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C56A99" w14:textId="5A3B4786" w:rsidR="00B23046" w:rsidRPr="003B59B8" w:rsidRDefault="001356A0" w:rsidP="00D94791">
      <w:pPr>
        <w:spacing w:beforeLines="22" w:before="52" w:afterLines="22" w:after="52" w:line="22" w:lineRule="atLeast"/>
        <w:ind w:left="426"/>
        <w:rPr>
          <w:rFonts w:cstheme="minorHAnsi"/>
          <w:color w:val="000000" w:themeColor="text1"/>
        </w:rPr>
      </w:pPr>
      <w:r>
        <w:rPr>
          <w:rFonts w:cstheme="minorHAnsi"/>
          <w:noProof/>
          <w:color w:val="000000" w:themeColor="text1"/>
        </w:rPr>
        <mc:AlternateContent>
          <mc:Choice Requires="wps">
            <w:drawing>
              <wp:anchor distT="0" distB="0" distL="114300" distR="114300" simplePos="0" relativeHeight="251695104" behindDoc="0" locked="0" layoutInCell="1" allowOverlap="1" wp14:anchorId="2F33B7A6" wp14:editId="33B3FD06">
                <wp:simplePos x="0" y="0"/>
                <wp:positionH relativeFrom="page">
                  <wp:align>right</wp:align>
                </wp:positionH>
                <wp:positionV relativeFrom="paragraph">
                  <wp:posOffset>-579907</wp:posOffset>
                </wp:positionV>
                <wp:extent cx="3002507" cy="1514902"/>
                <wp:effectExtent l="0" t="0" r="0" b="0"/>
                <wp:wrapNone/>
                <wp:docPr id="5" name="Text Box 5"/>
                <wp:cNvGraphicFramePr/>
                <a:graphic xmlns:a="http://schemas.openxmlformats.org/drawingml/2006/main">
                  <a:graphicData uri="http://schemas.microsoft.com/office/word/2010/wordprocessingShape">
                    <wps:wsp>
                      <wps:cNvSpPr txBox="1"/>
                      <wps:spPr>
                        <a:xfrm>
                          <a:off x="0" y="0"/>
                          <a:ext cx="3002507" cy="15149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4AEE20" w14:textId="64E828B0" w:rsidR="001356A0" w:rsidRPr="001356A0" w:rsidRDefault="001356A0">
                            <w:pPr>
                              <w:rPr>
                                <w:rFonts w:ascii="Arial" w:hAnsi="Arial" w:cs="Arial"/>
                                <w:sz w:val="44"/>
                                <w:szCs w:val="44"/>
                              </w:rPr>
                            </w:pPr>
                            <w:r>
                              <w:rPr>
                                <w:rFonts w:ascii="Arial" w:hAnsi="Arial" w:cs="Arial"/>
                                <w:sz w:val="44"/>
                                <w:szCs w:val="44"/>
                              </w:rPr>
                              <w:t>SFG2372 REV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33B7A6" id="_x0000_t202" coordsize="21600,21600" o:spt="202" path="m,l,21600r21600,l21600,xe">
                <v:stroke joinstyle="miter"/>
                <v:path gradientshapeok="t" o:connecttype="rect"/>
              </v:shapetype>
              <v:shape id="Text Box 5" o:spid="_x0000_s1026" type="#_x0000_t202" style="position:absolute;left:0;text-align:left;margin-left:185.2pt;margin-top:-45.65pt;width:236.4pt;height:119.3pt;z-index:251695104;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TFZgQIAAGoFAAAOAAAAZHJzL2Uyb0RvYy54bWysVN9v2jAQfp+0/8Hy+5pAoV0RoWKtmCah&#10;thpMfTaOXaLZPs82JOyv79lJKGJ76bSX5Hz3+fP9nt42WpG9cL4CU9DBRU6JMBzKyrwU9Md68ekz&#10;JT4wUzIFRhT0IDy9nX38MK3tRAxhC6oUjiCJ8ZPaFnQbgp1kmedboZm/ACsMGiU4zQIe3UtWOlYj&#10;u1bZMM+vshpcaR1w4T1q71sjnSV+KQUPj1J6EYgqKPoW0tel7yZ+s9mUTV4cs9uKd26wf/BCs8rg&#10;o0eqexYY2bnqDypdcQceZLjgoDOQsuIixYDRDPKzaFZbZkWKBZPj7TFN/v/R8of9kyNVWdAxJYZp&#10;LNFaNIF8gYaMY3Zq6ycIWlmEhQbVWOVe71EZg26k0/GP4RC0Y54Px9xGMo7KyzwfjvNrSjjaBuPB&#10;6CYfRp7s7bp1PnwVoEkUCuqweCmnbL/0oYX2kPiagUWlVCqgMqQu6NXlOE8XjhYkVyZiRWqFjiaG&#10;1LqepHBQImKU+S4kpiJFEBWpCcWdcmTPsH0Y58KEFHziRXRESXTiPRc7/JtX77ncxtG/DCYcL+vK&#10;gEvRn7ld/uxdli0ec34SdxRDs2lSD1z3ld1AecCCO2gHxlu+qLAoS+bDE3M4IVhjnPrwiB+pAJMP&#10;nUTJFtzvv+kjHhsXrZTUOHEF9b92zAlK1DeDLX0zGI3iiKbDaHw9xIM7tWxOLWan7wCrMsD9YnkS&#10;Iz6oXpQO9DMuh3l8FU3McHy7oKEX70K7B3C5cDGfJxAOpWVhaVaWR+pYpNhy6+aZOdv1ZcCWfoB+&#10;NtnkrD1bbLxpYL4LIKvUuzHPbVa7/ONAp+7vlk/cGKfnhHpbkbNXAAAA//8DAFBLAwQUAAYACAAA&#10;ACEAb53cI+AAAAAIAQAADwAAAGRycy9kb3ducmV2LnhtbEyPwU7DMBBE70j8g7VI3FqnaaElxKmq&#10;SBUSgkNLL9w2sZtE2OsQu23g61lOcFzNaPa9fD06K85mCJ0nBbNpAsJQ7XVHjYLD23ayAhEikkbr&#10;ySj4MgHWxfVVjpn2F9qZ8z42gkcoZKigjbHPpAx1axyGqe8NcXb0g8PI59BIPeCFx52VaZLcS4cd&#10;8YcWe1O2pv7Yn5yC53L7irsqdatvWz69HDf95+H9Tqnbm3HzCCKaMf6V4Ref0aFgpsqfSAdhFbBI&#10;VDB5mM1BcLxYpmxScW+xnIMscvlfoPgBAAD//wMAUEsBAi0AFAAGAAgAAAAhALaDOJL+AAAA4QEA&#10;ABMAAAAAAAAAAAAAAAAAAAAAAFtDb250ZW50X1R5cGVzXS54bWxQSwECLQAUAAYACAAAACEAOP0h&#10;/9YAAACUAQAACwAAAAAAAAAAAAAAAAAvAQAAX3JlbHMvLnJlbHNQSwECLQAUAAYACAAAACEAYeEx&#10;WYECAABqBQAADgAAAAAAAAAAAAAAAAAuAgAAZHJzL2Uyb0RvYy54bWxQSwECLQAUAAYACAAAACEA&#10;b53cI+AAAAAIAQAADwAAAAAAAAAAAAAAAADbBAAAZHJzL2Rvd25yZXYueG1sUEsFBgAAAAAEAAQA&#10;8wAAAOgFAAAAAA==&#10;" filled="f" stroked="f" strokeweight=".5pt">
                <v:textbox>
                  <w:txbxContent>
                    <w:p w14:paraId="7D4AEE20" w14:textId="64E828B0" w:rsidR="001356A0" w:rsidRPr="001356A0" w:rsidRDefault="001356A0">
                      <w:pPr>
                        <w:rPr>
                          <w:rFonts w:ascii="Arial" w:hAnsi="Arial" w:cs="Arial"/>
                          <w:sz w:val="44"/>
                          <w:szCs w:val="44"/>
                        </w:rPr>
                      </w:pPr>
                      <w:r>
                        <w:rPr>
                          <w:rFonts w:ascii="Arial" w:hAnsi="Arial" w:cs="Arial"/>
                          <w:sz w:val="44"/>
                          <w:szCs w:val="44"/>
                        </w:rPr>
                        <w:t>SFG2372 REV</w:t>
                      </w:r>
                    </w:p>
                  </w:txbxContent>
                </v:textbox>
                <w10:wrap anchorx="page"/>
              </v:shape>
            </w:pict>
          </mc:Fallback>
        </mc:AlternateContent>
      </w:r>
      <w:r w:rsidR="00B23046" w:rsidRPr="00FB28A9">
        <w:rPr>
          <w:rFonts w:cstheme="minorHAnsi"/>
          <w:noProof/>
          <w:color w:val="000000" w:themeColor="text1"/>
        </w:rPr>
        <mc:AlternateContent>
          <mc:Choice Requires="wps">
            <w:drawing>
              <wp:anchor distT="0" distB="0" distL="114300" distR="114300" simplePos="0" relativeHeight="251686912" behindDoc="0" locked="0" layoutInCell="1" allowOverlap="1" wp14:anchorId="33B8F5D6" wp14:editId="2B9DC414">
                <wp:simplePos x="0" y="0"/>
                <wp:positionH relativeFrom="column">
                  <wp:posOffset>999045</wp:posOffset>
                </wp:positionH>
                <wp:positionV relativeFrom="paragraph">
                  <wp:posOffset>107315</wp:posOffset>
                </wp:positionV>
                <wp:extent cx="2943860" cy="1009650"/>
                <wp:effectExtent l="0" t="0" r="889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860"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3E37A9" w14:textId="77777777" w:rsidR="00094159" w:rsidRPr="00B96841" w:rsidRDefault="00094159" w:rsidP="00DE1F8F">
                            <w:pPr>
                              <w:spacing w:line="240" w:lineRule="auto"/>
                              <w:rPr>
                                <w:b/>
                                <w:caps/>
                                <w:sz w:val="18"/>
                                <w:szCs w:val="18"/>
                                <w:lang w:eastAsia="ja-JP"/>
                              </w:rPr>
                            </w:pPr>
                            <w:r w:rsidRPr="00B96841">
                              <w:rPr>
                                <w:b/>
                                <w:caps/>
                                <w:sz w:val="18"/>
                                <w:szCs w:val="18"/>
                                <w:lang w:eastAsia="ja-JP"/>
                              </w:rPr>
                              <w:t>The Socialist Republic of Vietnam</w:t>
                            </w:r>
                          </w:p>
                          <w:p w14:paraId="5CEA26A9" w14:textId="77777777" w:rsidR="00094159" w:rsidRPr="00B96841" w:rsidRDefault="00094159" w:rsidP="00DE1F8F">
                            <w:pPr>
                              <w:spacing w:line="240" w:lineRule="auto"/>
                              <w:rPr>
                                <w:b/>
                                <w:caps/>
                                <w:sz w:val="18"/>
                                <w:szCs w:val="18"/>
                                <w:lang w:eastAsia="ja-JP"/>
                              </w:rPr>
                            </w:pPr>
                            <w:r w:rsidRPr="00B96841">
                              <w:rPr>
                                <w:b/>
                                <w:caps/>
                                <w:sz w:val="18"/>
                                <w:szCs w:val="18"/>
                                <w:lang w:eastAsia="ja-JP"/>
                              </w:rPr>
                              <w:t>Ministry of Transport</w:t>
                            </w:r>
                          </w:p>
                          <w:p w14:paraId="1DD9FA30" w14:textId="77777777" w:rsidR="00094159" w:rsidRPr="00B96841" w:rsidRDefault="00094159" w:rsidP="00DE1F8F">
                            <w:pPr>
                              <w:spacing w:line="240" w:lineRule="auto"/>
                              <w:rPr>
                                <w:b/>
                                <w:caps/>
                                <w:sz w:val="18"/>
                                <w:szCs w:val="18"/>
                                <w:lang w:eastAsia="ja-JP"/>
                              </w:rPr>
                            </w:pPr>
                            <w:r w:rsidRPr="00B96841">
                              <w:rPr>
                                <w:rFonts w:hint="eastAsia"/>
                                <w:b/>
                                <w:caps/>
                                <w:sz w:val="18"/>
                                <w:szCs w:val="18"/>
                                <w:lang w:eastAsia="ja-JP"/>
                              </w:rPr>
                              <w:t xml:space="preserve">Project Management Unit </w:t>
                            </w:r>
                            <w:r w:rsidRPr="00B96841">
                              <w:rPr>
                                <w:b/>
                                <w:caps/>
                                <w:sz w:val="18"/>
                                <w:szCs w:val="18"/>
                                <w:lang w:eastAsia="ja-JP"/>
                              </w:rPr>
                              <w:t>OF WATERWAYS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B8F5D6" id="_x0000_t202" coordsize="21600,21600" o:spt="202" path="m,l,21600r21600,l21600,xe">
                <v:stroke joinstyle="miter"/>
                <v:path gradientshapeok="t" o:connecttype="rect"/>
              </v:shapetype>
              <v:shape id="Text Box 103" o:spid="_x0000_s1026" type="#_x0000_t202" style="position:absolute;left:0;text-align:left;margin-left:78.65pt;margin-top:8.45pt;width:231.8pt;height:7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HrhQIAABQ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AXfp&#10;OUaKdEDSAx88utYDCntQod64ChzvDbj6AQzgHbN15k7TLw4pfdMSteFX1uq+5YRBhFk4mZwcHXFc&#10;AFn37zWDi8jW6wg0NLYL5YOCIEAHph6P7IRgKGzmZXE+n4GJgi1L03I2jfwlpDocN9b5t1x3KExq&#10;bIH+CE92d86HcEh1cAm3OS0FWwkp48Ju1jfSoh0BqaziFzN44SZVcFY6HBsRxx2IEu4IthBvpP6p&#10;zPIivc7LyWo2v5gUq2I6KS/S+STNyutylhZlcbv6HgLMiqoVjHF1JxQ/yDAr/o7mfUOMAopCRH2N&#10;y2k+HTn6Y5Jp/H6XZCc8dKUUXY3nRydSBWbfKAZpk8oTIcd58nP4scpQg8M/ViXqIFA/isAP6wFQ&#10;gjjWmj2CIqwGvoBbeEpg0mr7DaMe2rLG7uuWWI6RfKdAVWVWFKGP46KYXuSwsKeW9amFKApQNfYY&#10;jdMbP/b+1lixaeGmUcdKX4ESGxE18hzVXr/QejGZ/TMRevt0Hb2eH7PlDwAAAP//AwBQSwMEFAAG&#10;AAgAAAAhAHgb+nzcAAAACgEAAA8AAABkcnMvZG93bnJldi54bWxMj0FPg0AQhe8m/ofNmHgxdrEK&#10;CLI0aqLx2tofMMAUiOwsYbeF/nvHk729N/Py5ptis9hBnWjyvWMDD6sIFHHtmp5bA/vvj/tnUD4g&#10;Nzg4JgNn8rApr68KzBs385ZOu9AqKWGfo4EuhDHX2tcdWfQrNxLL7uAmi0Hs1OpmwlnK7aDXUZRo&#10;iz3LhQ5Heu+o/tkdrYHD13wXZ3P1Gfbp9il5wz6t3NmY25vl9QVUoCX8h+EPX9ChFKbKHbnxahAf&#10;p48SFZFkoCSQrCMRlQzSOANdFvryhfIXAAD//wMAUEsBAi0AFAAGAAgAAAAhALaDOJL+AAAA4QEA&#10;ABMAAAAAAAAAAAAAAAAAAAAAAFtDb250ZW50X1R5cGVzXS54bWxQSwECLQAUAAYACAAAACEAOP0h&#10;/9YAAACUAQAACwAAAAAAAAAAAAAAAAAvAQAAX3JlbHMvLnJlbHNQSwECLQAUAAYACAAAACEAjckx&#10;64UCAAAUBQAADgAAAAAAAAAAAAAAAAAuAgAAZHJzL2Uyb0RvYy54bWxQSwECLQAUAAYACAAAACEA&#10;eBv6fNwAAAAKAQAADwAAAAAAAAAAAAAAAADfBAAAZHJzL2Rvd25yZXYueG1sUEsFBgAAAAAEAAQA&#10;8wAAAOgFAAAAAA==&#10;" stroked="f">
                <v:textbox>
                  <w:txbxContent>
                    <w:p w14:paraId="3B3E37A9" w14:textId="77777777" w:rsidR="00094159" w:rsidRPr="00B96841" w:rsidRDefault="00094159" w:rsidP="00DE1F8F">
                      <w:pPr>
                        <w:spacing w:line="240" w:lineRule="auto"/>
                        <w:rPr>
                          <w:b/>
                          <w:caps/>
                          <w:sz w:val="18"/>
                          <w:szCs w:val="18"/>
                          <w:lang w:eastAsia="ja-JP"/>
                        </w:rPr>
                      </w:pPr>
                      <w:r w:rsidRPr="00B96841">
                        <w:rPr>
                          <w:b/>
                          <w:caps/>
                          <w:sz w:val="18"/>
                          <w:szCs w:val="18"/>
                          <w:lang w:eastAsia="ja-JP"/>
                        </w:rPr>
                        <w:t>The Socialist Republic of Vietnam</w:t>
                      </w:r>
                    </w:p>
                    <w:p w14:paraId="5CEA26A9" w14:textId="77777777" w:rsidR="00094159" w:rsidRPr="00B96841" w:rsidRDefault="00094159" w:rsidP="00DE1F8F">
                      <w:pPr>
                        <w:spacing w:line="240" w:lineRule="auto"/>
                        <w:rPr>
                          <w:b/>
                          <w:caps/>
                          <w:sz w:val="18"/>
                          <w:szCs w:val="18"/>
                          <w:lang w:eastAsia="ja-JP"/>
                        </w:rPr>
                      </w:pPr>
                      <w:r w:rsidRPr="00B96841">
                        <w:rPr>
                          <w:b/>
                          <w:caps/>
                          <w:sz w:val="18"/>
                          <w:szCs w:val="18"/>
                          <w:lang w:eastAsia="ja-JP"/>
                        </w:rPr>
                        <w:t>Ministry of Transport</w:t>
                      </w:r>
                    </w:p>
                    <w:p w14:paraId="1DD9FA30" w14:textId="77777777" w:rsidR="00094159" w:rsidRPr="00B96841" w:rsidRDefault="00094159" w:rsidP="00DE1F8F">
                      <w:pPr>
                        <w:spacing w:line="240" w:lineRule="auto"/>
                        <w:rPr>
                          <w:b/>
                          <w:caps/>
                          <w:sz w:val="18"/>
                          <w:szCs w:val="18"/>
                          <w:lang w:eastAsia="ja-JP"/>
                        </w:rPr>
                      </w:pPr>
                      <w:r w:rsidRPr="00B96841">
                        <w:rPr>
                          <w:rFonts w:hint="eastAsia"/>
                          <w:b/>
                          <w:caps/>
                          <w:sz w:val="18"/>
                          <w:szCs w:val="18"/>
                          <w:lang w:eastAsia="ja-JP"/>
                        </w:rPr>
                        <w:t xml:space="preserve">Project Management Unit </w:t>
                      </w:r>
                      <w:r w:rsidRPr="00B96841">
                        <w:rPr>
                          <w:b/>
                          <w:caps/>
                          <w:sz w:val="18"/>
                          <w:szCs w:val="18"/>
                          <w:lang w:eastAsia="ja-JP"/>
                        </w:rPr>
                        <w:t>OF WATERWAYS</w:t>
                      </w:r>
                    </w:p>
                  </w:txbxContent>
                </v:textbox>
              </v:shape>
            </w:pict>
          </mc:Fallback>
        </mc:AlternateContent>
      </w:r>
      <w:r>
        <w:rPr>
          <w:rFonts w:cstheme="minorHAnsi"/>
          <w:color w:val="000000" w:themeColor="text1"/>
        </w:rPr>
        <w:object w:dxaOrig="1440" w:dyaOrig="1440" w14:anchorId="18D788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309.2pt;margin-top:7.25pt;width:148.2pt;height:72.8pt;z-index:251687936;mso-position-horizontal-relative:text;mso-position-vertical-relative:text">
            <v:imagedata r:id="rId8" o:title=""/>
          </v:shape>
          <o:OLEObject Type="Embed" ProgID="PBrush" ShapeID="_x0000_s1030" DrawAspect="Content" ObjectID="_1539691973" r:id="rId9"/>
        </w:object>
      </w:r>
      <w:r w:rsidR="00B23046" w:rsidRPr="00FB28A9">
        <w:rPr>
          <w:rFonts w:cstheme="minorHAnsi"/>
          <w:noProof/>
          <w:color w:val="000000" w:themeColor="text1"/>
          <w:sz w:val="28"/>
          <w:szCs w:val="28"/>
        </w:rPr>
        <w:drawing>
          <wp:inline distT="0" distB="0" distL="0" distR="0" wp14:anchorId="1FA262A9" wp14:editId="33AFA7C4">
            <wp:extent cx="3242945" cy="90360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2945" cy="903605"/>
                    </a:xfrm>
                    <a:prstGeom prst="rect">
                      <a:avLst/>
                    </a:prstGeom>
                    <a:noFill/>
                    <a:ln>
                      <a:noFill/>
                    </a:ln>
                  </pic:spPr>
                </pic:pic>
              </a:graphicData>
            </a:graphic>
          </wp:inline>
        </w:drawing>
      </w:r>
    </w:p>
    <w:p w14:paraId="259769A4" w14:textId="77777777" w:rsidR="00B23046" w:rsidRPr="003B59B8" w:rsidRDefault="00B23046" w:rsidP="00D94791">
      <w:pPr>
        <w:spacing w:beforeLines="22" w:before="52" w:afterLines="22" w:after="52" w:line="22" w:lineRule="atLeast"/>
        <w:rPr>
          <w:rFonts w:cstheme="minorHAnsi"/>
          <w:color w:val="000000" w:themeColor="text1"/>
          <w:lang w:eastAsia="ja-JP"/>
        </w:rPr>
      </w:pPr>
    </w:p>
    <w:p w14:paraId="3CBC8E5F" w14:textId="77777777" w:rsidR="00B23046" w:rsidRPr="003B59B8" w:rsidRDefault="00B23046" w:rsidP="00D94791">
      <w:pPr>
        <w:spacing w:beforeLines="22" w:before="52" w:afterLines="22" w:after="52" w:line="22" w:lineRule="atLeast"/>
        <w:jc w:val="center"/>
        <w:rPr>
          <w:rFonts w:cstheme="minorHAnsi"/>
          <w:color w:val="000000" w:themeColor="text1"/>
          <w:lang w:eastAsia="ja-JP"/>
        </w:rPr>
      </w:pPr>
    </w:p>
    <w:p w14:paraId="28AEAB87" w14:textId="77777777" w:rsidR="00B23046" w:rsidRPr="003B59B8" w:rsidRDefault="00B23046" w:rsidP="00D94791">
      <w:pPr>
        <w:spacing w:beforeLines="22" w:before="52" w:afterLines="22" w:after="52" w:line="22" w:lineRule="atLeast"/>
        <w:jc w:val="center"/>
        <w:rPr>
          <w:rFonts w:cstheme="minorHAnsi"/>
          <w:color w:val="000000" w:themeColor="text1"/>
        </w:rPr>
      </w:pPr>
    </w:p>
    <w:p w14:paraId="4FF72BCA" w14:textId="77777777" w:rsidR="00B23046" w:rsidRPr="003B59B8" w:rsidRDefault="00B23046" w:rsidP="00D94791">
      <w:pPr>
        <w:spacing w:beforeLines="22" w:before="52" w:afterLines="22" w:after="52" w:line="22" w:lineRule="atLeast"/>
        <w:jc w:val="center"/>
        <w:rPr>
          <w:rFonts w:cstheme="minorHAnsi"/>
          <w:b/>
          <w:color w:val="000000" w:themeColor="text1"/>
          <w:sz w:val="32"/>
          <w:szCs w:val="36"/>
        </w:rPr>
      </w:pPr>
      <w:bookmarkStart w:id="0" w:name="_Toc354847708"/>
      <w:bookmarkStart w:id="1" w:name="_Toc355028149"/>
      <w:bookmarkStart w:id="2" w:name="_Toc355029900"/>
      <w:bookmarkStart w:id="3" w:name="_Toc376964638"/>
      <w:r w:rsidRPr="003B59B8">
        <w:rPr>
          <w:rFonts w:cstheme="minorHAnsi"/>
          <w:b/>
          <w:color w:val="000000" w:themeColor="text1"/>
          <w:sz w:val="32"/>
          <w:szCs w:val="36"/>
        </w:rPr>
        <w:t>NORTHERN DELTA TRANSPORT DEVELOPMENT PROJECT</w:t>
      </w:r>
      <w:bookmarkEnd w:id="0"/>
      <w:bookmarkEnd w:id="1"/>
      <w:bookmarkEnd w:id="2"/>
      <w:bookmarkEnd w:id="3"/>
    </w:p>
    <w:p w14:paraId="5857C4BD" w14:textId="77777777" w:rsidR="00B23046" w:rsidRPr="003B59B8" w:rsidRDefault="00B23046" w:rsidP="00D94791">
      <w:pPr>
        <w:spacing w:beforeLines="22" w:before="52" w:afterLines="22" w:after="52" w:line="22" w:lineRule="atLeast"/>
        <w:jc w:val="center"/>
        <w:rPr>
          <w:rFonts w:cstheme="minorHAnsi"/>
          <w:b/>
          <w:color w:val="000000" w:themeColor="text1"/>
          <w:sz w:val="32"/>
          <w:szCs w:val="36"/>
        </w:rPr>
      </w:pPr>
      <w:bookmarkStart w:id="4" w:name="_Toc354847709"/>
      <w:bookmarkStart w:id="5" w:name="_Toc355028150"/>
      <w:bookmarkStart w:id="6" w:name="_Toc355029901"/>
      <w:bookmarkStart w:id="7" w:name="_Toc376964639"/>
      <w:r w:rsidRPr="003B59B8">
        <w:rPr>
          <w:rFonts w:cstheme="minorHAnsi"/>
          <w:b/>
          <w:color w:val="000000" w:themeColor="text1"/>
          <w:sz w:val="32"/>
          <w:szCs w:val="36"/>
        </w:rPr>
        <w:t>(NDTDP</w:t>
      </w:r>
      <w:bookmarkStart w:id="8" w:name="_GoBack"/>
      <w:bookmarkEnd w:id="8"/>
      <w:r w:rsidRPr="003B59B8">
        <w:rPr>
          <w:rFonts w:cstheme="minorHAnsi"/>
          <w:b/>
          <w:color w:val="000000" w:themeColor="text1"/>
          <w:sz w:val="32"/>
          <w:szCs w:val="36"/>
        </w:rPr>
        <w:t>)</w:t>
      </w:r>
      <w:bookmarkEnd w:id="4"/>
      <w:bookmarkEnd w:id="5"/>
      <w:bookmarkEnd w:id="6"/>
      <w:bookmarkEnd w:id="7"/>
    </w:p>
    <w:p w14:paraId="3A237721" w14:textId="77777777" w:rsidR="00B23046" w:rsidRPr="003B59B8" w:rsidRDefault="00B23046" w:rsidP="00D94791">
      <w:pPr>
        <w:spacing w:beforeLines="22" w:before="52" w:afterLines="22" w:after="52" w:line="22" w:lineRule="atLeast"/>
        <w:jc w:val="center"/>
        <w:rPr>
          <w:rFonts w:cstheme="minorHAnsi"/>
          <w:color w:val="000000" w:themeColor="text1"/>
          <w:sz w:val="36"/>
          <w:szCs w:val="36"/>
        </w:rPr>
      </w:pPr>
    </w:p>
    <w:p w14:paraId="7D9DF91D" w14:textId="77777777" w:rsidR="00B23046" w:rsidRPr="003B59B8" w:rsidRDefault="00B23046" w:rsidP="00D94791">
      <w:pPr>
        <w:spacing w:beforeLines="22" w:before="52" w:afterLines="22" w:after="52" w:line="22" w:lineRule="atLeast"/>
        <w:jc w:val="center"/>
        <w:rPr>
          <w:rFonts w:cstheme="minorHAnsi"/>
          <w:color w:val="000000" w:themeColor="text1"/>
          <w:sz w:val="36"/>
          <w:szCs w:val="36"/>
        </w:rPr>
      </w:pPr>
      <w:r w:rsidRPr="00FB28A9">
        <w:rPr>
          <w:rFonts w:cstheme="minorHAnsi"/>
          <w:noProof/>
          <w:color w:val="000000" w:themeColor="text1"/>
        </w:rPr>
        <w:drawing>
          <wp:inline distT="0" distB="0" distL="0" distR="0" wp14:anchorId="74C3D0C8" wp14:editId="172D8CE8">
            <wp:extent cx="5932968" cy="1967024"/>
            <wp:effectExtent l="1905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2016-02-23 à 12.02.26.png"/>
                    <pic:cNvPicPr/>
                  </pic:nvPicPr>
                  <pic:blipFill rotWithShape="1">
                    <a:blip r:embed="rId11" cstate="email">
                      <a:extLst>
                        <a:ext uri="{28A0092B-C50C-407E-A947-70E740481C1C}">
                          <a14:useLocalDpi xmlns:a14="http://schemas.microsoft.com/office/drawing/2010/main" val="0"/>
                        </a:ext>
                      </a:extLst>
                    </a:blip>
                    <a:srcRect/>
                    <a:stretch/>
                  </pic:blipFill>
                  <pic:spPr bwMode="auto">
                    <a:xfrm>
                      <a:off x="0" y="0"/>
                      <a:ext cx="5935345" cy="1967812"/>
                    </a:xfrm>
                    <a:prstGeom prst="rect">
                      <a:avLst/>
                    </a:prstGeom>
                    <a:ln>
                      <a:noFill/>
                    </a:ln>
                    <a:extLst>
                      <a:ext uri="{53640926-AAD7-44D8-BBD7-CCE9431645EC}">
                        <a14:shadowObscured xmlns:a14="http://schemas.microsoft.com/office/drawing/2010/main"/>
                      </a:ext>
                    </a:extLst>
                  </pic:spPr>
                </pic:pic>
              </a:graphicData>
            </a:graphic>
          </wp:inline>
        </w:drawing>
      </w:r>
    </w:p>
    <w:p w14:paraId="306ABC5B" w14:textId="77777777" w:rsidR="00B23046" w:rsidRPr="003B59B8" w:rsidRDefault="00B23046" w:rsidP="00D94791">
      <w:pPr>
        <w:spacing w:beforeLines="22" w:before="52" w:afterLines="22" w:after="52" w:line="22" w:lineRule="atLeast"/>
        <w:jc w:val="center"/>
        <w:rPr>
          <w:rFonts w:cstheme="minorHAnsi"/>
          <w:color w:val="000000" w:themeColor="text1"/>
          <w:sz w:val="36"/>
          <w:szCs w:val="36"/>
        </w:rPr>
      </w:pPr>
    </w:p>
    <w:p w14:paraId="09C8BB6A" w14:textId="77777777" w:rsidR="00B23046" w:rsidRPr="003B59B8" w:rsidRDefault="00B23046" w:rsidP="00D94791">
      <w:pPr>
        <w:spacing w:beforeLines="22" w:before="52" w:afterLines="22" w:after="52" w:line="22" w:lineRule="atLeast"/>
        <w:jc w:val="center"/>
        <w:rPr>
          <w:rFonts w:cstheme="minorHAnsi"/>
          <w:b/>
          <w:bCs/>
          <w:color w:val="000000" w:themeColor="text1"/>
          <w:sz w:val="36"/>
          <w:szCs w:val="36"/>
        </w:rPr>
      </w:pPr>
      <w:bookmarkStart w:id="9" w:name="_Toc354847710"/>
      <w:bookmarkStart w:id="10" w:name="_Toc355028151"/>
      <w:bookmarkStart w:id="11" w:name="_Toc355029902"/>
      <w:bookmarkStart w:id="12" w:name="_Toc376964640"/>
      <w:r w:rsidRPr="003B59B8">
        <w:rPr>
          <w:rFonts w:cstheme="minorHAnsi"/>
          <w:b/>
          <w:bCs/>
          <w:color w:val="000000" w:themeColor="text1"/>
          <w:sz w:val="36"/>
          <w:szCs w:val="36"/>
        </w:rPr>
        <w:t>CORRIDOR 3</w:t>
      </w:r>
      <w:bookmarkEnd w:id="9"/>
      <w:bookmarkEnd w:id="10"/>
      <w:bookmarkEnd w:id="11"/>
      <w:bookmarkEnd w:id="12"/>
    </w:p>
    <w:p w14:paraId="74CA8881" w14:textId="77777777" w:rsidR="00B23046" w:rsidRPr="003B59B8" w:rsidRDefault="00B23046" w:rsidP="00D94791">
      <w:pPr>
        <w:spacing w:beforeLines="22" w:before="52" w:afterLines="22" w:after="52" w:line="22" w:lineRule="atLeast"/>
        <w:jc w:val="center"/>
        <w:rPr>
          <w:rFonts w:cstheme="minorHAnsi"/>
          <w:b/>
          <w:bCs/>
          <w:color w:val="000000" w:themeColor="text1"/>
          <w:sz w:val="36"/>
          <w:szCs w:val="36"/>
        </w:rPr>
      </w:pPr>
      <w:r w:rsidRPr="003B59B8">
        <w:rPr>
          <w:rFonts w:cstheme="minorHAnsi"/>
          <w:b/>
          <w:bCs/>
          <w:color w:val="000000" w:themeColor="text1"/>
          <w:sz w:val="36"/>
          <w:szCs w:val="36"/>
        </w:rPr>
        <w:t>Day – Ninh Co junction Canal and crossing bridge (DNC)</w:t>
      </w:r>
    </w:p>
    <w:p w14:paraId="18E3A325" w14:textId="77777777" w:rsidR="00B23046" w:rsidRPr="003B59B8" w:rsidRDefault="00B23046" w:rsidP="00D94791">
      <w:pPr>
        <w:spacing w:beforeLines="22" w:before="52" w:afterLines="22" w:after="52" w:line="22" w:lineRule="atLeast"/>
        <w:jc w:val="center"/>
        <w:rPr>
          <w:rFonts w:cstheme="minorHAnsi"/>
          <w:b/>
          <w:bCs/>
          <w:color w:val="000000" w:themeColor="text1"/>
          <w:sz w:val="36"/>
          <w:szCs w:val="36"/>
        </w:rPr>
      </w:pPr>
    </w:p>
    <w:p w14:paraId="6FF673AB" w14:textId="77777777" w:rsidR="00B23046" w:rsidRPr="003B59B8" w:rsidRDefault="00B23046" w:rsidP="00D94791">
      <w:pPr>
        <w:spacing w:beforeLines="22" w:before="52" w:afterLines="22" w:after="52" w:line="22" w:lineRule="atLeast"/>
        <w:jc w:val="center"/>
        <w:rPr>
          <w:rFonts w:cstheme="minorHAnsi"/>
          <w:b/>
          <w:bCs/>
          <w:color w:val="000000" w:themeColor="text1"/>
          <w:sz w:val="36"/>
          <w:szCs w:val="36"/>
        </w:rPr>
      </w:pPr>
    </w:p>
    <w:p w14:paraId="5CC04DEC" w14:textId="3AC8C054" w:rsidR="00B23046" w:rsidRPr="003B59B8" w:rsidRDefault="00B23046" w:rsidP="00D94791">
      <w:pPr>
        <w:spacing w:beforeLines="22" w:before="52" w:afterLines="22" w:after="52" w:line="22" w:lineRule="atLeast"/>
        <w:jc w:val="center"/>
        <w:rPr>
          <w:rFonts w:cstheme="minorHAnsi"/>
          <w:b/>
          <w:bCs/>
          <w:color w:val="000000" w:themeColor="text1"/>
          <w:sz w:val="36"/>
          <w:szCs w:val="36"/>
        </w:rPr>
      </w:pPr>
      <w:bookmarkStart w:id="13" w:name="_Toc354847713"/>
      <w:bookmarkStart w:id="14" w:name="_Toc355028152"/>
      <w:bookmarkStart w:id="15" w:name="_Toc355029903"/>
      <w:bookmarkStart w:id="16" w:name="_Toc376964641"/>
      <w:r w:rsidRPr="003B59B8">
        <w:rPr>
          <w:rFonts w:cstheme="minorHAnsi"/>
          <w:b/>
          <w:bCs/>
          <w:color w:val="000000" w:themeColor="text1"/>
          <w:sz w:val="36"/>
          <w:szCs w:val="36"/>
        </w:rPr>
        <w:t>ESIA</w:t>
      </w:r>
      <w:bookmarkEnd w:id="13"/>
      <w:bookmarkEnd w:id="14"/>
      <w:bookmarkEnd w:id="15"/>
      <w:bookmarkEnd w:id="16"/>
    </w:p>
    <w:p w14:paraId="587A38AA" w14:textId="25AFDAA5" w:rsidR="00B23046" w:rsidRPr="003B59B8" w:rsidRDefault="00B23046" w:rsidP="00D94791">
      <w:pPr>
        <w:spacing w:beforeLines="22" w:before="52" w:afterLines="22" w:after="52" w:line="22" w:lineRule="atLeast"/>
        <w:jc w:val="center"/>
        <w:rPr>
          <w:rFonts w:cstheme="minorHAnsi"/>
          <w:b/>
          <w:color w:val="000000" w:themeColor="text1"/>
          <w:sz w:val="36"/>
          <w:szCs w:val="36"/>
        </w:rPr>
      </w:pPr>
      <w:bookmarkStart w:id="17" w:name="_Toc354847714"/>
      <w:bookmarkStart w:id="18" w:name="_Toc355028153"/>
      <w:bookmarkStart w:id="19" w:name="_Toc355029904"/>
      <w:bookmarkStart w:id="20" w:name="_Toc376964642"/>
      <w:r w:rsidRPr="003B59B8">
        <w:rPr>
          <w:rFonts w:cstheme="minorHAnsi"/>
          <w:b/>
          <w:color w:val="000000" w:themeColor="text1"/>
          <w:sz w:val="36"/>
          <w:szCs w:val="36"/>
        </w:rPr>
        <w:t xml:space="preserve">Environment </w:t>
      </w:r>
      <w:r w:rsidR="005E0D50">
        <w:rPr>
          <w:rFonts w:cstheme="minorHAnsi"/>
          <w:b/>
          <w:color w:val="000000" w:themeColor="text1"/>
          <w:sz w:val="36"/>
          <w:szCs w:val="36"/>
        </w:rPr>
        <w:t>and</w:t>
      </w:r>
      <w:r w:rsidR="00D94791">
        <w:rPr>
          <w:rFonts w:cstheme="minorHAnsi"/>
          <w:b/>
          <w:color w:val="000000" w:themeColor="text1"/>
          <w:sz w:val="36"/>
          <w:szCs w:val="36"/>
        </w:rPr>
        <w:t xml:space="preserve"> Social </w:t>
      </w:r>
      <w:r w:rsidRPr="003B59B8">
        <w:rPr>
          <w:rFonts w:cstheme="minorHAnsi"/>
          <w:b/>
          <w:color w:val="000000" w:themeColor="text1"/>
          <w:sz w:val="36"/>
          <w:szCs w:val="36"/>
        </w:rPr>
        <w:t>Impact Assessment</w:t>
      </w:r>
      <w:bookmarkEnd w:id="17"/>
      <w:bookmarkEnd w:id="18"/>
      <w:bookmarkEnd w:id="19"/>
      <w:bookmarkEnd w:id="20"/>
      <w:r w:rsidRPr="003B59B8">
        <w:rPr>
          <w:rFonts w:cstheme="minorHAnsi"/>
          <w:b/>
          <w:color w:val="000000" w:themeColor="text1"/>
          <w:sz w:val="36"/>
          <w:szCs w:val="36"/>
        </w:rPr>
        <w:t xml:space="preserve"> </w:t>
      </w:r>
    </w:p>
    <w:p w14:paraId="63DCBB1B" w14:textId="77777777" w:rsidR="00B23046" w:rsidRPr="003B59B8" w:rsidRDefault="00B23046" w:rsidP="00D94791">
      <w:pPr>
        <w:spacing w:beforeLines="22" w:before="52" w:afterLines="22" w:after="52" w:line="22" w:lineRule="atLeast"/>
        <w:jc w:val="center"/>
        <w:rPr>
          <w:rFonts w:cstheme="minorHAnsi"/>
          <w:b/>
          <w:color w:val="000000" w:themeColor="text1"/>
          <w:sz w:val="36"/>
          <w:szCs w:val="36"/>
        </w:rPr>
      </w:pPr>
      <w:r w:rsidRPr="003B59B8">
        <w:rPr>
          <w:rFonts w:cstheme="minorHAnsi"/>
          <w:b/>
          <w:color w:val="000000" w:themeColor="text1"/>
          <w:sz w:val="36"/>
          <w:szCs w:val="36"/>
        </w:rPr>
        <w:t>Executive Summary</w:t>
      </w:r>
    </w:p>
    <w:p w14:paraId="2602E37C" w14:textId="77777777" w:rsidR="00B23046" w:rsidRPr="003B59B8" w:rsidRDefault="00B23046" w:rsidP="00D94791">
      <w:pPr>
        <w:spacing w:beforeLines="22" w:before="52" w:afterLines="22" w:after="52" w:line="22" w:lineRule="atLeast"/>
        <w:jc w:val="center"/>
        <w:rPr>
          <w:rFonts w:cstheme="minorHAnsi"/>
          <w:b/>
          <w:bCs/>
          <w:color w:val="000000" w:themeColor="text1"/>
          <w:sz w:val="36"/>
          <w:szCs w:val="36"/>
          <w:lang w:eastAsia="ja-JP"/>
        </w:rPr>
      </w:pPr>
      <w:bookmarkStart w:id="21" w:name="_Toc354847717"/>
    </w:p>
    <w:p w14:paraId="57DDDC5E" w14:textId="77777777" w:rsidR="00B23046" w:rsidRPr="003B59B8" w:rsidRDefault="00B23046" w:rsidP="00D94791">
      <w:pPr>
        <w:spacing w:beforeLines="22" w:before="52" w:afterLines="22" w:after="52" w:line="22" w:lineRule="atLeast"/>
        <w:jc w:val="center"/>
        <w:rPr>
          <w:rFonts w:cstheme="minorHAnsi"/>
          <w:b/>
          <w:bCs/>
          <w:color w:val="000000" w:themeColor="text1"/>
          <w:sz w:val="36"/>
          <w:szCs w:val="36"/>
          <w:lang w:eastAsia="ja-JP"/>
        </w:rPr>
      </w:pPr>
    </w:p>
    <w:p w14:paraId="755BF78F" w14:textId="77777777" w:rsidR="00B23046" w:rsidRPr="003B59B8" w:rsidRDefault="00B23046" w:rsidP="00D94791">
      <w:pPr>
        <w:spacing w:beforeLines="22" w:before="52" w:afterLines="22" w:after="52" w:line="22" w:lineRule="atLeast"/>
        <w:jc w:val="center"/>
        <w:rPr>
          <w:rFonts w:cstheme="minorHAnsi"/>
          <w:color w:val="000000" w:themeColor="text1"/>
        </w:rPr>
      </w:pPr>
      <w:r w:rsidRPr="00FB28A9">
        <w:rPr>
          <w:rFonts w:cstheme="minorHAnsi"/>
          <w:b/>
          <w:noProof/>
          <w:color w:val="000000" w:themeColor="text1"/>
        </w:rPr>
        <w:drawing>
          <wp:inline distT="0" distB="0" distL="0" distR="0" wp14:anchorId="49836AAF" wp14:editId="51A0A393">
            <wp:extent cx="1469844" cy="244549"/>
            <wp:effectExtent l="0" t="0" r="0" b="3175"/>
            <wp:docPr id="1397" name="Image 1397" descr="G:\cnr_engineering_Q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cnr_engineering_Q_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3233" cy="250104"/>
                    </a:xfrm>
                    <a:prstGeom prst="rect">
                      <a:avLst/>
                    </a:prstGeom>
                    <a:noFill/>
                    <a:ln>
                      <a:noFill/>
                    </a:ln>
                  </pic:spPr>
                </pic:pic>
              </a:graphicData>
            </a:graphic>
          </wp:inline>
        </w:drawing>
      </w:r>
      <w:r w:rsidRPr="003B59B8">
        <w:rPr>
          <w:rFonts w:cstheme="minorHAnsi"/>
          <w:b/>
          <w:color w:val="000000" w:themeColor="text1"/>
        </w:rPr>
        <w:tab/>
      </w:r>
      <w:r w:rsidRPr="003B59B8">
        <w:rPr>
          <w:rFonts w:eastAsia="Arial" w:cstheme="minorHAnsi"/>
          <w:color w:val="000000" w:themeColor="text1"/>
        </w:rPr>
        <w:t>In association with</w:t>
      </w:r>
      <w:r w:rsidRPr="003B59B8">
        <w:rPr>
          <w:rFonts w:eastAsia="Arial" w:cstheme="minorHAnsi"/>
          <w:color w:val="000000" w:themeColor="text1"/>
        </w:rPr>
        <w:tab/>
      </w:r>
      <w:r w:rsidRPr="00FB28A9">
        <w:rPr>
          <w:rFonts w:cstheme="minorHAnsi"/>
          <w:color w:val="000000" w:themeColor="text1"/>
        </w:rPr>
        <w:object w:dxaOrig="2429" w:dyaOrig="1094" w14:anchorId="1AB01CBD">
          <v:rect id="_x0000_i1026" style="width:1in;height:28.85pt" o:ole="" o:preferrelative="t" stroked="f">
            <v:imagedata r:id="rId13" o:title=""/>
          </v:rect>
          <o:OLEObject Type="Embed" ProgID="StaticMetafile" ShapeID="_x0000_i1026" DrawAspect="Content" ObjectID="_1539691972" r:id="rId14"/>
        </w:object>
      </w:r>
    </w:p>
    <w:p w14:paraId="64351AFD" w14:textId="77777777" w:rsidR="00B23046" w:rsidRPr="003B59B8" w:rsidRDefault="00B23046" w:rsidP="00D94791">
      <w:pPr>
        <w:spacing w:beforeLines="22" w:before="52" w:afterLines="22" w:after="52" w:line="22" w:lineRule="atLeast"/>
        <w:jc w:val="center"/>
        <w:rPr>
          <w:rFonts w:cstheme="minorHAnsi"/>
          <w:b/>
          <w:bCs/>
          <w:color w:val="000000" w:themeColor="text1"/>
          <w:sz w:val="36"/>
          <w:szCs w:val="36"/>
          <w:lang w:eastAsia="ja-JP"/>
        </w:rPr>
      </w:pPr>
      <w:bookmarkStart w:id="22" w:name="_Toc355028154"/>
      <w:bookmarkStart w:id="23" w:name="_Toc355029905"/>
    </w:p>
    <w:p w14:paraId="6459476E" w14:textId="77777777" w:rsidR="00B23046" w:rsidRPr="003B59B8" w:rsidRDefault="00B23046" w:rsidP="00D94791">
      <w:pPr>
        <w:spacing w:beforeLines="22" w:before="52" w:afterLines="22" w:after="52" w:line="22" w:lineRule="atLeast"/>
        <w:jc w:val="center"/>
        <w:rPr>
          <w:rFonts w:cstheme="minorHAnsi"/>
          <w:b/>
          <w:bCs/>
          <w:color w:val="000000" w:themeColor="text1"/>
          <w:sz w:val="36"/>
          <w:szCs w:val="36"/>
          <w:lang w:eastAsia="ja-JP"/>
        </w:rPr>
      </w:pPr>
    </w:p>
    <w:bookmarkEnd w:id="21"/>
    <w:bookmarkEnd w:id="22"/>
    <w:bookmarkEnd w:id="23"/>
    <w:p w14:paraId="501639E6" w14:textId="77777777" w:rsidR="00B23046" w:rsidRPr="00DE1F8F" w:rsidRDefault="001845B3" w:rsidP="00D94791">
      <w:pPr>
        <w:spacing w:beforeLines="22" w:before="52" w:afterLines="22" w:after="52" w:line="22" w:lineRule="atLeast"/>
        <w:jc w:val="center"/>
        <w:rPr>
          <w:rFonts w:cstheme="minorHAnsi"/>
          <w:b/>
          <w:bCs/>
          <w:color w:val="000000" w:themeColor="text1"/>
          <w:sz w:val="30"/>
          <w:szCs w:val="30"/>
          <w:lang w:eastAsia="ja-JP"/>
        </w:rPr>
      </w:pPr>
      <w:r w:rsidRPr="00DE1F8F">
        <w:rPr>
          <w:rFonts w:cstheme="minorHAnsi"/>
          <w:b/>
          <w:bCs/>
          <w:color w:val="000000" w:themeColor="text1"/>
          <w:sz w:val="30"/>
          <w:szCs w:val="30"/>
          <w:lang w:eastAsia="ja-JP"/>
        </w:rPr>
        <w:t>August</w:t>
      </w:r>
      <w:r w:rsidR="00B23046" w:rsidRPr="00DE1F8F">
        <w:rPr>
          <w:rFonts w:cstheme="minorHAnsi"/>
          <w:b/>
          <w:bCs/>
          <w:color w:val="000000" w:themeColor="text1"/>
          <w:sz w:val="30"/>
          <w:szCs w:val="30"/>
          <w:lang w:eastAsia="ja-JP"/>
        </w:rPr>
        <w:t xml:space="preserve"> 2016</w:t>
      </w:r>
    </w:p>
    <w:p w14:paraId="7FB81ED1" w14:textId="77777777" w:rsidR="00D669BD" w:rsidRPr="00982E9C" w:rsidRDefault="00B23046" w:rsidP="00D94791">
      <w:pPr>
        <w:spacing w:beforeLines="22" w:before="52" w:afterLines="22" w:after="52" w:line="22" w:lineRule="atLeast"/>
        <w:rPr>
          <w:rFonts w:cstheme="minorHAnsi"/>
          <w:color w:val="000000" w:themeColor="text1"/>
        </w:rPr>
        <w:sectPr w:rsidR="00D669BD" w:rsidRPr="00982E9C" w:rsidSect="00B14381">
          <w:pgSz w:w="11909" w:h="16834" w:code="9"/>
          <w:pgMar w:top="1134" w:right="567" w:bottom="567" w:left="1134" w:header="720" w:footer="720" w:gutter="0"/>
          <w:cols w:space="720"/>
          <w:docGrid w:linePitch="360"/>
        </w:sectPr>
      </w:pPr>
      <w:r w:rsidRPr="003B59B8">
        <w:rPr>
          <w:rFonts w:cstheme="minorHAnsi"/>
          <w:b/>
          <w:bCs/>
          <w:caps/>
          <w:color w:val="000000" w:themeColor="text1"/>
        </w:rPr>
        <w:br w:type="page"/>
      </w:r>
    </w:p>
    <w:p w14:paraId="55833834" w14:textId="77777777" w:rsidR="00C621F0" w:rsidRPr="00DE1F8F" w:rsidRDefault="00E00BD6" w:rsidP="00D94791">
      <w:pPr>
        <w:spacing w:beforeLines="22" w:before="52" w:afterLines="22" w:after="52" w:line="22" w:lineRule="atLeast"/>
        <w:jc w:val="center"/>
        <w:rPr>
          <w:rFonts w:cstheme="minorHAnsi"/>
          <w:b/>
          <w:color w:val="000000" w:themeColor="text1"/>
          <w:sz w:val="28"/>
          <w:szCs w:val="28"/>
        </w:rPr>
      </w:pPr>
      <w:bookmarkStart w:id="24" w:name="_Toc436846007"/>
      <w:r w:rsidRPr="00DE1F8F">
        <w:rPr>
          <w:rFonts w:cstheme="minorHAnsi"/>
          <w:b/>
          <w:color w:val="000000" w:themeColor="text1"/>
          <w:sz w:val="28"/>
          <w:szCs w:val="28"/>
        </w:rPr>
        <w:lastRenderedPageBreak/>
        <w:t>ABBREVIATIONS</w:t>
      </w:r>
      <w:bookmarkEnd w:id="24"/>
    </w:p>
    <w:p w14:paraId="043D944A" w14:textId="77777777" w:rsidR="00BE5592" w:rsidRDefault="00BE5592" w:rsidP="00D94791">
      <w:pPr>
        <w:spacing w:beforeLines="22" w:before="52" w:afterLines="22" w:after="52" w:line="22" w:lineRule="atLeast"/>
        <w:rPr>
          <w:rFonts w:cstheme="minorHAnsi"/>
          <w:b/>
          <w:bCs/>
          <w:color w:val="000000" w:themeColor="text1"/>
          <w:lang w:eastAsia="ja-JP"/>
        </w:rPr>
      </w:pPr>
      <w:bookmarkStart w:id="25" w:name="_Toc354847725"/>
      <w:bookmarkStart w:id="26" w:name="_Toc355028162"/>
      <w:bookmarkStart w:id="27" w:name="_Toc355029912"/>
      <w:bookmarkStart w:id="28" w:name="_Toc376964650"/>
    </w:p>
    <w:p w14:paraId="260FFB88" w14:textId="77777777" w:rsidR="00E96257" w:rsidRPr="003B59B8" w:rsidRDefault="00E96257" w:rsidP="00D94791">
      <w:pPr>
        <w:spacing w:beforeLines="22" w:before="52" w:afterLines="22" w:after="52" w:line="22" w:lineRule="atLeast"/>
        <w:rPr>
          <w:rFonts w:cstheme="minorHAnsi"/>
          <w:b/>
          <w:bCs/>
          <w:color w:val="000000" w:themeColor="text1"/>
          <w:lang w:eastAsia="ja-JP"/>
        </w:rPr>
      </w:pPr>
      <w:r w:rsidRPr="003B59B8">
        <w:rPr>
          <w:rFonts w:cstheme="minorHAnsi"/>
          <w:b/>
          <w:bCs/>
          <w:color w:val="000000" w:themeColor="text1"/>
          <w:lang w:eastAsia="ja-JP"/>
        </w:rPr>
        <w:t>General Abbreviations</w:t>
      </w:r>
      <w:bookmarkEnd w:id="25"/>
      <w:bookmarkEnd w:id="26"/>
      <w:bookmarkEnd w:id="27"/>
      <w:bookmarkEnd w:id="28"/>
    </w:p>
    <w:p w14:paraId="4E3165AD" w14:textId="77777777" w:rsidR="00E96257" w:rsidRPr="003B59B8" w:rsidRDefault="00E96257" w:rsidP="00D94791">
      <w:pPr>
        <w:spacing w:beforeLines="22" w:before="52" w:afterLines="22" w:after="52" w:line="22" w:lineRule="atLeast"/>
        <w:rPr>
          <w:rFonts w:cstheme="minorHAnsi"/>
          <w:b/>
          <w:bCs/>
          <w:color w:val="000000" w:themeColor="text1"/>
          <w:lang w:eastAsia="ja-JP"/>
        </w:rPr>
      </w:pPr>
    </w:p>
    <w:p w14:paraId="58166C72" w14:textId="77777777" w:rsidR="00E96257" w:rsidRPr="003B59B8" w:rsidRDefault="00E96257" w:rsidP="00D94791">
      <w:pPr>
        <w:spacing w:beforeLines="22" w:before="52" w:afterLines="22" w:after="52" w:line="22" w:lineRule="atLeast"/>
        <w:rPr>
          <w:rFonts w:cstheme="minorHAnsi"/>
          <w:color w:val="000000" w:themeColor="text1"/>
          <w:lang w:eastAsia="ja-JP"/>
        </w:rPr>
      </w:pPr>
      <w:bookmarkStart w:id="29" w:name="_Toc354847726"/>
      <w:bookmarkStart w:id="30" w:name="_Toc355028163"/>
      <w:bookmarkStart w:id="31" w:name="_Toc355029913"/>
      <w:bookmarkStart w:id="32" w:name="_Toc376964651"/>
      <w:r w:rsidRPr="003B59B8">
        <w:rPr>
          <w:rFonts w:cstheme="minorHAnsi"/>
          <w:color w:val="000000" w:themeColor="text1"/>
        </w:rPr>
        <w:t>CEO</w:t>
      </w:r>
      <w:r w:rsidRPr="003B59B8">
        <w:rPr>
          <w:rFonts w:cstheme="minorHAnsi"/>
          <w:color w:val="000000" w:themeColor="text1"/>
          <w:lang w:eastAsia="ja-JP"/>
        </w:rPr>
        <w:t>:</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rPr>
        <w:t>Contractor Environmental Officer</w:t>
      </w:r>
      <w:bookmarkEnd w:id="29"/>
      <w:bookmarkEnd w:id="30"/>
      <w:bookmarkEnd w:id="31"/>
      <w:bookmarkEnd w:id="32"/>
    </w:p>
    <w:p w14:paraId="6F4B4001"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CNR:</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Compagnie Nationale Du Rhône</w:t>
      </w:r>
    </w:p>
    <w:p w14:paraId="34E36A76"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rPr>
        <w:t>CSC</w:t>
      </w:r>
      <w:r w:rsidRPr="003B59B8">
        <w:rPr>
          <w:rFonts w:cstheme="minorHAnsi"/>
          <w:color w:val="000000" w:themeColor="text1"/>
          <w:lang w:eastAsia="ja-JP"/>
        </w:rPr>
        <w:t>:</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rPr>
        <w:t>Construction Supervision Consultant</w:t>
      </w:r>
    </w:p>
    <w:p w14:paraId="137813B3"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rPr>
        <w:t>CST</w:t>
      </w:r>
      <w:r w:rsidRPr="003B59B8">
        <w:rPr>
          <w:rFonts w:cstheme="minorHAnsi"/>
          <w:color w:val="000000" w:themeColor="text1"/>
          <w:lang w:eastAsia="ja-JP"/>
        </w:rPr>
        <w:t>:</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rPr>
        <w:t>Construction Supervision Team</w:t>
      </w:r>
    </w:p>
    <w:p w14:paraId="009883E9"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DMDP:</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Dredged Materials Disposal Plan</w:t>
      </w:r>
    </w:p>
    <w:p w14:paraId="760938DD"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DONRE:</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Department of Natural Resources and Environment</w:t>
      </w:r>
    </w:p>
    <w:p w14:paraId="5AD77178" w14:textId="256DE1B8"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E</w:t>
      </w:r>
      <w:r w:rsidR="005B0A0F">
        <w:rPr>
          <w:rFonts w:cstheme="minorHAnsi"/>
          <w:color w:val="000000" w:themeColor="text1"/>
          <w:lang w:eastAsia="ja-JP"/>
        </w:rPr>
        <w:t>S</w:t>
      </w:r>
      <w:r w:rsidRPr="003B59B8">
        <w:rPr>
          <w:rFonts w:cstheme="minorHAnsi"/>
          <w:color w:val="000000" w:themeColor="text1"/>
          <w:lang w:eastAsia="ja-JP"/>
        </w:rPr>
        <w:t>IA:</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 xml:space="preserve">Environment </w:t>
      </w:r>
      <w:r w:rsidR="003F4A07">
        <w:rPr>
          <w:rFonts w:cstheme="minorHAnsi"/>
          <w:color w:val="000000" w:themeColor="text1"/>
          <w:lang w:eastAsia="ja-JP"/>
        </w:rPr>
        <w:t>a</w:t>
      </w:r>
      <w:r w:rsidR="005B0A0F">
        <w:rPr>
          <w:rFonts w:cstheme="minorHAnsi"/>
          <w:color w:val="000000" w:themeColor="text1"/>
          <w:lang w:eastAsia="ja-JP"/>
        </w:rPr>
        <w:t xml:space="preserve">nd Social </w:t>
      </w:r>
      <w:r w:rsidRPr="003B59B8">
        <w:rPr>
          <w:rFonts w:cstheme="minorHAnsi"/>
          <w:color w:val="000000" w:themeColor="text1"/>
          <w:lang w:eastAsia="ja-JP"/>
        </w:rPr>
        <w:t>Impact Assessment</w:t>
      </w:r>
    </w:p>
    <w:p w14:paraId="1628DF4A"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EMP:</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Environmental Management Plan</w:t>
      </w:r>
    </w:p>
    <w:p w14:paraId="390AD36E"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HSO:</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Health and Safety Officer</w:t>
      </w:r>
    </w:p>
    <w:p w14:paraId="6F5DE99E" w14:textId="77777777" w:rsidR="00E96257" w:rsidRPr="003B59B8" w:rsidRDefault="00E96257" w:rsidP="00D94791">
      <w:pPr>
        <w:spacing w:beforeLines="22" w:before="52" w:afterLines="22" w:after="52" w:line="22" w:lineRule="atLeast"/>
        <w:rPr>
          <w:rFonts w:cstheme="minorHAnsi"/>
          <w:color w:val="000000" w:themeColor="text1"/>
          <w:lang w:eastAsia="ja-JP"/>
        </w:rPr>
      </w:pPr>
      <w:bookmarkStart w:id="33" w:name="_Toc354847728"/>
      <w:bookmarkStart w:id="34" w:name="_Toc355028164"/>
      <w:bookmarkStart w:id="35" w:name="_Toc355029914"/>
      <w:bookmarkStart w:id="36" w:name="_Toc376964652"/>
      <w:r w:rsidRPr="003B59B8">
        <w:rPr>
          <w:rFonts w:cstheme="minorHAnsi"/>
          <w:color w:val="000000" w:themeColor="text1"/>
        </w:rPr>
        <w:t>MDTIDP</w:t>
      </w:r>
      <w:r w:rsidRPr="003B59B8">
        <w:rPr>
          <w:rFonts w:cstheme="minorHAnsi"/>
          <w:color w:val="000000" w:themeColor="text1"/>
          <w:lang w:eastAsia="ja-JP"/>
        </w:rPr>
        <w:t>:</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rPr>
        <w:t>Mekong Delta Transport Infrastructure Development Project</w:t>
      </w:r>
      <w:bookmarkEnd w:id="33"/>
      <w:bookmarkEnd w:id="34"/>
      <w:bookmarkEnd w:id="35"/>
      <w:bookmarkEnd w:id="36"/>
    </w:p>
    <w:p w14:paraId="00D83742"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MOH:</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Ministry of Health</w:t>
      </w:r>
    </w:p>
    <w:p w14:paraId="01CC7EFA"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MONRE:</w:t>
      </w:r>
      <w:r w:rsidRPr="003B59B8">
        <w:rPr>
          <w:rFonts w:cstheme="minorHAnsi"/>
          <w:color w:val="000000" w:themeColor="text1"/>
          <w:lang w:eastAsia="ja-JP"/>
        </w:rPr>
        <w:tab/>
      </w:r>
      <w:r w:rsidRPr="003B59B8">
        <w:rPr>
          <w:rFonts w:cstheme="minorHAnsi"/>
          <w:color w:val="000000" w:themeColor="text1"/>
          <w:lang w:eastAsia="ja-JP"/>
        </w:rPr>
        <w:tab/>
        <w:t>Ministry of Natural Resources and Environment</w:t>
      </w:r>
    </w:p>
    <w:p w14:paraId="1D2FDF71"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MOT:</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Ministry of Transport</w:t>
      </w:r>
    </w:p>
    <w:p w14:paraId="509BADE1"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NDSO:</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Nam Dinh Statistics Office</w:t>
      </w:r>
    </w:p>
    <w:p w14:paraId="7F6A684A"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rPr>
        <w:t>NDTDP</w:t>
      </w:r>
      <w:r w:rsidRPr="003B59B8">
        <w:rPr>
          <w:rFonts w:cstheme="minorHAnsi"/>
          <w:color w:val="000000" w:themeColor="text1"/>
          <w:lang w:eastAsia="ja-JP"/>
        </w:rPr>
        <w:t>:</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rPr>
        <w:t>Northern Delta Transport Development Project</w:t>
      </w:r>
    </w:p>
    <w:p w14:paraId="302FD56C"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NBSO:</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Ninh Binh Statistics Office</w:t>
      </w:r>
    </w:p>
    <w:p w14:paraId="361B517F"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rPr>
        <w:t>NGO</w:t>
      </w:r>
      <w:r w:rsidRPr="003B59B8">
        <w:rPr>
          <w:rFonts w:cstheme="minorHAnsi"/>
          <w:color w:val="000000" w:themeColor="text1"/>
          <w:lang w:eastAsia="ja-JP"/>
        </w:rPr>
        <w:t>:</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rPr>
        <w:t>Non-governmental Organization</w:t>
      </w:r>
    </w:p>
    <w:p w14:paraId="511256FE"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RRD:</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Red River Delta</w:t>
      </w:r>
    </w:p>
    <w:p w14:paraId="47A030A7"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SEMP:</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Site Environmental Management Plan</w:t>
      </w:r>
    </w:p>
    <w:p w14:paraId="67776376"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rPr>
        <w:t>SEO</w:t>
      </w:r>
      <w:r w:rsidRPr="003B59B8">
        <w:rPr>
          <w:rFonts w:cstheme="minorHAnsi"/>
          <w:color w:val="000000" w:themeColor="text1"/>
          <w:lang w:eastAsia="ja-JP"/>
        </w:rPr>
        <w:t>:</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rPr>
        <w:t>Supervising Environmental Officers</w:t>
      </w:r>
    </w:p>
    <w:p w14:paraId="6A2F9C2D"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rPr>
        <w:t>OP</w:t>
      </w:r>
      <w:r w:rsidRPr="003B59B8">
        <w:rPr>
          <w:rFonts w:cstheme="minorHAnsi"/>
          <w:color w:val="000000" w:themeColor="text1"/>
          <w:lang w:eastAsia="ja-JP"/>
        </w:rPr>
        <w:t>:</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rPr>
        <w:t>Operational Policy</w:t>
      </w:r>
    </w:p>
    <w:p w14:paraId="3F876348"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rPr>
        <w:t>PEO</w:t>
      </w:r>
      <w:r w:rsidRPr="003B59B8">
        <w:rPr>
          <w:rFonts w:cstheme="minorHAnsi"/>
          <w:color w:val="000000" w:themeColor="text1"/>
          <w:lang w:eastAsia="ja-JP"/>
        </w:rPr>
        <w:t>:</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rPr>
        <w:t>Project Environmental Officer</w:t>
      </w:r>
    </w:p>
    <w:p w14:paraId="47F8A170"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PMU-W:</w:t>
      </w:r>
      <w:r w:rsidRPr="003B59B8">
        <w:rPr>
          <w:rFonts w:cstheme="minorHAnsi"/>
          <w:color w:val="000000" w:themeColor="text1"/>
          <w:lang w:eastAsia="ja-JP"/>
        </w:rPr>
        <w:tab/>
      </w:r>
      <w:r w:rsidRPr="003B59B8">
        <w:rPr>
          <w:rFonts w:cstheme="minorHAnsi"/>
          <w:color w:val="000000" w:themeColor="text1"/>
          <w:lang w:eastAsia="ja-JP"/>
        </w:rPr>
        <w:tab/>
        <w:t>Project Management Unit of Northern Inland Waterway</w:t>
      </w:r>
    </w:p>
    <w:p w14:paraId="28562F30"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rPr>
        <w:t>PPC</w:t>
      </w:r>
      <w:r w:rsidRPr="003B59B8">
        <w:rPr>
          <w:rFonts w:cstheme="minorHAnsi"/>
          <w:color w:val="000000" w:themeColor="text1"/>
          <w:lang w:eastAsia="ja-JP"/>
        </w:rPr>
        <w:t>:</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rPr>
        <w:t>People Committee</w:t>
      </w:r>
    </w:p>
    <w:p w14:paraId="0D5D14B0"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QCVN:</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 xml:space="preserve">National Technical Regulation </w:t>
      </w:r>
    </w:p>
    <w:p w14:paraId="46EF6C05"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TCVN:</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Vietnamese Standard</w:t>
      </w:r>
    </w:p>
    <w:p w14:paraId="6A0FCB9D"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rPr>
        <w:t>TOR</w:t>
      </w:r>
      <w:r w:rsidRPr="003B59B8">
        <w:rPr>
          <w:rFonts w:cstheme="minorHAnsi"/>
          <w:color w:val="000000" w:themeColor="text1"/>
          <w:lang w:eastAsia="ja-JP"/>
        </w:rPr>
        <w:t>:</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rPr>
        <w:t>Terms of Reference</w:t>
      </w:r>
    </w:p>
    <w:p w14:paraId="7B033108"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UNICEF:</w:t>
      </w:r>
      <w:r w:rsidRPr="003B59B8">
        <w:rPr>
          <w:rFonts w:cstheme="minorHAnsi"/>
          <w:color w:val="000000" w:themeColor="text1"/>
          <w:lang w:eastAsia="ja-JP"/>
        </w:rPr>
        <w:tab/>
      </w:r>
      <w:r w:rsidRPr="003B59B8">
        <w:rPr>
          <w:rFonts w:cstheme="minorHAnsi"/>
          <w:color w:val="000000" w:themeColor="text1"/>
          <w:lang w:eastAsia="ja-JP"/>
        </w:rPr>
        <w:tab/>
        <w:t>United Nations International Children’s Emergency Fund</w:t>
      </w:r>
    </w:p>
    <w:p w14:paraId="447CE86E"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VIWA:</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Vietnam Inland Waterway Agency</w:t>
      </w:r>
    </w:p>
    <w:p w14:paraId="06EDACCA"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VIPO:</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VIPO Trading and Investment Consultant JSC.</w:t>
      </w:r>
    </w:p>
    <w:p w14:paraId="670A7947"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WB:</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World Bank</w:t>
      </w:r>
    </w:p>
    <w:p w14:paraId="17DB85F7"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WHO:</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World Health Organization</w:t>
      </w:r>
    </w:p>
    <w:p w14:paraId="5BAF2128" w14:textId="77777777" w:rsidR="00E96257" w:rsidRPr="003B59B8" w:rsidRDefault="00E96257" w:rsidP="00D94791">
      <w:pPr>
        <w:spacing w:beforeLines="22" w:before="52" w:afterLines="22" w:after="52" w:line="22" w:lineRule="atLeast"/>
        <w:rPr>
          <w:rFonts w:cstheme="minorHAnsi"/>
          <w:b/>
          <w:bCs/>
          <w:color w:val="000000" w:themeColor="text1"/>
          <w:lang w:eastAsia="ja-JP"/>
        </w:rPr>
      </w:pPr>
    </w:p>
    <w:p w14:paraId="6897DFDC" w14:textId="77777777" w:rsidR="00E96257" w:rsidRPr="003B59B8" w:rsidRDefault="00E96257" w:rsidP="00D94791">
      <w:pPr>
        <w:spacing w:beforeLines="22" w:before="52" w:afterLines="22" w:after="52" w:line="22" w:lineRule="atLeast"/>
        <w:rPr>
          <w:rFonts w:cstheme="minorHAnsi"/>
          <w:b/>
          <w:bCs/>
          <w:color w:val="000000" w:themeColor="text1"/>
          <w:lang w:eastAsia="ja-JP"/>
        </w:rPr>
      </w:pPr>
    </w:p>
    <w:p w14:paraId="2573DD14" w14:textId="77777777" w:rsidR="00B14381" w:rsidRPr="003B59B8" w:rsidRDefault="00B14381" w:rsidP="00D94791">
      <w:pPr>
        <w:spacing w:beforeLines="22" w:before="52" w:afterLines="22" w:after="52" w:line="22" w:lineRule="atLeast"/>
        <w:rPr>
          <w:rFonts w:cstheme="minorHAnsi"/>
          <w:b/>
          <w:bCs/>
          <w:color w:val="000000" w:themeColor="text1"/>
          <w:lang w:eastAsia="ja-JP"/>
        </w:rPr>
      </w:pPr>
    </w:p>
    <w:p w14:paraId="68F52028" w14:textId="77777777" w:rsidR="00E96257" w:rsidRPr="003B59B8" w:rsidRDefault="00E96257" w:rsidP="00D94791">
      <w:pPr>
        <w:spacing w:beforeLines="22" w:before="52" w:afterLines="22" w:after="52" w:line="22" w:lineRule="atLeast"/>
        <w:rPr>
          <w:rFonts w:cstheme="minorHAnsi"/>
          <w:b/>
          <w:bCs/>
          <w:color w:val="000000" w:themeColor="text1"/>
          <w:lang w:eastAsia="ja-JP"/>
        </w:rPr>
      </w:pPr>
    </w:p>
    <w:p w14:paraId="1EDF7AD8" w14:textId="77777777" w:rsidR="00E96257" w:rsidRPr="003B59B8" w:rsidRDefault="00E96257" w:rsidP="00D94791">
      <w:pPr>
        <w:spacing w:beforeLines="22" w:before="52" w:afterLines="22" w:after="52" w:line="22" w:lineRule="atLeast"/>
        <w:rPr>
          <w:rFonts w:cstheme="minorHAnsi"/>
          <w:b/>
          <w:bCs/>
          <w:color w:val="000000" w:themeColor="text1"/>
          <w:lang w:eastAsia="ja-JP"/>
        </w:rPr>
      </w:pPr>
    </w:p>
    <w:p w14:paraId="7E7881EA" w14:textId="77777777" w:rsidR="00E96257" w:rsidRPr="003B59B8" w:rsidRDefault="00E96257" w:rsidP="00D94791">
      <w:pPr>
        <w:spacing w:beforeLines="22" w:before="52" w:afterLines="22" w:after="52" w:line="22" w:lineRule="atLeast"/>
        <w:rPr>
          <w:rFonts w:cstheme="minorHAnsi"/>
          <w:b/>
          <w:bCs/>
          <w:color w:val="000000" w:themeColor="text1"/>
          <w:lang w:eastAsia="ja-JP"/>
        </w:rPr>
      </w:pPr>
    </w:p>
    <w:p w14:paraId="701CD8DA" w14:textId="77777777" w:rsidR="00E96257" w:rsidRPr="003B59B8" w:rsidRDefault="00E96257" w:rsidP="00D94791">
      <w:pPr>
        <w:spacing w:beforeLines="22" w:before="52" w:afterLines="22" w:after="52" w:line="22" w:lineRule="atLeast"/>
        <w:rPr>
          <w:rFonts w:cstheme="minorHAnsi"/>
          <w:b/>
          <w:bCs/>
          <w:color w:val="000000" w:themeColor="text1"/>
          <w:lang w:eastAsia="ja-JP"/>
        </w:rPr>
      </w:pPr>
    </w:p>
    <w:p w14:paraId="1DB8244D" w14:textId="77777777" w:rsidR="00E96257" w:rsidRPr="003B59B8" w:rsidRDefault="00E96257" w:rsidP="00D94791">
      <w:pPr>
        <w:spacing w:beforeLines="22" w:before="52" w:afterLines="22" w:after="52" w:line="22" w:lineRule="atLeast"/>
        <w:rPr>
          <w:rFonts w:cstheme="minorHAnsi"/>
          <w:b/>
          <w:bCs/>
          <w:color w:val="000000" w:themeColor="text1"/>
          <w:lang w:eastAsia="ja-JP"/>
        </w:rPr>
      </w:pPr>
    </w:p>
    <w:p w14:paraId="3C555040" w14:textId="77777777" w:rsidR="00E96257" w:rsidRPr="003B59B8" w:rsidRDefault="00E96257" w:rsidP="00D94791">
      <w:pPr>
        <w:spacing w:beforeLines="22" w:before="52" w:afterLines="22" w:after="52" w:line="22" w:lineRule="atLeast"/>
        <w:rPr>
          <w:rFonts w:cstheme="minorHAnsi"/>
          <w:b/>
          <w:bCs/>
          <w:color w:val="000000" w:themeColor="text1"/>
          <w:lang w:eastAsia="ja-JP"/>
        </w:rPr>
      </w:pPr>
    </w:p>
    <w:p w14:paraId="2FF47C85" w14:textId="77777777" w:rsidR="00E96257" w:rsidRPr="003B59B8" w:rsidRDefault="00E96257" w:rsidP="00D94791">
      <w:pPr>
        <w:spacing w:beforeLines="22" w:before="52" w:afterLines="22" w:after="52" w:line="22" w:lineRule="atLeast"/>
        <w:rPr>
          <w:rFonts w:cstheme="minorHAnsi"/>
          <w:b/>
          <w:bCs/>
          <w:color w:val="000000" w:themeColor="text1"/>
          <w:lang w:eastAsia="ja-JP"/>
        </w:rPr>
      </w:pPr>
      <w:bookmarkStart w:id="37" w:name="_Toc354847729"/>
    </w:p>
    <w:p w14:paraId="5159C8EA" w14:textId="77777777" w:rsidR="00E96257" w:rsidRPr="003B59B8" w:rsidRDefault="00E96257" w:rsidP="00D94791">
      <w:pPr>
        <w:spacing w:beforeLines="22" w:before="52" w:afterLines="22" w:after="52" w:line="22" w:lineRule="atLeast"/>
        <w:rPr>
          <w:rFonts w:cstheme="minorHAnsi"/>
          <w:b/>
          <w:bCs/>
          <w:color w:val="000000" w:themeColor="text1"/>
          <w:lang w:eastAsia="ja-JP"/>
        </w:rPr>
      </w:pPr>
      <w:bookmarkStart w:id="38" w:name="_Toc355028165"/>
      <w:bookmarkStart w:id="39" w:name="_Toc355029915"/>
      <w:bookmarkStart w:id="40" w:name="_Toc376964653"/>
      <w:r w:rsidRPr="003B59B8">
        <w:rPr>
          <w:rFonts w:cstheme="minorHAnsi"/>
          <w:b/>
          <w:bCs/>
          <w:color w:val="000000" w:themeColor="text1"/>
          <w:lang w:eastAsia="ja-JP"/>
        </w:rPr>
        <w:t>Technical Abbreviations</w:t>
      </w:r>
      <w:bookmarkEnd w:id="37"/>
      <w:bookmarkEnd w:id="38"/>
      <w:bookmarkEnd w:id="39"/>
      <w:bookmarkEnd w:id="40"/>
    </w:p>
    <w:p w14:paraId="7C7DA799" w14:textId="77777777" w:rsidR="00E96257" w:rsidRPr="003B59B8" w:rsidRDefault="00E96257" w:rsidP="00D94791">
      <w:pPr>
        <w:spacing w:beforeLines="22" w:before="52" w:afterLines="22" w:after="52" w:line="22" w:lineRule="atLeast"/>
        <w:rPr>
          <w:rFonts w:cstheme="minorHAnsi"/>
          <w:color w:val="000000" w:themeColor="text1"/>
          <w:lang w:eastAsia="ja-JP"/>
        </w:rPr>
      </w:pPr>
    </w:p>
    <w:p w14:paraId="7B939CAD" w14:textId="77777777" w:rsidR="00E96257" w:rsidRPr="003B59B8" w:rsidRDefault="00E96257" w:rsidP="00D94791">
      <w:pPr>
        <w:spacing w:beforeLines="22" w:before="52" w:afterLines="22" w:after="52" w:line="22" w:lineRule="atLeast"/>
        <w:rPr>
          <w:rFonts w:cstheme="minorHAnsi"/>
          <w:color w:val="000000" w:themeColor="text1"/>
          <w:lang w:eastAsia="ja-JP"/>
        </w:rPr>
      </w:pPr>
      <w:bookmarkStart w:id="41" w:name="_Toc354847730"/>
      <w:bookmarkStart w:id="42" w:name="_Toc355028166"/>
      <w:bookmarkStart w:id="43" w:name="_Toc355029916"/>
      <w:bookmarkStart w:id="44" w:name="_Toc376964654"/>
      <w:r w:rsidRPr="003B59B8">
        <w:rPr>
          <w:rFonts w:cstheme="minorHAnsi"/>
          <w:color w:val="000000" w:themeColor="text1"/>
          <w:lang w:eastAsia="ja-JP"/>
        </w:rPr>
        <w:t>AAS:</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Atomic absorption spectroscopy</w:t>
      </w:r>
      <w:bookmarkEnd w:id="41"/>
      <w:bookmarkEnd w:id="42"/>
      <w:bookmarkEnd w:id="43"/>
      <w:bookmarkEnd w:id="44"/>
    </w:p>
    <w:p w14:paraId="68EEA20A"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BOD:</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Biological Oxygen Demand</w:t>
      </w:r>
    </w:p>
    <w:p w14:paraId="25CB49F4"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COD:</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Chemical Oxygen Demand</w:t>
      </w:r>
    </w:p>
    <w:p w14:paraId="02E0D3D6"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DO:</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Dissolved oxygen (mg/L)</w:t>
      </w:r>
    </w:p>
    <w:p w14:paraId="062B6315"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DWT:</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Dead Weight Tonnage</w:t>
      </w:r>
    </w:p>
    <w:p w14:paraId="4984C1CC"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EC:</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Electric conductivity (μS/cm; mS/cm)</w:t>
      </w:r>
    </w:p>
    <w:p w14:paraId="050B7D2E"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ICP-MS:</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Inductively coupled plasma mass spectrometry - Mass Spectrometry</w:t>
      </w:r>
    </w:p>
    <w:p w14:paraId="24CDFC3E"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IC:</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Ion chromatography</w:t>
      </w:r>
    </w:p>
    <w:p w14:paraId="0D52A8A6"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GC:</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Gas chromatography</w:t>
      </w:r>
    </w:p>
    <w:p w14:paraId="371C9EC7"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m bgl:</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Meter below ground level</w:t>
      </w:r>
    </w:p>
    <w:p w14:paraId="60041427"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m asl:</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Meter above modern sea level</w:t>
      </w:r>
    </w:p>
    <w:p w14:paraId="17861089"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N, S, E, W:</w:t>
      </w:r>
      <w:r w:rsidRPr="003B59B8">
        <w:rPr>
          <w:rFonts w:cstheme="minorHAnsi"/>
          <w:color w:val="000000" w:themeColor="text1"/>
          <w:lang w:eastAsia="ja-JP"/>
        </w:rPr>
        <w:tab/>
      </w:r>
      <w:r w:rsidRPr="003B59B8">
        <w:rPr>
          <w:rFonts w:cstheme="minorHAnsi"/>
          <w:color w:val="000000" w:themeColor="text1"/>
          <w:lang w:eastAsia="ja-JP"/>
        </w:rPr>
        <w:tab/>
        <w:t>North, South, East, West</w:t>
      </w:r>
    </w:p>
    <w:p w14:paraId="0D350E9F"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rPr>
        <w:t>NO</w:t>
      </w:r>
      <w:r w:rsidRPr="003B59B8">
        <w:rPr>
          <w:rFonts w:cstheme="minorHAnsi"/>
          <w:color w:val="000000" w:themeColor="text1"/>
          <w:vertAlign w:val="subscript"/>
        </w:rPr>
        <w:t>x</w:t>
      </w:r>
      <w:r w:rsidRPr="003B59B8">
        <w:rPr>
          <w:rFonts w:cstheme="minorHAnsi"/>
          <w:color w:val="000000" w:themeColor="text1"/>
          <w:lang w:eastAsia="ja-JP"/>
        </w:rPr>
        <w:t>:</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rPr>
        <w:t>Nitrogen Oxides</w:t>
      </w:r>
    </w:p>
    <w:p w14:paraId="477E9BBD"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PM:</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Particle matters</w:t>
      </w:r>
    </w:p>
    <w:p w14:paraId="5F29816B"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SD:</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Sediment</w:t>
      </w:r>
    </w:p>
    <w:p w14:paraId="5656C4F4"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SS:</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Surface Soil</w:t>
      </w:r>
    </w:p>
    <w:p w14:paraId="59CEB1BC"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SW:</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Surface water</w:t>
      </w:r>
    </w:p>
    <w:p w14:paraId="6985651E"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TDS:</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Total dissolved solids (mg/L)</w:t>
      </w:r>
    </w:p>
    <w:p w14:paraId="3D851859"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TOC:</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Total organic carbon (mg/L)</w:t>
      </w:r>
    </w:p>
    <w:p w14:paraId="3603F01D"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TSS:</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Total Suspended Solids</w:t>
      </w:r>
    </w:p>
    <w:p w14:paraId="501F63F2"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TSP:</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Total Suspended Particulates</w:t>
      </w:r>
    </w:p>
    <w:p w14:paraId="5F4A2BD4"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UW:</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Underground water</w:t>
      </w:r>
    </w:p>
    <w:p w14:paraId="3B8059F4" w14:textId="77777777" w:rsidR="00E96257" w:rsidRPr="003B59B8" w:rsidRDefault="00E96257" w:rsidP="00D94791">
      <w:pPr>
        <w:spacing w:beforeLines="22" w:before="52" w:afterLines="22" w:after="52" w:line="22" w:lineRule="atLeast"/>
        <w:rPr>
          <w:rFonts w:cstheme="minorHAnsi"/>
          <w:color w:val="000000" w:themeColor="text1"/>
          <w:lang w:eastAsia="ja-JP"/>
        </w:rPr>
      </w:pPr>
      <w:r w:rsidRPr="003B59B8">
        <w:rPr>
          <w:rFonts w:cstheme="minorHAnsi"/>
          <w:color w:val="000000" w:themeColor="text1"/>
          <w:lang w:eastAsia="ja-JP"/>
        </w:rPr>
        <w:t>UV-VIS:</w:t>
      </w:r>
      <w:r w:rsidRPr="003B59B8">
        <w:rPr>
          <w:rFonts w:cstheme="minorHAnsi"/>
          <w:color w:val="000000" w:themeColor="text1"/>
          <w:lang w:eastAsia="ja-JP"/>
        </w:rPr>
        <w:tab/>
      </w:r>
      <w:r w:rsidRPr="003B59B8">
        <w:rPr>
          <w:rFonts w:cstheme="minorHAnsi"/>
          <w:color w:val="000000" w:themeColor="text1"/>
          <w:lang w:eastAsia="ja-JP"/>
        </w:rPr>
        <w:tab/>
      </w:r>
      <w:r w:rsidRPr="003B59B8">
        <w:rPr>
          <w:rFonts w:cstheme="minorHAnsi"/>
          <w:color w:val="000000" w:themeColor="text1"/>
          <w:lang w:eastAsia="ja-JP"/>
        </w:rPr>
        <w:tab/>
        <w:t>Ultra Violet-Visible Spectrometer</w:t>
      </w:r>
    </w:p>
    <w:p w14:paraId="4607BBBC" w14:textId="77777777" w:rsidR="00E96257" w:rsidRPr="003B59B8" w:rsidRDefault="00E96257" w:rsidP="00D94791">
      <w:pPr>
        <w:spacing w:beforeLines="22" w:before="52" w:afterLines="22" w:after="52" w:line="22" w:lineRule="atLeast"/>
        <w:rPr>
          <w:rFonts w:cstheme="minorHAnsi"/>
          <w:color w:val="000000" w:themeColor="text1"/>
          <w:lang w:eastAsia="ja-JP"/>
        </w:rPr>
      </w:pPr>
    </w:p>
    <w:p w14:paraId="31B9E9D3" w14:textId="61034D62" w:rsidR="00E96257" w:rsidRPr="003B59B8" w:rsidRDefault="00E96257" w:rsidP="00D94791">
      <w:pPr>
        <w:spacing w:beforeLines="22" w:before="52" w:afterLines="22" w:after="52" w:line="22" w:lineRule="atLeast"/>
        <w:jc w:val="both"/>
        <w:rPr>
          <w:rFonts w:cstheme="minorHAnsi"/>
          <w:color w:val="000000" w:themeColor="text1"/>
          <w:lang w:eastAsia="ja-JP"/>
        </w:rPr>
      </w:pPr>
      <w:r w:rsidRPr="003B59B8">
        <w:rPr>
          <w:rFonts w:cstheme="minorHAnsi"/>
          <w:color w:val="000000" w:themeColor="text1"/>
          <w:lang w:eastAsia="ja-JP"/>
        </w:rPr>
        <w:t>General comment: Further chemical abbreviations</w:t>
      </w:r>
      <w:r w:rsidR="00BB00C1">
        <w:rPr>
          <w:rFonts w:cstheme="minorHAnsi"/>
          <w:color w:val="000000" w:themeColor="text1"/>
          <w:lang w:eastAsia="ja-JP"/>
        </w:rPr>
        <w:t xml:space="preserve"> are based on the nomenclature o</w:t>
      </w:r>
      <w:r w:rsidRPr="003B59B8">
        <w:rPr>
          <w:rFonts w:cstheme="minorHAnsi"/>
          <w:color w:val="000000" w:themeColor="text1"/>
          <w:lang w:eastAsia="ja-JP"/>
        </w:rPr>
        <w:t>f the International Union of Pure and Applied Chemistry.</w:t>
      </w:r>
    </w:p>
    <w:p w14:paraId="444C04EA" w14:textId="77777777" w:rsidR="00C621F0" w:rsidRDefault="00E96257" w:rsidP="00D94791">
      <w:pPr>
        <w:spacing w:beforeLines="22" w:before="52" w:afterLines="22" w:after="52" w:line="22" w:lineRule="atLeast"/>
        <w:rPr>
          <w:rFonts w:cstheme="minorHAnsi"/>
          <w:color w:val="000000" w:themeColor="text1"/>
        </w:rPr>
      </w:pPr>
      <w:r w:rsidRPr="00FB28A9">
        <w:rPr>
          <w:rFonts w:cstheme="minorHAnsi"/>
          <w:color w:val="000000" w:themeColor="text1"/>
        </w:rPr>
        <w:br w:type="page"/>
      </w:r>
      <w:bookmarkStart w:id="45" w:name="_Toc433275546"/>
    </w:p>
    <w:p w14:paraId="14E9BE24" w14:textId="77777777" w:rsidR="00BB00C1" w:rsidRDefault="00BB00C1" w:rsidP="00BB00C1">
      <w:pPr>
        <w:jc w:val="center"/>
        <w:rPr>
          <w:rFonts w:ascii="Times New Roman" w:hAnsi="Times New Roman" w:cs="Times New Roman"/>
          <w:b/>
          <w:sz w:val="24"/>
        </w:rPr>
      </w:pPr>
    </w:p>
    <w:p w14:paraId="663016C2" w14:textId="77777777" w:rsidR="00BB00C1" w:rsidRDefault="00BB00C1" w:rsidP="00BB00C1">
      <w:pPr>
        <w:jc w:val="center"/>
        <w:rPr>
          <w:rFonts w:ascii="Times New Roman" w:hAnsi="Times New Roman" w:cs="Times New Roman"/>
          <w:b/>
          <w:sz w:val="24"/>
        </w:rPr>
      </w:pPr>
    </w:p>
    <w:p w14:paraId="7C9BB1BF" w14:textId="77777777" w:rsidR="00BB00C1" w:rsidRPr="00BB13C4" w:rsidRDefault="00BB00C1" w:rsidP="00BB00C1">
      <w:pPr>
        <w:jc w:val="center"/>
        <w:rPr>
          <w:rFonts w:ascii="Times New Roman" w:hAnsi="Times New Roman" w:cs="Times New Roman"/>
          <w:b/>
          <w:sz w:val="24"/>
        </w:rPr>
      </w:pPr>
      <w:r w:rsidRPr="00BB13C4">
        <w:rPr>
          <w:rFonts w:ascii="Times New Roman" w:hAnsi="Times New Roman" w:cs="Times New Roman"/>
          <w:b/>
          <w:sz w:val="24"/>
        </w:rPr>
        <w:t>Note on Disclosure of Environmental Impact Assessment and Environmental Management Plan for Phase 2 Activities Under the Northern Delta Transport Development Project</w:t>
      </w:r>
    </w:p>
    <w:p w14:paraId="7BFEF474" w14:textId="77777777" w:rsidR="00BB00C1" w:rsidRPr="00BB13C4" w:rsidRDefault="00BB00C1" w:rsidP="00BB00C1">
      <w:pPr>
        <w:spacing w:after="240"/>
        <w:jc w:val="both"/>
        <w:rPr>
          <w:rFonts w:ascii="Times New Roman" w:hAnsi="Times New Roman" w:cs="Times New Roman"/>
          <w:sz w:val="24"/>
        </w:rPr>
      </w:pPr>
      <w:r>
        <w:rPr>
          <w:rFonts w:ascii="Times New Roman" w:hAnsi="Times New Roman" w:cs="Times New Roman"/>
          <w:sz w:val="24"/>
        </w:rPr>
        <w:br/>
      </w:r>
      <w:r w:rsidRPr="00BB13C4">
        <w:rPr>
          <w:rFonts w:ascii="Times New Roman" w:hAnsi="Times New Roman" w:cs="Times New Roman"/>
          <w:sz w:val="24"/>
        </w:rPr>
        <w:t xml:space="preserve">The Environmental Impact Assessment (EIA) and Environmental Management Plan (EMP) for </w:t>
      </w:r>
      <w:r>
        <w:rPr>
          <w:rFonts w:ascii="Times New Roman" w:hAnsi="Times New Roman" w:cs="Times New Roman"/>
          <w:sz w:val="24"/>
        </w:rPr>
        <w:t>the second phase of</w:t>
      </w:r>
      <w:r w:rsidRPr="00BB13C4">
        <w:rPr>
          <w:rFonts w:ascii="Times New Roman" w:hAnsi="Times New Roman" w:cs="Times New Roman"/>
          <w:sz w:val="24"/>
        </w:rPr>
        <w:t xml:space="preserve"> implementation of civil works under the </w:t>
      </w:r>
      <w:r>
        <w:rPr>
          <w:rFonts w:ascii="Times New Roman" w:hAnsi="Times New Roman" w:cs="Times New Roman"/>
          <w:sz w:val="24"/>
        </w:rPr>
        <w:t xml:space="preserve">Vietnam </w:t>
      </w:r>
      <w:r w:rsidRPr="00BB13C4">
        <w:rPr>
          <w:rFonts w:ascii="Times New Roman" w:hAnsi="Times New Roman" w:cs="Times New Roman"/>
          <w:sz w:val="24"/>
        </w:rPr>
        <w:t>Northern Delta Transport Development Project</w:t>
      </w:r>
      <w:r>
        <w:rPr>
          <w:rFonts w:ascii="Times New Roman" w:hAnsi="Times New Roman" w:cs="Times New Roman"/>
          <w:sz w:val="24"/>
        </w:rPr>
        <w:t xml:space="preserve"> </w:t>
      </w:r>
      <w:r w:rsidRPr="00BB13C4">
        <w:rPr>
          <w:rFonts w:ascii="Times New Roman" w:hAnsi="Times New Roman" w:cs="Times New Roman"/>
          <w:sz w:val="24"/>
        </w:rPr>
        <w:t>were approved by Vietnam’s Ministry of Natural Resources and Environment (MONRE) in December 2013. Subsequently,</w:t>
      </w:r>
      <w:r>
        <w:rPr>
          <w:rFonts w:ascii="Times New Roman" w:hAnsi="Times New Roman" w:cs="Times New Roman"/>
          <w:sz w:val="24"/>
        </w:rPr>
        <w:t xml:space="preserve"> in January 2014,</w:t>
      </w:r>
      <w:r w:rsidRPr="00BB13C4">
        <w:rPr>
          <w:rFonts w:ascii="Times New Roman" w:hAnsi="Times New Roman" w:cs="Times New Roman"/>
          <w:sz w:val="24"/>
        </w:rPr>
        <w:t xml:space="preserve"> these documents were disclosed locally in Vietnamese at all communes within the project are</w:t>
      </w:r>
      <w:r>
        <w:rPr>
          <w:rFonts w:ascii="Times New Roman" w:hAnsi="Times New Roman" w:cs="Times New Roman"/>
          <w:sz w:val="24"/>
        </w:rPr>
        <w:t>a</w:t>
      </w:r>
      <w:r w:rsidRPr="00BB13C4">
        <w:rPr>
          <w:rFonts w:ascii="Times New Roman" w:hAnsi="Times New Roman" w:cs="Times New Roman"/>
          <w:sz w:val="24"/>
        </w:rPr>
        <w:t>—</w:t>
      </w:r>
      <w:r>
        <w:rPr>
          <w:rFonts w:ascii="Times New Roman" w:hAnsi="Times New Roman" w:cs="Times New Roman"/>
          <w:sz w:val="24"/>
        </w:rPr>
        <w:t xml:space="preserve">namely, </w:t>
      </w:r>
      <w:r w:rsidRPr="00BB13C4">
        <w:rPr>
          <w:rFonts w:ascii="Times New Roman" w:hAnsi="Times New Roman" w:cs="Times New Roman"/>
          <w:sz w:val="24"/>
        </w:rPr>
        <w:t xml:space="preserve">Truc Chinh, Phuong Dinh, Nghia Son, Nghia Lac, and Thinh Long communes in Nam Dinh province, </w:t>
      </w:r>
      <w:r>
        <w:rPr>
          <w:rFonts w:ascii="Times New Roman" w:hAnsi="Times New Roman" w:cs="Times New Roman"/>
          <w:sz w:val="24"/>
        </w:rPr>
        <w:t>in addition to</w:t>
      </w:r>
      <w:r w:rsidRPr="00BB13C4">
        <w:rPr>
          <w:rFonts w:ascii="Times New Roman" w:hAnsi="Times New Roman" w:cs="Times New Roman"/>
          <w:sz w:val="24"/>
        </w:rPr>
        <w:t xml:space="preserve"> Bich Dao ward in Ninh Binh province and Ben Got ward in Phu Tho province.</w:t>
      </w:r>
      <w:r>
        <w:rPr>
          <w:rFonts w:ascii="Times New Roman" w:hAnsi="Times New Roman" w:cs="Times New Roman"/>
          <w:sz w:val="24"/>
        </w:rPr>
        <w:t xml:space="preserve"> </w:t>
      </w:r>
    </w:p>
    <w:p w14:paraId="7EF500F2" w14:textId="77777777" w:rsidR="00BB00C1" w:rsidRPr="00BB13C4" w:rsidRDefault="00BB00C1" w:rsidP="00BB00C1">
      <w:pPr>
        <w:spacing w:after="240"/>
        <w:jc w:val="both"/>
        <w:rPr>
          <w:rFonts w:ascii="Times New Roman" w:hAnsi="Times New Roman" w:cs="Times New Roman"/>
          <w:sz w:val="24"/>
        </w:rPr>
      </w:pPr>
      <w:r w:rsidRPr="00BB13C4">
        <w:rPr>
          <w:rFonts w:ascii="Times New Roman" w:hAnsi="Times New Roman" w:cs="Times New Roman"/>
          <w:sz w:val="24"/>
        </w:rPr>
        <w:t xml:space="preserve">However, due to an </w:t>
      </w:r>
      <w:r>
        <w:rPr>
          <w:rFonts w:ascii="Times New Roman" w:hAnsi="Times New Roman" w:cs="Times New Roman"/>
          <w:sz w:val="24"/>
        </w:rPr>
        <w:t xml:space="preserve">unintended </w:t>
      </w:r>
      <w:r w:rsidRPr="00BB13C4">
        <w:rPr>
          <w:rFonts w:ascii="Times New Roman" w:hAnsi="Times New Roman" w:cs="Times New Roman"/>
          <w:sz w:val="24"/>
        </w:rPr>
        <w:t xml:space="preserve">clerical error, the English version of these documents was not disclosed at the time </w:t>
      </w:r>
      <w:r>
        <w:rPr>
          <w:rFonts w:ascii="Times New Roman" w:hAnsi="Times New Roman" w:cs="Times New Roman"/>
          <w:sz w:val="24"/>
        </w:rPr>
        <w:t>through</w:t>
      </w:r>
      <w:r w:rsidRPr="00BB13C4">
        <w:rPr>
          <w:rFonts w:ascii="Times New Roman" w:hAnsi="Times New Roman" w:cs="Times New Roman"/>
          <w:sz w:val="24"/>
        </w:rPr>
        <w:t xml:space="preserve"> the World Bank’s InfoShop, as required by World Bank policy. </w:t>
      </w:r>
      <w:r>
        <w:rPr>
          <w:rFonts w:ascii="Times New Roman" w:hAnsi="Times New Roman" w:cs="Times New Roman"/>
          <w:sz w:val="24"/>
        </w:rPr>
        <w:t>While this omission is unfortunate</w:t>
      </w:r>
      <w:r w:rsidRPr="00BB13C4">
        <w:rPr>
          <w:rFonts w:ascii="Times New Roman" w:hAnsi="Times New Roman" w:cs="Times New Roman"/>
          <w:sz w:val="24"/>
        </w:rPr>
        <w:t>, it is noted that the most critical steps mandated by World Bank policy regarding</w:t>
      </w:r>
      <w:r>
        <w:rPr>
          <w:rFonts w:ascii="Times New Roman" w:hAnsi="Times New Roman" w:cs="Times New Roman"/>
          <w:sz w:val="24"/>
        </w:rPr>
        <w:t xml:space="preserve"> preparation, approval, </w:t>
      </w:r>
      <w:r w:rsidRPr="00BB13C4">
        <w:rPr>
          <w:rFonts w:ascii="Times New Roman" w:hAnsi="Times New Roman" w:cs="Times New Roman"/>
          <w:sz w:val="24"/>
        </w:rPr>
        <w:t>disclosure</w:t>
      </w:r>
      <w:r>
        <w:rPr>
          <w:rFonts w:ascii="Times New Roman" w:hAnsi="Times New Roman" w:cs="Times New Roman"/>
          <w:sz w:val="24"/>
        </w:rPr>
        <w:t>, and implementation</w:t>
      </w:r>
      <w:r w:rsidRPr="00BB13C4">
        <w:rPr>
          <w:rFonts w:ascii="Times New Roman" w:hAnsi="Times New Roman" w:cs="Times New Roman"/>
          <w:sz w:val="24"/>
        </w:rPr>
        <w:t xml:space="preserve"> of environmental safeguards instruments were successfully implemented: (a)</w:t>
      </w:r>
      <w:r>
        <w:rPr>
          <w:rFonts w:ascii="Times New Roman" w:hAnsi="Times New Roman" w:cs="Times New Roman"/>
          <w:sz w:val="24"/>
        </w:rPr>
        <w:t xml:space="preserve"> during preparation</w:t>
      </w:r>
      <w:r w:rsidRPr="00BB13C4">
        <w:rPr>
          <w:rFonts w:ascii="Times New Roman" w:hAnsi="Times New Roman" w:cs="Times New Roman"/>
          <w:sz w:val="24"/>
        </w:rPr>
        <w:t xml:space="preserve"> </w:t>
      </w:r>
      <w:r>
        <w:rPr>
          <w:rFonts w:ascii="Times New Roman" w:hAnsi="Times New Roman" w:cs="Times New Roman"/>
          <w:sz w:val="24"/>
        </w:rPr>
        <w:t xml:space="preserve">there was </w:t>
      </w:r>
      <w:r w:rsidRPr="00BB13C4">
        <w:rPr>
          <w:rFonts w:ascii="Times New Roman" w:hAnsi="Times New Roman" w:cs="Times New Roman"/>
          <w:sz w:val="24"/>
        </w:rPr>
        <w:t>extensive cons</w:t>
      </w:r>
      <w:r>
        <w:rPr>
          <w:rFonts w:ascii="Times New Roman" w:hAnsi="Times New Roman" w:cs="Times New Roman"/>
          <w:sz w:val="24"/>
        </w:rPr>
        <w:t xml:space="preserve">ultation with affected </w:t>
      </w:r>
      <w:r w:rsidRPr="00BB13C4">
        <w:rPr>
          <w:rFonts w:ascii="Times New Roman" w:hAnsi="Times New Roman" w:cs="Times New Roman"/>
          <w:sz w:val="24"/>
        </w:rPr>
        <w:t>communiti</w:t>
      </w:r>
      <w:r>
        <w:rPr>
          <w:rFonts w:ascii="Times New Roman" w:hAnsi="Times New Roman" w:cs="Times New Roman"/>
          <w:sz w:val="24"/>
        </w:rPr>
        <w:t>es regarding the content of the documents and the nature of both the project in general and the proposed civil works in particular</w:t>
      </w:r>
      <w:r w:rsidRPr="00BB13C4">
        <w:rPr>
          <w:rFonts w:ascii="Times New Roman" w:hAnsi="Times New Roman" w:cs="Times New Roman"/>
          <w:sz w:val="24"/>
        </w:rPr>
        <w:t xml:space="preserve">; (b) </w:t>
      </w:r>
      <w:r>
        <w:rPr>
          <w:rFonts w:ascii="Times New Roman" w:hAnsi="Times New Roman" w:cs="Times New Roman"/>
          <w:sz w:val="24"/>
        </w:rPr>
        <w:t xml:space="preserve">timely </w:t>
      </w:r>
      <w:r w:rsidRPr="00BB13C4">
        <w:rPr>
          <w:rFonts w:ascii="Times New Roman" w:hAnsi="Times New Roman" w:cs="Times New Roman"/>
          <w:sz w:val="24"/>
        </w:rPr>
        <w:t>approval</w:t>
      </w:r>
      <w:r>
        <w:rPr>
          <w:rFonts w:ascii="Times New Roman" w:hAnsi="Times New Roman" w:cs="Times New Roman"/>
          <w:sz w:val="24"/>
        </w:rPr>
        <w:t xml:space="preserve"> of the documents was obtained</w:t>
      </w:r>
      <w:r w:rsidRPr="00BB13C4">
        <w:rPr>
          <w:rFonts w:ascii="Times New Roman" w:hAnsi="Times New Roman" w:cs="Times New Roman"/>
          <w:sz w:val="24"/>
        </w:rPr>
        <w:t xml:space="preserve"> </w:t>
      </w:r>
      <w:r>
        <w:rPr>
          <w:rFonts w:ascii="Times New Roman" w:hAnsi="Times New Roman" w:cs="Times New Roman"/>
          <w:sz w:val="24"/>
        </w:rPr>
        <w:t>from</w:t>
      </w:r>
      <w:r w:rsidRPr="00BB13C4">
        <w:rPr>
          <w:rFonts w:ascii="Times New Roman" w:hAnsi="Times New Roman" w:cs="Times New Roman"/>
          <w:sz w:val="24"/>
        </w:rPr>
        <w:t xml:space="preserve"> the </w:t>
      </w:r>
      <w:r>
        <w:rPr>
          <w:rFonts w:ascii="Times New Roman" w:hAnsi="Times New Roman" w:cs="Times New Roman"/>
          <w:sz w:val="24"/>
        </w:rPr>
        <w:t xml:space="preserve">relevant </w:t>
      </w:r>
      <w:r w:rsidRPr="00BB13C4">
        <w:rPr>
          <w:rFonts w:ascii="Times New Roman" w:hAnsi="Times New Roman" w:cs="Times New Roman"/>
          <w:sz w:val="24"/>
        </w:rPr>
        <w:t xml:space="preserve">line ministry at the national level, in this case MONRE; (c) </w:t>
      </w:r>
      <w:r>
        <w:rPr>
          <w:rFonts w:ascii="Times New Roman" w:hAnsi="Times New Roman" w:cs="Times New Roman"/>
          <w:sz w:val="24"/>
        </w:rPr>
        <w:t xml:space="preserve">the </w:t>
      </w:r>
      <w:r w:rsidRPr="00BB13C4">
        <w:rPr>
          <w:rFonts w:ascii="Times New Roman" w:hAnsi="Times New Roman" w:cs="Times New Roman"/>
          <w:sz w:val="24"/>
        </w:rPr>
        <w:t>document</w:t>
      </w:r>
      <w:r>
        <w:rPr>
          <w:rFonts w:ascii="Times New Roman" w:hAnsi="Times New Roman" w:cs="Times New Roman"/>
          <w:sz w:val="24"/>
        </w:rPr>
        <w:t>s were promptly</w:t>
      </w:r>
      <w:r w:rsidRPr="00BB13C4">
        <w:rPr>
          <w:rFonts w:ascii="Times New Roman" w:hAnsi="Times New Roman" w:cs="Times New Roman"/>
          <w:sz w:val="24"/>
        </w:rPr>
        <w:t xml:space="preserve"> </w:t>
      </w:r>
      <w:r>
        <w:rPr>
          <w:rFonts w:ascii="Times New Roman" w:hAnsi="Times New Roman" w:cs="Times New Roman"/>
          <w:sz w:val="24"/>
        </w:rPr>
        <w:t xml:space="preserve">disclosed </w:t>
      </w:r>
      <w:r w:rsidRPr="00BB13C4">
        <w:rPr>
          <w:rFonts w:ascii="Times New Roman" w:hAnsi="Times New Roman" w:cs="Times New Roman"/>
          <w:sz w:val="24"/>
        </w:rPr>
        <w:t xml:space="preserve">at project sites in </w:t>
      </w:r>
      <w:r>
        <w:rPr>
          <w:rFonts w:ascii="Times New Roman" w:hAnsi="Times New Roman" w:cs="Times New Roman"/>
          <w:sz w:val="24"/>
        </w:rPr>
        <w:t>Vietnamese upon formal approval</w:t>
      </w:r>
      <w:r w:rsidRPr="00BB13C4">
        <w:rPr>
          <w:rFonts w:ascii="Times New Roman" w:hAnsi="Times New Roman" w:cs="Times New Roman"/>
          <w:sz w:val="24"/>
        </w:rPr>
        <w:t xml:space="preserve">; and (d) close </w:t>
      </w:r>
      <w:r>
        <w:rPr>
          <w:rFonts w:ascii="Times New Roman" w:hAnsi="Times New Roman" w:cs="Times New Roman"/>
          <w:sz w:val="24"/>
        </w:rPr>
        <w:t xml:space="preserve">implementation </w:t>
      </w:r>
      <w:r w:rsidRPr="00BB13C4">
        <w:rPr>
          <w:rFonts w:ascii="Times New Roman" w:hAnsi="Times New Roman" w:cs="Times New Roman"/>
          <w:sz w:val="24"/>
        </w:rPr>
        <w:t>monitoring and supervisi</w:t>
      </w:r>
      <w:r>
        <w:rPr>
          <w:rFonts w:ascii="Times New Roman" w:hAnsi="Times New Roman" w:cs="Times New Roman"/>
          <w:sz w:val="24"/>
        </w:rPr>
        <w:t xml:space="preserve">on of the </w:t>
      </w:r>
      <w:r w:rsidRPr="00BB13C4">
        <w:rPr>
          <w:rFonts w:ascii="Times New Roman" w:hAnsi="Times New Roman" w:cs="Times New Roman"/>
          <w:sz w:val="24"/>
        </w:rPr>
        <w:t>standards and practices set forth by these documents</w:t>
      </w:r>
      <w:r>
        <w:rPr>
          <w:rFonts w:ascii="Times New Roman" w:hAnsi="Times New Roman" w:cs="Times New Roman"/>
          <w:sz w:val="24"/>
        </w:rPr>
        <w:t xml:space="preserve"> was </w:t>
      </w:r>
      <w:r w:rsidRPr="00BB13C4">
        <w:rPr>
          <w:rFonts w:ascii="Times New Roman" w:hAnsi="Times New Roman" w:cs="Times New Roman"/>
          <w:sz w:val="24"/>
        </w:rPr>
        <w:t>conducted by both the Project Implementing Agency, Project Management Unit for Waterways (PMU-W)</w:t>
      </w:r>
      <w:r>
        <w:rPr>
          <w:rFonts w:ascii="Times New Roman" w:hAnsi="Times New Roman" w:cs="Times New Roman"/>
          <w:sz w:val="24"/>
        </w:rPr>
        <w:t>,</w:t>
      </w:r>
      <w:r w:rsidRPr="00BB13C4">
        <w:rPr>
          <w:rFonts w:ascii="Times New Roman" w:hAnsi="Times New Roman" w:cs="Times New Roman"/>
          <w:sz w:val="24"/>
        </w:rPr>
        <w:t xml:space="preserve"> and the World Bank</w:t>
      </w:r>
      <w:r>
        <w:rPr>
          <w:rFonts w:ascii="Times New Roman" w:hAnsi="Times New Roman" w:cs="Times New Roman"/>
          <w:sz w:val="24"/>
        </w:rPr>
        <w:t xml:space="preserve"> for the duration of Phase 2 works</w:t>
      </w:r>
      <w:r w:rsidRPr="00BB13C4">
        <w:rPr>
          <w:rFonts w:ascii="Times New Roman" w:hAnsi="Times New Roman" w:cs="Times New Roman"/>
          <w:sz w:val="24"/>
        </w:rPr>
        <w:t xml:space="preserve">. </w:t>
      </w:r>
    </w:p>
    <w:p w14:paraId="18323908" w14:textId="77777777" w:rsidR="00BB00C1" w:rsidRPr="00BB13C4" w:rsidRDefault="00BB00C1" w:rsidP="00BB00C1">
      <w:pPr>
        <w:spacing w:after="240"/>
        <w:jc w:val="both"/>
        <w:rPr>
          <w:rFonts w:ascii="Times New Roman" w:hAnsi="Times New Roman" w:cs="Times New Roman"/>
          <w:sz w:val="24"/>
        </w:rPr>
      </w:pPr>
      <w:r w:rsidRPr="00BB13C4">
        <w:rPr>
          <w:rFonts w:ascii="Times New Roman" w:hAnsi="Times New Roman" w:cs="Times New Roman"/>
          <w:sz w:val="24"/>
        </w:rPr>
        <w:t xml:space="preserve">It is also confirmed that </w:t>
      </w:r>
      <w:r>
        <w:rPr>
          <w:rFonts w:ascii="Times New Roman" w:hAnsi="Times New Roman" w:cs="Times New Roman"/>
          <w:sz w:val="24"/>
        </w:rPr>
        <w:t xml:space="preserve">the </w:t>
      </w:r>
      <w:r w:rsidRPr="00BB13C4">
        <w:rPr>
          <w:rFonts w:ascii="Times New Roman" w:hAnsi="Times New Roman" w:cs="Times New Roman"/>
          <w:sz w:val="24"/>
        </w:rPr>
        <w:t>environmental performance</w:t>
      </w:r>
      <w:r>
        <w:rPr>
          <w:rFonts w:ascii="Times New Roman" w:hAnsi="Times New Roman" w:cs="Times New Roman"/>
          <w:sz w:val="24"/>
        </w:rPr>
        <w:t xml:space="preserve"> of Phase 2</w:t>
      </w:r>
      <w:r w:rsidRPr="00BB13C4">
        <w:rPr>
          <w:rFonts w:ascii="Times New Roman" w:hAnsi="Times New Roman" w:cs="Times New Roman"/>
          <w:sz w:val="24"/>
        </w:rPr>
        <w:t xml:space="preserve">, as corroborated by the project’s Construction Supervision Consultant, PMU-W, and the World Bank, has been consistent with good international practice, and that the EIA and EMP have been adequately implemented. </w:t>
      </w:r>
    </w:p>
    <w:p w14:paraId="59C297C9" w14:textId="77777777" w:rsidR="00BB00C1" w:rsidRPr="00BB13C4" w:rsidRDefault="00BB00C1" w:rsidP="00BB00C1">
      <w:pPr>
        <w:spacing w:after="240"/>
        <w:jc w:val="both"/>
        <w:rPr>
          <w:rFonts w:ascii="Times New Roman" w:hAnsi="Times New Roman" w:cs="Times New Roman"/>
          <w:sz w:val="24"/>
        </w:rPr>
      </w:pPr>
      <w:r w:rsidRPr="00BB13C4">
        <w:rPr>
          <w:rFonts w:ascii="Times New Roman" w:hAnsi="Times New Roman" w:cs="Times New Roman"/>
          <w:sz w:val="24"/>
        </w:rPr>
        <w:t xml:space="preserve">It is expected that the updated EIA and EMP documents for the proposed DNC canal subproject—which </w:t>
      </w:r>
      <w:r>
        <w:rPr>
          <w:rFonts w:ascii="Times New Roman" w:hAnsi="Times New Roman" w:cs="Times New Roman"/>
          <w:sz w:val="24"/>
        </w:rPr>
        <w:t>have been consulted with local communities and are available</w:t>
      </w:r>
      <w:r w:rsidRPr="00BB13C4">
        <w:rPr>
          <w:rFonts w:ascii="Times New Roman" w:hAnsi="Times New Roman" w:cs="Times New Roman"/>
          <w:sz w:val="24"/>
        </w:rPr>
        <w:t xml:space="preserve"> </w:t>
      </w:r>
      <w:r>
        <w:rPr>
          <w:rFonts w:ascii="Times New Roman" w:hAnsi="Times New Roman" w:cs="Times New Roman"/>
          <w:sz w:val="24"/>
        </w:rPr>
        <w:t xml:space="preserve">in English on the World Bank website at </w:t>
      </w:r>
      <w:r w:rsidRPr="005D5452">
        <w:rPr>
          <w:rFonts w:ascii="Times New Roman" w:hAnsi="Times New Roman" w:cs="Times New Roman"/>
          <w:sz w:val="24"/>
        </w:rPr>
        <w:t>http://www.worldbank.org/en/topic/opendevelopment/projects</w:t>
      </w:r>
      <w:r w:rsidRPr="00BB13C4">
        <w:rPr>
          <w:rFonts w:ascii="Times New Roman" w:hAnsi="Times New Roman" w:cs="Times New Roman"/>
          <w:sz w:val="24"/>
        </w:rPr>
        <w:t>—will be successfully implemented over the course of the subproject’s implementation period. Close monitoring of this work will be undertaken by the project implementing agency and the World Bank</w:t>
      </w:r>
      <w:r>
        <w:rPr>
          <w:rFonts w:ascii="Times New Roman" w:hAnsi="Times New Roman" w:cs="Times New Roman"/>
          <w:sz w:val="24"/>
        </w:rPr>
        <w:t>,</w:t>
      </w:r>
      <w:r w:rsidRPr="00BB13C4">
        <w:rPr>
          <w:rFonts w:ascii="Times New Roman" w:hAnsi="Times New Roman" w:cs="Times New Roman"/>
          <w:sz w:val="24"/>
        </w:rPr>
        <w:t xml:space="preserve"> as was the case during Phase 2. </w:t>
      </w:r>
    </w:p>
    <w:p w14:paraId="56BC910D" w14:textId="77777777" w:rsidR="00BB00C1" w:rsidRDefault="00BB00C1" w:rsidP="00D94791">
      <w:pPr>
        <w:spacing w:beforeLines="22" w:before="52" w:afterLines="22" w:after="52" w:line="22" w:lineRule="atLeast"/>
        <w:rPr>
          <w:rFonts w:cstheme="minorHAnsi"/>
          <w:color w:val="000000" w:themeColor="text1"/>
        </w:rPr>
      </w:pPr>
    </w:p>
    <w:p w14:paraId="1945D67C" w14:textId="77777777" w:rsidR="00BB00C1" w:rsidRDefault="00BB00C1" w:rsidP="00D94791">
      <w:pPr>
        <w:spacing w:beforeLines="22" w:before="52" w:afterLines="22" w:after="52" w:line="22" w:lineRule="atLeast"/>
        <w:rPr>
          <w:rFonts w:cstheme="minorHAnsi"/>
          <w:color w:val="000000" w:themeColor="text1"/>
        </w:rPr>
      </w:pPr>
    </w:p>
    <w:p w14:paraId="27420C12" w14:textId="77777777" w:rsidR="00BB00C1" w:rsidRDefault="00BB00C1" w:rsidP="00D94791">
      <w:pPr>
        <w:spacing w:beforeLines="22" w:before="52" w:afterLines="22" w:after="52" w:line="22" w:lineRule="atLeast"/>
        <w:rPr>
          <w:rFonts w:cstheme="minorHAnsi"/>
          <w:color w:val="000000" w:themeColor="text1"/>
        </w:rPr>
      </w:pPr>
    </w:p>
    <w:p w14:paraId="2BD5CAC8" w14:textId="77777777" w:rsidR="00BB00C1" w:rsidRDefault="00BB00C1" w:rsidP="00D94791">
      <w:pPr>
        <w:spacing w:beforeLines="22" w:before="52" w:afterLines="22" w:after="52" w:line="22" w:lineRule="atLeast"/>
        <w:rPr>
          <w:rFonts w:cstheme="minorHAnsi"/>
          <w:color w:val="000000" w:themeColor="text1"/>
        </w:rPr>
      </w:pPr>
    </w:p>
    <w:p w14:paraId="43D135FE" w14:textId="77777777" w:rsidR="00BB00C1" w:rsidRDefault="00BB00C1" w:rsidP="00D94791">
      <w:pPr>
        <w:spacing w:beforeLines="22" w:before="52" w:afterLines="22" w:after="52" w:line="22" w:lineRule="atLeast"/>
        <w:rPr>
          <w:rFonts w:cstheme="minorHAnsi"/>
          <w:color w:val="000000" w:themeColor="text1"/>
        </w:rPr>
      </w:pPr>
    </w:p>
    <w:p w14:paraId="4C113B39" w14:textId="77777777" w:rsidR="00BB00C1" w:rsidRDefault="00BB00C1" w:rsidP="00D94791">
      <w:pPr>
        <w:spacing w:beforeLines="22" w:before="52" w:afterLines="22" w:after="52" w:line="22" w:lineRule="atLeast"/>
        <w:rPr>
          <w:rFonts w:cstheme="minorHAnsi"/>
          <w:color w:val="000000" w:themeColor="text1"/>
        </w:rPr>
      </w:pPr>
    </w:p>
    <w:p w14:paraId="336566DE" w14:textId="77777777" w:rsidR="00C621F0" w:rsidRPr="00982E9C" w:rsidRDefault="00E00BD6" w:rsidP="00D94791">
      <w:pPr>
        <w:pBdr>
          <w:bottom w:val="single" w:sz="4" w:space="1" w:color="auto"/>
        </w:pBdr>
        <w:spacing w:beforeLines="22" w:before="52" w:afterLines="22" w:after="52" w:line="22" w:lineRule="atLeast"/>
        <w:rPr>
          <w:rFonts w:cstheme="minorHAnsi"/>
          <w:b/>
          <w:color w:val="000000" w:themeColor="text1"/>
        </w:rPr>
      </w:pPr>
      <w:bookmarkStart w:id="46" w:name="_Toc307467125"/>
      <w:r w:rsidRPr="00436AC0">
        <w:rPr>
          <w:rFonts w:cstheme="minorHAnsi"/>
          <w:b/>
          <w:color w:val="000000" w:themeColor="text1"/>
        </w:rPr>
        <w:lastRenderedPageBreak/>
        <w:t>I. INTRODUCTION AND PROJECT DESCRIPTION</w:t>
      </w:r>
      <w:bookmarkEnd w:id="46"/>
    </w:p>
    <w:p w14:paraId="54280EAA" w14:textId="77777777" w:rsidR="00C621F0" w:rsidRPr="00EC161C" w:rsidRDefault="00E00BD6" w:rsidP="00D94791">
      <w:pPr>
        <w:spacing w:beforeLines="22" w:before="52" w:afterLines="22" w:after="52" w:line="22" w:lineRule="atLeast"/>
        <w:rPr>
          <w:rFonts w:cstheme="minorHAnsi"/>
          <w:b/>
          <w:i/>
          <w:color w:val="000000" w:themeColor="text1"/>
        </w:rPr>
      </w:pPr>
      <w:bookmarkStart w:id="47" w:name="_Toc307467126"/>
      <w:r w:rsidRPr="00EC161C">
        <w:rPr>
          <w:rFonts w:cstheme="minorHAnsi"/>
          <w:b/>
          <w:i/>
          <w:color w:val="000000" w:themeColor="text1"/>
        </w:rPr>
        <w:t>1.1. Background</w:t>
      </w:r>
      <w:bookmarkEnd w:id="47"/>
    </w:p>
    <w:p w14:paraId="1FC77C8E" w14:textId="77777777" w:rsidR="00687E3D" w:rsidRPr="003B59B8" w:rsidRDefault="00687E3D" w:rsidP="00D94791">
      <w:pPr>
        <w:spacing w:beforeLines="22" w:before="52" w:afterLines="22" w:after="52" w:line="22" w:lineRule="atLeast"/>
        <w:jc w:val="both"/>
        <w:rPr>
          <w:rFonts w:cstheme="minorHAnsi"/>
          <w:color w:val="000000" w:themeColor="text1"/>
        </w:rPr>
      </w:pPr>
      <w:r w:rsidRPr="003B59B8">
        <w:rPr>
          <w:rFonts w:cstheme="minorHAnsi"/>
          <w:color w:val="000000" w:themeColor="text1"/>
        </w:rPr>
        <w:t xml:space="preserve">The Red River Delta is a strategic inland waterway for the Vietnamese economy. According to statistical data, the </w:t>
      </w:r>
      <w:r w:rsidR="00AD1CF7" w:rsidRPr="003B59B8">
        <w:rPr>
          <w:rFonts w:cstheme="minorHAnsi"/>
          <w:color w:val="000000" w:themeColor="text1"/>
        </w:rPr>
        <w:t xml:space="preserve">inland </w:t>
      </w:r>
      <w:r w:rsidRPr="003B59B8">
        <w:rPr>
          <w:rFonts w:cstheme="minorHAnsi"/>
          <w:color w:val="000000" w:themeColor="text1"/>
        </w:rPr>
        <w:t>waterway transport</w:t>
      </w:r>
      <w:r w:rsidR="00AD1CF7" w:rsidRPr="003B59B8">
        <w:rPr>
          <w:rFonts w:cstheme="minorHAnsi"/>
          <w:color w:val="000000" w:themeColor="text1"/>
        </w:rPr>
        <w:t>s</w:t>
      </w:r>
      <w:r w:rsidRPr="003B59B8">
        <w:rPr>
          <w:rFonts w:cstheme="minorHAnsi"/>
          <w:color w:val="000000" w:themeColor="text1"/>
        </w:rPr>
        <w:t xml:space="preserve"> 67% of total transport</w:t>
      </w:r>
      <w:r w:rsidR="00AD1CF7" w:rsidRPr="003B59B8">
        <w:rPr>
          <w:rFonts w:cstheme="minorHAnsi"/>
          <w:color w:val="000000" w:themeColor="text1"/>
        </w:rPr>
        <w:t xml:space="preserve"> </w:t>
      </w:r>
      <w:r w:rsidRPr="003B59B8">
        <w:rPr>
          <w:rFonts w:cstheme="minorHAnsi"/>
          <w:color w:val="000000" w:themeColor="text1"/>
        </w:rPr>
        <w:t xml:space="preserve">in Northern Delta area </w:t>
      </w:r>
      <w:r w:rsidR="00AD1CF7" w:rsidRPr="003B59B8">
        <w:rPr>
          <w:rFonts w:cstheme="minorHAnsi"/>
          <w:color w:val="000000" w:themeColor="text1"/>
        </w:rPr>
        <w:t xml:space="preserve">and is </w:t>
      </w:r>
      <w:r w:rsidRPr="003B59B8">
        <w:rPr>
          <w:rFonts w:cstheme="minorHAnsi"/>
          <w:color w:val="000000" w:themeColor="text1"/>
        </w:rPr>
        <w:t>equivalent to 17.500.000 ton</w:t>
      </w:r>
      <w:r w:rsidR="00AD1CF7" w:rsidRPr="003B59B8">
        <w:rPr>
          <w:rFonts w:cstheme="minorHAnsi"/>
          <w:color w:val="000000" w:themeColor="text1"/>
        </w:rPr>
        <w:t>s</w:t>
      </w:r>
      <w:r w:rsidRPr="003B59B8">
        <w:rPr>
          <w:rFonts w:cstheme="minorHAnsi"/>
          <w:color w:val="000000" w:themeColor="text1"/>
        </w:rPr>
        <w:t xml:space="preserve"> of goods/year. Transported goods include rice, timber, cement, coal, building materials and fertilizer. The volume of shipped cargo is huge and the kind of cargos is diversified. However, the inland waterway transport condition in Northern Delta region is relatively weak and does not meet the demand of trade and economic developments:</w:t>
      </w:r>
    </w:p>
    <w:p w14:paraId="43022389" w14:textId="77777777" w:rsidR="00687E3D" w:rsidRPr="003B59B8" w:rsidRDefault="00687E3D" w:rsidP="00D94791">
      <w:pPr>
        <w:pStyle w:val="ListParagraph"/>
        <w:numPr>
          <w:ilvl w:val="0"/>
          <w:numId w:val="5"/>
        </w:numPr>
        <w:spacing w:beforeLines="22" w:before="52" w:afterLines="22" w:after="52" w:line="22" w:lineRule="atLeast"/>
        <w:jc w:val="both"/>
        <w:rPr>
          <w:rFonts w:asciiTheme="minorHAnsi" w:hAnsiTheme="minorHAnsi" w:cstheme="minorHAnsi"/>
          <w:color w:val="000000" w:themeColor="text1"/>
          <w:sz w:val="22"/>
          <w:lang w:val="en-US"/>
        </w:rPr>
      </w:pPr>
      <w:r w:rsidRPr="003B59B8">
        <w:rPr>
          <w:rFonts w:asciiTheme="minorHAnsi" w:hAnsiTheme="minorHAnsi" w:cstheme="minorHAnsi"/>
          <w:color w:val="000000" w:themeColor="text1"/>
          <w:sz w:val="22"/>
          <w:lang w:val="en-US"/>
        </w:rPr>
        <w:t>“Black spots” are sources of</w:t>
      </w:r>
      <w:r w:rsidRPr="003B59B8">
        <w:rPr>
          <w:rFonts w:asciiTheme="minorHAnsi" w:eastAsia="MS Mincho" w:hAnsiTheme="minorHAnsi" w:cstheme="minorHAnsi"/>
          <w:color w:val="000000" w:themeColor="text1"/>
          <w:sz w:val="22"/>
          <w:lang w:val="en-US" w:eastAsia="fr-FR"/>
        </w:rPr>
        <w:t xml:space="preserve"> potential risks of waterway collision and accidents;</w:t>
      </w:r>
    </w:p>
    <w:p w14:paraId="441A1157" w14:textId="77777777" w:rsidR="00687E3D" w:rsidRPr="003B59B8" w:rsidRDefault="00687E3D" w:rsidP="00D94791">
      <w:pPr>
        <w:pStyle w:val="ListParagraph"/>
        <w:numPr>
          <w:ilvl w:val="0"/>
          <w:numId w:val="5"/>
        </w:numPr>
        <w:spacing w:beforeLines="22" w:before="52" w:afterLines="22" w:after="52" w:line="22" w:lineRule="atLeast"/>
        <w:jc w:val="both"/>
        <w:rPr>
          <w:rFonts w:asciiTheme="minorHAnsi" w:hAnsiTheme="minorHAnsi" w:cstheme="minorHAnsi"/>
          <w:color w:val="000000" w:themeColor="text1"/>
          <w:sz w:val="22"/>
          <w:lang w:val="en-US"/>
        </w:rPr>
      </w:pPr>
      <w:r w:rsidRPr="003B59B8">
        <w:rPr>
          <w:rFonts w:asciiTheme="minorHAnsi" w:eastAsia="MS Mincho" w:hAnsiTheme="minorHAnsi" w:cstheme="minorHAnsi"/>
          <w:color w:val="000000" w:themeColor="text1"/>
          <w:sz w:val="22"/>
          <w:lang w:val="en-US" w:eastAsia="fr-FR"/>
        </w:rPr>
        <w:t>Folded turning corners with curved radius of less than 550m,</w:t>
      </w:r>
      <w:r w:rsidR="003F55F4" w:rsidRPr="003B59B8">
        <w:rPr>
          <w:rFonts w:asciiTheme="minorHAnsi" w:eastAsia="MS Mincho" w:hAnsiTheme="minorHAnsi" w:cstheme="minorHAnsi"/>
          <w:color w:val="000000" w:themeColor="text1"/>
          <w:sz w:val="22"/>
          <w:lang w:val="en-US" w:eastAsia="fr-FR"/>
        </w:rPr>
        <w:t xml:space="preserve"> require </w:t>
      </w:r>
      <w:r w:rsidRPr="003B59B8">
        <w:rPr>
          <w:rFonts w:asciiTheme="minorHAnsi" w:eastAsia="MS Mincho" w:hAnsiTheme="minorHAnsi" w:cstheme="minorHAnsi"/>
          <w:color w:val="000000" w:themeColor="text1"/>
          <w:sz w:val="22"/>
          <w:lang w:val="en-US" w:eastAsia="fr-FR"/>
        </w:rPr>
        <w:t xml:space="preserve">vessels passing through this area </w:t>
      </w:r>
      <w:r w:rsidR="003F55F4" w:rsidRPr="003B59B8">
        <w:rPr>
          <w:rFonts w:asciiTheme="minorHAnsi" w:eastAsia="MS Mincho" w:hAnsiTheme="minorHAnsi" w:cstheme="minorHAnsi"/>
          <w:color w:val="000000" w:themeColor="text1"/>
          <w:sz w:val="22"/>
          <w:lang w:val="en-US" w:eastAsia="fr-FR"/>
        </w:rPr>
        <w:t>to</w:t>
      </w:r>
      <w:r w:rsidRPr="003B59B8">
        <w:rPr>
          <w:rFonts w:asciiTheme="minorHAnsi" w:eastAsia="MS Mincho" w:hAnsiTheme="minorHAnsi" w:cstheme="minorHAnsi"/>
          <w:color w:val="000000" w:themeColor="text1"/>
          <w:sz w:val="22"/>
          <w:lang w:val="en-US" w:eastAsia="fr-FR"/>
        </w:rPr>
        <w:t xml:space="preserve"> slow down</w:t>
      </w:r>
      <w:r w:rsidR="003F55F4" w:rsidRPr="003B59B8">
        <w:rPr>
          <w:rFonts w:asciiTheme="minorHAnsi" w:eastAsia="MS Mincho" w:hAnsiTheme="minorHAnsi" w:cstheme="minorHAnsi"/>
          <w:color w:val="000000" w:themeColor="text1"/>
          <w:sz w:val="22"/>
          <w:lang w:val="en-US" w:eastAsia="fr-FR"/>
        </w:rPr>
        <w:t xml:space="preserve">, leading </w:t>
      </w:r>
      <w:r w:rsidRPr="003B59B8">
        <w:rPr>
          <w:rFonts w:asciiTheme="minorHAnsi" w:eastAsia="MS Mincho" w:hAnsiTheme="minorHAnsi" w:cstheme="minorHAnsi"/>
          <w:color w:val="000000" w:themeColor="text1"/>
          <w:sz w:val="22"/>
          <w:lang w:val="en-US" w:eastAsia="fr-FR"/>
        </w:rPr>
        <w:t>to the increase of time and transport costs;</w:t>
      </w:r>
    </w:p>
    <w:p w14:paraId="371816E4" w14:textId="77777777" w:rsidR="00687E3D" w:rsidRPr="003B59B8" w:rsidRDefault="00687E3D" w:rsidP="00D94791">
      <w:pPr>
        <w:pStyle w:val="ListParagraph"/>
        <w:numPr>
          <w:ilvl w:val="0"/>
          <w:numId w:val="5"/>
        </w:numPr>
        <w:spacing w:beforeLines="22" w:before="52" w:afterLines="22" w:after="52" w:line="22" w:lineRule="atLeast"/>
        <w:jc w:val="both"/>
        <w:rPr>
          <w:rFonts w:asciiTheme="minorHAnsi" w:hAnsiTheme="minorHAnsi" w:cstheme="minorHAnsi"/>
          <w:color w:val="000000" w:themeColor="text1"/>
          <w:sz w:val="22"/>
          <w:lang w:val="en-US"/>
        </w:rPr>
      </w:pPr>
      <w:r w:rsidRPr="003B59B8">
        <w:rPr>
          <w:rFonts w:asciiTheme="minorHAnsi" w:eastAsia="MS Mincho" w:hAnsiTheme="minorHAnsi" w:cstheme="minorHAnsi"/>
          <w:color w:val="000000" w:themeColor="text1"/>
          <w:sz w:val="22"/>
          <w:lang w:val="en-US" w:eastAsia="fr-FR"/>
        </w:rPr>
        <w:t xml:space="preserve">Waterway sections are too small and narrow to circulate in </w:t>
      </w:r>
      <w:r w:rsidR="003F55F4" w:rsidRPr="003B59B8">
        <w:rPr>
          <w:rFonts w:asciiTheme="minorHAnsi" w:eastAsia="MS Mincho" w:hAnsiTheme="minorHAnsi" w:cstheme="minorHAnsi"/>
          <w:color w:val="000000" w:themeColor="text1"/>
          <w:sz w:val="22"/>
          <w:lang w:val="en-US" w:eastAsia="fr-FR"/>
        </w:rPr>
        <w:t xml:space="preserve">both directions causing </w:t>
      </w:r>
      <w:r w:rsidRPr="003B59B8">
        <w:rPr>
          <w:rFonts w:asciiTheme="minorHAnsi" w:eastAsia="MS Mincho" w:hAnsiTheme="minorHAnsi" w:cstheme="minorHAnsi"/>
          <w:color w:val="000000" w:themeColor="text1"/>
          <w:sz w:val="22"/>
          <w:lang w:val="en-US" w:eastAsia="fr-FR"/>
        </w:rPr>
        <w:t>waterway traffic congestion;</w:t>
      </w:r>
    </w:p>
    <w:p w14:paraId="3232EBF7" w14:textId="77777777" w:rsidR="00687E3D" w:rsidRPr="003B59B8" w:rsidRDefault="00687E3D" w:rsidP="00D94791">
      <w:pPr>
        <w:pStyle w:val="ListParagraph"/>
        <w:numPr>
          <w:ilvl w:val="0"/>
          <w:numId w:val="5"/>
        </w:numPr>
        <w:spacing w:beforeLines="22" w:before="52" w:afterLines="22" w:after="52" w:line="22" w:lineRule="atLeast"/>
        <w:jc w:val="both"/>
        <w:rPr>
          <w:rFonts w:asciiTheme="minorHAnsi" w:hAnsiTheme="minorHAnsi" w:cstheme="minorHAnsi"/>
          <w:color w:val="000000" w:themeColor="text1"/>
          <w:spacing w:val="4"/>
          <w:sz w:val="22"/>
          <w:lang w:val="en-US"/>
        </w:rPr>
      </w:pPr>
      <w:r w:rsidRPr="003B59B8">
        <w:rPr>
          <w:rFonts w:asciiTheme="minorHAnsi" w:eastAsia="MS Mincho" w:hAnsiTheme="minorHAnsi" w:cstheme="minorHAnsi"/>
          <w:color w:val="000000" w:themeColor="text1"/>
          <w:spacing w:val="4"/>
          <w:sz w:val="22"/>
          <w:lang w:val="en-US" w:eastAsia="fr-FR"/>
        </w:rPr>
        <w:t xml:space="preserve">The channel </w:t>
      </w:r>
      <w:r w:rsidR="003F55F4" w:rsidRPr="003B59B8">
        <w:rPr>
          <w:rFonts w:asciiTheme="minorHAnsi" w:eastAsia="MS Mincho" w:hAnsiTheme="minorHAnsi" w:cstheme="minorHAnsi"/>
          <w:color w:val="000000" w:themeColor="text1"/>
          <w:spacing w:val="4"/>
          <w:sz w:val="22"/>
          <w:lang w:val="en-US" w:eastAsia="fr-FR"/>
        </w:rPr>
        <w:t xml:space="preserve">is insufficiently deep </w:t>
      </w:r>
      <w:r w:rsidR="00C77163" w:rsidRPr="003B59B8">
        <w:rPr>
          <w:rFonts w:asciiTheme="minorHAnsi" w:eastAsia="MS Mincho" w:hAnsiTheme="minorHAnsi" w:cstheme="minorHAnsi"/>
          <w:color w:val="000000" w:themeColor="text1"/>
          <w:spacing w:val="4"/>
          <w:sz w:val="22"/>
          <w:lang w:val="en-US" w:eastAsia="fr-FR"/>
        </w:rPr>
        <w:t xml:space="preserve">and limits the circulation of </w:t>
      </w:r>
      <w:r w:rsidR="003F55F4" w:rsidRPr="003B59B8">
        <w:rPr>
          <w:rFonts w:asciiTheme="minorHAnsi" w:eastAsia="MS Mincho" w:hAnsiTheme="minorHAnsi" w:cstheme="minorHAnsi"/>
          <w:color w:val="000000" w:themeColor="text1"/>
          <w:spacing w:val="4"/>
          <w:sz w:val="22"/>
          <w:lang w:val="en-US" w:eastAsia="fr-FR"/>
        </w:rPr>
        <w:t xml:space="preserve">heavier forms of </w:t>
      </w:r>
      <w:r w:rsidRPr="003B59B8">
        <w:rPr>
          <w:rFonts w:asciiTheme="minorHAnsi" w:eastAsia="MS Mincho" w:hAnsiTheme="minorHAnsi" w:cstheme="minorHAnsi"/>
          <w:color w:val="000000" w:themeColor="text1"/>
          <w:spacing w:val="4"/>
          <w:sz w:val="22"/>
          <w:lang w:val="en-US" w:eastAsia="fr-FR"/>
        </w:rPr>
        <w:t>waterway transport.</w:t>
      </w:r>
    </w:p>
    <w:p w14:paraId="669332FA" w14:textId="77777777" w:rsidR="00687E3D" w:rsidRPr="003B59B8" w:rsidRDefault="003F55F4" w:rsidP="00D94791">
      <w:pPr>
        <w:spacing w:beforeLines="22" w:before="52" w:afterLines="22" w:after="52" w:line="22" w:lineRule="atLeast"/>
        <w:jc w:val="both"/>
        <w:rPr>
          <w:rFonts w:cstheme="minorHAnsi"/>
          <w:color w:val="000000" w:themeColor="text1"/>
        </w:rPr>
      </w:pPr>
      <w:r w:rsidRPr="003B59B8">
        <w:rPr>
          <w:rFonts w:eastAsia="MS Mincho" w:cstheme="minorHAnsi"/>
          <w:color w:val="000000" w:themeColor="text1"/>
          <w:lang w:eastAsia="fr-FR"/>
        </w:rPr>
        <w:t xml:space="preserve">Based on the </w:t>
      </w:r>
      <w:r w:rsidR="00687E3D" w:rsidRPr="003B59B8">
        <w:rPr>
          <w:rFonts w:eastAsia="MS Mincho" w:cstheme="minorHAnsi"/>
          <w:color w:val="000000" w:themeColor="text1"/>
          <w:lang w:eastAsia="fr-FR"/>
        </w:rPr>
        <w:t>above</w:t>
      </w:r>
      <w:r w:rsidRPr="003B59B8">
        <w:rPr>
          <w:rFonts w:eastAsia="MS Mincho" w:cstheme="minorHAnsi"/>
          <w:color w:val="000000" w:themeColor="text1"/>
          <w:lang w:eastAsia="fr-FR"/>
        </w:rPr>
        <w:t xml:space="preserve"> concerns </w:t>
      </w:r>
      <w:r w:rsidR="00687E3D" w:rsidRPr="003B59B8">
        <w:rPr>
          <w:rFonts w:eastAsia="MS Mincho" w:cstheme="minorHAnsi"/>
          <w:color w:val="000000" w:themeColor="text1"/>
          <w:lang w:eastAsia="fr-FR"/>
        </w:rPr>
        <w:t>, the Prime Minister has issued a decision No. 16/2000/QD-Ttg dated February 3</w:t>
      </w:r>
      <w:r w:rsidR="00687E3D" w:rsidRPr="003B59B8">
        <w:rPr>
          <w:rFonts w:eastAsia="MS Mincho" w:cstheme="minorHAnsi"/>
          <w:color w:val="000000" w:themeColor="text1"/>
          <w:vertAlign w:val="superscript"/>
          <w:lang w:eastAsia="fr-FR"/>
        </w:rPr>
        <w:t>rd</w:t>
      </w:r>
      <w:r w:rsidR="00687E3D" w:rsidRPr="003B59B8">
        <w:rPr>
          <w:rFonts w:eastAsia="MS Mincho" w:cstheme="minorHAnsi"/>
          <w:color w:val="000000" w:themeColor="text1"/>
          <w:lang w:eastAsia="fr-FR"/>
        </w:rPr>
        <w:t xml:space="preserve"> 2000 on "master plan of river transport development in Vietnam until 2020" and a decision No. 13/2008/QD-BGTVT dated June 8</w:t>
      </w:r>
      <w:r w:rsidR="00687E3D" w:rsidRPr="003B59B8">
        <w:rPr>
          <w:rFonts w:eastAsia="MS Mincho" w:cstheme="minorHAnsi"/>
          <w:color w:val="000000" w:themeColor="text1"/>
          <w:vertAlign w:val="superscript"/>
          <w:lang w:eastAsia="fr-FR"/>
        </w:rPr>
        <w:t>th</w:t>
      </w:r>
      <w:r w:rsidR="00687E3D" w:rsidRPr="003B59B8">
        <w:rPr>
          <w:rFonts w:eastAsia="MS Mincho" w:cstheme="minorHAnsi"/>
          <w:color w:val="000000" w:themeColor="text1"/>
          <w:lang w:eastAsia="fr-FR"/>
        </w:rPr>
        <w:t xml:space="preserve"> 2008 on "Approving adjustments and supplements of the master plan of inland waterway transport development in Vietnam by 2020."</w:t>
      </w:r>
    </w:p>
    <w:p w14:paraId="38178F44" w14:textId="77777777" w:rsidR="00687E3D" w:rsidRPr="003B59B8" w:rsidRDefault="00687E3D" w:rsidP="00D94791">
      <w:pPr>
        <w:spacing w:beforeLines="22" w:before="52" w:afterLines="22" w:after="52" w:line="22" w:lineRule="atLeast"/>
        <w:jc w:val="both"/>
        <w:rPr>
          <w:rFonts w:cstheme="minorHAnsi"/>
          <w:color w:val="000000" w:themeColor="text1"/>
        </w:rPr>
      </w:pPr>
    </w:p>
    <w:p w14:paraId="7ADFF380" w14:textId="77777777" w:rsidR="00687E3D" w:rsidRPr="003B59B8" w:rsidRDefault="003F55F4" w:rsidP="00D94791">
      <w:pPr>
        <w:spacing w:beforeLines="22" w:before="52" w:afterLines="22" w:after="52" w:line="22" w:lineRule="atLeast"/>
        <w:jc w:val="both"/>
        <w:rPr>
          <w:rFonts w:cstheme="minorHAnsi"/>
          <w:color w:val="000000" w:themeColor="text1"/>
        </w:rPr>
      </w:pPr>
      <w:r w:rsidRPr="003B59B8">
        <w:rPr>
          <w:rFonts w:cstheme="minorHAnsi"/>
          <w:color w:val="000000" w:themeColor="text1"/>
        </w:rPr>
        <w:t xml:space="preserve"> The objectives of the World Bank-financed Northern Delta Transport Development Project (NDTP) </w:t>
      </w:r>
      <w:r w:rsidR="00687E3D" w:rsidRPr="003B59B8">
        <w:rPr>
          <w:rFonts w:cstheme="minorHAnsi"/>
          <w:color w:val="000000" w:themeColor="text1"/>
        </w:rPr>
        <w:t xml:space="preserve">invest </w:t>
      </w:r>
      <w:r w:rsidRPr="003B59B8">
        <w:rPr>
          <w:rFonts w:cstheme="minorHAnsi"/>
          <w:color w:val="000000" w:themeColor="text1"/>
        </w:rPr>
        <w:t xml:space="preserve">in both </w:t>
      </w:r>
      <w:r w:rsidR="00687E3D" w:rsidRPr="003B59B8">
        <w:rPr>
          <w:rFonts w:cstheme="minorHAnsi"/>
          <w:color w:val="000000" w:themeColor="text1"/>
        </w:rPr>
        <w:t xml:space="preserve">training; </w:t>
      </w:r>
      <w:r w:rsidRPr="003B59B8">
        <w:rPr>
          <w:rFonts w:cstheme="minorHAnsi"/>
          <w:color w:val="000000" w:themeColor="text1"/>
        </w:rPr>
        <w:t xml:space="preserve">and </w:t>
      </w:r>
      <w:r w:rsidR="00687E3D" w:rsidRPr="003B59B8">
        <w:rPr>
          <w:rFonts w:cstheme="minorHAnsi"/>
          <w:color w:val="000000" w:themeColor="text1"/>
        </w:rPr>
        <w:t>improvement and upgrade the waterway to reach the standard of channel class II and upgrade 2 main ports namely Viet Tri (Phu Tho) and Ninh Phuc (Ninh Binh).</w:t>
      </w:r>
    </w:p>
    <w:p w14:paraId="7C8D607F" w14:textId="77777777" w:rsidR="003F55F4" w:rsidRPr="003B59B8" w:rsidRDefault="003F55F4" w:rsidP="00D94791">
      <w:pPr>
        <w:spacing w:beforeLines="22" w:before="52" w:afterLines="22" w:after="52" w:line="22" w:lineRule="atLeast"/>
        <w:jc w:val="both"/>
        <w:rPr>
          <w:rFonts w:cstheme="minorHAnsi"/>
          <w:color w:val="000000" w:themeColor="text1"/>
        </w:rPr>
      </w:pPr>
    </w:p>
    <w:p w14:paraId="56BBD0A9" w14:textId="77777777" w:rsidR="00687E3D" w:rsidRPr="003B59B8" w:rsidRDefault="00687E3D" w:rsidP="00D94791">
      <w:pPr>
        <w:spacing w:beforeLines="22" w:before="52" w:afterLines="22" w:after="52" w:line="22" w:lineRule="atLeast"/>
        <w:jc w:val="both"/>
        <w:rPr>
          <w:rFonts w:cstheme="minorHAnsi"/>
          <w:color w:val="000000" w:themeColor="text1"/>
        </w:rPr>
      </w:pPr>
      <w:r w:rsidRPr="003B59B8">
        <w:rPr>
          <w:rFonts w:cstheme="minorHAnsi"/>
          <w:color w:val="000000" w:themeColor="text1"/>
        </w:rPr>
        <w:t>The project’s initial scope concerned:</w:t>
      </w:r>
    </w:p>
    <w:p w14:paraId="7E40CC37" w14:textId="77777777" w:rsidR="00687E3D" w:rsidRPr="003B59B8" w:rsidRDefault="00687E3D" w:rsidP="00D94791">
      <w:pPr>
        <w:pStyle w:val="ListParagraph"/>
        <w:numPr>
          <w:ilvl w:val="0"/>
          <w:numId w:val="1"/>
        </w:numPr>
        <w:spacing w:beforeLines="22" w:before="52" w:afterLines="22" w:after="52" w:line="22" w:lineRule="atLeast"/>
        <w:jc w:val="both"/>
        <w:rPr>
          <w:rFonts w:asciiTheme="minorHAnsi" w:hAnsiTheme="minorHAnsi" w:cstheme="minorHAnsi"/>
          <w:color w:val="000000" w:themeColor="text1"/>
          <w:sz w:val="22"/>
          <w:lang w:val="en-US"/>
        </w:rPr>
      </w:pPr>
      <w:r w:rsidRPr="003B59B8">
        <w:rPr>
          <w:rFonts w:asciiTheme="minorHAnsi" w:hAnsiTheme="minorHAnsi" w:cstheme="minorHAnsi"/>
          <w:color w:val="000000" w:themeColor="text1"/>
          <w:sz w:val="22"/>
          <w:lang w:val="en-US"/>
        </w:rPr>
        <w:t>Viet Tri port modernization,</w:t>
      </w:r>
    </w:p>
    <w:p w14:paraId="16E75E9B" w14:textId="77777777" w:rsidR="00687E3D" w:rsidRPr="003B59B8" w:rsidRDefault="00687E3D" w:rsidP="00D94791">
      <w:pPr>
        <w:pStyle w:val="ListParagraph"/>
        <w:numPr>
          <w:ilvl w:val="0"/>
          <w:numId w:val="1"/>
        </w:numPr>
        <w:spacing w:beforeLines="22" w:before="52" w:afterLines="22" w:after="52" w:line="22" w:lineRule="atLeast"/>
        <w:jc w:val="both"/>
        <w:rPr>
          <w:rFonts w:asciiTheme="minorHAnsi" w:hAnsiTheme="minorHAnsi" w:cstheme="minorHAnsi"/>
          <w:color w:val="000000" w:themeColor="text1"/>
          <w:sz w:val="22"/>
          <w:lang w:val="en-US"/>
        </w:rPr>
      </w:pPr>
      <w:r w:rsidRPr="003B59B8">
        <w:rPr>
          <w:rFonts w:asciiTheme="minorHAnsi" w:hAnsiTheme="minorHAnsi" w:cstheme="minorHAnsi"/>
          <w:color w:val="000000" w:themeColor="text1"/>
          <w:sz w:val="22"/>
          <w:lang w:val="en-US"/>
        </w:rPr>
        <w:t xml:space="preserve">Mom Ro deviation channel and bend correction; </w:t>
      </w:r>
    </w:p>
    <w:p w14:paraId="45252744" w14:textId="77777777" w:rsidR="00687E3D" w:rsidRPr="003B59B8" w:rsidRDefault="00687E3D" w:rsidP="00D94791">
      <w:pPr>
        <w:pStyle w:val="ListParagraph"/>
        <w:numPr>
          <w:ilvl w:val="0"/>
          <w:numId w:val="1"/>
        </w:numPr>
        <w:spacing w:beforeLines="22" w:before="52" w:afterLines="22" w:after="52" w:line="22" w:lineRule="atLeast"/>
        <w:jc w:val="both"/>
        <w:rPr>
          <w:rFonts w:asciiTheme="minorHAnsi" w:hAnsiTheme="minorHAnsi" w:cstheme="minorHAnsi"/>
          <w:color w:val="000000" w:themeColor="text1"/>
          <w:sz w:val="22"/>
          <w:lang w:val="en-US"/>
        </w:rPr>
      </w:pPr>
      <w:r w:rsidRPr="003B59B8">
        <w:rPr>
          <w:rFonts w:asciiTheme="minorHAnsi" w:hAnsiTheme="minorHAnsi" w:cstheme="minorHAnsi"/>
          <w:color w:val="000000" w:themeColor="text1"/>
          <w:sz w:val="22"/>
          <w:lang w:val="en-US"/>
        </w:rPr>
        <w:t>Do Bui bend correction;</w:t>
      </w:r>
    </w:p>
    <w:p w14:paraId="3D603611" w14:textId="77777777" w:rsidR="00687E3D" w:rsidRPr="003B59B8" w:rsidRDefault="00687E3D" w:rsidP="00D94791">
      <w:pPr>
        <w:pStyle w:val="ListParagraph"/>
        <w:numPr>
          <w:ilvl w:val="0"/>
          <w:numId w:val="1"/>
        </w:numPr>
        <w:spacing w:beforeLines="22" w:before="52" w:afterLines="22" w:after="52" w:line="22" w:lineRule="atLeast"/>
        <w:jc w:val="both"/>
        <w:rPr>
          <w:rFonts w:asciiTheme="minorHAnsi" w:hAnsiTheme="minorHAnsi" w:cstheme="minorHAnsi"/>
          <w:color w:val="000000" w:themeColor="text1"/>
          <w:sz w:val="22"/>
          <w:lang w:val="en-US"/>
        </w:rPr>
      </w:pPr>
      <w:r w:rsidRPr="003B59B8">
        <w:rPr>
          <w:rFonts w:asciiTheme="minorHAnsi" w:hAnsiTheme="minorHAnsi" w:cstheme="minorHAnsi"/>
          <w:color w:val="000000" w:themeColor="text1"/>
          <w:sz w:val="22"/>
          <w:lang w:val="en-US"/>
        </w:rPr>
        <w:t>Ninh Phuc</w:t>
      </w:r>
      <w:r w:rsidR="00745602" w:rsidRPr="003B59B8">
        <w:rPr>
          <w:rFonts w:asciiTheme="minorHAnsi" w:hAnsiTheme="minorHAnsi" w:cstheme="minorHAnsi"/>
          <w:color w:val="000000" w:themeColor="text1"/>
          <w:sz w:val="22"/>
          <w:lang w:val="en-US"/>
        </w:rPr>
        <w:t xml:space="preserve"> </w:t>
      </w:r>
      <w:r w:rsidRPr="003B59B8">
        <w:rPr>
          <w:rFonts w:asciiTheme="minorHAnsi" w:hAnsiTheme="minorHAnsi" w:cstheme="minorHAnsi"/>
          <w:color w:val="000000" w:themeColor="text1"/>
          <w:sz w:val="22"/>
          <w:lang w:val="en-US"/>
        </w:rPr>
        <w:t>port modernization;</w:t>
      </w:r>
    </w:p>
    <w:p w14:paraId="2F070644" w14:textId="77777777" w:rsidR="00687E3D" w:rsidRPr="003B59B8" w:rsidRDefault="00687E3D" w:rsidP="00D94791">
      <w:pPr>
        <w:pStyle w:val="ListParagraph"/>
        <w:numPr>
          <w:ilvl w:val="0"/>
          <w:numId w:val="1"/>
        </w:numPr>
        <w:spacing w:beforeLines="22" w:before="52" w:afterLines="22" w:after="52" w:line="22" w:lineRule="atLeast"/>
        <w:jc w:val="both"/>
        <w:rPr>
          <w:rFonts w:asciiTheme="minorHAnsi" w:hAnsiTheme="minorHAnsi" w:cstheme="minorHAnsi"/>
          <w:b/>
          <w:color w:val="000000" w:themeColor="text1"/>
          <w:sz w:val="22"/>
          <w:lang w:val="en-US"/>
        </w:rPr>
      </w:pPr>
      <w:r w:rsidRPr="003B59B8">
        <w:rPr>
          <w:rFonts w:asciiTheme="minorHAnsi" w:hAnsiTheme="minorHAnsi" w:cstheme="minorHAnsi"/>
          <w:b/>
          <w:color w:val="000000" w:themeColor="text1"/>
          <w:sz w:val="22"/>
          <w:lang w:val="en-US" w:eastAsia="ja-JP"/>
        </w:rPr>
        <w:t>A</w:t>
      </w:r>
      <w:r w:rsidRPr="003B59B8">
        <w:rPr>
          <w:rFonts w:asciiTheme="minorHAnsi" w:hAnsiTheme="minorHAnsi" w:cstheme="minorHAnsi"/>
          <w:b/>
          <w:color w:val="000000" w:themeColor="text1"/>
          <w:sz w:val="22"/>
          <w:lang w:val="en-US"/>
        </w:rPr>
        <w:t xml:space="preserve"> connecting canal and lock ship between Day River and Ninh Co River;</w:t>
      </w:r>
    </w:p>
    <w:p w14:paraId="3B881B3F" w14:textId="77777777" w:rsidR="00687E3D" w:rsidRPr="003B59B8" w:rsidRDefault="00687E3D" w:rsidP="00D94791">
      <w:pPr>
        <w:pStyle w:val="ListParagraph"/>
        <w:numPr>
          <w:ilvl w:val="0"/>
          <w:numId w:val="1"/>
        </w:numPr>
        <w:spacing w:beforeLines="22" w:before="52" w:afterLines="22" w:after="52" w:line="22" w:lineRule="atLeast"/>
        <w:jc w:val="both"/>
        <w:rPr>
          <w:rFonts w:asciiTheme="minorHAnsi" w:hAnsiTheme="minorHAnsi" w:cstheme="minorHAnsi"/>
          <w:b/>
          <w:color w:val="000000" w:themeColor="text1"/>
          <w:sz w:val="22"/>
          <w:lang w:val="en-US"/>
        </w:rPr>
      </w:pPr>
      <w:r w:rsidRPr="003B59B8">
        <w:rPr>
          <w:rFonts w:asciiTheme="minorHAnsi" w:hAnsiTheme="minorHAnsi" w:cstheme="minorHAnsi"/>
          <w:b/>
          <w:color w:val="000000" w:themeColor="text1"/>
          <w:sz w:val="22"/>
          <w:lang w:val="en-US" w:eastAsia="ja-JP"/>
        </w:rPr>
        <w:t>A</w:t>
      </w:r>
      <w:r w:rsidRPr="003B59B8">
        <w:rPr>
          <w:rFonts w:asciiTheme="minorHAnsi" w:hAnsiTheme="minorHAnsi" w:cstheme="minorHAnsi"/>
          <w:b/>
          <w:color w:val="000000" w:themeColor="text1"/>
          <w:sz w:val="22"/>
          <w:lang w:val="en-US"/>
        </w:rPr>
        <w:t xml:space="preserve"> bridge over DNC canal;</w:t>
      </w:r>
    </w:p>
    <w:p w14:paraId="6F8A10BB" w14:textId="54D575C4" w:rsidR="00687E3D" w:rsidRPr="003B59B8" w:rsidRDefault="00687E3D" w:rsidP="00D94791">
      <w:pPr>
        <w:pStyle w:val="ListParagraph"/>
        <w:numPr>
          <w:ilvl w:val="0"/>
          <w:numId w:val="1"/>
        </w:numPr>
        <w:spacing w:beforeLines="22" w:before="52" w:afterLines="22" w:after="52" w:line="22" w:lineRule="atLeast"/>
        <w:jc w:val="both"/>
        <w:rPr>
          <w:rFonts w:asciiTheme="minorHAnsi" w:hAnsiTheme="minorHAnsi" w:cstheme="minorHAnsi"/>
          <w:color w:val="000000" w:themeColor="text1"/>
          <w:sz w:val="22"/>
          <w:lang w:val="en-US"/>
        </w:rPr>
      </w:pPr>
      <w:r w:rsidRPr="003B59B8">
        <w:rPr>
          <w:rFonts w:asciiTheme="minorHAnsi" w:hAnsiTheme="minorHAnsi" w:cstheme="minorHAnsi"/>
          <w:color w:val="000000" w:themeColor="text1"/>
          <w:sz w:val="22"/>
          <w:lang w:val="en-US"/>
        </w:rPr>
        <w:t>A Channel access from the sea to the estuary and breakwaters in the</w:t>
      </w:r>
      <w:r w:rsidR="00AA763B">
        <w:rPr>
          <w:rFonts w:asciiTheme="minorHAnsi" w:hAnsiTheme="minorHAnsi" w:cstheme="minorHAnsi"/>
          <w:color w:val="000000" w:themeColor="text1"/>
          <w:sz w:val="22"/>
          <w:lang w:val="en-US"/>
        </w:rPr>
        <w:t xml:space="preserve"> </w:t>
      </w:r>
      <w:r w:rsidRPr="003B59B8">
        <w:rPr>
          <w:rFonts w:asciiTheme="minorHAnsi" w:hAnsiTheme="minorHAnsi" w:cstheme="minorHAnsi"/>
          <w:color w:val="000000" w:themeColor="text1"/>
          <w:sz w:val="22"/>
          <w:lang w:val="en-US"/>
        </w:rPr>
        <w:t>Ninh Co estuary (Lach Giang estuary);</w:t>
      </w:r>
    </w:p>
    <w:p w14:paraId="1EB0D5C3" w14:textId="77777777" w:rsidR="00687E3D" w:rsidRPr="003B59B8" w:rsidRDefault="00687E3D" w:rsidP="00D94791">
      <w:pPr>
        <w:pStyle w:val="ListParagraph"/>
        <w:numPr>
          <w:ilvl w:val="0"/>
          <w:numId w:val="1"/>
        </w:numPr>
        <w:spacing w:beforeLines="22" w:before="52" w:afterLines="22" w:after="52" w:line="22" w:lineRule="atLeast"/>
        <w:jc w:val="both"/>
        <w:rPr>
          <w:rFonts w:asciiTheme="minorHAnsi" w:hAnsiTheme="minorHAnsi" w:cstheme="minorHAnsi"/>
          <w:color w:val="000000" w:themeColor="text1"/>
          <w:sz w:val="22"/>
          <w:lang w:val="en-US"/>
        </w:rPr>
      </w:pPr>
      <w:r w:rsidRPr="003B59B8">
        <w:rPr>
          <w:rFonts w:asciiTheme="minorHAnsi" w:hAnsiTheme="minorHAnsi" w:cstheme="minorHAnsi"/>
          <w:color w:val="000000" w:themeColor="text1"/>
          <w:sz w:val="22"/>
          <w:lang w:val="en-US"/>
        </w:rPr>
        <w:t>Support marine through supplementing, repairing and improving aids to navigation in Red river, Day River and Ninh Co River;</w:t>
      </w:r>
    </w:p>
    <w:p w14:paraId="01056F30" w14:textId="77777777" w:rsidR="00687E3D" w:rsidRPr="003B59B8" w:rsidRDefault="00687E3D" w:rsidP="00D94791">
      <w:pPr>
        <w:spacing w:beforeLines="22" w:before="52" w:afterLines="22" w:after="52" w:line="22" w:lineRule="atLeast"/>
        <w:jc w:val="both"/>
        <w:rPr>
          <w:rFonts w:eastAsia="MS Mincho" w:cstheme="minorHAnsi"/>
          <w:color w:val="000000" w:themeColor="text1"/>
          <w:lang w:eastAsia="fr-FR"/>
        </w:rPr>
      </w:pPr>
    </w:p>
    <w:p w14:paraId="488733A4" w14:textId="232AD0BF" w:rsidR="00A51795" w:rsidRPr="003B59B8" w:rsidRDefault="00687E3D" w:rsidP="00D94791">
      <w:pPr>
        <w:spacing w:beforeLines="22" w:before="52" w:afterLines="22" w:after="52" w:line="22" w:lineRule="atLeast"/>
        <w:jc w:val="both"/>
        <w:rPr>
          <w:rFonts w:eastAsia="MS Mincho" w:cstheme="minorHAnsi"/>
          <w:color w:val="000000" w:themeColor="text1"/>
          <w:lang w:eastAsia="fr-FR"/>
        </w:rPr>
      </w:pPr>
      <w:r w:rsidRPr="003B59B8">
        <w:rPr>
          <w:rFonts w:eastAsia="MS Mincho" w:cstheme="minorHAnsi"/>
          <w:b/>
          <w:color w:val="000000" w:themeColor="text1"/>
          <w:lang w:eastAsia="fr-FR"/>
        </w:rPr>
        <w:t xml:space="preserve">The Corridor 3 project (including DNC canal) was accepted </w:t>
      </w:r>
      <w:r w:rsidR="00A51795" w:rsidRPr="003B59B8">
        <w:rPr>
          <w:rFonts w:eastAsia="MS Mincho" w:cstheme="minorHAnsi"/>
          <w:b/>
          <w:color w:val="000000" w:themeColor="text1"/>
          <w:lang w:eastAsia="fr-FR"/>
        </w:rPr>
        <w:t xml:space="preserve">as part of the project’s initial scope </w:t>
      </w:r>
      <w:r w:rsidRPr="003B59B8">
        <w:rPr>
          <w:rFonts w:eastAsia="MS Mincho" w:cstheme="minorHAnsi"/>
          <w:b/>
          <w:color w:val="000000" w:themeColor="text1"/>
          <w:lang w:eastAsia="fr-FR"/>
        </w:rPr>
        <w:t>and the E</w:t>
      </w:r>
      <w:r w:rsidR="005B0A0F">
        <w:rPr>
          <w:rFonts w:eastAsia="MS Mincho" w:cstheme="minorHAnsi"/>
          <w:b/>
          <w:color w:val="000000" w:themeColor="text1"/>
          <w:lang w:eastAsia="fr-FR"/>
        </w:rPr>
        <w:t>S</w:t>
      </w:r>
      <w:r w:rsidRPr="003B59B8">
        <w:rPr>
          <w:rFonts w:eastAsia="MS Mincho" w:cstheme="minorHAnsi"/>
          <w:b/>
          <w:color w:val="000000" w:themeColor="text1"/>
          <w:lang w:eastAsia="fr-FR"/>
        </w:rPr>
        <w:t xml:space="preserve">IA + EMP + RAP approved by WB and Vietnamese authorities (including </w:t>
      </w:r>
      <w:r w:rsidR="00087D9F" w:rsidRPr="003B59B8">
        <w:rPr>
          <w:rFonts w:eastAsia="MS Mincho" w:cstheme="minorHAnsi"/>
          <w:b/>
          <w:color w:val="000000" w:themeColor="text1"/>
          <w:lang w:eastAsia="fr-FR"/>
        </w:rPr>
        <w:t>MONRE</w:t>
      </w:r>
      <w:r w:rsidRPr="003B59B8">
        <w:rPr>
          <w:rFonts w:eastAsia="MS Mincho" w:cstheme="minorHAnsi"/>
          <w:b/>
          <w:color w:val="000000" w:themeColor="text1"/>
          <w:lang w:eastAsia="fr-FR"/>
        </w:rPr>
        <w:t xml:space="preserve">) </w:t>
      </w:r>
      <w:r w:rsidR="00A51795" w:rsidRPr="003B59B8">
        <w:rPr>
          <w:rFonts w:eastAsia="MS Mincho" w:cstheme="minorHAnsi"/>
          <w:b/>
          <w:color w:val="000000" w:themeColor="text1"/>
          <w:lang w:eastAsia="fr-FR"/>
        </w:rPr>
        <w:t xml:space="preserve">in </w:t>
      </w:r>
      <w:r w:rsidRPr="003B59B8">
        <w:rPr>
          <w:rFonts w:eastAsia="MS Mincho" w:cstheme="minorHAnsi"/>
          <w:b/>
          <w:color w:val="000000" w:themeColor="text1"/>
          <w:lang w:eastAsia="fr-FR"/>
        </w:rPr>
        <w:t>2013.</w:t>
      </w:r>
      <w:r w:rsidRPr="003B59B8">
        <w:rPr>
          <w:rFonts w:eastAsia="MS Mincho" w:cstheme="minorHAnsi"/>
          <w:color w:val="000000" w:themeColor="text1"/>
          <w:lang w:eastAsia="fr-FR"/>
        </w:rPr>
        <w:t xml:space="preserve"> </w:t>
      </w:r>
    </w:p>
    <w:p w14:paraId="05D5050E" w14:textId="1C13BD7E" w:rsidR="00687E3D" w:rsidRPr="003B59B8" w:rsidRDefault="00687E3D" w:rsidP="00D94791">
      <w:pPr>
        <w:spacing w:beforeLines="22" w:before="52" w:afterLines="22" w:after="52" w:line="22" w:lineRule="atLeast"/>
        <w:jc w:val="both"/>
        <w:rPr>
          <w:rFonts w:eastAsia="MS Mincho" w:cstheme="minorHAnsi"/>
          <w:color w:val="000000" w:themeColor="text1"/>
          <w:lang w:eastAsia="fr-FR"/>
        </w:rPr>
      </w:pPr>
      <w:r w:rsidRPr="003B59B8">
        <w:rPr>
          <w:rFonts w:eastAsia="MS Mincho" w:cstheme="minorHAnsi"/>
          <w:color w:val="000000" w:themeColor="text1"/>
          <w:lang w:eastAsia="fr-FR"/>
        </w:rPr>
        <w:t xml:space="preserve">The construction phases </w:t>
      </w:r>
      <w:r w:rsidR="00087D9F" w:rsidRPr="003B59B8">
        <w:rPr>
          <w:rFonts w:eastAsia="MS Mincho" w:cstheme="minorHAnsi"/>
          <w:color w:val="000000" w:themeColor="text1"/>
          <w:lang w:eastAsia="fr-FR"/>
        </w:rPr>
        <w:t xml:space="preserve">started </w:t>
      </w:r>
      <w:r w:rsidR="00E26324" w:rsidRPr="003B59B8">
        <w:rPr>
          <w:rFonts w:eastAsia="MS Mincho" w:cstheme="minorHAnsi"/>
          <w:color w:val="000000" w:themeColor="text1"/>
          <w:lang w:eastAsia="fr-FR"/>
        </w:rPr>
        <w:t xml:space="preserve">in </w:t>
      </w:r>
      <w:r w:rsidRPr="003B59B8">
        <w:rPr>
          <w:rFonts w:eastAsia="MS Mincho" w:cstheme="minorHAnsi"/>
          <w:color w:val="000000" w:themeColor="text1"/>
          <w:lang w:eastAsia="fr-FR"/>
        </w:rPr>
        <w:t xml:space="preserve">2013 (land clearance) and were </w:t>
      </w:r>
      <w:r w:rsidR="00A51795" w:rsidRPr="003B59B8">
        <w:rPr>
          <w:rFonts w:eastAsia="MS Mincho" w:cstheme="minorHAnsi"/>
          <w:color w:val="000000" w:themeColor="text1"/>
          <w:lang w:eastAsia="fr-FR"/>
        </w:rPr>
        <w:t xml:space="preserve">completed </w:t>
      </w:r>
      <w:r w:rsidRPr="003B59B8">
        <w:rPr>
          <w:rFonts w:eastAsia="MS Mincho" w:cstheme="minorHAnsi"/>
          <w:color w:val="000000" w:themeColor="text1"/>
          <w:lang w:eastAsia="fr-FR"/>
        </w:rPr>
        <w:t>between 2014 and 2015 for the following areas:</w:t>
      </w:r>
    </w:p>
    <w:p w14:paraId="582FAD4C" w14:textId="77777777" w:rsidR="00687E3D" w:rsidRPr="003B59B8" w:rsidRDefault="00687E3D" w:rsidP="00D94791">
      <w:pPr>
        <w:pStyle w:val="ListParagraph"/>
        <w:numPr>
          <w:ilvl w:val="0"/>
          <w:numId w:val="2"/>
        </w:numPr>
        <w:spacing w:beforeLines="22" w:before="52" w:afterLines="22" w:after="52" w:line="22" w:lineRule="atLeast"/>
        <w:jc w:val="both"/>
        <w:rPr>
          <w:rFonts w:asciiTheme="minorHAnsi" w:hAnsiTheme="minorHAnsi" w:cstheme="minorHAnsi"/>
          <w:color w:val="000000" w:themeColor="text1"/>
          <w:sz w:val="22"/>
          <w:lang w:val="en-US"/>
        </w:rPr>
      </w:pPr>
      <w:r w:rsidRPr="003B59B8">
        <w:rPr>
          <w:rFonts w:asciiTheme="minorHAnsi" w:hAnsiTheme="minorHAnsi" w:cstheme="minorHAnsi"/>
          <w:color w:val="000000" w:themeColor="text1"/>
          <w:sz w:val="22"/>
          <w:lang w:val="en-US"/>
        </w:rPr>
        <w:t>Viet Tri port;</w:t>
      </w:r>
    </w:p>
    <w:p w14:paraId="381813D4" w14:textId="77777777" w:rsidR="00687E3D" w:rsidRPr="003B59B8" w:rsidRDefault="00687E3D" w:rsidP="00D94791">
      <w:pPr>
        <w:pStyle w:val="ListParagraph"/>
        <w:numPr>
          <w:ilvl w:val="0"/>
          <w:numId w:val="2"/>
        </w:numPr>
        <w:spacing w:beforeLines="22" w:before="52" w:afterLines="22" w:after="52" w:line="22" w:lineRule="atLeast"/>
        <w:jc w:val="both"/>
        <w:rPr>
          <w:rFonts w:asciiTheme="minorHAnsi" w:hAnsiTheme="minorHAnsi" w:cstheme="minorHAnsi"/>
          <w:color w:val="000000" w:themeColor="text1"/>
          <w:sz w:val="22"/>
          <w:lang w:val="en-US"/>
        </w:rPr>
      </w:pPr>
      <w:r w:rsidRPr="003B59B8">
        <w:rPr>
          <w:rFonts w:asciiTheme="minorHAnsi" w:hAnsiTheme="minorHAnsi" w:cstheme="minorHAnsi"/>
          <w:color w:val="000000" w:themeColor="text1"/>
          <w:sz w:val="22"/>
          <w:lang w:val="en-US"/>
        </w:rPr>
        <w:t>Mom Ro ;</w:t>
      </w:r>
    </w:p>
    <w:p w14:paraId="0EBD6FFB" w14:textId="77777777" w:rsidR="00687E3D" w:rsidRPr="003B59B8" w:rsidRDefault="00687E3D" w:rsidP="00D94791">
      <w:pPr>
        <w:pStyle w:val="ListParagraph"/>
        <w:numPr>
          <w:ilvl w:val="0"/>
          <w:numId w:val="2"/>
        </w:numPr>
        <w:spacing w:beforeLines="22" w:before="52" w:afterLines="22" w:after="52" w:line="22" w:lineRule="atLeast"/>
        <w:jc w:val="both"/>
        <w:rPr>
          <w:rFonts w:asciiTheme="minorHAnsi" w:hAnsiTheme="minorHAnsi" w:cstheme="minorHAnsi"/>
          <w:color w:val="000000" w:themeColor="text1"/>
          <w:sz w:val="22"/>
          <w:lang w:val="en-US"/>
        </w:rPr>
      </w:pPr>
      <w:r w:rsidRPr="003B59B8">
        <w:rPr>
          <w:rFonts w:asciiTheme="minorHAnsi" w:hAnsiTheme="minorHAnsi" w:cstheme="minorHAnsi"/>
          <w:color w:val="000000" w:themeColor="text1"/>
          <w:sz w:val="22"/>
          <w:lang w:val="en-US"/>
        </w:rPr>
        <w:t>Do Bui;</w:t>
      </w:r>
    </w:p>
    <w:p w14:paraId="147D99FF" w14:textId="77777777" w:rsidR="00687E3D" w:rsidRPr="003B59B8" w:rsidRDefault="00687E3D" w:rsidP="00D94791">
      <w:pPr>
        <w:pStyle w:val="ListParagraph"/>
        <w:numPr>
          <w:ilvl w:val="0"/>
          <w:numId w:val="2"/>
        </w:numPr>
        <w:spacing w:beforeLines="22" w:before="52" w:afterLines="22" w:after="52" w:line="22" w:lineRule="atLeast"/>
        <w:jc w:val="both"/>
        <w:rPr>
          <w:rFonts w:asciiTheme="minorHAnsi" w:hAnsiTheme="minorHAnsi" w:cstheme="minorHAnsi"/>
          <w:color w:val="000000" w:themeColor="text1"/>
          <w:sz w:val="22"/>
          <w:lang w:val="en-US"/>
        </w:rPr>
      </w:pPr>
      <w:r w:rsidRPr="003B59B8">
        <w:rPr>
          <w:rFonts w:asciiTheme="minorHAnsi" w:hAnsiTheme="minorHAnsi" w:cstheme="minorHAnsi"/>
          <w:color w:val="000000" w:themeColor="text1"/>
          <w:sz w:val="22"/>
          <w:lang w:val="en-US"/>
        </w:rPr>
        <w:t>Ninh Phuc Port;</w:t>
      </w:r>
    </w:p>
    <w:p w14:paraId="31898CC0" w14:textId="77777777" w:rsidR="00687E3D" w:rsidRPr="003B59B8" w:rsidRDefault="00687E3D" w:rsidP="00D94791">
      <w:pPr>
        <w:pStyle w:val="ListParagraph"/>
        <w:numPr>
          <w:ilvl w:val="0"/>
          <w:numId w:val="2"/>
        </w:numPr>
        <w:spacing w:beforeLines="22" w:before="52" w:afterLines="22" w:after="52" w:line="22" w:lineRule="atLeast"/>
        <w:jc w:val="both"/>
        <w:rPr>
          <w:rFonts w:asciiTheme="minorHAnsi" w:hAnsiTheme="minorHAnsi" w:cstheme="minorHAnsi"/>
          <w:color w:val="000000" w:themeColor="text1"/>
          <w:sz w:val="22"/>
          <w:lang w:val="en-US"/>
        </w:rPr>
      </w:pPr>
      <w:r w:rsidRPr="003B59B8">
        <w:rPr>
          <w:rFonts w:asciiTheme="minorHAnsi" w:hAnsiTheme="minorHAnsi" w:cstheme="minorHAnsi"/>
          <w:color w:val="000000" w:themeColor="text1"/>
          <w:sz w:val="22"/>
          <w:lang w:val="en-US"/>
        </w:rPr>
        <w:t>Lach Giang estuary;</w:t>
      </w:r>
    </w:p>
    <w:p w14:paraId="04E975AC" w14:textId="77777777" w:rsidR="00687E3D" w:rsidRPr="003B59B8" w:rsidRDefault="00687E3D" w:rsidP="00D94791">
      <w:pPr>
        <w:pStyle w:val="ListParagraph"/>
        <w:numPr>
          <w:ilvl w:val="0"/>
          <w:numId w:val="2"/>
        </w:numPr>
        <w:spacing w:beforeLines="22" w:before="52" w:afterLines="22" w:after="52" w:line="22" w:lineRule="atLeast"/>
        <w:jc w:val="both"/>
        <w:rPr>
          <w:rFonts w:asciiTheme="minorHAnsi" w:hAnsiTheme="minorHAnsi" w:cstheme="minorHAnsi"/>
          <w:color w:val="000000" w:themeColor="text1"/>
          <w:sz w:val="22"/>
          <w:lang w:val="en-US"/>
        </w:rPr>
      </w:pPr>
      <w:r w:rsidRPr="003B59B8">
        <w:rPr>
          <w:rFonts w:asciiTheme="minorHAnsi" w:hAnsiTheme="minorHAnsi" w:cstheme="minorHAnsi"/>
          <w:color w:val="000000" w:themeColor="text1"/>
          <w:sz w:val="22"/>
          <w:lang w:val="en-US"/>
        </w:rPr>
        <w:t>Navigation aids steps of the project.</w:t>
      </w:r>
    </w:p>
    <w:p w14:paraId="4432DD88" w14:textId="7C1051A6" w:rsidR="00687E3D" w:rsidRPr="003B59B8" w:rsidRDefault="00A51795" w:rsidP="00D94791">
      <w:pPr>
        <w:spacing w:beforeLines="22" w:before="52" w:afterLines="22" w:after="52" w:line="22" w:lineRule="atLeast"/>
        <w:jc w:val="both"/>
        <w:rPr>
          <w:rFonts w:cstheme="minorHAnsi"/>
          <w:b/>
          <w:color w:val="000000" w:themeColor="text1"/>
        </w:rPr>
      </w:pPr>
      <w:r w:rsidRPr="003B59B8">
        <w:rPr>
          <w:rFonts w:eastAsia="MS Mincho" w:cstheme="minorHAnsi"/>
          <w:b/>
          <w:color w:val="000000" w:themeColor="text1"/>
          <w:lang w:eastAsia="fr-FR"/>
        </w:rPr>
        <w:t>However, t</w:t>
      </w:r>
      <w:r w:rsidR="00687E3D" w:rsidRPr="003B59B8">
        <w:rPr>
          <w:rFonts w:eastAsia="MS Mincho" w:cstheme="minorHAnsi"/>
          <w:b/>
          <w:color w:val="000000" w:themeColor="text1"/>
          <w:lang w:eastAsia="fr-FR"/>
        </w:rPr>
        <w:t xml:space="preserve">he construction of DNC canal and ship lock was delayed due to the </w:t>
      </w:r>
      <w:r w:rsidR="00687E3D" w:rsidRPr="003B59B8">
        <w:rPr>
          <w:rFonts w:cstheme="minorHAnsi"/>
          <w:b/>
          <w:color w:val="000000" w:themeColor="text1"/>
        </w:rPr>
        <w:t xml:space="preserve">lengthy </w:t>
      </w:r>
      <w:r w:rsidR="00687E3D" w:rsidRPr="003B59B8">
        <w:rPr>
          <w:rFonts w:eastAsia="MS Mincho" w:cstheme="minorHAnsi"/>
          <w:b/>
          <w:color w:val="000000" w:themeColor="text1"/>
          <w:lang w:eastAsia="fr-FR"/>
        </w:rPr>
        <w:t xml:space="preserve">duration of discussions between MOT, Province, Districts and Communes </w:t>
      </w:r>
      <w:r w:rsidRPr="003B59B8">
        <w:rPr>
          <w:rFonts w:eastAsia="MS Mincho" w:cstheme="minorHAnsi"/>
          <w:b/>
          <w:color w:val="000000" w:themeColor="text1"/>
          <w:lang w:eastAsia="fr-FR"/>
        </w:rPr>
        <w:t>with regard to</w:t>
      </w:r>
      <w:r w:rsidR="00AA763B">
        <w:rPr>
          <w:rFonts w:eastAsia="MS Mincho" w:cstheme="minorHAnsi"/>
          <w:b/>
          <w:color w:val="000000" w:themeColor="text1"/>
          <w:lang w:eastAsia="fr-FR"/>
        </w:rPr>
        <w:t xml:space="preserve"> </w:t>
      </w:r>
      <w:r w:rsidR="00687E3D" w:rsidRPr="003B59B8">
        <w:rPr>
          <w:rFonts w:eastAsia="MS Mincho" w:cstheme="minorHAnsi"/>
          <w:b/>
          <w:color w:val="000000" w:themeColor="text1"/>
          <w:lang w:eastAsia="fr-FR"/>
        </w:rPr>
        <w:t>the type of bridge (mobile or fix</w:t>
      </w:r>
      <w:r w:rsidRPr="003B59B8">
        <w:rPr>
          <w:rFonts w:eastAsia="MS Mincho" w:cstheme="minorHAnsi"/>
          <w:b/>
          <w:color w:val="000000" w:themeColor="text1"/>
          <w:lang w:eastAsia="fr-FR"/>
        </w:rPr>
        <w:t>ed</w:t>
      </w:r>
      <w:r w:rsidR="00687E3D" w:rsidRPr="003B59B8">
        <w:rPr>
          <w:rFonts w:eastAsia="MS Mincho" w:cstheme="minorHAnsi"/>
          <w:b/>
          <w:color w:val="000000" w:themeColor="text1"/>
          <w:lang w:eastAsia="fr-FR"/>
        </w:rPr>
        <w:t>) and for its air clearance</w:t>
      </w:r>
      <w:r w:rsidR="008230D2" w:rsidRPr="003B59B8">
        <w:rPr>
          <w:rFonts w:eastAsia="MS Mincho" w:cstheme="minorHAnsi"/>
          <w:b/>
          <w:color w:val="000000" w:themeColor="text1"/>
          <w:lang w:eastAsia="fr-FR"/>
        </w:rPr>
        <w:t xml:space="preserve"> (8, 12, 15 or 22 m)</w:t>
      </w:r>
      <w:r w:rsidR="00687E3D" w:rsidRPr="003B59B8">
        <w:rPr>
          <w:rFonts w:eastAsia="MS Mincho" w:cstheme="minorHAnsi"/>
          <w:b/>
          <w:color w:val="000000" w:themeColor="text1"/>
          <w:lang w:eastAsia="fr-FR"/>
        </w:rPr>
        <w:t xml:space="preserve">. The alternative for the bridge over DNC canal </w:t>
      </w:r>
      <w:r w:rsidRPr="003B59B8">
        <w:rPr>
          <w:rFonts w:eastAsia="MS Mincho" w:cstheme="minorHAnsi"/>
          <w:b/>
          <w:color w:val="000000" w:themeColor="text1"/>
          <w:lang w:eastAsia="fr-FR"/>
        </w:rPr>
        <w:t xml:space="preserve">was </w:t>
      </w:r>
      <w:r w:rsidR="00687E3D" w:rsidRPr="003B59B8">
        <w:rPr>
          <w:rFonts w:cstheme="minorHAnsi"/>
          <w:b/>
          <w:color w:val="000000" w:themeColor="text1"/>
        </w:rPr>
        <w:lastRenderedPageBreak/>
        <w:t xml:space="preserve">to have a fixed </w:t>
      </w:r>
      <w:r w:rsidR="00687E3D" w:rsidRPr="003B59B8">
        <w:rPr>
          <w:rFonts w:eastAsia="MS Mincho" w:cstheme="minorHAnsi"/>
          <w:b/>
          <w:color w:val="000000" w:themeColor="text1"/>
          <w:lang w:eastAsia="fr-FR"/>
        </w:rPr>
        <w:t xml:space="preserve">bridge of 15 m air clearance and </w:t>
      </w:r>
      <w:r w:rsidR="00687E3D" w:rsidRPr="003B59B8">
        <w:rPr>
          <w:rFonts w:cstheme="minorHAnsi"/>
          <w:b/>
          <w:color w:val="000000" w:themeColor="text1"/>
        </w:rPr>
        <w:t xml:space="preserve">this </w:t>
      </w:r>
      <w:r w:rsidR="00687E3D" w:rsidRPr="003B59B8">
        <w:rPr>
          <w:rFonts w:eastAsia="MS Mincho" w:cstheme="minorHAnsi"/>
          <w:b/>
          <w:color w:val="000000" w:themeColor="text1"/>
          <w:lang w:eastAsia="fr-FR"/>
        </w:rPr>
        <w:t xml:space="preserve">was approved by </w:t>
      </w:r>
      <w:r w:rsidR="00087D9F" w:rsidRPr="003B59B8">
        <w:rPr>
          <w:rFonts w:eastAsia="MS Mincho" w:cstheme="minorHAnsi"/>
          <w:b/>
          <w:color w:val="000000" w:themeColor="text1"/>
          <w:lang w:eastAsia="fr-FR"/>
        </w:rPr>
        <w:t xml:space="preserve">MOT </w:t>
      </w:r>
      <w:r w:rsidR="00687E3D" w:rsidRPr="003B59B8">
        <w:rPr>
          <w:rFonts w:eastAsia="MS Mincho" w:cstheme="minorHAnsi"/>
          <w:b/>
          <w:color w:val="000000" w:themeColor="text1"/>
          <w:lang w:eastAsia="fr-FR"/>
        </w:rPr>
        <w:t>in the letter No.14457/BGTVT-</w:t>
      </w:r>
      <w:r w:rsidR="00087D9F" w:rsidRPr="003B59B8">
        <w:rPr>
          <w:rFonts w:eastAsia="MS Mincho" w:cstheme="minorHAnsi"/>
          <w:b/>
          <w:color w:val="000000" w:themeColor="text1"/>
          <w:lang w:eastAsia="fr-FR"/>
        </w:rPr>
        <w:t xml:space="preserve">KHDT </w:t>
      </w:r>
      <w:r w:rsidR="00687E3D" w:rsidRPr="003B59B8">
        <w:rPr>
          <w:rFonts w:eastAsia="MS Mincho" w:cstheme="minorHAnsi"/>
          <w:b/>
          <w:color w:val="000000" w:themeColor="text1"/>
          <w:lang w:eastAsia="fr-FR"/>
        </w:rPr>
        <w:t xml:space="preserve">dated 14/11/2014. </w:t>
      </w:r>
    </w:p>
    <w:p w14:paraId="6E697FD2" w14:textId="77777777" w:rsidR="00687E3D" w:rsidRPr="003B59B8" w:rsidRDefault="00687E3D" w:rsidP="00D94791">
      <w:pPr>
        <w:spacing w:beforeLines="22" w:before="52" w:afterLines="22" w:after="52" w:line="22" w:lineRule="atLeast"/>
        <w:jc w:val="both"/>
        <w:rPr>
          <w:rFonts w:cstheme="minorHAnsi"/>
          <w:color w:val="000000" w:themeColor="text1"/>
        </w:rPr>
      </w:pPr>
    </w:p>
    <w:p w14:paraId="60599E30" w14:textId="77777777" w:rsidR="00687E3D" w:rsidRPr="003B59B8" w:rsidRDefault="00687E3D" w:rsidP="00D94791">
      <w:pPr>
        <w:spacing w:beforeLines="22" w:before="52" w:afterLines="22" w:after="52" w:line="22" w:lineRule="atLeast"/>
        <w:jc w:val="both"/>
        <w:rPr>
          <w:rFonts w:cstheme="minorHAnsi"/>
          <w:color w:val="000000" w:themeColor="text1"/>
        </w:rPr>
      </w:pPr>
      <w:r w:rsidRPr="003B59B8">
        <w:rPr>
          <w:rFonts w:eastAsia="MS Mincho" w:cstheme="minorHAnsi"/>
          <w:color w:val="000000" w:themeColor="text1"/>
          <w:lang w:eastAsia="fr-FR"/>
        </w:rPr>
        <w:t xml:space="preserve">This phase </w:t>
      </w:r>
      <w:r w:rsidRPr="003B59B8">
        <w:rPr>
          <w:rFonts w:cstheme="minorHAnsi"/>
          <w:color w:val="000000" w:themeColor="text1"/>
        </w:rPr>
        <w:t>of the project includes:</w:t>
      </w:r>
    </w:p>
    <w:p w14:paraId="69167DDD" w14:textId="77777777" w:rsidR="00687E3D" w:rsidRPr="003B59B8" w:rsidRDefault="00687E3D" w:rsidP="00D94791">
      <w:pPr>
        <w:pStyle w:val="ListParagraph"/>
        <w:numPr>
          <w:ilvl w:val="0"/>
          <w:numId w:val="3"/>
        </w:numPr>
        <w:spacing w:beforeLines="22" w:before="52" w:afterLines="22" w:after="52" w:line="22" w:lineRule="atLeast"/>
        <w:jc w:val="both"/>
        <w:rPr>
          <w:rFonts w:asciiTheme="minorHAnsi" w:hAnsiTheme="minorHAnsi" w:cstheme="minorHAnsi"/>
          <w:color w:val="000000" w:themeColor="text1"/>
          <w:sz w:val="22"/>
          <w:lang w:val="en-US"/>
        </w:rPr>
      </w:pPr>
      <w:r w:rsidRPr="003B59B8">
        <w:rPr>
          <w:rFonts w:asciiTheme="minorHAnsi" w:hAnsiTheme="minorHAnsi" w:cstheme="minorHAnsi"/>
          <w:color w:val="000000" w:themeColor="text1"/>
          <w:sz w:val="22"/>
          <w:lang w:val="en-US"/>
        </w:rPr>
        <w:t>Construction of DNC canal and ship</w:t>
      </w:r>
      <w:r w:rsidR="00B14381" w:rsidRPr="003B59B8">
        <w:rPr>
          <w:rFonts w:asciiTheme="minorHAnsi" w:hAnsiTheme="minorHAnsi" w:cstheme="minorHAnsi"/>
          <w:color w:val="000000" w:themeColor="text1"/>
          <w:sz w:val="22"/>
          <w:lang w:val="en-US"/>
        </w:rPr>
        <w:t xml:space="preserve"> </w:t>
      </w:r>
      <w:r w:rsidRPr="003B59B8">
        <w:rPr>
          <w:rFonts w:asciiTheme="minorHAnsi" w:hAnsiTheme="minorHAnsi" w:cstheme="minorHAnsi"/>
          <w:color w:val="000000" w:themeColor="text1"/>
          <w:sz w:val="22"/>
          <w:lang w:val="en-US"/>
        </w:rPr>
        <w:t xml:space="preserve">lock following 2013 detailed design; </w:t>
      </w:r>
    </w:p>
    <w:p w14:paraId="1EE76CBE" w14:textId="77777777" w:rsidR="00687E3D" w:rsidRPr="00DE1F8F" w:rsidRDefault="00687E3D" w:rsidP="00D94791">
      <w:pPr>
        <w:pStyle w:val="ListParagraph"/>
        <w:numPr>
          <w:ilvl w:val="0"/>
          <w:numId w:val="3"/>
        </w:numPr>
        <w:spacing w:beforeLines="22" w:before="52" w:afterLines="22" w:after="52" w:line="22" w:lineRule="atLeast"/>
        <w:jc w:val="both"/>
        <w:rPr>
          <w:rFonts w:asciiTheme="minorHAnsi" w:hAnsiTheme="minorHAnsi" w:cstheme="minorHAnsi"/>
          <w:color w:val="000000" w:themeColor="text1"/>
          <w:spacing w:val="-2"/>
          <w:sz w:val="22"/>
          <w:lang w:val="en-US"/>
        </w:rPr>
      </w:pPr>
      <w:r w:rsidRPr="00DE1F8F">
        <w:rPr>
          <w:rFonts w:asciiTheme="minorHAnsi" w:hAnsiTheme="minorHAnsi" w:cstheme="minorHAnsi"/>
          <w:color w:val="000000" w:themeColor="text1"/>
          <w:spacing w:val="-2"/>
          <w:sz w:val="22"/>
          <w:lang w:val="en-US"/>
        </w:rPr>
        <w:t>Construction of crossing bridge with 15 m of air clearance following 2015 preliminary design;</w:t>
      </w:r>
    </w:p>
    <w:p w14:paraId="2F436641" w14:textId="77777777" w:rsidR="00B14381" w:rsidRPr="00DE1F8F" w:rsidRDefault="00687E3D" w:rsidP="00D94791">
      <w:pPr>
        <w:pStyle w:val="ListParagraph"/>
        <w:numPr>
          <w:ilvl w:val="0"/>
          <w:numId w:val="3"/>
        </w:numPr>
        <w:spacing w:beforeLines="22" w:before="52" w:afterLines="22" w:after="52" w:line="22" w:lineRule="atLeast"/>
        <w:jc w:val="both"/>
        <w:rPr>
          <w:rFonts w:asciiTheme="minorHAnsi" w:hAnsiTheme="minorHAnsi" w:cstheme="minorHAnsi"/>
          <w:b/>
          <w:color w:val="000000" w:themeColor="text1"/>
          <w:lang w:val="en-US"/>
        </w:rPr>
      </w:pPr>
      <w:r w:rsidRPr="003B59B8">
        <w:rPr>
          <w:rFonts w:asciiTheme="minorHAnsi" w:hAnsiTheme="minorHAnsi" w:cstheme="minorHAnsi"/>
          <w:color w:val="000000" w:themeColor="text1"/>
          <w:sz w:val="22"/>
          <w:lang w:val="en-US"/>
        </w:rPr>
        <w:t>Construction of the access road following 2015 preliminary design.</w:t>
      </w:r>
    </w:p>
    <w:p w14:paraId="47B68C0D" w14:textId="77777777" w:rsidR="00B14381" w:rsidRPr="00FB28A9" w:rsidRDefault="00B14381" w:rsidP="00D94791">
      <w:pPr>
        <w:spacing w:beforeLines="22" w:before="52" w:afterLines="22" w:after="52" w:line="22" w:lineRule="atLeast"/>
        <w:jc w:val="both"/>
        <w:rPr>
          <w:rFonts w:cstheme="minorHAnsi"/>
          <w:b/>
          <w:color w:val="000000" w:themeColor="text1"/>
        </w:rPr>
      </w:pPr>
    </w:p>
    <w:p w14:paraId="4127B0A7" w14:textId="3C96F4C5" w:rsidR="00A6069A" w:rsidRPr="003B59B8" w:rsidRDefault="00A6069A" w:rsidP="00D94791">
      <w:pPr>
        <w:pBdr>
          <w:top w:val="single" w:sz="4" w:space="0" w:color="auto"/>
          <w:left w:val="single" w:sz="4" w:space="4" w:color="auto"/>
          <w:bottom w:val="single" w:sz="4" w:space="1" w:color="auto"/>
          <w:right w:val="single" w:sz="4" w:space="4" w:color="auto"/>
        </w:pBdr>
        <w:spacing w:beforeLines="22" w:before="52" w:afterLines="22" w:after="52" w:line="22" w:lineRule="atLeast"/>
        <w:jc w:val="both"/>
        <w:rPr>
          <w:rFonts w:cstheme="minorHAnsi"/>
          <w:b/>
          <w:color w:val="000000" w:themeColor="text1"/>
        </w:rPr>
      </w:pPr>
      <w:r w:rsidRPr="003B59B8">
        <w:rPr>
          <w:rFonts w:cstheme="minorHAnsi"/>
          <w:b/>
          <w:color w:val="000000" w:themeColor="text1"/>
        </w:rPr>
        <w:t>The present report is an update of the 2013 E</w:t>
      </w:r>
      <w:r w:rsidR="005B0A0F">
        <w:rPr>
          <w:rFonts w:cstheme="minorHAnsi"/>
          <w:b/>
          <w:color w:val="000000" w:themeColor="text1"/>
        </w:rPr>
        <w:t>S</w:t>
      </w:r>
      <w:r w:rsidRPr="003B59B8">
        <w:rPr>
          <w:rFonts w:cstheme="minorHAnsi"/>
          <w:b/>
          <w:color w:val="000000" w:themeColor="text1"/>
        </w:rPr>
        <w:t>IA, previously approved by WB and M</w:t>
      </w:r>
      <w:r w:rsidR="003E2D89" w:rsidRPr="003B59B8">
        <w:rPr>
          <w:rFonts w:cstheme="minorHAnsi"/>
          <w:b/>
          <w:color w:val="000000" w:themeColor="text1"/>
        </w:rPr>
        <w:t>O</w:t>
      </w:r>
      <w:r w:rsidRPr="003B59B8">
        <w:rPr>
          <w:rFonts w:cstheme="minorHAnsi"/>
          <w:b/>
          <w:color w:val="000000" w:themeColor="text1"/>
        </w:rPr>
        <w:t xml:space="preserve">NRE, </w:t>
      </w:r>
      <w:r w:rsidR="00A51795" w:rsidRPr="003B59B8">
        <w:rPr>
          <w:rFonts w:cstheme="minorHAnsi"/>
          <w:b/>
          <w:color w:val="000000" w:themeColor="text1"/>
        </w:rPr>
        <w:t xml:space="preserve">and includes </w:t>
      </w:r>
      <w:r w:rsidRPr="003B59B8">
        <w:rPr>
          <w:rFonts w:cstheme="minorHAnsi"/>
          <w:b/>
          <w:color w:val="000000" w:themeColor="text1"/>
        </w:rPr>
        <w:t xml:space="preserve">the evaluation of the additional impacts of the crossing bridge and access road based on the December 2015 preliminary design and 2016 on going Detailed Design of the bridge and road. </w:t>
      </w:r>
    </w:p>
    <w:p w14:paraId="2AB0E005" w14:textId="111655D7" w:rsidR="00687E3D" w:rsidRPr="00FB28A9" w:rsidRDefault="00687E3D" w:rsidP="00D94791">
      <w:pPr>
        <w:spacing w:beforeLines="22" w:before="52" w:afterLines="22" w:after="52" w:line="22" w:lineRule="atLeast"/>
        <w:jc w:val="both"/>
        <w:rPr>
          <w:rFonts w:cstheme="minorHAnsi"/>
          <w:color w:val="000000" w:themeColor="text1"/>
        </w:rPr>
      </w:pPr>
    </w:p>
    <w:p w14:paraId="5E8EE220" w14:textId="73B155EF" w:rsidR="009F4EE1" w:rsidRDefault="009F4EE1" w:rsidP="00D94791">
      <w:pPr>
        <w:spacing w:beforeLines="22" w:before="52" w:afterLines="22" w:after="52" w:line="22" w:lineRule="atLeast"/>
        <w:jc w:val="both"/>
        <w:rPr>
          <w:rFonts w:cstheme="minorHAnsi"/>
          <w:color w:val="000000" w:themeColor="text1"/>
        </w:rPr>
      </w:pPr>
      <w:r w:rsidRPr="00436AC0">
        <w:rPr>
          <w:rFonts w:cstheme="minorHAnsi"/>
          <w:color w:val="000000" w:themeColor="text1"/>
        </w:rPr>
        <w:t>The additional works also incorporate an innovative “Mixed bank protection scheme, based on ecological bank protection (vegetation capacity to fix the banks) and classical bank protection</w:t>
      </w:r>
      <w:r w:rsidR="00C77163" w:rsidRPr="00982E9C">
        <w:rPr>
          <w:rFonts w:cstheme="minorHAnsi"/>
          <w:color w:val="000000" w:themeColor="text1"/>
        </w:rPr>
        <w:t xml:space="preserve"> (rip rap)</w:t>
      </w:r>
      <w:r w:rsidRPr="00982E9C">
        <w:rPr>
          <w:rFonts w:cstheme="minorHAnsi"/>
          <w:color w:val="000000" w:themeColor="text1"/>
        </w:rPr>
        <w:t>, which will improve biodiversity and protect against the effect of waves and erosion. This alternative is not referenced b</w:t>
      </w:r>
      <w:r w:rsidRPr="00EC161C">
        <w:rPr>
          <w:rFonts w:cstheme="minorHAnsi"/>
          <w:color w:val="000000" w:themeColor="text1"/>
        </w:rPr>
        <w:t>y the Vietnamese standards but it is based on more than 20 years of experience on the Rhône and the Rhine Rivers as</w:t>
      </w:r>
      <w:r w:rsidR="009D1C28" w:rsidRPr="003E5D32">
        <w:rPr>
          <w:rFonts w:cstheme="minorHAnsi"/>
          <w:color w:val="000000" w:themeColor="text1"/>
        </w:rPr>
        <w:t xml:space="preserve"> well as</w:t>
      </w:r>
      <w:r w:rsidRPr="003E5D32">
        <w:rPr>
          <w:rFonts w:cstheme="minorHAnsi"/>
          <w:color w:val="000000" w:themeColor="text1"/>
        </w:rPr>
        <w:t xml:space="preserve"> on other major waterways in Europe.</w:t>
      </w:r>
      <w:r w:rsidR="00AA763B">
        <w:rPr>
          <w:rFonts w:cstheme="minorHAnsi"/>
          <w:color w:val="000000" w:themeColor="text1"/>
        </w:rPr>
        <w:t xml:space="preserve"> </w:t>
      </w:r>
      <w:r w:rsidRPr="00FB28A9">
        <w:rPr>
          <w:rFonts w:cstheme="minorHAnsi"/>
          <w:color w:val="000000" w:themeColor="text1"/>
        </w:rPr>
        <w:t>This kind of ecological bank protections permits t</w:t>
      </w:r>
      <w:r w:rsidRPr="00436AC0">
        <w:rPr>
          <w:rFonts w:cstheme="minorHAnsi"/>
          <w:color w:val="000000" w:themeColor="text1"/>
        </w:rPr>
        <w:t>he planting of to plant</w:t>
      </w:r>
      <w:r w:rsidR="00BB00C1">
        <w:rPr>
          <w:rFonts w:cstheme="minorHAnsi"/>
          <w:color w:val="000000" w:themeColor="text1"/>
        </w:rPr>
        <w:t xml:space="preserve"> adapted local plants into the rip r</w:t>
      </w:r>
      <w:r w:rsidRPr="00436AC0">
        <w:rPr>
          <w:rFonts w:cstheme="minorHAnsi"/>
          <w:color w:val="000000" w:themeColor="text1"/>
        </w:rPr>
        <w:t>ap holes and to create friendly habitats for birds, small mammals, reptiles, batrachians, terrestrial and aquatic invertebrates and also fishes. Depending of the choice of vegetation, l</w:t>
      </w:r>
      <w:r w:rsidR="009D1C28" w:rsidRPr="00436AC0">
        <w:rPr>
          <w:rFonts w:cstheme="minorHAnsi"/>
          <w:color w:val="000000" w:themeColor="text1"/>
        </w:rPr>
        <w:t xml:space="preserve">ocal people </w:t>
      </w:r>
      <w:r w:rsidR="009D1C28" w:rsidRPr="00982E9C">
        <w:rPr>
          <w:rFonts w:cstheme="minorHAnsi"/>
          <w:color w:val="000000" w:themeColor="text1"/>
        </w:rPr>
        <w:t>can get some income</w:t>
      </w:r>
      <w:r w:rsidRPr="00982E9C">
        <w:rPr>
          <w:rFonts w:cstheme="minorHAnsi"/>
          <w:color w:val="000000" w:themeColor="text1"/>
        </w:rPr>
        <w:t xml:space="preserve"> from harvesting part of </w:t>
      </w:r>
      <w:r w:rsidRPr="00EC161C">
        <w:rPr>
          <w:rFonts w:cstheme="minorHAnsi"/>
          <w:color w:val="000000" w:themeColor="text1"/>
        </w:rPr>
        <w:t>the vegetation and also by improvement of the fishing production due to the better habitats for fishes. In addition t</w:t>
      </w:r>
      <w:r w:rsidR="00BB00C1">
        <w:rPr>
          <w:rFonts w:cstheme="minorHAnsi"/>
          <w:color w:val="000000" w:themeColor="text1"/>
        </w:rPr>
        <w:t xml:space="preserve">o the ecological interests, rip </w:t>
      </w:r>
      <w:r w:rsidRPr="00EC161C">
        <w:rPr>
          <w:rFonts w:cstheme="minorHAnsi"/>
          <w:color w:val="000000" w:themeColor="text1"/>
        </w:rPr>
        <w:t xml:space="preserve">rap </w:t>
      </w:r>
      <w:r w:rsidR="00BB00C1">
        <w:rPr>
          <w:rFonts w:cstheme="minorHAnsi"/>
          <w:color w:val="000000" w:themeColor="text1"/>
        </w:rPr>
        <w:t>and</w:t>
      </w:r>
      <w:r w:rsidRPr="00EC161C">
        <w:rPr>
          <w:rFonts w:cstheme="minorHAnsi"/>
          <w:color w:val="000000" w:themeColor="text1"/>
        </w:rPr>
        <w:t xml:space="preserve"> ecological bank protection is much cheaper than the classical concrete plots usually used in Vietnam.</w:t>
      </w:r>
    </w:p>
    <w:p w14:paraId="753AB758" w14:textId="77777777" w:rsidR="00BB00C1" w:rsidRPr="003E5D32" w:rsidRDefault="00BB00C1" w:rsidP="00D94791">
      <w:pPr>
        <w:spacing w:beforeLines="22" w:before="52" w:afterLines="22" w:after="52" w:line="22" w:lineRule="atLeast"/>
        <w:jc w:val="both"/>
        <w:rPr>
          <w:rFonts w:cstheme="minorHAnsi"/>
          <w:color w:val="000000" w:themeColor="text1"/>
        </w:rPr>
      </w:pPr>
    </w:p>
    <w:p w14:paraId="2A85DC50" w14:textId="77777777" w:rsidR="00C621F0" w:rsidRPr="005A037B" w:rsidRDefault="00E00BD6" w:rsidP="00D94791">
      <w:pPr>
        <w:spacing w:beforeLines="22" w:before="52" w:afterLines="22" w:after="52" w:line="22" w:lineRule="atLeast"/>
        <w:rPr>
          <w:rFonts w:cstheme="minorHAnsi"/>
          <w:b/>
          <w:i/>
          <w:color w:val="000000" w:themeColor="text1"/>
        </w:rPr>
      </w:pPr>
      <w:bookmarkStart w:id="48" w:name="_Toc307467127"/>
      <w:r w:rsidRPr="005A037B">
        <w:rPr>
          <w:rFonts w:cstheme="minorHAnsi"/>
          <w:b/>
          <w:i/>
          <w:color w:val="000000" w:themeColor="text1"/>
        </w:rPr>
        <w:t>1.2. Basis of Law, Legislation and Regulation</w:t>
      </w:r>
      <w:bookmarkEnd w:id="48"/>
    </w:p>
    <w:p w14:paraId="6C61B81C" w14:textId="77777777" w:rsidR="00687E3D" w:rsidRPr="007261CD" w:rsidRDefault="00687E3D" w:rsidP="00D94791">
      <w:pPr>
        <w:spacing w:beforeLines="22" w:before="52" w:afterLines="22" w:after="52" w:line="22" w:lineRule="atLeast"/>
        <w:jc w:val="both"/>
        <w:rPr>
          <w:rFonts w:cstheme="minorHAnsi"/>
          <w:b/>
          <w:i/>
          <w:color w:val="000000" w:themeColor="text1"/>
        </w:rPr>
      </w:pPr>
      <w:r w:rsidRPr="007261CD">
        <w:rPr>
          <w:rFonts w:cstheme="minorHAnsi"/>
          <w:b/>
          <w:i/>
          <w:color w:val="000000" w:themeColor="text1"/>
        </w:rPr>
        <w:t>From Vietnamese regulation:</w:t>
      </w:r>
    </w:p>
    <w:p w14:paraId="7BE0FC36" w14:textId="77777777" w:rsidR="00687E3D" w:rsidRPr="00D94791" w:rsidRDefault="00E00BD6" w:rsidP="00D94791">
      <w:pPr>
        <w:spacing w:beforeLines="22" w:before="52" w:afterLines="22" w:after="52" w:line="22" w:lineRule="atLeast"/>
        <w:jc w:val="both"/>
        <w:rPr>
          <w:rFonts w:cstheme="minorHAnsi"/>
          <w:color w:val="000000" w:themeColor="text1"/>
        </w:rPr>
      </w:pPr>
      <w:r w:rsidRPr="00D94791">
        <w:rPr>
          <w:rFonts w:cstheme="minorHAnsi"/>
          <w:color w:val="000000" w:themeColor="text1"/>
        </w:rPr>
        <w:t xml:space="preserve">The project is required to comply with the prevailing environmental laws in Vietnam, which include the Law on Environmental Protection No. 55/2014/QH13 passed by the National Assembly on 23 June 2014 and in effect since 01 January 2015; Decrees, Circulars, Decisions, standards and regulations of Vietnam on Environment; Circular No. 27/2015/TT-BTNMT of 29 May 2015 of the Ministry of Natural Resources and Environment on strategic environmental assessment, environmental impact assessment and environmental protection plans and guidelines. </w:t>
      </w:r>
    </w:p>
    <w:p w14:paraId="01388F25" w14:textId="77777777" w:rsidR="008D6D2E" w:rsidRPr="00672A1A" w:rsidRDefault="008D6D2E" w:rsidP="00D94791">
      <w:pPr>
        <w:spacing w:beforeLines="22" w:before="52" w:afterLines="22" w:after="52" w:line="22" w:lineRule="atLeast"/>
        <w:jc w:val="both"/>
        <w:rPr>
          <w:rFonts w:cstheme="minorHAnsi"/>
          <w:color w:val="000000" w:themeColor="text1"/>
        </w:rPr>
      </w:pPr>
    </w:p>
    <w:p w14:paraId="71D824BA" w14:textId="7A5AAA6C" w:rsidR="00A6069A" w:rsidRPr="00FB28A9" w:rsidRDefault="00687E3D" w:rsidP="00D94791">
      <w:pPr>
        <w:pBdr>
          <w:top w:val="single" w:sz="4" w:space="1" w:color="auto"/>
          <w:left w:val="single" w:sz="4" w:space="4" w:color="auto"/>
          <w:bottom w:val="single" w:sz="4" w:space="1" w:color="auto"/>
          <w:right w:val="single" w:sz="4" w:space="4" w:color="auto"/>
        </w:pBdr>
        <w:spacing w:beforeLines="22" w:before="52" w:afterLines="22" w:after="52" w:line="22" w:lineRule="atLeast"/>
        <w:jc w:val="both"/>
        <w:rPr>
          <w:rFonts w:cstheme="minorHAnsi"/>
          <w:b/>
          <w:color w:val="000000" w:themeColor="text1"/>
        </w:rPr>
      </w:pPr>
      <w:r w:rsidRPr="009C0571">
        <w:rPr>
          <w:rFonts w:cstheme="minorHAnsi"/>
          <w:b/>
          <w:color w:val="000000" w:themeColor="text1"/>
        </w:rPr>
        <w:t>The main project (Canal and Ship lock) was previously approved in 2013 by Vietnamese authorities, including MONRE</w:t>
      </w:r>
      <w:r w:rsidR="00A51795" w:rsidRPr="00452532">
        <w:rPr>
          <w:rFonts w:cstheme="minorHAnsi"/>
          <w:b/>
          <w:color w:val="000000" w:themeColor="text1"/>
        </w:rPr>
        <w:t xml:space="preserve">, </w:t>
      </w:r>
      <w:r w:rsidRPr="00452532">
        <w:rPr>
          <w:rFonts w:cstheme="minorHAnsi"/>
          <w:b/>
          <w:color w:val="000000" w:themeColor="text1"/>
        </w:rPr>
        <w:t>for the E</w:t>
      </w:r>
      <w:r w:rsidR="005B0A0F">
        <w:rPr>
          <w:rFonts w:cstheme="minorHAnsi"/>
          <w:b/>
          <w:color w:val="000000" w:themeColor="text1"/>
        </w:rPr>
        <w:t>S</w:t>
      </w:r>
      <w:r w:rsidRPr="00452532">
        <w:rPr>
          <w:rFonts w:cstheme="minorHAnsi"/>
          <w:b/>
          <w:color w:val="000000" w:themeColor="text1"/>
        </w:rPr>
        <w:t>IA, EMP and RAP</w:t>
      </w:r>
      <w:r w:rsidR="00FA0527" w:rsidRPr="00452532">
        <w:rPr>
          <w:rFonts w:cstheme="minorHAnsi"/>
          <w:b/>
          <w:color w:val="000000" w:themeColor="text1"/>
        </w:rPr>
        <w:t xml:space="preserve"> after </w:t>
      </w:r>
      <w:r w:rsidR="00544E19" w:rsidRPr="007B609D">
        <w:rPr>
          <w:rFonts w:cstheme="minorHAnsi"/>
          <w:b/>
          <w:color w:val="000000" w:themeColor="text1"/>
        </w:rPr>
        <w:t>independent</w:t>
      </w:r>
      <w:r w:rsidR="00FA0527" w:rsidRPr="00FF5161">
        <w:rPr>
          <w:rFonts w:cstheme="minorHAnsi"/>
          <w:b/>
          <w:color w:val="000000" w:themeColor="text1"/>
        </w:rPr>
        <w:t xml:space="preserve"> </w:t>
      </w:r>
      <w:r w:rsidR="00544E19" w:rsidRPr="00864970">
        <w:rPr>
          <w:rFonts w:cstheme="minorHAnsi"/>
          <w:b/>
          <w:color w:val="000000" w:themeColor="text1"/>
        </w:rPr>
        <w:t>reviewing by</w:t>
      </w:r>
      <w:r w:rsidR="00FA0527" w:rsidRPr="005A07A9">
        <w:rPr>
          <w:rFonts w:cstheme="minorHAnsi"/>
          <w:b/>
          <w:color w:val="000000" w:themeColor="text1"/>
        </w:rPr>
        <w:t xml:space="preserve"> a Vietnamese group of </w:t>
      </w:r>
      <w:r w:rsidR="008230D2" w:rsidRPr="000E0D95">
        <w:rPr>
          <w:rFonts w:cstheme="minorHAnsi"/>
          <w:b/>
          <w:color w:val="000000" w:themeColor="text1"/>
        </w:rPr>
        <w:t xml:space="preserve">environmental and social </w:t>
      </w:r>
      <w:r w:rsidR="00FA0527" w:rsidRPr="004C62CC">
        <w:rPr>
          <w:rFonts w:cstheme="minorHAnsi"/>
          <w:b/>
          <w:color w:val="000000" w:themeColor="text1"/>
        </w:rPr>
        <w:t>experts</w:t>
      </w:r>
      <w:r w:rsidRPr="00E26EF8">
        <w:rPr>
          <w:rFonts w:cstheme="minorHAnsi"/>
          <w:b/>
          <w:color w:val="000000" w:themeColor="text1"/>
        </w:rPr>
        <w:t>.</w:t>
      </w:r>
      <w:r w:rsidR="00AA763B">
        <w:rPr>
          <w:rFonts w:cstheme="minorHAnsi"/>
          <w:b/>
          <w:color w:val="000000" w:themeColor="text1"/>
        </w:rPr>
        <w:t xml:space="preserve"> </w:t>
      </w:r>
    </w:p>
    <w:p w14:paraId="0C05ECCF" w14:textId="0348E7C6" w:rsidR="00A6069A" w:rsidRPr="00FB28A9" w:rsidRDefault="00A6069A" w:rsidP="00D94791">
      <w:pPr>
        <w:pBdr>
          <w:top w:val="single" w:sz="4" w:space="1" w:color="auto"/>
          <w:left w:val="single" w:sz="4" w:space="4" w:color="auto"/>
          <w:bottom w:val="single" w:sz="4" w:space="1" w:color="auto"/>
          <w:right w:val="single" w:sz="4" w:space="4" w:color="auto"/>
        </w:pBdr>
        <w:spacing w:beforeLines="22" w:before="52" w:afterLines="22" w:after="52" w:line="22" w:lineRule="atLeast"/>
        <w:jc w:val="both"/>
        <w:rPr>
          <w:rFonts w:cstheme="minorHAnsi"/>
          <w:b/>
          <w:i/>
          <w:color w:val="000000" w:themeColor="text1"/>
        </w:rPr>
      </w:pPr>
      <w:r w:rsidRPr="00436AC0">
        <w:rPr>
          <w:rFonts w:cstheme="minorHAnsi"/>
          <w:b/>
          <w:color w:val="000000" w:themeColor="text1"/>
        </w:rPr>
        <w:t>Regarding Vietnamese legislation and regulation, MONRE con</w:t>
      </w:r>
      <w:r w:rsidR="00C77163" w:rsidRPr="00436AC0">
        <w:rPr>
          <w:rFonts w:cstheme="minorHAnsi"/>
          <w:b/>
          <w:color w:val="000000" w:themeColor="text1"/>
        </w:rPr>
        <w:t xml:space="preserve">firmed in January 2016 (Letter </w:t>
      </w:r>
      <w:r w:rsidRPr="00982E9C">
        <w:rPr>
          <w:rFonts w:cstheme="minorHAnsi"/>
          <w:b/>
          <w:color w:val="000000" w:themeColor="text1"/>
        </w:rPr>
        <w:t>N°123/TCMT-TD – January 21st, 2016) that the bridge and the road access are considered as additional quantities to the DNC initial project. Adjusted quantities are smaller than the limits fixed by Decree 18/2015/ND-CP - Appendix II – N° 2 (additional land acquisitions) and n° 22 (road and bridge additional length) and it exempts the adju</w:t>
      </w:r>
      <w:r w:rsidRPr="00EC161C">
        <w:rPr>
          <w:rFonts w:cstheme="minorHAnsi"/>
          <w:b/>
          <w:color w:val="000000" w:themeColor="text1"/>
        </w:rPr>
        <w:t xml:space="preserve">sted quantities/objects from </w:t>
      </w:r>
      <w:r w:rsidR="00A51795" w:rsidRPr="00EC161C">
        <w:rPr>
          <w:rFonts w:cstheme="minorHAnsi"/>
          <w:b/>
          <w:color w:val="000000" w:themeColor="text1"/>
        </w:rPr>
        <w:t xml:space="preserve">the requirement to submit </w:t>
      </w:r>
      <w:r w:rsidRPr="00EC161C">
        <w:rPr>
          <w:rFonts w:cstheme="minorHAnsi"/>
          <w:b/>
          <w:color w:val="000000" w:themeColor="text1"/>
        </w:rPr>
        <w:t>a new E</w:t>
      </w:r>
      <w:r w:rsidR="005B0A0F">
        <w:rPr>
          <w:rFonts w:cstheme="minorHAnsi"/>
          <w:b/>
          <w:color w:val="000000" w:themeColor="text1"/>
        </w:rPr>
        <w:t>S</w:t>
      </w:r>
      <w:r w:rsidRPr="00EC161C">
        <w:rPr>
          <w:rFonts w:cstheme="minorHAnsi"/>
          <w:b/>
          <w:color w:val="000000" w:themeColor="text1"/>
        </w:rPr>
        <w:t>IA</w:t>
      </w:r>
      <w:r w:rsidR="00A51795" w:rsidRPr="00EC161C">
        <w:rPr>
          <w:rFonts w:cstheme="minorHAnsi"/>
          <w:b/>
          <w:color w:val="000000" w:themeColor="text1"/>
        </w:rPr>
        <w:t xml:space="preserve"> under Vietnamese law</w:t>
      </w:r>
      <w:r w:rsidRPr="00EC161C">
        <w:rPr>
          <w:rFonts w:cstheme="minorHAnsi"/>
          <w:b/>
          <w:color w:val="000000" w:themeColor="text1"/>
        </w:rPr>
        <w:t>. Therefore, the E</w:t>
      </w:r>
      <w:r w:rsidR="005B0A0F">
        <w:rPr>
          <w:rFonts w:cstheme="minorHAnsi"/>
          <w:b/>
          <w:color w:val="000000" w:themeColor="text1"/>
        </w:rPr>
        <w:t>S</w:t>
      </w:r>
      <w:r w:rsidRPr="00EC161C">
        <w:rPr>
          <w:rFonts w:cstheme="minorHAnsi"/>
          <w:b/>
          <w:color w:val="000000" w:themeColor="text1"/>
        </w:rPr>
        <w:t>IA from 2013 will be follow</w:t>
      </w:r>
      <w:r w:rsidR="00A51795" w:rsidRPr="003E5D32">
        <w:rPr>
          <w:rFonts w:cstheme="minorHAnsi"/>
          <w:b/>
          <w:color w:val="000000" w:themeColor="text1"/>
        </w:rPr>
        <w:t>ed</w:t>
      </w:r>
      <w:r w:rsidRPr="003E5D32">
        <w:rPr>
          <w:rFonts w:cstheme="minorHAnsi"/>
          <w:b/>
          <w:color w:val="000000" w:themeColor="text1"/>
        </w:rPr>
        <w:t xml:space="preserve"> to control all the construction and operating phases, with reference to the following reg</w:t>
      </w:r>
      <w:r w:rsidRPr="005A037B">
        <w:rPr>
          <w:rFonts w:cstheme="minorHAnsi"/>
          <w:b/>
          <w:color w:val="000000" w:themeColor="text1"/>
        </w:rPr>
        <w:t>ulation and legislation.</w:t>
      </w:r>
      <w:r w:rsidR="00AA763B">
        <w:rPr>
          <w:rFonts w:cstheme="minorHAnsi"/>
          <w:b/>
          <w:color w:val="000000" w:themeColor="text1"/>
        </w:rPr>
        <w:t xml:space="preserve"> </w:t>
      </w:r>
    </w:p>
    <w:p w14:paraId="5A5A7C2B" w14:textId="77777777" w:rsidR="008D6D2E" w:rsidRPr="00436AC0" w:rsidRDefault="008D6D2E" w:rsidP="00D94791">
      <w:pPr>
        <w:spacing w:beforeLines="22" w:before="52" w:afterLines="22" w:after="52" w:line="22" w:lineRule="atLeast"/>
        <w:jc w:val="both"/>
        <w:rPr>
          <w:rFonts w:cstheme="minorHAnsi"/>
          <w:b/>
          <w:i/>
          <w:color w:val="000000" w:themeColor="text1"/>
        </w:rPr>
      </w:pPr>
    </w:p>
    <w:p w14:paraId="5C5A5596" w14:textId="77777777" w:rsidR="00A6069A" w:rsidRPr="00982E9C" w:rsidRDefault="00687E3D" w:rsidP="00D94791">
      <w:pPr>
        <w:spacing w:beforeLines="22" w:before="52" w:afterLines="22" w:after="52" w:line="22" w:lineRule="atLeast"/>
        <w:jc w:val="both"/>
        <w:rPr>
          <w:rFonts w:cstheme="minorHAnsi"/>
          <w:b/>
          <w:i/>
          <w:color w:val="000000" w:themeColor="text1"/>
        </w:rPr>
      </w:pPr>
      <w:r w:rsidRPr="00436AC0">
        <w:rPr>
          <w:rFonts w:cstheme="minorHAnsi"/>
          <w:b/>
          <w:i/>
          <w:color w:val="000000" w:themeColor="text1"/>
        </w:rPr>
        <w:t>From World Bank requirements:</w:t>
      </w:r>
    </w:p>
    <w:p w14:paraId="10923EC7" w14:textId="057431AA" w:rsidR="00687E3D" w:rsidRPr="009C0571" w:rsidRDefault="00687E3D" w:rsidP="00D94791">
      <w:pPr>
        <w:spacing w:beforeLines="22" w:before="52" w:afterLines="22" w:after="52" w:line="22" w:lineRule="atLeast"/>
        <w:jc w:val="both"/>
        <w:rPr>
          <w:rFonts w:cstheme="minorHAnsi"/>
          <w:color w:val="000000" w:themeColor="text1"/>
        </w:rPr>
      </w:pPr>
      <w:r w:rsidRPr="00EC161C">
        <w:rPr>
          <w:rFonts w:cstheme="minorHAnsi"/>
          <w:color w:val="000000" w:themeColor="text1"/>
        </w:rPr>
        <w:t>An updating of the ESIA, EMP and RAP is necessary</w:t>
      </w:r>
      <w:r w:rsidR="00A51795" w:rsidRPr="00EC161C">
        <w:rPr>
          <w:rFonts w:cstheme="minorHAnsi"/>
          <w:color w:val="000000" w:themeColor="text1"/>
        </w:rPr>
        <w:t xml:space="preserve"> to address the adaptations and additions to the initial civil works assessed for the DNC Canal and ship lock</w:t>
      </w:r>
      <w:r w:rsidRPr="003E5D32">
        <w:rPr>
          <w:rFonts w:cstheme="minorHAnsi"/>
          <w:color w:val="000000" w:themeColor="text1"/>
        </w:rPr>
        <w:t>.</w:t>
      </w:r>
      <w:r w:rsidR="00A51795" w:rsidRPr="003E5D32">
        <w:rPr>
          <w:rFonts w:cstheme="minorHAnsi"/>
          <w:color w:val="000000" w:themeColor="text1"/>
        </w:rPr>
        <w:t xml:space="preserve"> An updated </w:t>
      </w:r>
      <w:r w:rsidRPr="005A037B">
        <w:rPr>
          <w:rFonts w:cstheme="minorHAnsi"/>
          <w:color w:val="000000" w:themeColor="text1"/>
        </w:rPr>
        <w:t>Environment and Social Impact Assessment (ESIA) report and a detailed Resettlement Action Plan (RAP) report (including compensation)</w:t>
      </w:r>
      <w:r w:rsidRPr="007261CD">
        <w:rPr>
          <w:rFonts w:cstheme="minorHAnsi"/>
          <w:color w:val="000000" w:themeColor="text1"/>
        </w:rPr>
        <w:t xml:space="preserve"> have been prepared – based on the previous documents - to ensure the project will be implemented in accordance with the requirements of the World B</w:t>
      </w:r>
      <w:r w:rsidRPr="00D94791">
        <w:rPr>
          <w:rFonts w:cstheme="minorHAnsi"/>
          <w:color w:val="000000" w:themeColor="text1"/>
        </w:rPr>
        <w:t xml:space="preserve">ank (WB) and with the Vietnamese legislation and </w:t>
      </w:r>
      <w:r w:rsidRPr="00D94791">
        <w:rPr>
          <w:rFonts w:cstheme="minorHAnsi"/>
          <w:color w:val="000000" w:themeColor="text1"/>
        </w:rPr>
        <w:lastRenderedPageBreak/>
        <w:t>regulations. The Environment and Social Impact Assessment provides an overview of the environmental and social baseline conditions on the direct impacted areas, identifi</w:t>
      </w:r>
      <w:r w:rsidR="00A51795" w:rsidRPr="00D94791">
        <w:rPr>
          <w:rFonts w:cstheme="minorHAnsi"/>
          <w:color w:val="000000" w:themeColor="text1"/>
        </w:rPr>
        <w:t>es</w:t>
      </w:r>
      <w:r w:rsidRPr="00D94791">
        <w:rPr>
          <w:rFonts w:cstheme="minorHAnsi"/>
          <w:color w:val="000000" w:themeColor="text1"/>
        </w:rPr>
        <w:t xml:space="preserve"> and quantifie</w:t>
      </w:r>
      <w:r w:rsidR="00A51795" w:rsidRPr="00D94791">
        <w:rPr>
          <w:rFonts w:cstheme="minorHAnsi"/>
          <w:color w:val="000000" w:themeColor="text1"/>
        </w:rPr>
        <w:t>s</w:t>
      </w:r>
      <w:r w:rsidRPr="00D94791">
        <w:rPr>
          <w:rFonts w:cstheme="minorHAnsi"/>
          <w:color w:val="000000" w:themeColor="text1"/>
        </w:rPr>
        <w:t xml:space="preserve"> the potential impacts associated with the proposed project and includes an Environmental and Management Plan (EMP) which sets </w:t>
      </w:r>
      <w:r w:rsidRPr="00672A1A">
        <w:rPr>
          <w:rFonts w:cstheme="minorHAnsi"/>
          <w:color w:val="000000" w:themeColor="text1"/>
        </w:rPr>
        <w:t>out the management measures required to mitigate any potential impacts. The EMP will be used by the contractor(s) to be commissioned by P</w:t>
      </w:r>
      <w:r w:rsidRPr="009C0571">
        <w:rPr>
          <w:rFonts w:cstheme="minorHAnsi"/>
          <w:color w:val="000000" w:themeColor="text1"/>
        </w:rPr>
        <w:t xml:space="preserve">MU Inland Waterways Management Unit (Hanoi) and will form the basis of SEMPs (Site Environment Management Plans) that will be prepared by the contractor(s) and sub-contractors as part of their construction methodology prior to works commencing. </w:t>
      </w:r>
    </w:p>
    <w:p w14:paraId="557EFF41" w14:textId="77777777" w:rsidR="00C621F0" w:rsidRPr="00FF5161" w:rsidRDefault="00E00BD6" w:rsidP="00D94791">
      <w:pPr>
        <w:spacing w:beforeLines="22" w:before="52" w:afterLines="22" w:after="52" w:line="22" w:lineRule="atLeast"/>
        <w:jc w:val="both"/>
        <w:rPr>
          <w:rFonts w:cstheme="minorHAnsi"/>
          <w:color w:val="000000" w:themeColor="text1"/>
        </w:rPr>
      </w:pPr>
      <w:r w:rsidRPr="009C0571">
        <w:rPr>
          <w:rFonts w:cstheme="minorHAnsi"/>
          <w:color w:val="000000" w:themeColor="text1"/>
        </w:rPr>
        <w:t xml:space="preserve">Relevant World Bank environmental and social policies </w:t>
      </w:r>
      <w:r w:rsidR="00A51795" w:rsidRPr="00452532">
        <w:rPr>
          <w:rFonts w:cstheme="minorHAnsi"/>
          <w:color w:val="000000" w:themeColor="text1"/>
        </w:rPr>
        <w:t>triggered by the Parent Project are</w:t>
      </w:r>
      <w:r w:rsidR="00E96257" w:rsidRPr="007B609D">
        <w:rPr>
          <w:rFonts w:cstheme="minorHAnsi"/>
          <w:color w:val="000000" w:themeColor="text1"/>
        </w:rPr>
        <w:t>:</w:t>
      </w:r>
    </w:p>
    <w:p w14:paraId="04134BD7" w14:textId="77777777" w:rsidR="00C621F0" w:rsidRPr="003B59B8" w:rsidRDefault="00E00BD6" w:rsidP="00D94791">
      <w:pPr>
        <w:pStyle w:val="ListParagraph"/>
        <w:numPr>
          <w:ilvl w:val="0"/>
          <w:numId w:val="4"/>
        </w:numPr>
        <w:spacing w:beforeLines="22" w:before="52" w:afterLines="22" w:after="52" w:line="22" w:lineRule="atLeast"/>
        <w:jc w:val="both"/>
        <w:rPr>
          <w:rFonts w:asciiTheme="minorHAnsi" w:hAnsiTheme="minorHAnsi" w:cstheme="minorHAnsi"/>
          <w:color w:val="000000" w:themeColor="text1"/>
          <w:sz w:val="22"/>
          <w:lang w:val="en-US"/>
        </w:rPr>
      </w:pPr>
      <w:r w:rsidRPr="003B59B8">
        <w:rPr>
          <w:rFonts w:asciiTheme="minorHAnsi" w:hAnsiTheme="minorHAnsi" w:cstheme="minorHAnsi"/>
          <w:color w:val="000000" w:themeColor="text1"/>
          <w:sz w:val="22"/>
          <w:lang w:val="en-US"/>
        </w:rPr>
        <w:t>Environmental assessment OP/BP 4.01</w:t>
      </w:r>
    </w:p>
    <w:p w14:paraId="735127CE" w14:textId="77777777" w:rsidR="00C621F0" w:rsidRPr="003B59B8" w:rsidRDefault="00E00BD6" w:rsidP="00D94791">
      <w:pPr>
        <w:pStyle w:val="ListParagraph"/>
        <w:numPr>
          <w:ilvl w:val="0"/>
          <w:numId w:val="4"/>
        </w:numPr>
        <w:spacing w:beforeLines="22" w:before="52" w:afterLines="22" w:after="52" w:line="22" w:lineRule="atLeast"/>
        <w:jc w:val="both"/>
        <w:rPr>
          <w:rFonts w:asciiTheme="minorHAnsi" w:hAnsiTheme="minorHAnsi" w:cstheme="minorHAnsi"/>
          <w:color w:val="000000" w:themeColor="text1"/>
          <w:sz w:val="22"/>
          <w:lang w:val="en-US"/>
        </w:rPr>
      </w:pPr>
      <w:r w:rsidRPr="003B59B8">
        <w:rPr>
          <w:rFonts w:asciiTheme="minorHAnsi" w:hAnsiTheme="minorHAnsi" w:cstheme="minorHAnsi"/>
          <w:color w:val="000000" w:themeColor="text1"/>
          <w:sz w:val="22"/>
          <w:lang w:val="en-US"/>
        </w:rPr>
        <w:t xml:space="preserve">Physical Cultural Resources (BP/OP 4.11) </w:t>
      </w:r>
    </w:p>
    <w:p w14:paraId="0B710C97" w14:textId="77777777" w:rsidR="00C621F0" w:rsidRPr="003B59B8" w:rsidRDefault="00E00BD6" w:rsidP="00D94791">
      <w:pPr>
        <w:pStyle w:val="ListParagraph"/>
        <w:numPr>
          <w:ilvl w:val="0"/>
          <w:numId w:val="4"/>
        </w:numPr>
        <w:spacing w:beforeLines="22" w:before="52" w:afterLines="22" w:after="52" w:line="22" w:lineRule="atLeast"/>
        <w:jc w:val="both"/>
        <w:rPr>
          <w:rFonts w:asciiTheme="minorHAnsi" w:hAnsiTheme="minorHAnsi" w:cstheme="minorHAnsi"/>
          <w:color w:val="000000" w:themeColor="text1"/>
          <w:sz w:val="22"/>
          <w:lang w:val="en-US"/>
        </w:rPr>
      </w:pPr>
      <w:r w:rsidRPr="003B59B8">
        <w:rPr>
          <w:rFonts w:asciiTheme="minorHAnsi" w:hAnsiTheme="minorHAnsi" w:cstheme="minorHAnsi"/>
          <w:color w:val="000000" w:themeColor="text1"/>
          <w:sz w:val="22"/>
          <w:lang w:val="en-US"/>
        </w:rPr>
        <w:t xml:space="preserve">Involuntary </w:t>
      </w:r>
      <w:r w:rsidR="00E96257" w:rsidRPr="003B59B8">
        <w:rPr>
          <w:rFonts w:asciiTheme="minorHAnsi" w:hAnsiTheme="minorHAnsi" w:cstheme="minorHAnsi"/>
          <w:color w:val="000000" w:themeColor="text1"/>
          <w:sz w:val="22"/>
          <w:lang w:val="en-US"/>
        </w:rPr>
        <w:t>Resettlement</w:t>
      </w:r>
      <w:r w:rsidRPr="003B59B8">
        <w:rPr>
          <w:rFonts w:asciiTheme="minorHAnsi" w:hAnsiTheme="minorHAnsi" w:cstheme="minorHAnsi"/>
          <w:color w:val="000000" w:themeColor="text1"/>
          <w:sz w:val="22"/>
          <w:lang w:val="en-US"/>
        </w:rPr>
        <w:t xml:space="preserve"> (OP/BP 4.12)</w:t>
      </w:r>
    </w:p>
    <w:p w14:paraId="0AFCAEFC" w14:textId="77777777" w:rsidR="00C621F0" w:rsidRPr="003B59B8" w:rsidRDefault="00E00BD6" w:rsidP="00D94791">
      <w:pPr>
        <w:pStyle w:val="ListParagraph"/>
        <w:numPr>
          <w:ilvl w:val="0"/>
          <w:numId w:val="4"/>
        </w:numPr>
        <w:spacing w:beforeLines="22" w:before="52" w:afterLines="22" w:after="52" w:line="22" w:lineRule="atLeast"/>
        <w:jc w:val="both"/>
        <w:rPr>
          <w:rFonts w:asciiTheme="minorHAnsi" w:hAnsiTheme="minorHAnsi" w:cstheme="minorHAnsi"/>
          <w:color w:val="000000" w:themeColor="text1"/>
          <w:sz w:val="22"/>
          <w:lang w:val="en-US"/>
        </w:rPr>
      </w:pPr>
      <w:r w:rsidRPr="003B59B8">
        <w:rPr>
          <w:rFonts w:asciiTheme="minorHAnsi" w:hAnsiTheme="minorHAnsi" w:cstheme="minorHAnsi"/>
          <w:color w:val="000000" w:themeColor="text1"/>
          <w:sz w:val="22"/>
          <w:lang w:val="en-US"/>
        </w:rPr>
        <w:t>Indigenous Peoples (OP/BP 4.10)</w:t>
      </w:r>
    </w:p>
    <w:p w14:paraId="1AD1C0E2" w14:textId="77777777" w:rsidR="00C621F0" w:rsidRPr="003B59B8" w:rsidRDefault="00E00BD6" w:rsidP="00D94791">
      <w:pPr>
        <w:pStyle w:val="ListParagraph"/>
        <w:numPr>
          <w:ilvl w:val="0"/>
          <w:numId w:val="4"/>
        </w:numPr>
        <w:spacing w:beforeLines="22" w:before="52" w:afterLines="22" w:after="52" w:line="22" w:lineRule="atLeast"/>
        <w:jc w:val="both"/>
        <w:rPr>
          <w:rFonts w:asciiTheme="minorHAnsi" w:hAnsiTheme="minorHAnsi" w:cstheme="minorHAnsi"/>
          <w:color w:val="000000" w:themeColor="text1"/>
          <w:sz w:val="22"/>
          <w:lang w:val="en-US"/>
        </w:rPr>
      </w:pPr>
      <w:r w:rsidRPr="003B59B8">
        <w:rPr>
          <w:rFonts w:asciiTheme="minorHAnsi" w:hAnsiTheme="minorHAnsi" w:cstheme="minorHAnsi"/>
          <w:color w:val="000000" w:themeColor="text1"/>
          <w:sz w:val="22"/>
          <w:lang w:val="en-US"/>
        </w:rPr>
        <w:t>Natural Habitats (OP/ BP 4.04)</w:t>
      </w:r>
    </w:p>
    <w:p w14:paraId="7BE14E94" w14:textId="77777777" w:rsidR="00622826" w:rsidRPr="00FB28A9" w:rsidRDefault="00622826" w:rsidP="00D94791">
      <w:pPr>
        <w:spacing w:beforeLines="22" w:before="52" w:afterLines="22" w:after="52" w:line="22" w:lineRule="atLeast"/>
        <w:rPr>
          <w:rFonts w:cstheme="minorHAnsi"/>
          <w:color w:val="000000" w:themeColor="text1"/>
        </w:rPr>
      </w:pPr>
    </w:p>
    <w:p w14:paraId="0D90719D" w14:textId="77777777" w:rsidR="00C621F0" w:rsidRPr="00982E9C" w:rsidRDefault="0008036D" w:rsidP="00D94791">
      <w:pPr>
        <w:spacing w:beforeLines="22" w:before="52" w:afterLines="22" w:after="52" w:line="22" w:lineRule="atLeast"/>
        <w:rPr>
          <w:rFonts w:cstheme="minorHAnsi"/>
          <w:color w:val="000000" w:themeColor="text1"/>
        </w:rPr>
      </w:pPr>
      <w:r w:rsidRPr="00436AC0">
        <w:rPr>
          <w:rFonts w:cstheme="minorHAnsi"/>
          <w:color w:val="000000" w:themeColor="text1"/>
        </w:rPr>
        <w:t>The ESIA also applies</w:t>
      </w:r>
      <w:r w:rsidR="00E00BD6" w:rsidRPr="00436AC0">
        <w:rPr>
          <w:rFonts w:cstheme="minorHAnsi"/>
          <w:color w:val="000000" w:themeColor="text1"/>
        </w:rPr>
        <w:t xml:space="preserve"> WBG Environmental, Health, and Safety Guidelines known as the "EHS Guidelines". The EHS Guidelines are technical reference documents with general and industry-specific examples of Good International Industry Practice (GIIP). </w:t>
      </w:r>
    </w:p>
    <w:p w14:paraId="79635299" w14:textId="77777777" w:rsidR="00C621F0" w:rsidRPr="00EC161C" w:rsidRDefault="00E00BD6" w:rsidP="00D94791">
      <w:pPr>
        <w:spacing w:beforeLines="22" w:before="52" w:afterLines="22" w:after="52" w:line="22" w:lineRule="atLeast"/>
        <w:rPr>
          <w:rFonts w:cstheme="minorHAnsi"/>
          <w:b/>
          <w:i/>
          <w:color w:val="000000" w:themeColor="text1"/>
        </w:rPr>
      </w:pPr>
      <w:bookmarkStart w:id="49" w:name="_Toc307467128"/>
      <w:bookmarkStart w:id="50" w:name="_Toc157739503"/>
      <w:bookmarkStart w:id="51" w:name="_Toc157739773"/>
      <w:bookmarkStart w:id="52" w:name="_Toc157740870"/>
      <w:bookmarkStart w:id="53" w:name="_Toc283899188"/>
      <w:r w:rsidRPr="00EC161C">
        <w:rPr>
          <w:rFonts w:cstheme="minorHAnsi"/>
          <w:b/>
          <w:i/>
          <w:color w:val="000000" w:themeColor="text1"/>
        </w:rPr>
        <w:t>1.3. Project Description</w:t>
      </w:r>
      <w:bookmarkEnd w:id="49"/>
    </w:p>
    <w:p w14:paraId="7264AB1E" w14:textId="77777777" w:rsidR="00FA0527" w:rsidRPr="003B59B8" w:rsidRDefault="00FA0527" w:rsidP="00D94791">
      <w:pPr>
        <w:spacing w:beforeLines="22" w:before="52" w:afterLines="22" w:after="52" w:line="22" w:lineRule="atLeast"/>
        <w:jc w:val="both"/>
        <w:rPr>
          <w:rFonts w:cstheme="minorHAnsi"/>
          <w:color w:val="000000" w:themeColor="text1"/>
        </w:rPr>
      </w:pPr>
      <w:bookmarkStart w:id="54" w:name="_Toc307467129"/>
      <w:r w:rsidRPr="003B59B8">
        <w:rPr>
          <w:rFonts w:cstheme="minorHAnsi"/>
          <w:color w:val="000000" w:themeColor="text1"/>
        </w:rPr>
        <w:t xml:space="preserve">The actual inland waterway crossing the Red River delta from North to </w:t>
      </w:r>
      <w:r w:rsidRPr="003B59B8">
        <w:rPr>
          <w:rFonts w:cstheme="minorHAnsi"/>
          <w:color w:val="000000" w:themeColor="text1"/>
          <w:lang w:eastAsia="ja-JP"/>
        </w:rPr>
        <w:t>S</w:t>
      </w:r>
      <w:r w:rsidRPr="003B59B8">
        <w:rPr>
          <w:rFonts w:cstheme="minorHAnsi"/>
          <w:color w:val="000000" w:themeColor="text1"/>
        </w:rPr>
        <w:t>outh covers 180 km from Hanoi (km 0) to Lach Giang (km 180). It traverses the Red River from Hanoi (km 0) to upstream Mom Ro Curve (km 125.000) and, downstream, the Ninh Co River from Mom Ro (km 125) to Lach Giang (km 180).</w:t>
      </w:r>
    </w:p>
    <w:p w14:paraId="421916FC" w14:textId="55A1F36A" w:rsidR="00FA0527" w:rsidRPr="003B59B8" w:rsidRDefault="00FA0527" w:rsidP="00D94791">
      <w:pPr>
        <w:spacing w:beforeLines="22" w:before="52" w:afterLines="22" w:after="52" w:line="22" w:lineRule="atLeast"/>
        <w:jc w:val="both"/>
        <w:rPr>
          <w:rFonts w:cstheme="minorHAnsi"/>
          <w:color w:val="000000" w:themeColor="text1"/>
          <w:lang w:eastAsia="ja-JP"/>
        </w:rPr>
      </w:pPr>
      <w:r w:rsidRPr="003B59B8">
        <w:rPr>
          <w:rFonts w:cstheme="minorHAnsi"/>
          <w:color w:val="000000" w:themeColor="text1"/>
          <w:lang w:eastAsia="ja-JP"/>
        </w:rPr>
        <w:t xml:space="preserve">The corridor </w:t>
      </w:r>
      <w:r w:rsidR="00CC724D" w:rsidRPr="003B59B8">
        <w:rPr>
          <w:rFonts w:cstheme="minorHAnsi"/>
          <w:color w:val="000000" w:themeColor="text1"/>
          <w:lang w:eastAsia="ja-JP"/>
        </w:rPr>
        <w:t xml:space="preserve">(called Corridor 3) </w:t>
      </w:r>
      <w:r w:rsidRPr="003B59B8">
        <w:rPr>
          <w:rFonts w:cstheme="minorHAnsi"/>
          <w:color w:val="000000" w:themeColor="text1"/>
        </w:rPr>
        <w:t>from Lach Giang to Hanoi can be used for commercial navigation and is</w:t>
      </w:r>
      <w:r w:rsidR="00AA763B">
        <w:rPr>
          <w:rFonts w:cstheme="minorHAnsi"/>
          <w:color w:val="000000" w:themeColor="text1"/>
        </w:rPr>
        <w:t xml:space="preserve"> </w:t>
      </w:r>
      <w:r w:rsidRPr="003B59B8">
        <w:rPr>
          <w:rFonts w:cstheme="minorHAnsi"/>
          <w:color w:val="000000" w:themeColor="text1"/>
          <w:lang w:eastAsia="ja-JP"/>
        </w:rPr>
        <w:t>designed for Class II but due to the many shoals in the Corridor, part of it can only use for Class III. Near Hanoi bridges have insufficient vertical clearance during high water levels on the red river. However, the Day and Ninh Co river mouth are among the main constraints. Ships with a limited draught can only enter the rivers during high tide. Both river mouths are subject to sedimentation limiting accessibility.</w:t>
      </w:r>
    </w:p>
    <w:p w14:paraId="57939BE9" w14:textId="77777777" w:rsidR="00B14381" w:rsidRPr="003B59B8" w:rsidRDefault="00B14381" w:rsidP="00D94791">
      <w:pPr>
        <w:spacing w:beforeLines="22" w:before="52" w:afterLines="22" w:after="52" w:line="22" w:lineRule="atLeast"/>
        <w:jc w:val="both"/>
        <w:rPr>
          <w:rFonts w:cstheme="minorHAnsi"/>
          <w:color w:val="000000" w:themeColor="text1"/>
          <w:lang w:eastAsia="ja-JP"/>
        </w:rPr>
      </w:pPr>
    </w:p>
    <w:p w14:paraId="54D115BB" w14:textId="2B74CDAE" w:rsidR="00FA0527" w:rsidRPr="003B59B8" w:rsidRDefault="00A6069A" w:rsidP="00D94791">
      <w:pPr>
        <w:spacing w:beforeLines="22" w:before="52" w:afterLines="22" w:after="52" w:line="22" w:lineRule="atLeast"/>
        <w:jc w:val="both"/>
        <w:rPr>
          <w:rFonts w:cstheme="minorHAnsi"/>
          <w:color w:val="000000" w:themeColor="text1"/>
          <w:lang w:eastAsia="ja-JP"/>
        </w:rPr>
      </w:pPr>
      <w:r w:rsidRPr="00FB28A9">
        <w:rPr>
          <w:rFonts w:cstheme="minorHAnsi"/>
          <w:noProof/>
          <w:color w:val="000000" w:themeColor="text1"/>
        </w:rPr>
        <w:drawing>
          <wp:anchor distT="0" distB="0" distL="114300" distR="114300" simplePos="0" relativeHeight="251653120" behindDoc="0" locked="0" layoutInCell="1" allowOverlap="1" wp14:anchorId="714B4C6F" wp14:editId="70C02CFE">
            <wp:simplePos x="0" y="0"/>
            <wp:positionH relativeFrom="column">
              <wp:posOffset>-30480</wp:posOffset>
            </wp:positionH>
            <wp:positionV relativeFrom="paragraph">
              <wp:posOffset>33020</wp:posOffset>
            </wp:positionV>
            <wp:extent cx="3314700" cy="3602990"/>
            <wp:effectExtent l="19050" t="19050" r="19050" b="16510"/>
            <wp:wrapSquare wrapText="bothSides"/>
            <wp:docPr id="1522" name="Imag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4700" cy="36029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D41EF" w:rsidRPr="003B59B8">
        <w:rPr>
          <w:rFonts w:cstheme="minorHAnsi"/>
          <w:color w:val="000000" w:themeColor="text1"/>
          <w:lang w:eastAsia="ja-JP"/>
        </w:rPr>
        <w:t xml:space="preserve"> The other civil works </w:t>
      </w:r>
      <w:r w:rsidR="003F4A07">
        <w:rPr>
          <w:rFonts w:cstheme="minorHAnsi"/>
          <w:color w:val="000000" w:themeColor="text1"/>
          <w:lang w:eastAsia="ja-JP"/>
        </w:rPr>
        <w:t>sub-</w:t>
      </w:r>
      <w:r w:rsidR="00CD41EF" w:rsidRPr="003B59B8">
        <w:rPr>
          <w:rFonts w:cstheme="minorHAnsi"/>
          <w:color w:val="000000" w:themeColor="text1"/>
          <w:lang w:eastAsia="ja-JP"/>
        </w:rPr>
        <w:t>project</w:t>
      </w:r>
      <w:r w:rsidR="00CC724D" w:rsidRPr="003B59B8">
        <w:rPr>
          <w:rFonts w:cstheme="minorHAnsi"/>
          <w:color w:val="000000" w:themeColor="text1"/>
          <w:lang w:eastAsia="ja-JP"/>
        </w:rPr>
        <w:t xml:space="preserve"> under Corridor 3 </w:t>
      </w:r>
      <w:r w:rsidR="00CD41EF" w:rsidRPr="003B59B8">
        <w:rPr>
          <w:rFonts w:cstheme="minorHAnsi"/>
          <w:color w:val="000000" w:themeColor="text1"/>
          <w:lang w:eastAsia="ja-JP"/>
        </w:rPr>
        <w:t xml:space="preserve">is the construction of </w:t>
      </w:r>
      <w:r w:rsidR="00FA0527" w:rsidRPr="003B59B8">
        <w:rPr>
          <w:rFonts w:cstheme="minorHAnsi"/>
          <w:color w:val="000000" w:themeColor="text1"/>
          <w:lang w:eastAsia="ja-JP"/>
        </w:rPr>
        <w:t>the connection canal between 2 branches of the Red River Delta which will connect the Day River (right side) to the Ninh Co River (left side).</w:t>
      </w:r>
      <w:r w:rsidR="00AA763B">
        <w:rPr>
          <w:rFonts w:cstheme="minorHAnsi"/>
          <w:color w:val="000000" w:themeColor="text1"/>
          <w:lang w:eastAsia="ja-JP"/>
        </w:rPr>
        <w:t xml:space="preserve"> </w:t>
      </w:r>
      <w:r w:rsidR="00FA0527" w:rsidRPr="003B59B8">
        <w:rPr>
          <w:rFonts w:cstheme="minorHAnsi"/>
          <w:color w:val="000000" w:themeColor="text1"/>
          <w:lang w:eastAsia="ja-JP"/>
        </w:rPr>
        <w:t xml:space="preserve">This connection canal – called DNC </w:t>
      </w:r>
      <w:r w:rsidR="00CC724D" w:rsidRPr="003B59B8">
        <w:rPr>
          <w:rFonts w:cstheme="minorHAnsi"/>
          <w:color w:val="000000" w:themeColor="text1"/>
          <w:lang w:eastAsia="ja-JP"/>
        </w:rPr>
        <w:t>for “</w:t>
      </w:r>
      <w:r w:rsidR="00FA0527" w:rsidRPr="003B59B8">
        <w:rPr>
          <w:rFonts w:cstheme="minorHAnsi"/>
          <w:color w:val="000000" w:themeColor="text1"/>
          <w:lang w:eastAsia="ja-JP"/>
        </w:rPr>
        <w:t>Day - Ninh Co – Canal</w:t>
      </w:r>
      <w:r w:rsidR="00CC724D" w:rsidRPr="003B59B8">
        <w:rPr>
          <w:rFonts w:cstheme="minorHAnsi"/>
          <w:color w:val="000000" w:themeColor="text1"/>
          <w:lang w:eastAsia="ja-JP"/>
        </w:rPr>
        <w:t>”</w:t>
      </w:r>
      <w:r w:rsidR="00FA0527" w:rsidRPr="003B59B8">
        <w:rPr>
          <w:rFonts w:cstheme="minorHAnsi"/>
          <w:color w:val="000000" w:themeColor="text1"/>
          <w:lang w:eastAsia="ja-JP"/>
        </w:rPr>
        <w:t xml:space="preserve"> will be equipped </w:t>
      </w:r>
      <w:r w:rsidR="00B343F7" w:rsidRPr="003B59B8">
        <w:rPr>
          <w:rFonts w:cstheme="minorHAnsi"/>
          <w:color w:val="000000" w:themeColor="text1"/>
          <w:lang w:eastAsia="ja-JP"/>
        </w:rPr>
        <w:t>with</w:t>
      </w:r>
      <w:r w:rsidR="00FA0527" w:rsidRPr="003B59B8">
        <w:rPr>
          <w:rFonts w:cstheme="minorHAnsi"/>
          <w:color w:val="000000" w:themeColor="text1"/>
          <w:lang w:eastAsia="ja-JP"/>
        </w:rPr>
        <w:t xml:space="preserve"> a ship lock and will </w:t>
      </w:r>
      <w:r w:rsidR="00B343F7" w:rsidRPr="003B59B8">
        <w:rPr>
          <w:rFonts w:cstheme="minorHAnsi"/>
          <w:color w:val="000000" w:themeColor="text1"/>
          <w:lang w:eastAsia="ja-JP"/>
        </w:rPr>
        <w:t>require the construction of</w:t>
      </w:r>
      <w:r w:rsidR="00C77163" w:rsidRPr="003B59B8">
        <w:rPr>
          <w:rFonts w:cstheme="minorHAnsi"/>
          <w:color w:val="000000" w:themeColor="text1"/>
          <w:lang w:eastAsia="ja-JP"/>
        </w:rPr>
        <w:t xml:space="preserve"> </w:t>
      </w:r>
      <w:r w:rsidR="00FA0527" w:rsidRPr="003B59B8">
        <w:rPr>
          <w:rFonts w:cstheme="minorHAnsi"/>
          <w:color w:val="000000" w:themeColor="text1"/>
          <w:lang w:eastAsia="ja-JP"/>
        </w:rPr>
        <w:t xml:space="preserve">a crossing bridge and road access to restore the existing road connection </w:t>
      </w:r>
      <w:r w:rsidR="00CC724D" w:rsidRPr="003B59B8">
        <w:rPr>
          <w:rFonts w:cstheme="minorHAnsi"/>
          <w:color w:val="000000" w:themeColor="text1"/>
          <w:lang w:eastAsia="ja-JP"/>
        </w:rPr>
        <w:t xml:space="preserve">cut </w:t>
      </w:r>
      <w:r w:rsidR="00FA0527" w:rsidRPr="003B59B8">
        <w:rPr>
          <w:rFonts w:cstheme="minorHAnsi"/>
          <w:color w:val="000000" w:themeColor="text1"/>
          <w:lang w:eastAsia="ja-JP"/>
        </w:rPr>
        <w:t>by the canal.</w:t>
      </w:r>
    </w:p>
    <w:p w14:paraId="743B89D6" w14:textId="77777777" w:rsidR="00B14381" w:rsidRPr="00DE1F8F" w:rsidRDefault="00FA0527" w:rsidP="00D94791">
      <w:pPr>
        <w:spacing w:beforeLines="22" w:before="52" w:afterLines="22" w:after="52" w:line="22" w:lineRule="atLeast"/>
        <w:jc w:val="both"/>
        <w:rPr>
          <w:rStyle w:val="LgendeCar"/>
          <w:rFonts w:asciiTheme="minorHAnsi" w:hAnsiTheme="minorHAnsi" w:cstheme="minorHAnsi"/>
          <w:color w:val="000000" w:themeColor="text1"/>
          <w:lang w:val="en-US"/>
        </w:rPr>
      </w:pPr>
      <w:r w:rsidRPr="00DE1F8F">
        <w:rPr>
          <w:rFonts w:cstheme="minorHAnsi"/>
          <w:color w:val="000000" w:themeColor="text1"/>
          <w:lang w:eastAsia="ja-JP"/>
        </w:rPr>
        <w:t xml:space="preserve">The DNC canal will permit the junction between Day and Ninh Co rivers, </w:t>
      </w:r>
      <w:r w:rsidR="00CC724D" w:rsidRPr="003B59B8">
        <w:rPr>
          <w:rFonts w:cstheme="minorHAnsi"/>
          <w:color w:val="000000" w:themeColor="text1"/>
          <w:lang w:eastAsia="ja-JP"/>
        </w:rPr>
        <w:t>permitting</w:t>
      </w:r>
      <w:r w:rsidRPr="003B59B8">
        <w:rPr>
          <w:rFonts w:cstheme="minorHAnsi"/>
          <w:color w:val="000000" w:themeColor="text1"/>
          <w:lang w:eastAsia="ja-JP"/>
        </w:rPr>
        <w:t xml:space="preserve"> boats </w:t>
      </w:r>
      <w:r w:rsidR="00CC724D" w:rsidRPr="003B59B8">
        <w:rPr>
          <w:rFonts w:cstheme="minorHAnsi"/>
          <w:color w:val="000000" w:themeColor="text1"/>
          <w:lang w:eastAsia="ja-JP"/>
        </w:rPr>
        <w:t>coming from the sea by Ninh Co R</w:t>
      </w:r>
      <w:r w:rsidRPr="003B59B8">
        <w:rPr>
          <w:rFonts w:cstheme="minorHAnsi"/>
          <w:color w:val="000000" w:themeColor="text1"/>
          <w:lang w:eastAsia="ja-JP"/>
        </w:rPr>
        <w:t>iver mouth</w:t>
      </w:r>
      <w:r w:rsidR="00CC724D" w:rsidRPr="003B59B8">
        <w:rPr>
          <w:rFonts w:cstheme="minorHAnsi"/>
          <w:color w:val="000000" w:themeColor="text1"/>
          <w:lang w:eastAsia="ja-JP"/>
        </w:rPr>
        <w:t xml:space="preserve"> (Lach Giang)</w:t>
      </w:r>
      <w:r w:rsidRPr="003B59B8">
        <w:rPr>
          <w:rFonts w:cstheme="minorHAnsi"/>
          <w:color w:val="000000" w:themeColor="text1"/>
          <w:lang w:eastAsia="ja-JP"/>
        </w:rPr>
        <w:t xml:space="preserve"> to join the Day </w:t>
      </w:r>
      <w:r w:rsidR="00CC724D" w:rsidRPr="003B59B8">
        <w:rPr>
          <w:rFonts w:cstheme="minorHAnsi"/>
          <w:color w:val="000000" w:themeColor="text1"/>
          <w:lang w:eastAsia="ja-JP"/>
        </w:rPr>
        <w:t>R</w:t>
      </w:r>
      <w:r w:rsidRPr="003B59B8">
        <w:rPr>
          <w:rFonts w:cstheme="minorHAnsi"/>
          <w:color w:val="000000" w:themeColor="text1"/>
          <w:lang w:eastAsia="ja-JP"/>
        </w:rPr>
        <w:t xml:space="preserve">iver upstream the </w:t>
      </w:r>
      <w:r w:rsidR="00CC724D" w:rsidRPr="003B59B8">
        <w:rPr>
          <w:rFonts w:cstheme="minorHAnsi"/>
          <w:color w:val="000000" w:themeColor="text1"/>
          <w:lang w:eastAsia="ja-JP"/>
        </w:rPr>
        <w:t xml:space="preserve">downstream </w:t>
      </w:r>
      <w:r w:rsidRPr="003B59B8">
        <w:rPr>
          <w:rFonts w:cstheme="minorHAnsi"/>
          <w:color w:val="000000" w:themeColor="text1"/>
          <w:lang w:eastAsia="ja-JP"/>
        </w:rPr>
        <w:t xml:space="preserve">part of the </w:t>
      </w:r>
      <w:r w:rsidR="00CC724D" w:rsidRPr="003B59B8">
        <w:rPr>
          <w:rFonts w:cstheme="minorHAnsi"/>
          <w:color w:val="000000" w:themeColor="text1"/>
          <w:lang w:eastAsia="ja-JP"/>
        </w:rPr>
        <w:t>Day r</w:t>
      </w:r>
      <w:r w:rsidRPr="003B59B8">
        <w:rPr>
          <w:rFonts w:cstheme="minorHAnsi"/>
          <w:color w:val="000000" w:themeColor="text1"/>
          <w:lang w:eastAsia="ja-JP"/>
        </w:rPr>
        <w:t>iver</w:t>
      </w:r>
      <w:r w:rsidR="00622826" w:rsidRPr="003B59B8">
        <w:rPr>
          <w:rFonts w:cstheme="minorHAnsi"/>
          <w:color w:val="000000" w:themeColor="text1"/>
          <w:lang w:eastAsia="ja-JP"/>
        </w:rPr>
        <w:t xml:space="preserve"> subjected to high levels of sedimentation</w:t>
      </w:r>
      <w:r w:rsidRPr="003B59B8">
        <w:rPr>
          <w:rFonts w:cstheme="minorHAnsi"/>
          <w:color w:val="000000" w:themeColor="text1"/>
          <w:lang w:eastAsia="ja-JP"/>
        </w:rPr>
        <w:t xml:space="preserve">, and then join the industrial ports located in the Day </w:t>
      </w:r>
      <w:r w:rsidR="00CC724D" w:rsidRPr="003B59B8">
        <w:rPr>
          <w:rFonts w:cstheme="minorHAnsi"/>
          <w:color w:val="000000" w:themeColor="text1"/>
          <w:lang w:eastAsia="ja-JP"/>
        </w:rPr>
        <w:t>R</w:t>
      </w:r>
      <w:r w:rsidRPr="003B59B8">
        <w:rPr>
          <w:rFonts w:cstheme="minorHAnsi"/>
          <w:color w:val="000000" w:themeColor="text1"/>
          <w:lang w:eastAsia="ja-JP"/>
        </w:rPr>
        <w:t>iver</w:t>
      </w:r>
      <w:r w:rsidR="00CC724D" w:rsidRPr="003B59B8">
        <w:rPr>
          <w:rFonts w:cstheme="minorHAnsi"/>
          <w:color w:val="000000" w:themeColor="text1"/>
          <w:lang w:eastAsia="ja-JP"/>
        </w:rPr>
        <w:t xml:space="preserve"> (Ninh Phuc port)</w:t>
      </w:r>
      <w:r w:rsidRPr="003B59B8">
        <w:rPr>
          <w:rFonts w:cstheme="minorHAnsi"/>
          <w:color w:val="000000" w:themeColor="text1"/>
          <w:lang w:eastAsia="ja-JP"/>
        </w:rPr>
        <w:t xml:space="preserve"> </w:t>
      </w:r>
      <w:r w:rsidR="00CC724D" w:rsidRPr="003B59B8">
        <w:rPr>
          <w:rFonts w:cstheme="minorHAnsi"/>
          <w:color w:val="000000" w:themeColor="text1"/>
          <w:lang w:eastAsia="ja-JP"/>
        </w:rPr>
        <w:t>or continue to Hanoi using the Day R</w:t>
      </w:r>
      <w:r w:rsidRPr="003B59B8">
        <w:rPr>
          <w:rFonts w:cstheme="minorHAnsi"/>
          <w:color w:val="000000" w:themeColor="text1"/>
          <w:lang w:eastAsia="ja-JP"/>
        </w:rPr>
        <w:t>iver</w:t>
      </w:r>
      <w:r w:rsidR="00CC724D" w:rsidRPr="003B59B8">
        <w:rPr>
          <w:rFonts w:cstheme="minorHAnsi"/>
          <w:color w:val="000000" w:themeColor="text1"/>
          <w:lang w:eastAsia="ja-JP"/>
        </w:rPr>
        <w:t xml:space="preserve"> and Red River</w:t>
      </w:r>
      <w:r w:rsidRPr="003B59B8">
        <w:rPr>
          <w:rFonts w:cstheme="minorHAnsi"/>
          <w:color w:val="000000" w:themeColor="text1"/>
          <w:lang w:eastAsia="ja-JP"/>
        </w:rPr>
        <w:t xml:space="preserve">, with </w:t>
      </w:r>
      <w:r w:rsidR="00C77163" w:rsidRPr="003B59B8">
        <w:rPr>
          <w:rFonts w:cstheme="minorHAnsi"/>
          <w:color w:val="000000" w:themeColor="text1"/>
          <w:lang w:eastAsia="ja-JP"/>
        </w:rPr>
        <w:t>a shorter</w:t>
      </w:r>
      <w:r w:rsidRPr="003B59B8">
        <w:rPr>
          <w:rFonts w:cstheme="minorHAnsi"/>
          <w:color w:val="000000" w:themeColor="text1"/>
          <w:lang w:eastAsia="ja-JP"/>
        </w:rPr>
        <w:t xml:space="preserve"> length and better navigation conditions.</w:t>
      </w:r>
      <w:bookmarkStart w:id="55" w:name="_Toc443654900"/>
    </w:p>
    <w:p w14:paraId="2B23CDF4" w14:textId="0C2CEA26" w:rsidR="00B14381" w:rsidRPr="00DE1F8F" w:rsidRDefault="00B14381" w:rsidP="00D94791">
      <w:pPr>
        <w:spacing w:beforeLines="22" w:before="52" w:afterLines="22" w:after="52" w:line="22" w:lineRule="atLeast"/>
        <w:jc w:val="both"/>
        <w:rPr>
          <w:rStyle w:val="LgendeCar"/>
          <w:rFonts w:asciiTheme="minorHAnsi" w:hAnsiTheme="minorHAnsi" w:cstheme="minorHAnsi"/>
          <w:color w:val="000000" w:themeColor="text1"/>
          <w:lang w:val="en-US"/>
        </w:rPr>
      </w:pPr>
    </w:p>
    <w:p w14:paraId="17A0E32F" w14:textId="77777777" w:rsidR="00FA0527" w:rsidRPr="00DE1F8F" w:rsidRDefault="00FA0527" w:rsidP="00D94791">
      <w:pPr>
        <w:spacing w:beforeLines="22" w:before="52" w:afterLines="22" w:after="52" w:line="22" w:lineRule="atLeast"/>
        <w:jc w:val="both"/>
        <w:rPr>
          <w:rStyle w:val="LgendeCar"/>
          <w:rFonts w:asciiTheme="minorHAnsi" w:hAnsiTheme="minorHAnsi" w:cstheme="minorHAnsi"/>
          <w:color w:val="000000" w:themeColor="text1"/>
          <w:szCs w:val="20"/>
          <w:lang w:val="en-US"/>
        </w:rPr>
      </w:pPr>
      <w:r w:rsidRPr="00DE1F8F">
        <w:rPr>
          <w:rStyle w:val="LgendeCar"/>
          <w:rFonts w:asciiTheme="minorHAnsi" w:hAnsiTheme="minorHAnsi" w:cstheme="minorHAnsi"/>
          <w:color w:val="000000" w:themeColor="text1"/>
          <w:szCs w:val="20"/>
          <w:lang w:val="en-US"/>
        </w:rPr>
        <w:t xml:space="preserve">Figure </w:t>
      </w:r>
      <w:r w:rsidRPr="00DE1F8F">
        <w:rPr>
          <w:rStyle w:val="LgendeCar"/>
          <w:rFonts w:asciiTheme="minorHAnsi" w:hAnsiTheme="minorHAnsi" w:cstheme="minorHAnsi"/>
          <w:color w:val="000000" w:themeColor="text1"/>
          <w:szCs w:val="20"/>
          <w:lang w:val="en-US"/>
        </w:rPr>
        <w:fldChar w:fldCharType="begin"/>
      </w:r>
      <w:r w:rsidRPr="00DE1F8F">
        <w:rPr>
          <w:rStyle w:val="LgendeCar"/>
          <w:rFonts w:asciiTheme="minorHAnsi" w:hAnsiTheme="minorHAnsi" w:cstheme="minorHAnsi"/>
          <w:color w:val="000000" w:themeColor="text1"/>
          <w:szCs w:val="20"/>
          <w:lang w:val="en-US"/>
        </w:rPr>
        <w:instrText xml:space="preserve"> SEQ Figure \* ARABIC </w:instrText>
      </w:r>
      <w:r w:rsidRPr="00DE1F8F">
        <w:rPr>
          <w:rStyle w:val="LgendeCar"/>
          <w:rFonts w:asciiTheme="minorHAnsi" w:hAnsiTheme="minorHAnsi" w:cstheme="minorHAnsi"/>
          <w:color w:val="000000" w:themeColor="text1"/>
          <w:szCs w:val="20"/>
          <w:lang w:val="en-US"/>
        </w:rPr>
        <w:fldChar w:fldCharType="separate"/>
      </w:r>
      <w:r w:rsidR="001356A0">
        <w:rPr>
          <w:rStyle w:val="LgendeCar"/>
          <w:rFonts w:asciiTheme="minorHAnsi" w:hAnsiTheme="minorHAnsi" w:cstheme="minorHAnsi"/>
          <w:noProof/>
          <w:color w:val="000000" w:themeColor="text1"/>
          <w:szCs w:val="20"/>
          <w:lang w:val="en-US"/>
        </w:rPr>
        <w:t>1</w:t>
      </w:r>
      <w:r w:rsidRPr="00DE1F8F">
        <w:rPr>
          <w:rStyle w:val="LgendeCar"/>
          <w:rFonts w:asciiTheme="minorHAnsi" w:hAnsiTheme="minorHAnsi" w:cstheme="minorHAnsi"/>
          <w:color w:val="000000" w:themeColor="text1"/>
          <w:szCs w:val="20"/>
          <w:lang w:val="en-US"/>
        </w:rPr>
        <w:fldChar w:fldCharType="end"/>
      </w:r>
      <w:r w:rsidRPr="00DE1F8F">
        <w:rPr>
          <w:rStyle w:val="LgendeCar"/>
          <w:rFonts w:asciiTheme="minorHAnsi" w:hAnsiTheme="minorHAnsi" w:cstheme="minorHAnsi"/>
          <w:color w:val="000000" w:themeColor="text1"/>
          <w:szCs w:val="20"/>
          <w:lang w:val="en-US"/>
        </w:rPr>
        <w:t xml:space="preserve">: Location of </w:t>
      </w:r>
      <w:r w:rsidR="00CC724D" w:rsidRPr="00DE1F8F">
        <w:rPr>
          <w:rStyle w:val="LgendeCar"/>
          <w:rFonts w:asciiTheme="minorHAnsi" w:hAnsiTheme="minorHAnsi" w:cstheme="minorHAnsi"/>
          <w:color w:val="000000" w:themeColor="text1"/>
          <w:szCs w:val="20"/>
          <w:lang w:val="en-US"/>
        </w:rPr>
        <w:t xml:space="preserve">DNC project under </w:t>
      </w:r>
      <w:r w:rsidRPr="00DE1F8F">
        <w:rPr>
          <w:rStyle w:val="LgendeCar"/>
          <w:rFonts w:asciiTheme="minorHAnsi" w:hAnsiTheme="minorHAnsi" w:cstheme="minorHAnsi"/>
          <w:color w:val="000000" w:themeColor="text1"/>
          <w:szCs w:val="20"/>
          <w:lang w:val="en-US"/>
        </w:rPr>
        <w:t xml:space="preserve">Corridor 3 </w:t>
      </w:r>
      <w:r w:rsidR="00CC724D" w:rsidRPr="00DE1F8F">
        <w:rPr>
          <w:rStyle w:val="LgendeCar"/>
          <w:rFonts w:asciiTheme="minorHAnsi" w:hAnsiTheme="minorHAnsi" w:cstheme="minorHAnsi"/>
          <w:color w:val="000000" w:themeColor="text1"/>
          <w:szCs w:val="20"/>
          <w:lang w:val="en-US"/>
        </w:rPr>
        <w:t>f</w:t>
      </w:r>
      <w:r w:rsidRPr="00DE1F8F">
        <w:rPr>
          <w:rStyle w:val="LgendeCar"/>
          <w:rFonts w:asciiTheme="minorHAnsi" w:hAnsiTheme="minorHAnsi" w:cstheme="minorHAnsi"/>
          <w:color w:val="000000" w:themeColor="text1"/>
          <w:szCs w:val="20"/>
          <w:lang w:val="en-US"/>
        </w:rPr>
        <w:t>rom Lach Giang to Ninh Phuc port</w:t>
      </w:r>
      <w:bookmarkEnd w:id="55"/>
    </w:p>
    <w:p w14:paraId="123837E0" w14:textId="77777777" w:rsidR="00A632DC" w:rsidRPr="003B59B8" w:rsidRDefault="00A632DC" w:rsidP="00D94791">
      <w:pPr>
        <w:spacing w:beforeLines="22" w:before="52" w:afterLines="22" w:after="52" w:line="22" w:lineRule="atLeast"/>
        <w:jc w:val="both"/>
        <w:rPr>
          <w:rFonts w:cstheme="minorHAnsi"/>
          <w:color w:val="000000" w:themeColor="text1"/>
          <w:lang w:eastAsia="ja-JP"/>
        </w:rPr>
      </w:pPr>
    </w:p>
    <w:p w14:paraId="11C44FE3" w14:textId="77777777" w:rsidR="007D2042" w:rsidRPr="003B59B8" w:rsidRDefault="007D2042" w:rsidP="00D94791">
      <w:pPr>
        <w:spacing w:beforeLines="22" w:before="52" w:afterLines="22" w:after="52" w:line="22" w:lineRule="atLeast"/>
        <w:jc w:val="both"/>
        <w:rPr>
          <w:rFonts w:cstheme="minorHAnsi"/>
          <w:color w:val="000000" w:themeColor="text1"/>
          <w:lang w:eastAsia="ja-JP"/>
        </w:rPr>
      </w:pPr>
      <w:r w:rsidRPr="003B59B8">
        <w:rPr>
          <w:rFonts w:cstheme="minorHAnsi"/>
          <w:color w:val="000000" w:themeColor="text1"/>
          <w:lang w:eastAsia="ja-JP"/>
        </w:rPr>
        <w:t>The connection being on the network of waterways of class I (Classification TCVN 5664), it has to allow also the transit of the pushed convoys 4 X 400 T.</w:t>
      </w:r>
    </w:p>
    <w:p w14:paraId="33398431" w14:textId="77777777" w:rsidR="007D2042" w:rsidRPr="003B59B8" w:rsidRDefault="007D2042" w:rsidP="00D94791">
      <w:pPr>
        <w:spacing w:beforeLines="22" w:before="52" w:afterLines="22" w:after="52" w:line="22" w:lineRule="atLeast"/>
        <w:jc w:val="both"/>
        <w:rPr>
          <w:rFonts w:cstheme="minorHAnsi"/>
          <w:color w:val="000000" w:themeColor="text1"/>
          <w:lang w:eastAsia="ja-JP"/>
        </w:rPr>
      </w:pPr>
    </w:p>
    <w:p w14:paraId="409125A4" w14:textId="77777777" w:rsidR="00BE05F2" w:rsidRPr="003B59B8" w:rsidRDefault="007D2042" w:rsidP="00D94791">
      <w:pPr>
        <w:spacing w:beforeLines="22" w:before="52" w:afterLines="22" w:after="52" w:line="22" w:lineRule="atLeast"/>
        <w:jc w:val="both"/>
        <w:rPr>
          <w:rFonts w:cstheme="minorHAnsi"/>
          <w:color w:val="000000" w:themeColor="text1"/>
          <w:lang w:eastAsia="ja-JP"/>
        </w:rPr>
      </w:pPr>
      <w:r w:rsidRPr="003B59B8">
        <w:rPr>
          <w:rFonts w:cstheme="minorHAnsi"/>
          <w:color w:val="000000" w:themeColor="text1"/>
          <w:lang w:eastAsia="ja-JP"/>
        </w:rPr>
        <w:t>In a 1st phase, only boats of 2 000 DWT (Draft of 4.5 m) or 3 000 DWT ha</w:t>
      </w:r>
      <w:r w:rsidR="00C77163" w:rsidRPr="003B59B8">
        <w:rPr>
          <w:rFonts w:cstheme="minorHAnsi"/>
          <w:color w:val="000000" w:themeColor="text1"/>
          <w:lang w:eastAsia="ja-JP"/>
        </w:rPr>
        <w:t xml:space="preserve">lf loaded are expected, but the </w:t>
      </w:r>
      <w:r w:rsidR="00B343F7" w:rsidRPr="003B59B8">
        <w:rPr>
          <w:rFonts w:cstheme="minorHAnsi"/>
          <w:color w:val="000000" w:themeColor="text1"/>
          <w:lang w:eastAsia="ja-JP"/>
        </w:rPr>
        <w:t xml:space="preserve">design </w:t>
      </w:r>
      <w:r w:rsidRPr="003B59B8">
        <w:rPr>
          <w:rFonts w:cstheme="minorHAnsi"/>
          <w:color w:val="000000" w:themeColor="text1"/>
          <w:lang w:eastAsia="ja-JP"/>
        </w:rPr>
        <w:t>of the lock has to take into account the final objective of transit of boats of 3 000 DWT full loaded (Draft 5.0 m).</w:t>
      </w:r>
    </w:p>
    <w:p w14:paraId="1B5DD641" w14:textId="77777777" w:rsidR="00B14381" w:rsidRPr="003B59B8" w:rsidRDefault="00B14381" w:rsidP="00D94791">
      <w:pPr>
        <w:spacing w:beforeLines="22" w:before="52" w:afterLines="22" w:after="52" w:line="22" w:lineRule="atLeast"/>
        <w:jc w:val="both"/>
        <w:rPr>
          <w:rFonts w:cstheme="minorHAnsi"/>
          <w:color w:val="000000" w:themeColor="text1"/>
          <w:lang w:eastAsia="ja-JP"/>
        </w:rPr>
      </w:pPr>
    </w:p>
    <w:p w14:paraId="79F12EA3" w14:textId="77777777" w:rsidR="00BE05F2" w:rsidRPr="003B59B8" w:rsidRDefault="00BE05F2" w:rsidP="00D94791">
      <w:pPr>
        <w:spacing w:beforeLines="22" w:before="52" w:afterLines="22" w:after="52" w:line="22" w:lineRule="atLeast"/>
        <w:jc w:val="both"/>
        <w:rPr>
          <w:rFonts w:cstheme="minorHAnsi"/>
          <w:color w:val="000000" w:themeColor="text1"/>
        </w:rPr>
      </w:pPr>
      <w:r w:rsidRPr="00FB28A9">
        <w:rPr>
          <w:rFonts w:cstheme="minorHAnsi"/>
          <w:noProof/>
          <w:color w:val="000000" w:themeColor="text1"/>
        </w:rPr>
        <mc:AlternateContent>
          <mc:Choice Requires="wps">
            <w:drawing>
              <wp:anchor distT="0" distB="0" distL="114300" distR="114300" simplePos="0" relativeHeight="251659264" behindDoc="0" locked="0" layoutInCell="1" allowOverlap="1" wp14:anchorId="178AF10E" wp14:editId="484E6566">
                <wp:simplePos x="0" y="0"/>
                <wp:positionH relativeFrom="column">
                  <wp:posOffset>3176270</wp:posOffset>
                </wp:positionH>
                <wp:positionV relativeFrom="paragraph">
                  <wp:posOffset>3031490</wp:posOffset>
                </wp:positionV>
                <wp:extent cx="990600" cy="209550"/>
                <wp:effectExtent l="0" t="0" r="19050" b="19050"/>
                <wp:wrapNone/>
                <wp:docPr id="25"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09550"/>
                        </a:xfrm>
                        <a:prstGeom prst="rect">
                          <a:avLst/>
                        </a:prstGeom>
                        <a:solidFill>
                          <a:srgbClr val="FFFFFF"/>
                        </a:solidFill>
                        <a:ln w="9525">
                          <a:solidFill>
                            <a:srgbClr val="FF0000"/>
                          </a:solidFill>
                          <a:miter lim="800000"/>
                          <a:headEnd/>
                          <a:tailEnd/>
                        </a:ln>
                      </wps:spPr>
                      <wps:txbx>
                        <w:txbxContent>
                          <w:p w14:paraId="7C13C783" w14:textId="77777777" w:rsidR="00094159" w:rsidRPr="00AB06C2" w:rsidRDefault="00094159" w:rsidP="00BE05F2">
                            <w:pPr>
                              <w:jc w:val="center"/>
                              <w:rPr>
                                <w:rFonts w:ascii="Arial" w:hAnsi="Arial" w:cs="Arial"/>
                                <w:b/>
                                <w:bCs/>
                                <w:sz w:val="20"/>
                                <w:szCs w:val="20"/>
                              </w:rPr>
                            </w:pPr>
                            <w:r>
                              <w:rPr>
                                <w:rFonts w:ascii="Arial" w:hAnsi="Arial" w:cs="Arial"/>
                                <w:b/>
                                <w:bCs/>
                                <w:sz w:val="20"/>
                                <w:szCs w:val="20"/>
                              </w:rPr>
                              <w:t>DNC project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AF10E" id="Rectangle 535" o:spid="_x0000_s1027" style="position:absolute;left:0;text-align:left;margin-left:250.1pt;margin-top:238.7pt;width:78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lmJwIAAE4EAAAOAAAAZHJzL2Uyb0RvYy54bWysVNuO0zAQfUfiHyy/06SFLG3UdLXqUoS0&#10;wIqFD3AcJ7HwjbHbZPn6HTttKRcJCZEHy5MZn5w5Z5z19agVOQjw0pqKzmc5JcJw20jTVfTL592L&#10;JSU+MNMwZY2o6KPw9Hrz/Nl6cKVY2N6qRgBBEOPLwVW0D8GVWeZ5LzTzM+uEwWRrQbOAIXRZA2xA&#10;dK2yRZ5fZYOFxoHlwnt8ezsl6Sbht63g4WPbehGIqihyC2mFtNZxzTZrVnbAXC/5kQb7BxaaSYMf&#10;PUPdssDIHuRvUFpysN62YcatzmzbSi5SD9jNPP+lm4eeOZF6QXG8O8vk/x8s/3C4ByKbii4KSgzT&#10;6NEnVI2ZTglSvCyiQoPzJRY+uHuIPXp3Z/lXT4zd9lgnbgDs0AvWIK95rM9+OhADj0dJPby3DeKz&#10;fbBJrLEFHQFRBjImTx7PnogxEI4vV6v8KkfnOKYW+aookmcZK0+HHfjwVlhN4qaigOQTODvc+RDJ&#10;sPJUkshbJZudVCoF0NVbBeTAcDx26Un8scfLMmXIgEwKlOhvEDk+f4LQMuCcK6kruow1x8mLqr0x&#10;TZrCwKSa9khZmaOMUbnJgTDW4+TUyZPaNo+oK9hprPEa4qa38J2SAUe6ov7bnoGgRL0z6M3rV4sV&#10;mhxSsFyuUFW4TNQXCWY4AlU0UDJtt2G6NXsHsuvxO/OkhbE36GYrk9LR6YnTkTwObTLgeMHirbiM&#10;U9WP38DmCQAA//8DAFBLAwQUAAYACAAAACEAjAL/Z+AAAAALAQAADwAAAGRycy9kb3ducmV2Lnht&#10;bEyPwU7DMAyG70i8Q2QkbizZ1rWoNJ3QEBISJzYE2i1tsrYicaom3cLbY05wtP9Pvz9X2+QsO5sp&#10;DB4lLBcCmMHW6wE7Ce+H57t7YCEq1Mp6NBK+TYBtfX1VqVL7C76Z8z52jEowlEpCH+NYch7a3jgV&#10;Fn40SNnJT05FGqeO60ldqNxZvhIi504NSBd6NZpdb9qv/ewkfJ4OyRavaV6vVfP04rNj97E7Snl7&#10;kx4fgEWT4h8Mv/qkDjU5NX5GHZiVsBFiRaiErCgyYETkm5w2DUVLkQGvK/7/h/oHAAD//wMAUEsB&#10;Ai0AFAAGAAgAAAAhALaDOJL+AAAA4QEAABMAAAAAAAAAAAAAAAAAAAAAAFtDb250ZW50X1R5cGVz&#10;XS54bWxQSwECLQAUAAYACAAAACEAOP0h/9YAAACUAQAACwAAAAAAAAAAAAAAAAAvAQAAX3JlbHMv&#10;LnJlbHNQSwECLQAUAAYACAAAACEAfdv5ZicCAABOBAAADgAAAAAAAAAAAAAAAAAuAgAAZHJzL2Uy&#10;b0RvYy54bWxQSwECLQAUAAYACAAAACEAjAL/Z+AAAAALAQAADwAAAAAAAAAAAAAAAACBBAAAZHJz&#10;L2Rvd25yZXYueG1sUEsFBgAAAAAEAAQA8wAAAI4FAAAAAA==&#10;" strokecolor="red">
                <v:textbox inset="5.85pt,.7pt,5.85pt,.7pt">
                  <w:txbxContent>
                    <w:p w14:paraId="7C13C783" w14:textId="77777777" w:rsidR="00094159" w:rsidRPr="00AB06C2" w:rsidRDefault="00094159" w:rsidP="00BE05F2">
                      <w:pPr>
                        <w:jc w:val="center"/>
                        <w:rPr>
                          <w:rFonts w:ascii="Arial" w:hAnsi="Arial" w:cs="Arial"/>
                          <w:b/>
                          <w:bCs/>
                          <w:sz w:val="20"/>
                          <w:szCs w:val="20"/>
                        </w:rPr>
                      </w:pPr>
                      <w:r>
                        <w:rPr>
                          <w:rFonts w:ascii="Arial" w:hAnsi="Arial" w:cs="Arial"/>
                          <w:b/>
                          <w:bCs/>
                          <w:sz w:val="20"/>
                          <w:szCs w:val="20"/>
                        </w:rPr>
                        <w:t>DNC project</w:t>
                      </w:r>
                    </w:p>
                  </w:txbxContent>
                </v:textbox>
              </v:rect>
            </w:pict>
          </mc:Fallback>
        </mc:AlternateContent>
      </w:r>
      <w:r w:rsidRPr="00DE1F8F">
        <w:rPr>
          <w:rFonts w:cstheme="minorHAnsi"/>
          <w:noProof/>
          <w:color w:val="000000" w:themeColor="text1"/>
        </w:rPr>
        <mc:AlternateContent>
          <mc:Choice Requires="wps">
            <w:drawing>
              <wp:anchor distT="0" distB="0" distL="114300" distR="114300" simplePos="0" relativeHeight="251657216" behindDoc="0" locked="0" layoutInCell="1" allowOverlap="1" wp14:anchorId="0294E68E" wp14:editId="255D89AA">
                <wp:simplePos x="0" y="0"/>
                <wp:positionH relativeFrom="column">
                  <wp:posOffset>2217420</wp:posOffset>
                </wp:positionH>
                <wp:positionV relativeFrom="paragraph">
                  <wp:posOffset>490854</wp:posOffset>
                </wp:positionV>
                <wp:extent cx="457200" cy="220980"/>
                <wp:effectExtent l="3810" t="34290" r="60960" b="22860"/>
                <wp:wrapNone/>
                <wp:docPr id="24"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481407">
                          <a:off x="0" y="0"/>
                          <a:ext cx="457200" cy="220980"/>
                        </a:xfrm>
                        <a:prstGeom prst="rightArrow">
                          <a:avLst>
                            <a:gd name="adj1" fmla="val 50000"/>
                            <a:gd name="adj2" fmla="val 51724"/>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75ED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39" o:spid="_x0000_s1026" type="#_x0000_t13" style="position:absolute;margin-left:174.6pt;margin-top:38.65pt;width:36pt;height:17.4pt;rotation:4894891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oEUAIAAKEEAAAOAAAAZHJzL2Uyb0RvYy54bWysVF1v0zAUfUfiP1h+p0lDS9to6TRtFCEN&#10;mDT4Abe20xj8he02Hb9+105WWnhD5MGyfa+Pzz3HN1fXR63IQfggrWnodFJSIgyzXJpdQ7993bxZ&#10;UhIiGA7KGtHQJxHo9fr1q6ve1aKynVVceIIgJtS9a2gXo6uLIrBOaAgT64TBYGu9hohLvyu4hx7R&#10;tSqqsnxX9NZz5y0TIeDu3RCk64zftoLFL20bRCSqocgt5tHncZvGYn0F9c6D6yQbacA/sNAgDV56&#10;grqDCGTv5V9QWjJvg23jhFld2LaVTOQasJpp+Uc1jx04kWtBcYI7yRT+Hyz7fHjwRPKGVjNKDGj0&#10;6GYfbb6azN+ukkK9CzUmProHn2oM7t6yH4EYe9uB2Ykb723fCeDIa5ryi4sDaRHwKNn2nyxHfED8&#10;LNax9Zp4i6bMZsvprFzkXRSFHLNDTyeHxDEShpuz+QJdp4RhqKrK1TI7WECdoBI350P8IKwmadJQ&#10;L3ddzPwyNBzuQ8w28bFW4N+nlLRaoesHUGRe4je+irOc6iJnukCxUp1Qj4g4e7k5K2SV5BupVF74&#10;3fZWeYLwDd3kbzwcztOUIX1DV/NqnqlexMI5RGI4cMRbL9K0jNhMSuqGLk9JUCdr3huen3oEqYY5&#10;HlZm9CrZM9i8tfwJrcqmoM7Y2ahiZ/0vSnrskoaGn3vwghL10aDdi1m1mmNb5cVyucIj/jywPQuA&#10;YQjU0EjJML2NQyPuXbYpPZ6kl7HpAbYyvrykgdNIFfsgCz/2bGq083XO+v1nWT8DAAD//wMAUEsD&#10;BBQABgAIAAAAIQD/Baax4AAAAAoBAAAPAAAAZHJzL2Rvd25yZXYueG1sTI/BTsMwEETvSPyDtUjc&#10;qE1bkhDiVAgEBy6opSBxc+JtEhGvo9hNw9+znOC4mqeZt8Vmdr2YcAydJw3XCwUCqfa2o0bD/u3p&#10;KgMRoiFrek+o4RsDbMrzs8Lk1p9oi9MuNoJLKORGQxvjkEsZ6hadCQs/IHF28KMzkc+xkXY0Jy53&#10;vVwqlUhnOuKF1gz40GL9tTs6DdP6dfvePD5/VntrP9ztlB1eqkzry4v5/g5ExDn+wfCrz+pQslPl&#10;j2SD6DWskpTVo4abLAXBwFotExAVkyuVgiwL+f+F8gcAAP//AwBQSwECLQAUAAYACAAAACEAtoM4&#10;kv4AAADhAQAAEwAAAAAAAAAAAAAAAAAAAAAAW0NvbnRlbnRfVHlwZXNdLnhtbFBLAQItABQABgAI&#10;AAAAIQA4/SH/1gAAAJQBAAALAAAAAAAAAAAAAAAAAC8BAABfcmVscy8ucmVsc1BLAQItABQABgAI&#10;AAAAIQBRifoEUAIAAKEEAAAOAAAAAAAAAAAAAAAAAC4CAABkcnMvZTJvRG9jLnhtbFBLAQItABQA&#10;BgAIAAAAIQD/Baax4AAAAAoBAAAPAAAAAAAAAAAAAAAAAKoEAABkcnMvZG93bnJldi54bWxQSwUG&#10;AAAAAAQABADzAAAAtwUAAAAA&#10;">
                <v:textbox inset="5.85pt,.7pt,5.85pt,.7pt"/>
              </v:shape>
            </w:pict>
          </mc:Fallback>
        </mc:AlternateContent>
      </w:r>
      <w:r w:rsidRPr="00DE1F8F">
        <w:rPr>
          <w:rFonts w:cstheme="minorHAnsi"/>
          <w:noProof/>
          <w:color w:val="000000" w:themeColor="text1"/>
        </w:rPr>
        <mc:AlternateContent>
          <mc:Choice Requires="wps">
            <w:drawing>
              <wp:anchor distT="0" distB="0" distL="114300" distR="114300" simplePos="0" relativeHeight="251655168" behindDoc="0" locked="0" layoutInCell="1" allowOverlap="1" wp14:anchorId="1076FB75" wp14:editId="3F996091">
                <wp:simplePos x="0" y="0"/>
                <wp:positionH relativeFrom="column">
                  <wp:posOffset>1678305</wp:posOffset>
                </wp:positionH>
                <wp:positionV relativeFrom="paragraph">
                  <wp:posOffset>167640</wp:posOffset>
                </wp:positionV>
                <wp:extent cx="1104900" cy="228600"/>
                <wp:effectExtent l="0" t="0" r="0" b="0"/>
                <wp:wrapNone/>
                <wp:docPr id="22"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4D49AEE3" w14:textId="77777777" w:rsidR="00094159" w:rsidRPr="0066703A" w:rsidRDefault="00094159" w:rsidP="00BE05F2">
                            <w:pPr>
                              <w:jc w:val="center"/>
                              <w:rPr>
                                <w:rFonts w:ascii="Arial" w:hAnsi="Arial" w:cs="Arial"/>
                                <w:b/>
                                <w:bCs/>
                                <w:color w:val="FFFFFF"/>
                              </w:rPr>
                            </w:pPr>
                            <w:r w:rsidRPr="0066703A">
                              <w:rPr>
                                <w:rFonts w:ascii="Arial" w:hAnsi="Arial" w:cs="Arial"/>
                                <w:b/>
                                <w:bCs/>
                                <w:color w:val="FFFFFF"/>
                              </w:rPr>
                              <w:t>Day River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6FB75" id="Rectangle 538" o:spid="_x0000_s1028" style="position:absolute;left:0;text-align:left;margin-left:132.15pt;margin-top:13.2pt;width:87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SuAIAALgFAAAOAAAAZHJzL2Uyb0RvYy54bWysVG1v0zAQ/o7Ef7D8PcvL0jaJmk5b0yCk&#10;ARODH+AmTmPh2MF2mw7Ef+fstF27fUFAPkS27/zc3XOPb36z7zjaUaWZFDkOrwKMqKhkzcQmx1+/&#10;lF6CkTZE1IRLQXP8RDW+Wbx9Mx/6jEaylbymCgGI0NnQ57g1ps98X1ct7Yi+kj0VYGyk6oiBrdr4&#10;tSIDoHfcj4Jg6g9S1b2SFdUaTovRiBcOv2loZT41jaYG8RxDbsb9lfuv7d9fzEm2UaRvWXVIg/xF&#10;Fh1hAoKeoApiCNoq9gqqY5WSWjbmqpKdL5uGVdTVANWEwYtqHlvSU1cLkKP7E036/8FWH3cPCrE6&#10;x1GEkSAd9OgzsEbEhlM0uU4sQ0OvM3B87B+UrVH397L6ppGQyxb86K1ScmgpqSGv0Pr7FxfsRsNV&#10;tB4+yBrwydZIR9a+UZ0FBBrQ3vXk6dQTujeogsMwDOI0gNZVYIuiZAprG4Jkx9u90uYdlR2yixwr&#10;yN6hk929NqPr0cUGE7JknMM5ybi4OADM8QRiw1Vrs1m4Nv5Mg3SVrJLYi6PpyouDovBuy2XsTctw&#10;Nimui+WyCH/ZuGGctayuqbBhjpIK4z9r2UHcoxhOotKSs9rC2ZS02qyXXKEdAUmX7jsQcubmX6bh&#10;+IJaXpQURnFwF6VeOU1mXlzGEy+dBYkXhOldOgXa46K8LOmeCfrvJaEhx+kkmrgunSX9qrYAvte1&#10;kaxjBoYGZ12OE+tzeMZWgitRu9Yawvi4PqPCpv9MBbT72GgnWKvRUetmv967N3Fto1v9rmX9BApW&#10;EgQGWoSBB4tWqh8YDTA8cqy/b4miGPH3Al7BLI7SCUwbt0mSFK6oc8P6zEBEBUA5NhiNy6UZ59O2&#10;V2zTQpzQESXkLbybhjlJP+d0eG0wHlxlh1Fm58/53nk9D9zFbwAAAP//AwBQSwMEFAAGAAgAAAAh&#10;AL1wXzLeAAAACQEAAA8AAABkcnMvZG93bnJldi54bWxMj8tOwzAQRfdI/IM1SOyoQxKFKo1T8eqG&#10;CiQKUrduPCQR9jiK3Sb8PQMb2M3j6M6Zaj07K044ht6TgutFAgKp8aanVsH72+ZqCSJETUZbT6jg&#10;CwOs6/OzSpfGT/SKp11sBYdQKLWCLsahlDI0HTodFn5A4t2HH52O3I6tNKOeONxZmSZJIZ3uiS90&#10;esD7DpvP3dEp2GfxZvMYtlPaPNz1z9vkKbzYQqnLi/l2BSLiHP9g+NFndajZ6eCPZIKwCtIizxj9&#10;LUAwkGdLHhwUFGkOsq7k/w/qbwAAAP//AwBQSwECLQAUAAYACAAAACEAtoM4kv4AAADhAQAAEwAA&#10;AAAAAAAAAAAAAAAAAAAAW0NvbnRlbnRfVHlwZXNdLnhtbFBLAQItABQABgAIAAAAIQA4/SH/1gAA&#10;AJQBAAALAAAAAAAAAAAAAAAAAC8BAABfcmVscy8ucmVsc1BLAQItABQABgAIAAAAIQDG/ZQSuAIA&#10;ALgFAAAOAAAAAAAAAAAAAAAAAC4CAABkcnMvZTJvRG9jLnhtbFBLAQItABQABgAIAAAAIQC9cF8y&#10;3gAAAAkBAAAPAAAAAAAAAAAAAAAAABIFAABkcnMvZG93bnJldi54bWxQSwUGAAAAAAQABADzAAAA&#10;HQYAAAAA&#10;" filled="f" stroked="f" strokecolor="red">
                <v:textbox inset="5.85pt,.7pt,5.85pt,.7pt">
                  <w:txbxContent>
                    <w:p w14:paraId="4D49AEE3" w14:textId="77777777" w:rsidR="00094159" w:rsidRPr="0066703A" w:rsidRDefault="00094159" w:rsidP="00BE05F2">
                      <w:pPr>
                        <w:jc w:val="center"/>
                        <w:rPr>
                          <w:rFonts w:ascii="Arial" w:hAnsi="Arial" w:cs="Arial"/>
                          <w:b/>
                          <w:bCs/>
                          <w:color w:val="FFFFFF"/>
                        </w:rPr>
                      </w:pPr>
                      <w:r w:rsidRPr="0066703A">
                        <w:rPr>
                          <w:rFonts w:ascii="Arial" w:hAnsi="Arial" w:cs="Arial"/>
                          <w:b/>
                          <w:bCs/>
                          <w:color w:val="FFFFFF"/>
                        </w:rPr>
                        <w:t>Day River</w:t>
                      </w:r>
                    </w:p>
                  </w:txbxContent>
                </v:textbox>
              </v:rect>
            </w:pict>
          </mc:Fallback>
        </mc:AlternateContent>
      </w:r>
      <w:r w:rsidRPr="00DE1F8F">
        <w:rPr>
          <w:rFonts w:cstheme="minorHAnsi"/>
          <w:noProof/>
          <w:color w:val="000000" w:themeColor="text1"/>
        </w:rPr>
        <mc:AlternateContent>
          <mc:Choice Requires="wps">
            <w:drawing>
              <wp:anchor distT="0" distB="0" distL="114300" distR="114300" simplePos="0" relativeHeight="251661312" behindDoc="0" locked="0" layoutInCell="1" allowOverlap="1" wp14:anchorId="7A1A62D4" wp14:editId="614E5C25">
                <wp:simplePos x="0" y="0"/>
                <wp:positionH relativeFrom="column">
                  <wp:posOffset>4410075</wp:posOffset>
                </wp:positionH>
                <wp:positionV relativeFrom="paragraph">
                  <wp:posOffset>166370</wp:posOffset>
                </wp:positionV>
                <wp:extent cx="1257300" cy="342900"/>
                <wp:effectExtent l="0" t="0" r="0" b="0"/>
                <wp:wrapNone/>
                <wp:docPr id="30"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58768E15" w14:textId="77777777" w:rsidR="00094159" w:rsidRDefault="00094159" w:rsidP="00BE05F2">
                            <w:pPr>
                              <w:jc w:val="center"/>
                              <w:rPr>
                                <w:rFonts w:ascii="Arial" w:hAnsi="Arial" w:cs="Arial"/>
                                <w:b/>
                                <w:bCs/>
                                <w:color w:val="FFFFFF"/>
                              </w:rPr>
                            </w:pPr>
                            <w:r>
                              <w:rPr>
                                <w:rFonts w:ascii="Arial" w:hAnsi="Arial" w:cs="Arial"/>
                                <w:b/>
                                <w:bCs/>
                                <w:color w:val="FFFFFF"/>
                              </w:rPr>
                              <w:t>Ninh Co</w:t>
                            </w:r>
                          </w:p>
                          <w:p w14:paraId="573599E3" w14:textId="77777777" w:rsidR="00094159" w:rsidRPr="0066703A" w:rsidRDefault="00094159" w:rsidP="00BE05F2">
                            <w:pPr>
                              <w:jc w:val="center"/>
                              <w:rPr>
                                <w:rFonts w:ascii="Arial" w:hAnsi="Arial" w:cs="Arial"/>
                                <w:b/>
                                <w:bCs/>
                                <w:color w:val="FFFFFF"/>
                              </w:rPr>
                            </w:pPr>
                            <w:r w:rsidRPr="0066703A">
                              <w:rPr>
                                <w:rFonts w:ascii="Arial" w:hAnsi="Arial" w:cs="Arial"/>
                                <w:b/>
                                <w:bCs/>
                                <w:color w:val="FFFFFF"/>
                              </w:rPr>
                              <w:t>River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A62D4" id="Rectangle 540" o:spid="_x0000_s1029" style="position:absolute;left:0;text-align:left;margin-left:347.25pt;margin-top:13.1pt;width:99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YtwIAALgFAAAOAAAAZHJzL2Uyb0RvYy54bWysVG1v0zAQ/o7Ef7D8PctL0zaJlk5b0yCk&#10;ARODH+AmTmPh2MF2mw7Ef+fstF27fUFAPkS27/zc3XOP7/pm33G0o0ozKXIcXgUYUVHJmolNjr9+&#10;Kb0EI22IqAmXgub4iWp8s3j75nroMxrJVvKaKgQgQmdDn+PWmD7zfV21tCP6SvZUgLGRqiMGtmrj&#10;14oMgN5xPwqCmT9IVfdKVlRrOC1GI144/KahlfnUNJoaxHMMuRn3V+6/tn9/cU2yjSJ9y6pDGuQv&#10;sugIExD0BFUQQ9BWsVdQHauU1LIxV5XsfNk0rKKuBqgmDF5U89iSnrpagBzdn2jS/w+2+rh7UIjV&#10;OZ4APYJ00KPPwBoRG07RNHYMDb3OwPGxf1C2Rt3fy+qbRkIuW/Cjt0rJoaWkhrxCy6h/ccFuNFxF&#10;6+GDrAGfbI10ZO0b1VlAoAHtXU+eTj2he4MqOAyj6XwSQG4V2CZxlMLahiDZ8XavtHlHZYfsIscK&#10;snfoZHevzeh6dLHBhCwZ567vXFwcAOZ4ArHhqrXZLFwbf6ZBukpWSezF0WzlxUFReLflMvZmZTif&#10;FpNiuSzCXzZuGGctq2sqbJijpML4z1p2EPcohpOotOSstnA2Ja026yVXaEdA0qX7DoScufmXaTi+&#10;oJYXJYVRHNxFqVfOkrkXl/HUS+dB4gVhepfOgjiNi/KypHsm6L+XhIYcp9No6rp0lvSr2gL4XtdG&#10;so4ZGBqcdTlOrM/hGVsJrkTtWmsI4+P6jAqb/jMV0O5jo51grUbt3NCZ2a/37k3ENro9Wcv6CRSs&#10;JAgMtAgDDxatVD8wGmB45Fh/3xJFMeLvBbyCOeh0CtPGbZIkhSvq3LA+MxBRAVCODUbjcmnG+bTt&#10;Fdu0ECd0RAl5C++mYU7SzzkdXhuMB1fZYZTZ+XO+d17PA3fxGwAA//8DAFBLAwQUAAYACAAAACEA&#10;i/I/At4AAAAJAQAADwAAAGRycy9kb3ducmV2LnhtbEyPy07DMBBF90j8gzVI7KiNgdCGOBWvbqhA&#10;aovE1o2HJCIeR7HbhL9nWMFuHkd3zhTLyXfiiENsAxm4nCkQSFVwLdUG3nerizmImCw52wVCA98Y&#10;YVmenhQ2d2GkDR63qRYcQjG3BpqU+lzKWDXobZyFHol3n2HwNnE71NINduRw30mtVCa9bYkvNLbH&#10;xwarr+3BG/i4Srer57gedfX00L6u1Ut86zJjzs+m+zsQCaf0B8OvPqtDyU77cCAXRWcgW1zfMGpA&#10;ZxoEA/OF5sGeC6VBloX8/0H5AwAA//8DAFBLAQItABQABgAIAAAAIQC2gziS/gAAAOEBAAATAAAA&#10;AAAAAAAAAAAAAAAAAABbQ29udGVudF9UeXBlc10ueG1sUEsBAi0AFAAGAAgAAAAhADj9If/WAAAA&#10;lAEAAAsAAAAAAAAAAAAAAAAALwEAAF9yZWxzLy5yZWxzUEsBAi0AFAAGAAgAAAAhAAJ6T9i3AgAA&#10;uAUAAA4AAAAAAAAAAAAAAAAALgIAAGRycy9lMm9Eb2MueG1sUEsBAi0AFAAGAAgAAAAhAIvyPwLe&#10;AAAACQEAAA8AAAAAAAAAAAAAAAAAEQUAAGRycy9kb3ducmV2LnhtbFBLBQYAAAAABAAEAPMAAAAc&#10;BgAAAAA=&#10;" filled="f" stroked="f" strokecolor="red">
                <v:textbox inset="5.85pt,.7pt,5.85pt,.7pt">
                  <w:txbxContent>
                    <w:p w14:paraId="58768E15" w14:textId="77777777" w:rsidR="00094159" w:rsidRDefault="00094159" w:rsidP="00BE05F2">
                      <w:pPr>
                        <w:jc w:val="center"/>
                        <w:rPr>
                          <w:rFonts w:ascii="Arial" w:hAnsi="Arial" w:cs="Arial"/>
                          <w:b/>
                          <w:bCs/>
                          <w:color w:val="FFFFFF"/>
                        </w:rPr>
                      </w:pPr>
                      <w:r>
                        <w:rPr>
                          <w:rFonts w:ascii="Arial" w:hAnsi="Arial" w:cs="Arial"/>
                          <w:b/>
                          <w:bCs/>
                          <w:color w:val="FFFFFF"/>
                        </w:rPr>
                        <w:t>Ninh Co</w:t>
                      </w:r>
                    </w:p>
                    <w:p w14:paraId="573599E3" w14:textId="77777777" w:rsidR="00094159" w:rsidRPr="0066703A" w:rsidRDefault="00094159" w:rsidP="00BE05F2">
                      <w:pPr>
                        <w:jc w:val="center"/>
                        <w:rPr>
                          <w:rFonts w:ascii="Arial" w:hAnsi="Arial" w:cs="Arial"/>
                          <w:b/>
                          <w:bCs/>
                          <w:color w:val="FFFFFF"/>
                        </w:rPr>
                      </w:pPr>
                      <w:r w:rsidRPr="0066703A">
                        <w:rPr>
                          <w:rFonts w:ascii="Arial" w:hAnsi="Arial" w:cs="Arial"/>
                          <w:b/>
                          <w:bCs/>
                          <w:color w:val="FFFFFF"/>
                        </w:rPr>
                        <w:t>River</w:t>
                      </w:r>
                    </w:p>
                  </w:txbxContent>
                </v:textbox>
              </v:rect>
            </w:pict>
          </mc:Fallback>
        </mc:AlternateContent>
      </w:r>
      <w:r w:rsidRPr="00DE1F8F">
        <w:rPr>
          <w:rFonts w:cstheme="minorHAnsi"/>
          <w:noProof/>
          <w:color w:val="000000" w:themeColor="text1"/>
        </w:rPr>
        <mc:AlternateContent>
          <mc:Choice Requires="wps">
            <w:drawing>
              <wp:anchor distT="0" distB="0" distL="114300" distR="114300" simplePos="0" relativeHeight="251663360" behindDoc="0" locked="0" layoutInCell="1" allowOverlap="1" wp14:anchorId="1631DE78" wp14:editId="12307212">
                <wp:simplePos x="0" y="0"/>
                <wp:positionH relativeFrom="column">
                  <wp:posOffset>4225290</wp:posOffset>
                </wp:positionH>
                <wp:positionV relativeFrom="paragraph">
                  <wp:posOffset>287020</wp:posOffset>
                </wp:positionV>
                <wp:extent cx="457200" cy="220980"/>
                <wp:effectExtent l="22860" t="15240" r="41910" b="22860"/>
                <wp:wrapNone/>
                <wp:docPr id="31"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44938">
                          <a:off x="0" y="0"/>
                          <a:ext cx="457200" cy="220980"/>
                        </a:xfrm>
                        <a:prstGeom prst="rightArrow">
                          <a:avLst>
                            <a:gd name="adj1" fmla="val 50000"/>
                            <a:gd name="adj2" fmla="val 51724"/>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5DC6B" id="AutoShape 541" o:spid="_x0000_s1026" type="#_x0000_t13" style="position:absolute;margin-left:332.7pt;margin-top:22.6pt;width:36pt;height:17.4pt;rotation:5619644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I3CUAIAAKEEAAAOAAAAZHJzL2Uyb0RvYy54bWysVNuO0zAQfUfiHyy/06TZhk2jpqtVlyKk&#10;BVZa+ADXdhKDb9hu0/L1jJ1saeENkQfL45k5njnHk9XdUUl04M4Loxs8n+UYcU0NE7pr8Ncv2zcV&#10;Rj4QzYg0mjf4xD2+W79+tRpszQvTG8m4QwCifT3YBvch2DrLPO25In5mLNfgbI1TJIDpuow5MgC6&#10;klmR52+zwThmnaHcezh9GJ14nfDbltPwuW09D0g2GGoLaXVp3cU1W69I3Tlie0GnMsg/VKGI0HDp&#10;GeqBBIL2TvwFpQR1xps2zKhRmWlbQXnqAbqZ539089wTy1MvQI63Z5r8/4Olnw5PDgnW4Js5Rpoo&#10;0Oh+H0y6GpWLeWRosL6GwGf75GKP3j4a+t0jbTY90R2/d84MPScM6krx2VVCNDykot3w0TDAJ4Cf&#10;yDq2TiFnQJRyvlgsb6p0CqSgY1LodFaIHwOicLgob0F1jCi4iiJfVknBjNQRKtZmnQ/vuVEobhrs&#10;RNeHVF+CJodHH5JMbOqVsG/Qd6skqH4gEpU5fNOruIgprmLmt8UixsC9EyLsXm5ODBkp2FZImQzX&#10;7TbSIYBv8DZ9U7K/DJMaDQ1elkWZSr3y+UuIWOFYI9x6FaZEgGGSQjW4OgeROkrzTrP01AMRctxD&#10;stTQw4s8o8w7w04gVRIFeIbJBhZ7435iNMCUNNj/2BPHMZIfNMh9uyiWJYxVMqpqCSnu0rG7cBBN&#10;AajBAaNxuwnjIO5tkik+nsiXNvEBtiJEhmN1Y02TAXOQiJ9mNg7apZ2ifv9Z1r8AAAD//wMAUEsD&#10;BBQABgAIAAAAIQBJETEP3gAAAAkBAAAPAAAAZHJzL2Rvd25yZXYueG1sTI9NT8MwDIbvSPyHyEjc&#10;WNoJhbZrOiGmIXFCG3DgljXuh9Y4VZNt5d9jTuxo+fXr5ynXsxvEGafQe9KQLhIQSLW3PbUaPj+2&#10;DxmIEA1ZM3hCDT8YYF3d3pSmsP5COzzvYyu4hEJhNHQxjoWUoe7QmbDwIxLvGj85E3mcWmknc+Fy&#10;N8hlkijpTE/8oTMjvnRYH/cnxxjZe5PbXH1tNtuQNq/0hmr3rfX93fy8AhFxjv9h+MPnG6iY6eBP&#10;ZIMYNKjskV2ihqVSIDjwlGbsctCQZwpkVcprg+oXAAD//wMAUEsBAi0AFAAGAAgAAAAhALaDOJL+&#10;AAAA4QEAABMAAAAAAAAAAAAAAAAAAAAAAFtDb250ZW50X1R5cGVzXS54bWxQSwECLQAUAAYACAAA&#10;ACEAOP0h/9YAAACUAQAACwAAAAAAAAAAAAAAAAAvAQAAX3JlbHMvLnJlbHNQSwECLQAUAAYACAAA&#10;ACEAWeyNwlACAAChBAAADgAAAAAAAAAAAAAAAAAuAgAAZHJzL2Uyb0RvYy54bWxQSwECLQAUAAYA&#10;CAAAACEASRExD94AAAAJAQAADwAAAAAAAAAAAAAAAACqBAAAZHJzL2Rvd25yZXYueG1sUEsFBgAA&#10;AAAEAAQA8wAAALUFAAAAAA==&#10;">
                <v:textbox inset="5.85pt,.7pt,5.85pt,.7pt"/>
              </v:shape>
            </w:pict>
          </mc:Fallback>
        </mc:AlternateContent>
      </w:r>
      <w:r w:rsidRPr="00FB28A9">
        <w:rPr>
          <w:rFonts w:cstheme="minorHAnsi"/>
          <w:noProof/>
          <w:color w:val="000000" w:themeColor="text1"/>
        </w:rPr>
        <w:drawing>
          <wp:inline distT="0" distB="0" distL="0" distR="0" wp14:anchorId="6794D329" wp14:editId="5375B5B1">
            <wp:extent cx="5935345" cy="4277033"/>
            <wp:effectExtent l="0" t="0" r="8255" b="9525"/>
            <wp:docPr id="1376" name="Imag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35345" cy="4277033"/>
                    </a:xfrm>
                    <a:prstGeom prst="rect">
                      <a:avLst/>
                    </a:prstGeom>
                  </pic:spPr>
                </pic:pic>
              </a:graphicData>
            </a:graphic>
          </wp:inline>
        </w:drawing>
      </w:r>
    </w:p>
    <w:p w14:paraId="349717CE" w14:textId="77777777" w:rsidR="00BE05F2" w:rsidRPr="00DE1F8F" w:rsidRDefault="00BE05F2" w:rsidP="00D94791">
      <w:pPr>
        <w:spacing w:beforeLines="22" w:before="52" w:afterLines="22" w:after="52" w:line="22" w:lineRule="atLeast"/>
        <w:jc w:val="center"/>
        <w:rPr>
          <w:rStyle w:val="LgendeCar"/>
          <w:rFonts w:asciiTheme="minorHAnsi" w:hAnsiTheme="minorHAnsi" w:cstheme="minorHAnsi"/>
          <w:color w:val="000000" w:themeColor="text1"/>
          <w:szCs w:val="20"/>
          <w:lang w:val="en-US"/>
        </w:rPr>
      </w:pPr>
      <w:bookmarkStart w:id="56" w:name="_Toc343776636"/>
      <w:bookmarkStart w:id="57" w:name="_Toc354847831"/>
      <w:bookmarkStart w:id="58" w:name="_Toc355028270"/>
      <w:bookmarkStart w:id="59" w:name="_Toc355030028"/>
      <w:bookmarkStart w:id="60" w:name="_Toc376964761"/>
      <w:bookmarkStart w:id="61" w:name="_Toc443654907"/>
      <w:r w:rsidRPr="00DE1F8F">
        <w:rPr>
          <w:rStyle w:val="LgendeCar"/>
          <w:rFonts w:asciiTheme="minorHAnsi" w:hAnsiTheme="minorHAnsi" w:cstheme="minorHAnsi"/>
          <w:color w:val="000000" w:themeColor="text1"/>
          <w:szCs w:val="20"/>
          <w:lang w:val="en-US"/>
        </w:rPr>
        <w:t xml:space="preserve">Figure </w:t>
      </w:r>
      <w:r w:rsidRPr="00DE1F8F">
        <w:rPr>
          <w:rStyle w:val="LgendeCar"/>
          <w:rFonts w:asciiTheme="minorHAnsi" w:hAnsiTheme="minorHAnsi" w:cstheme="minorHAnsi"/>
          <w:color w:val="000000" w:themeColor="text1"/>
          <w:szCs w:val="20"/>
          <w:lang w:val="en-US"/>
        </w:rPr>
        <w:fldChar w:fldCharType="begin"/>
      </w:r>
      <w:r w:rsidRPr="00DE1F8F">
        <w:rPr>
          <w:rStyle w:val="LgendeCar"/>
          <w:rFonts w:asciiTheme="minorHAnsi" w:hAnsiTheme="minorHAnsi" w:cstheme="minorHAnsi"/>
          <w:color w:val="000000" w:themeColor="text1"/>
          <w:szCs w:val="20"/>
          <w:lang w:val="en-US"/>
        </w:rPr>
        <w:instrText xml:space="preserve"> SEQ Figure \* ARABIC </w:instrText>
      </w:r>
      <w:r w:rsidRPr="00DE1F8F">
        <w:rPr>
          <w:rStyle w:val="LgendeCar"/>
          <w:rFonts w:asciiTheme="minorHAnsi" w:hAnsiTheme="minorHAnsi" w:cstheme="minorHAnsi"/>
          <w:color w:val="000000" w:themeColor="text1"/>
          <w:szCs w:val="20"/>
          <w:lang w:val="en-US"/>
        </w:rPr>
        <w:fldChar w:fldCharType="separate"/>
      </w:r>
      <w:r w:rsidR="001356A0">
        <w:rPr>
          <w:rStyle w:val="LgendeCar"/>
          <w:rFonts w:asciiTheme="minorHAnsi" w:hAnsiTheme="minorHAnsi" w:cstheme="minorHAnsi"/>
          <w:noProof/>
          <w:color w:val="000000" w:themeColor="text1"/>
          <w:szCs w:val="20"/>
          <w:lang w:val="en-US"/>
        </w:rPr>
        <w:t>2</w:t>
      </w:r>
      <w:r w:rsidRPr="00DE1F8F">
        <w:rPr>
          <w:rStyle w:val="LgendeCar"/>
          <w:rFonts w:asciiTheme="minorHAnsi" w:hAnsiTheme="minorHAnsi" w:cstheme="minorHAnsi"/>
          <w:color w:val="000000" w:themeColor="text1"/>
          <w:szCs w:val="20"/>
          <w:lang w:val="en-US"/>
        </w:rPr>
        <w:fldChar w:fldCharType="end"/>
      </w:r>
      <w:r w:rsidRPr="00DE1F8F">
        <w:rPr>
          <w:rStyle w:val="LgendeCar"/>
          <w:rFonts w:asciiTheme="minorHAnsi" w:hAnsiTheme="minorHAnsi" w:cstheme="minorHAnsi"/>
          <w:color w:val="000000" w:themeColor="text1"/>
          <w:szCs w:val="20"/>
          <w:lang w:val="en-US"/>
        </w:rPr>
        <w:t>: Satellite view from DNC area and project</w:t>
      </w:r>
      <w:bookmarkEnd w:id="56"/>
      <w:bookmarkEnd w:id="57"/>
      <w:bookmarkEnd w:id="58"/>
      <w:bookmarkEnd w:id="59"/>
      <w:bookmarkEnd w:id="60"/>
      <w:bookmarkEnd w:id="61"/>
    </w:p>
    <w:p w14:paraId="23790597" w14:textId="77777777" w:rsidR="00BE05F2" w:rsidRPr="00F3335B" w:rsidRDefault="00BE05F2" w:rsidP="00D94791">
      <w:pPr>
        <w:spacing w:beforeLines="22" w:before="52" w:afterLines="22" w:after="52" w:line="22" w:lineRule="atLeast"/>
        <w:jc w:val="center"/>
        <w:rPr>
          <w:rStyle w:val="LgendeCar"/>
          <w:rFonts w:asciiTheme="minorHAnsi" w:hAnsiTheme="minorHAnsi" w:cstheme="minorHAnsi"/>
          <w:color w:val="000000" w:themeColor="text1"/>
          <w:lang w:val="en-US"/>
        </w:rPr>
      </w:pPr>
    </w:p>
    <w:p w14:paraId="26C8F543" w14:textId="77777777" w:rsidR="00BE05F2" w:rsidRPr="00F3335B" w:rsidRDefault="00BE05F2" w:rsidP="00D94791">
      <w:pPr>
        <w:spacing w:beforeLines="22" w:before="52" w:afterLines="22" w:after="52" w:line="22" w:lineRule="atLeast"/>
        <w:jc w:val="center"/>
        <w:rPr>
          <w:rStyle w:val="LgendeCar"/>
          <w:rFonts w:asciiTheme="minorHAnsi" w:hAnsiTheme="minorHAnsi" w:cstheme="minorHAnsi"/>
          <w:color w:val="000000" w:themeColor="text1"/>
          <w:lang w:val="en-US"/>
        </w:rPr>
      </w:pPr>
      <w:r w:rsidRPr="00DE1F8F">
        <w:rPr>
          <w:rFonts w:cstheme="minorHAnsi"/>
          <w:noProof/>
          <w:color w:val="000000" w:themeColor="text1"/>
        </w:rPr>
        <w:drawing>
          <wp:inline distT="0" distB="0" distL="0" distR="0" wp14:anchorId="65C8336C" wp14:editId="03A4A31D">
            <wp:extent cx="5893274" cy="2410691"/>
            <wp:effectExtent l="19050" t="19050" r="12700" b="27940"/>
            <wp:docPr id="1377"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2016-02-23 à 12.02.26.png"/>
                    <pic:cNvPicPr/>
                  </pic:nvPicPr>
                  <pic:blipFill rotWithShape="1">
                    <a:blip r:embed="rId11" cstate="email">
                      <a:extLst>
                        <a:ext uri="{28A0092B-C50C-407E-A947-70E740481C1C}">
                          <a14:useLocalDpi xmlns:a14="http://schemas.microsoft.com/office/drawing/2010/main" val="0"/>
                        </a:ext>
                      </a:extLst>
                    </a:blip>
                    <a:srcRect/>
                    <a:stretch/>
                  </pic:blipFill>
                  <pic:spPr bwMode="auto">
                    <a:xfrm>
                      <a:off x="0" y="0"/>
                      <a:ext cx="5906040" cy="24159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675DFF0" w14:textId="77777777" w:rsidR="00BE05F2" w:rsidRPr="00DE1F8F" w:rsidRDefault="00BE05F2" w:rsidP="00D94791">
      <w:pPr>
        <w:spacing w:beforeLines="22" w:before="52" w:afterLines="22" w:after="52" w:line="22" w:lineRule="atLeast"/>
        <w:jc w:val="center"/>
        <w:rPr>
          <w:rStyle w:val="LgendeCar"/>
          <w:rFonts w:asciiTheme="minorHAnsi" w:hAnsiTheme="minorHAnsi" w:cstheme="minorHAnsi"/>
          <w:color w:val="000000" w:themeColor="text1"/>
          <w:szCs w:val="20"/>
          <w:lang w:val="en-US"/>
        </w:rPr>
      </w:pPr>
      <w:r w:rsidRPr="00DE1F8F">
        <w:rPr>
          <w:rStyle w:val="LgendeCar"/>
          <w:rFonts w:asciiTheme="minorHAnsi" w:hAnsiTheme="minorHAnsi" w:cstheme="minorHAnsi"/>
          <w:color w:val="000000" w:themeColor="text1"/>
          <w:szCs w:val="20"/>
          <w:lang w:val="en-US"/>
        </w:rPr>
        <w:t xml:space="preserve">Figure </w:t>
      </w:r>
      <w:r w:rsidRPr="00DE1F8F">
        <w:rPr>
          <w:rStyle w:val="LgendeCar"/>
          <w:rFonts w:asciiTheme="minorHAnsi" w:hAnsiTheme="minorHAnsi" w:cstheme="minorHAnsi"/>
          <w:color w:val="000000" w:themeColor="text1"/>
          <w:szCs w:val="20"/>
          <w:lang w:val="en-US"/>
        </w:rPr>
        <w:fldChar w:fldCharType="begin"/>
      </w:r>
      <w:r w:rsidRPr="00DE1F8F">
        <w:rPr>
          <w:rStyle w:val="LgendeCar"/>
          <w:rFonts w:asciiTheme="minorHAnsi" w:hAnsiTheme="minorHAnsi" w:cstheme="minorHAnsi"/>
          <w:color w:val="000000" w:themeColor="text1"/>
          <w:szCs w:val="20"/>
          <w:lang w:val="en-US"/>
        </w:rPr>
        <w:instrText xml:space="preserve"> SEQ Figure \* ARABIC </w:instrText>
      </w:r>
      <w:r w:rsidRPr="00DE1F8F">
        <w:rPr>
          <w:rStyle w:val="LgendeCar"/>
          <w:rFonts w:asciiTheme="minorHAnsi" w:hAnsiTheme="minorHAnsi" w:cstheme="minorHAnsi"/>
          <w:color w:val="000000" w:themeColor="text1"/>
          <w:szCs w:val="20"/>
          <w:lang w:val="en-US"/>
        </w:rPr>
        <w:fldChar w:fldCharType="separate"/>
      </w:r>
      <w:r w:rsidR="001356A0">
        <w:rPr>
          <w:rStyle w:val="LgendeCar"/>
          <w:rFonts w:asciiTheme="minorHAnsi" w:hAnsiTheme="minorHAnsi" w:cstheme="minorHAnsi"/>
          <w:noProof/>
          <w:color w:val="000000" w:themeColor="text1"/>
          <w:szCs w:val="20"/>
          <w:lang w:val="en-US"/>
        </w:rPr>
        <w:t>3</w:t>
      </w:r>
      <w:r w:rsidRPr="00DE1F8F">
        <w:rPr>
          <w:rStyle w:val="LgendeCar"/>
          <w:rFonts w:asciiTheme="minorHAnsi" w:hAnsiTheme="minorHAnsi" w:cstheme="minorHAnsi"/>
          <w:color w:val="000000" w:themeColor="text1"/>
          <w:szCs w:val="20"/>
          <w:lang w:val="en-US"/>
        </w:rPr>
        <w:fldChar w:fldCharType="end"/>
      </w:r>
      <w:r w:rsidRPr="00DE1F8F">
        <w:rPr>
          <w:rStyle w:val="LgendeCar"/>
          <w:rFonts w:asciiTheme="minorHAnsi" w:hAnsiTheme="minorHAnsi" w:cstheme="minorHAnsi"/>
          <w:color w:val="000000" w:themeColor="text1"/>
          <w:szCs w:val="20"/>
          <w:lang w:val="en-US"/>
        </w:rPr>
        <w:t xml:space="preserve">: </w:t>
      </w:r>
      <w:r w:rsidR="008230D2" w:rsidRPr="00DE1F8F">
        <w:rPr>
          <w:rStyle w:val="LgendeCar"/>
          <w:rFonts w:asciiTheme="minorHAnsi" w:hAnsiTheme="minorHAnsi" w:cstheme="minorHAnsi"/>
          <w:color w:val="000000" w:themeColor="text1"/>
          <w:szCs w:val="20"/>
          <w:lang w:val="en-US"/>
        </w:rPr>
        <w:t>3D</w:t>
      </w:r>
      <w:r w:rsidRPr="00DE1F8F">
        <w:rPr>
          <w:rStyle w:val="LgendeCar"/>
          <w:rFonts w:asciiTheme="minorHAnsi" w:hAnsiTheme="minorHAnsi" w:cstheme="minorHAnsi"/>
          <w:color w:val="000000" w:themeColor="text1"/>
          <w:szCs w:val="20"/>
          <w:lang w:val="en-US"/>
        </w:rPr>
        <w:t xml:space="preserve"> view from DNC canal – ship lock and bridge project</w:t>
      </w:r>
    </w:p>
    <w:p w14:paraId="731CB06F" w14:textId="77777777" w:rsidR="007D2042" w:rsidRPr="003B59B8" w:rsidRDefault="007D2042" w:rsidP="00D94791">
      <w:pPr>
        <w:spacing w:beforeLines="22" w:before="52" w:afterLines="22" w:after="52" w:line="22" w:lineRule="atLeast"/>
        <w:jc w:val="both"/>
        <w:rPr>
          <w:rFonts w:cstheme="minorHAnsi"/>
          <w:color w:val="000000" w:themeColor="text1"/>
          <w:lang w:eastAsia="ja-JP"/>
        </w:rPr>
      </w:pPr>
    </w:p>
    <w:p w14:paraId="2EA97FA5" w14:textId="5F932F1A" w:rsidR="004E3604" w:rsidRPr="003B59B8" w:rsidRDefault="007D2042" w:rsidP="00D94791">
      <w:pPr>
        <w:spacing w:beforeLines="22" w:before="52" w:afterLines="22" w:after="52" w:line="22" w:lineRule="atLeast"/>
        <w:jc w:val="both"/>
        <w:rPr>
          <w:rStyle w:val="Heading3CharCar"/>
          <w:rFonts w:asciiTheme="minorHAnsi" w:hAnsiTheme="minorHAnsi" w:cstheme="minorHAnsi"/>
          <w:b w:val="0"/>
          <w:color w:val="000000" w:themeColor="text1"/>
          <w:sz w:val="22"/>
          <w:szCs w:val="22"/>
        </w:rPr>
      </w:pPr>
      <w:r w:rsidRPr="00DE1F8F">
        <w:rPr>
          <w:rFonts w:cstheme="minorHAnsi"/>
          <w:color w:val="000000" w:themeColor="text1"/>
          <w:lang w:eastAsia="ja-JP"/>
        </w:rPr>
        <w:lastRenderedPageBreak/>
        <w:t>Channels on both sides of the lock can be constructed for 2 000 DWT by taking into account a margin for silting. In a second step, these stretches will be dredged to allow 3000 DWT full loads to use this channel.</w:t>
      </w:r>
      <w:r w:rsidR="00BE05F2" w:rsidRPr="003B59B8">
        <w:rPr>
          <w:rFonts w:cstheme="minorHAnsi"/>
          <w:color w:val="000000" w:themeColor="text1"/>
          <w:lang w:eastAsia="ja-JP"/>
        </w:rPr>
        <w:t xml:space="preserve"> </w:t>
      </w:r>
      <w:r w:rsidRPr="003B59B8">
        <w:rPr>
          <w:rStyle w:val="Heading3CharCar"/>
          <w:rFonts w:asciiTheme="minorHAnsi" w:hAnsiTheme="minorHAnsi" w:cstheme="minorHAnsi"/>
          <w:b w:val="0"/>
          <w:color w:val="000000" w:themeColor="text1"/>
          <w:sz w:val="22"/>
          <w:szCs w:val="22"/>
        </w:rPr>
        <w:t>The project aims mainly at allowing the sea-river boats of up to</w:t>
      </w:r>
      <w:r w:rsidR="00AA763B">
        <w:rPr>
          <w:rStyle w:val="Heading3CharCar"/>
          <w:rFonts w:asciiTheme="minorHAnsi" w:hAnsiTheme="minorHAnsi" w:cstheme="minorHAnsi"/>
          <w:b w:val="0"/>
          <w:color w:val="000000" w:themeColor="text1"/>
          <w:sz w:val="22"/>
          <w:szCs w:val="22"/>
        </w:rPr>
        <w:t xml:space="preserve"> </w:t>
      </w:r>
      <w:r w:rsidRPr="003B59B8">
        <w:rPr>
          <w:rStyle w:val="Heading3CharCar"/>
          <w:rFonts w:asciiTheme="minorHAnsi" w:hAnsiTheme="minorHAnsi" w:cstheme="minorHAnsi"/>
          <w:b w:val="0"/>
          <w:color w:val="000000" w:themeColor="text1"/>
          <w:sz w:val="22"/>
          <w:szCs w:val="22"/>
        </w:rPr>
        <w:t>3 000 DWT capacity to link up with the Ninh Phuc port by using the works planned on the Ninh Co mouth (Lach Giang).</w:t>
      </w:r>
      <w:r w:rsidR="004E3604" w:rsidRPr="003B59B8">
        <w:rPr>
          <w:rStyle w:val="Heading3CharCar"/>
          <w:rFonts w:asciiTheme="minorHAnsi" w:hAnsiTheme="minorHAnsi" w:cstheme="minorHAnsi"/>
          <w:b w:val="0"/>
          <w:color w:val="000000" w:themeColor="text1"/>
          <w:sz w:val="22"/>
          <w:szCs w:val="22"/>
        </w:rPr>
        <w:t xml:space="preserve"> </w:t>
      </w:r>
      <w:r w:rsidRPr="003B59B8">
        <w:rPr>
          <w:rStyle w:val="Heading3CharCar"/>
          <w:rFonts w:asciiTheme="minorHAnsi" w:hAnsiTheme="minorHAnsi" w:cstheme="minorHAnsi"/>
          <w:b w:val="0"/>
          <w:color w:val="000000" w:themeColor="text1"/>
          <w:sz w:val="22"/>
          <w:szCs w:val="22"/>
        </w:rPr>
        <w:t>According to the canal design, the ship lock connecting Day and Ninh Co rivers will cut through the provincial road DT490 (from Km32-Km33). In order to allow road traffic to pass the navigation lock a bridge has to be constructed.</w:t>
      </w:r>
    </w:p>
    <w:p w14:paraId="38ACBAEF" w14:textId="77777777" w:rsidR="00A632DC" w:rsidRPr="00DE1F8F" w:rsidRDefault="00A632DC" w:rsidP="00D94791">
      <w:pPr>
        <w:spacing w:beforeLines="22" w:before="52" w:afterLines="22" w:after="52" w:line="22" w:lineRule="atLeast"/>
        <w:jc w:val="center"/>
        <w:rPr>
          <w:rStyle w:val="LgendeCar"/>
          <w:rFonts w:asciiTheme="minorHAnsi" w:hAnsiTheme="minorHAnsi" w:cstheme="minorHAnsi"/>
          <w:color w:val="000000" w:themeColor="text1"/>
          <w:lang w:val="en-US"/>
        </w:rPr>
      </w:pPr>
    </w:p>
    <w:p w14:paraId="558C3A6A" w14:textId="77777777" w:rsidR="004E3604" w:rsidRPr="00FB28A9" w:rsidRDefault="004E3604" w:rsidP="00D94791">
      <w:pPr>
        <w:spacing w:beforeLines="22" w:before="52" w:afterLines="22" w:after="52" w:line="22" w:lineRule="atLeast"/>
        <w:rPr>
          <w:rFonts w:cstheme="minorHAnsi"/>
          <w:color w:val="000000" w:themeColor="text1"/>
        </w:rPr>
      </w:pPr>
      <w:r w:rsidRPr="00DE1F8F">
        <w:rPr>
          <w:rFonts w:cstheme="minorHAnsi"/>
          <w:noProof/>
          <w:color w:val="000000" w:themeColor="text1"/>
        </w:rPr>
        <w:drawing>
          <wp:inline distT="0" distB="0" distL="0" distR="0" wp14:anchorId="09671377" wp14:editId="526272C7">
            <wp:extent cx="5761990" cy="3840366"/>
            <wp:effectExtent l="0" t="0" r="0" b="8255"/>
            <wp:docPr id="1378" name="Image 1378" descr="C:\Users\Administrateur\Documents\VIETNAM\Pour mission VN\Mission 16 April 2016\mo hinh 3D\DN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istrateur\Documents\VIETNAM\Pour mission VN\Mission 16 April 2016\mo hinh 3D\DNC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990" cy="3840366"/>
                    </a:xfrm>
                    <a:prstGeom prst="rect">
                      <a:avLst/>
                    </a:prstGeom>
                    <a:noFill/>
                    <a:ln>
                      <a:noFill/>
                    </a:ln>
                  </pic:spPr>
                </pic:pic>
              </a:graphicData>
            </a:graphic>
          </wp:inline>
        </w:drawing>
      </w:r>
    </w:p>
    <w:p w14:paraId="7FA9DB4E" w14:textId="77777777" w:rsidR="004E3604" w:rsidRPr="00FB28A9" w:rsidRDefault="004E3604" w:rsidP="00D94791">
      <w:pPr>
        <w:spacing w:beforeLines="22" w:before="52" w:afterLines="22" w:after="52" w:line="22" w:lineRule="atLeast"/>
        <w:rPr>
          <w:rFonts w:cstheme="minorHAnsi"/>
          <w:color w:val="000000" w:themeColor="text1"/>
        </w:rPr>
      </w:pPr>
      <w:r w:rsidRPr="00FB28A9">
        <w:rPr>
          <w:rFonts w:cstheme="minorHAnsi"/>
          <w:noProof/>
          <w:color w:val="000000" w:themeColor="text1"/>
        </w:rPr>
        <w:drawing>
          <wp:inline distT="0" distB="0" distL="0" distR="0" wp14:anchorId="25DA1F20" wp14:editId="3BE8D881">
            <wp:extent cx="5759303" cy="3057525"/>
            <wp:effectExtent l="0" t="0" r="0" b="0"/>
            <wp:docPr id="1379" name="Image 1379" descr="C:\Users\Administrateur\Documents\VIETNAM\Pour mission VN\Mission 16 April 2016\mo hinh 3D\DN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istrateur\Documents\VIETNAM\Pour mission VN\Mission 16 April 2016\mo hinh 3D\DNC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20348"/>
                    <a:stretch/>
                  </pic:blipFill>
                  <pic:spPr bwMode="auto">
                    <a:xfrm>
                      <a:off x="0" y="0"/>
                      <a:ext cx="5761990" cy="3058952"/>
                    </a:xfrm>
                    <a:prstGeom prst="rect">
                      <a:avLst/>
                    </a:prstGeom>
                    <a:noFill/>
                    <a:ln>
                      <a:noFill/>
                    </a:ln>
                    <a:extLst>
                      <a:ext uri="{53640926-AAD7-44D8-BBD7-CCE9431645EC}">
                        <a14:shadowObscured xmlns:a14="http://schemas.microsoft.com/office/drawing/2010/main"/>
                      </a:ext>
                    </a:extLst>
                  </pic:spPr>
                </pic:pic>
              </a:graphicData>
            </a:graphic>
          </wp:inline>
        </w:drawing>
      </w:r>
    </w:p>
    <w:p w14:paraId="324F47A2" w14:textId="77777777" w:rsidR="00A632DC" w:rsidRPr="00DE1F8F" w:rsidRDefault="00A632DC" w:rsidP="00D94791">
      <w:pPr>
        <w:spacing w:beforeLines="22" w:before="52" w:afterLines="22" w:after="52" w:line="22" w:lineRule="atLeast"/>
        <w:jc w:val="center"/>
        <w:rPr>
          <w:rStyle w:val="LgendeCar"/>
          <w:rFonts w:asciiTheme="minorHAnsi" w:hAnsiTheme="minorHAnsi" w:cstheme="minorHAnsi"/>
          <w:color w:val="000000" w:themeColor="text1"/>
          <w:szCs w:val="20"/>
          <w:lang w:val="en-US"/>
        </w:rPr>
      </w:pPr>
      <w:r w:rsidRPr="00DE1F8F">
        <w:rPr>
          <w:rStyle w:val="LgendeCar"/>
          <w:rFonts w:asciiTheme="minorHAnsi" w:hAnsiTheme="minorHAnsi" w:cstheme="minorHAnsi"/>
          <w:color w:val="000000" w:themeColor="text1"/>
          <w:szCs w:val="20"/>
          <w:lang w:val="en-US"/>
        </w:rPr>
        <w:t xml:space="preserve">Figure </w:t>
      </w:r>
      <w:r w:rsidRPr="00DE1F8F">
        <w:rPr>
          <w:rStyle w:val="LgendeCar"/>
          <w:rFonts w:asciiTheme="minorHAnsi" w:hAnsiTheme="minorHAnsi" w:cstheme="minorHAnsi"/>
          <w:color w:val="000000" w:themeColor="text1"/>
          <w:szCs w:val="20"/>
          <w:lang w:val="en-US"/>
        </w:rPr>
        <w:fldChar w:fldCharType="begin"/>
      </w:r>
      <w:r w:rsidRPr="00DE1F8F">
        <w:rPr>
          <w:rStyle w:val="LgendeCar"/>
          <w:rFonts w:asciiTheme="minorHAnsi" w:hAnsiTheme="minorHAnsi" w:cstheme="minorHAnsi"/>
          <w:color w:val="000000" w:themeColor="text1"/>
          <w:szCs w:val="20"/>
          <w:lang w:val="en-US"/>
        </w:rPr>
        <w:instrText xml:space="preserve"> SEQ Figure \* ARABIC </w:instrText>
      </w:r>
      <w:r w:rsidRPr="00DE1F8F">
        <w:rPr>
          <w:rStyle w:val="LgendeCar"/>
          <w:rFonts w:asciiTheme="minorHAnsi" w:hAnsiTheme="minorHAnsi" w:cstheme="minorHAnsi"/>
          <w:color w:val="000000" w:themeColor="text1"/>
          <w:szCs w:val="20"/>
          <w:lang w:val="en-US"/>
        </w:rPr>
        <w:fldChar w:fldCharType="separate"/>
      </w:r>
      <w:r w:rsidR="001356A0">
        <w:rPr>
          <w:rStyle w:val="LgendeCar"/>
          <w:rFonts w:asciiTheme="minorHAnsi" w:hAnsiTheme="minorHAnsi" w:cstheme="minorHAnsi"/>
          <w:noProof/>
          <w:color w:val="000000" w:themeColor="text1"/>
          <w:szCs w:val="20"/>
          <w:lang w:val="en-US"/>
        </w:rPr>
        <w:t>4</w:t>
      </w:r>
      <w:r w:rsidRPr="00DE1F8F">
        <w:rPr>
          <w:rStyle w:val="LgendeCar"/>
          <w:rFonts w:asciiTheme="minorHAnsi" w:hAnsiTheme="minorHAnsi" w:cstheme="minorHAnsi"/>
          <w:color w:val="000000" w:themeColor="text1"/>
          <w:szCs w:val="20"/>
          <w:lang w:val="en-US"/>
        </w:rPr>
        <w:fldChar w:fldCharType="end"/>
      </w:r>
      <w:r w:rsidRPr="00DE1F8F">
        <w:rPr>
          <w:rStyle w:val="LgendeCar"/>
          <w:rFonts w:asciiTheme="minorHAnsi" w:hAnsiTheme="minorHAnsi" w:cstheme="minorHAnsi"/>
          <w:color w:val="000000" w:themeColor="text1"/>
          <w:szCs w:val="20"/>
          <w:lang w:val="en-US"/>
        </w:rPr>
        <w:t>: 3D view from DNC canal – ship lock and bridge project</w:t>
      </w:r>
    </w:p>
    <w:p w14:paraId="267BD4EA" w14:textId="77777777" w:rsidR="004E3604" w:rsidRPr="00FB28A9" w:rsidRDefault="004E3604" w:rsidP="00D94791">
      <w:pPr>
        <w:spacing w:beforeLines="22" w:before="52" w:afterLines="22" w:after="52" w:line="22" w:lineRule="atLeast"/>
        <w:rPr>
          <w:rFonts w:cstheme="minorHAnsi"/>
          <w:color w:val="000000" w:themeColor="text1"/>
        </w:rPr>
      </w:pPr>
    </w:p>
    <w:p w14:paraId="64938915" w14:textId="77777777" w:rsidR="00C864D9" w:rsidRPr="00982E9C" w:rsidRDefault="00C864D9" w:rsidP="00D94791">
      <w:pPr>
        <w:spacing w:beforeLines="22" w:before="52" w:afterLines="22" w:after="52" w:line="22" w:lineRule="atLeast"/>
        <w:jc w:val="both"/>
        <w:rPr>
          <w:rFonts w:cstheme="minorHAnsi"/>
          <w:color w:val="000000" w:themeColor="text1"/>
        </w:rPr>
      </w:pPr>
      <w:r w:rsidRPr="00436AC0">
        <w:rPr>
          <w:rFonts w:cstheme="minorHAnsi"/>
          <w:color w:val="000000" w:themeColor="text1"/>
        </w:rPr>
        <w:t>The total budget for the DNC project including Vietnamese counterpart is estimated at USD 110,000,000.</w:t>
      </w:r>
    </w:p>
    <w:p w14:paraId="0AFEE07F" w14:textId="77777777" w:rsidR="00C864D9" w:rsidRPr="00EC161C" w:rsidRDefault="00C864D9" w:rsidP="00D94791">
      <w:pPr>
        <w:spacing w:beforeLines="22" w:before="52" w:afterLines="22" w:after="52" w:line="22" w:lineRule="atLeast"/>
        <w:jc w:val="both"/>
        <w:rPr>
          <w:rFonts w:cstheme="minorHAnsi"/>
          <w:color w:val="000000" w:themeColor="text1"/>
        </w:rPr>
      </w:pPr>
    </w:p>
    <w:p w14:paraId="6EF710E5" w14:textId="77777777" w:rsidR="00C621F0" w:rsidRPr="005A037B" w:rsidRDefault="00E00BD6" w:rsidP="00D94791">
      <w:pPr>
        <w:spacing w:beforeLines="22" w:before="52" w:afterLines="22" w:after="52" w:line="22" w:lineRule="atLeast"/>
        <w:jc w:val="both"/>
        <w:rPr>
          <w:rFonts w:cstheme="minorHAnsi"/>
          <w:color w:val="000000" w:themeColor="text1"/>
        </w:rPr>
      </w:pPr>
      <w:r w:rsidRPr="003E5D32">
        <w:rPr>
          <w:rFonts w:cstheme="minorHAnsi"/>
          <w:color w:val="000000" w:themeColor="text1"/>
        </w:rPr>
        <w:lastRenderedPageBreak/>
        <w:t xml:space="preserve">The components </w:t>
      </w:r>
      <w:r w:rsidR="00C864D9" w:rsidRPr="003E5D32">
        <w:rPr>
          <w:rFonts w:cstheme="minorHAnsi"/>
          <w:color w:val="000000" w:themeColor="text1"/>
        </w:rPr>
        <w:t>of the project items</w:t>
      </w:r>
      <w:r w:rsidRPr="003E5D32">
        <w:rPr>
          <w:rFonts w:cstheme="minorHAnsi"/>
          <w:color w:val="000000" w:themeColor="text1"/>
        </w:rPr>
        <w:t xml:space="preserve"> are described in tables 1 </w:t>
      </w:r>
      <w:r w:rsidR="00C864D9" w:rsidRPr="003E5D32">
        <w:rPr>
          <w:rFonts w:cstheme="minorHAnsi"/>
          <w:color w:val="000000" w:themeColor="text1"/>
        </w:rPr>
        <w:t>and 2</w:t>
      </w:r>
      <w:r w:rsidRPr="003E5D32">
        <w:rPr>
          <w:rFonts w:cstheme="minorHAnsi"/>
          <w:color w:val="000000" w:themeColor="text1"/>
        </w:rPr>
        <w:t xml:space="preserve"> below: </w:t>
      </w:r>
      <w:bookmarkEnd w:id="50"/>
      <w:bookmarkEnd w:id="51"/>
      <w:bookmarkEnd w:id="52"/>
      <w:bookmarkEnd w:id="53"/>
      <w:bookmarkEnd w:id="54"/>
    </w:p>
    <w:p w14:paraId="391C8CF0" w14:textId="77777777" w:rsidR="00E26EF8" w:rsidRDefault="00E26EF8" w:rsidP="00D94791">
      <w:pPr>
        <w:spacing w:beforeLines="22" w:before="52" w:afterLines="22" w:after="52" w:line="22" w:lineRule="atLeast"/>
        <w:jc w:val="center"/>
        <w:rPr>
          <w:rStyle w:val="LgendeCar"/>
          <w:rFonts w:asciiTheme="minorHAnsi" w:hAnsiTheme="minorHAnsi" w:cstheme="minorHAnsi"/>
          <w:color w:val="000000" w:themeColor="text1"/>
          <w:szCs w:val="20"/>
          <w:lang w:val="en-US"/>
        </w:rPr>
      </w:pPr>
      <w:bookmarkStart w:id="62" w:name="_Toc343776572"/>
      <w:bookmarkStart w:id="63" w:name="_Toc354847839"/>
      <w:bookmarkStart w:id="64" w:name="_Toc355028277"/>
      <w:bookmarkStart w:id="65" w:name="_Toc355030035"/>
      <w:bookmarkStart w:id="66" w:name="_Toc376964768"/>
      <w:bookmarkStart w:id="67" w:name="_Toc443654848"/>
    </w:p>
    <w:p w14:paraId="7709FDDA" w14:textId="77777777" w:rsidR="007D2042" w:rsidRPr="00DE1F8F" w:rsidRDefault="007D2042" w:rsidP="00DE1F8F">
      <w:pPr>
        <w:spacing w:beforeLines="22" w:before="52" w:afterLines="22" w:after="52" w:line="360" w:lineRule="auto"/>
        <w:jc w:val="center"/>
        <w:rPr>
          <w:rStyle w:val="LgendeCar"/>
          <w:rFonts w:asciiTheme="minorHAnsi" w:hAnsiTheme="minorHAnsi" w:cstheme="minorHAnsi"/>
          <w:color w:val="000000" w:themeColor="text1"/>
          <w:szCs w:val="20"/>
          <w:lang w:val="en-US"/>
        </w:rPr>
      </w:pPr>
      <w:r w:rsidRPr="00DE1F8F">
        <w:rPr>
          <w:rStyle w:val="LgendeCar"/>
          <w:rFonts w:asciiTheme="minorHAnsi" w:hAnsiTheme="minorHAnsi" w:cstheme="minorHAnsi"/>
          <w:color w:val="000000" w:themeColor="text1"/>
          <w:szCs w:val="20"/>
          <w:lang w:val="en-US"/>
        </w:rPr>
        <w:t xml:space="preserve">Table </w:t>
      </w:r>
      <w:r w:rsidRPr="00DE1F8F">
        <w:rPr>
          <w:rStyle w:val="LgendeCar"/>
          <w:rFonts w:asciiTheme="minorHAnsi" w:hAnsiTheme="minorHAnsi" w:cstheme="minorHAnsi"/>
          <w:color w:val="000000" w:themeColor="text1"/>
          <w:szCs w:val="20"/>
          <w:lang w:val="en-US"/>
        </w:rPr>
        <w:fldChar w:fldCharType="begin"/>
      </w:r>
      <w:r w:rsidRPr="00DE1F8F">
        <w:rPr>
          <w:rStyle w:val="LgendeCar"/>
          <w:rFonts w:asciiTheme="minorHAnsi" w:hAnsiTheme="minorHAnsi" w:cstheme="minorHAnsi"/>
          <w:color w:val="000000" w:themeColor="text1"/>
          <w:szCs w:val="20"/>
          <w:lang w:val="en-US"/>
        </w:rPr>
        <w:instrText xml:space="preserve"> SEQ Table \* ARABIC </w:instrText>
      </w:r>
      <w:r w:rsidRPr="00DE1F8F">
        <w:rPr>
          <w:rStyle w:val="LgendeCar"/>
          <w:rFonts w:asciiTheme="minorHAnsi" w:hAnsiTheme="minorHAnsi" w:cstheme="minorHAnsi"/>
          <w:color w:val="000000" w:themeColor="text1"/>
          <w:szCs w:val="20"/>
          <w:lang w:val="en-US"/>
        </w:rPr>
        <w:fldChar w:fldCharType="separate"/>
      </w:r>
      <w:r w:rsidR="001356A0">
        <w:rPr>
          <w:rStyle w:val="LgendeCar"/>
          <w:rFonts w:asciiTheme="minorHAnsi" w:hAnsiTheme="minorHAnsi" w:cstheme="minorHAnsi"/>
          <w:noProof/>
          <w:color w:val="000000" w:themeColor="text1"/>
          <w:szCs w:val="20"/>
          <w:lang w:val="en-US"/>
        </w:rPr>
        <w:t>1</w:t>
      </w:r>
      <w:r w:rsidRPr="00DE1F8F">
        <w:rPr>
          <w:rStyle w:val="LgendeCar"/>
          <w:rFonts w:asciiTheme="minorHAnsi" w:hAnsiTheme="minorHAnsi" w:cstheme="minorHAnsi"/>
          <w:color w:val="000000" w:themeColor="text1"/>
          <w:szCs w:val="20"/>
          <w:lang w:val="en-US"/>
        </w:rPr>
        <w:fldChar w:fldCharType="end"/>
      </w:r>
      <w:r w:rsidRPr="00DE1F8F">
        <w:rPr>
          <w:rStyle w:val="LgendeCar"/>
          <w:rFonts w:asciiTheme="minorHAnsi" w:hAnsiTheme="minorHAnsi" w:cstheme="minorHAnsi"/>
          <w:color w:val="000000" w:themeColor="text1"/>
          <w:szCs w:val="20"/>
          <w:lang w:val="en-US"/>
        </w:rPr>
        <w:t> : Scope and main quantities of items at DNC Canal</w:t>
      </w:r>
      <w:bookmarkEnd w:id="62"/>
      <w:bookmarkEnd w:id="63"/>
      <w:bookmarkEnd w:id="64"/>
      <w:bookmarkEnd w:id="65"/>
      <w:bookmarkEnd w:id="66"/>
      <w:bookmarkEnd w:id="67"/>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322"/>
        <w:gridCol w:w="2318"/>
        <w:gridCol w:w="1278"/>
        <w:gridCol w:w="1527"/>
        <w:gridCol w:w="2882"/>
      </w:tblGrid>
      <w:tr w:rsidR="00745602" w:rsidRPr="00E26EF8" w14:paraId="3FC6ABF7" w14:textId="77777777" w:rsidTr="00DE1F8F">
        <w:trPr>
          <w:trHeight w:val="195"/>
          <w:tblHeader/>
          <w:jc w:val="center"/>
        </w:trPr>
        <w:tc>
          <w:tcPr>
            <w:tcW w:w="1332" w:type="dxa"/>
            <w:tcBorders>
              <w:bottom w:val="single" w:sz="12" w:space="0" w:color="000000"/>
            </w:tcBorders>
            <w:shd w:val="clear" w:color="auto" w:fill="BFBFBF" w:themeFill="background1" w:themeFillShade="BF"/>
            <w:vAlign w:val="center"/>
          </w:tcPr>
          <w:p w14:paraId="555C808A" w14:textId="77777777" w:rsidR="007D2042" w:rsidRPr="00DE1F8F" w:rsidRDefault="007D2042" w:rsidP="00DE1F8F">
            <w:pPr>
              <w:spacing w:after="0" w:line="240" w:lineRule="auto"/>
              <w:jc w:val="center"/>
              <w:rPr>
                <w:rFonts w:cstheme="minorHAnsi"/>
                <w:b/>
                <w:color w:val="000000" w:themeColor="text1"/>
                <w:sz w:val="20"/>
                <w:szCs w:val="20"/>
              </w:rPr>
            </w:pPr>
            <w:r w:rsidRPr="00DE1F8F">
              <w:rPr>
                <w:rFonts w:cstheme="minorHAnsi"/>
                <w:b/>
                <w:color w:val="000000" w:themeColor="text1"/>
                <w:sz w:val="20"/>
                <w:szCs w:val="20"/>
              </w:rPr>
              <w:t>Item</w:t>
            </w:r>
          </w:p>
        </w:tc>
        <w:tc>
          <w:tcPr>
            <w:tcW w:w="2336" w:type="dxa"/>
            <w:tcBorders>
              <w:bottom w:val="single" w:sz="12" w:space="0" w:color="000000"/>
            </w:tcBorders>
            <w:shd w:val="clear" w:color="auto" w:fill="BFBFBF" w:themeFill="background1" w:themeFillShade="BF"/>
            <w:vAlign w:val="center"/>
          </w:tcPr>
          <w:p w14:paraId="58BC2126" w14:textId="77777777" w:rsidR="007D2042" w:rsidRPr="00DE1F8F" w:rsidRDefault="007D2042" w:rsidP="00DE1F8F">
            <w:pPr>
              <w:spacing w:after="0" w:line="240" w:lineRule="auto"/>
              <w:jc w:val="center"/>
              <w:rPr>
                <w:rFonts w:cstheme="minorHAnsi"/>
                <w:b/>
                <w:color w:val="000000" w:themeColor="text1"/>
                <w:sz w:val="20"/>
                <w:szCs w:val="20"/>
              </w:rPr>
            </w:pPr>
            <w:r w:rsidRPr="00DE1F8F">
              <w:rPr>
                <w:rFonts w:cstheme="minorHAnsi"/>
                <w:b/>
                <w:color w:val="000000" w:themeColor="text1"/>
                <w:sz w:val="20"/>
                <w:szCs w:val="20"/>
              </w:rPr>
              <w:t>Unit</w:t>
            </w:r>
          </w:p>
        </w:tc>
        <w:tc>
          <w:tcPr>
            <w:tcW w:w="1304" w:type="dxa"/>
            <w:tcBorders>
              <w:bottom w:val="single" w:sz="12" w:space="0" w:color="000000"/>
            </w:tcBorders>
            <w:shd w:val="clear" w:color="auto" w:fill="BFBFBF" w:themeFill="background1" w:themeFillShade="BF"/>
            <w:vAlign w:val="center"/>
          </w:tcPr>
          <w:p w14:paraId="445081AD" w14:textId="77777777" w:rsidR="007D2042" w:rsidRPr="00DE1F8F" w:rsidRDefault="007D2042" w:rsidP="00DE1F8F">
            <w:pPr>
              <w:spacing w:after="0" w:line="240" w:lineRule="auto"/>
              <w:jc w:val="center"/>
              <w:rPr>
                <w:rFonts w:cstheme="minorHAnsi"/>
                <w:b/>
                <w:color w:val="000000" w:themeColor="text1"/>
                <w:sz w:val="20"/>
                <w:szCs w:val="20"/>
              </w:rPr>
            </w:pPr>
            <w:r w:rsidRPr="00DE1F8F">
              <w:rPr>
                <w:rFonts w:cstheme="minorHAnsi"/>
                <w:b/>
                <w:color w:val="000000" w:themeColor="text1"/>
                <w:sz w:val="20"/>
                <w:szCs w:val="20"/>
              </w:rPr>
              <w:t>Scope</w:t>
            </w:r>
          </w:p>
        </w:tc>
        <w:tc>
          <w:tcPr>
            <w:tcW w:w="1554" w:type="dxa"/>
            <w:tcBorders>
              <w:bottom w:val="single" w:sz="12" w:space="0" w:color="000000"/>
            </w:tcBorders>
            <w:shd w:val="clear" w:color="auto" w:fill="BFBFBF" w:themeFill="background1" w:themeFillShade="BF"/>
            <w:vAlign w:val="center"/>
          </w:tcPr>
          <w:p w14:paraId="5F8B9FA4" w14:textId="77777777" w:rsidR="007D2042" w:rsidRPr="00DE1F8F" w:rsidRDefault="007D2042" w:rsidP="00DE1F8F">
            <w:pPr>
              <w:spacing w:after="0" w:line="240" w:lineRule="auto"/>
              <w:jc w:val="center"/>
              <w:rPr>
                <w:rFonts w:cstheme="minorHAnsi"/>
                <w:b/>
                <w:color w:val="000000" w:themeColor="text1"/>
                <w:sz w:val="20"/>
                <w:szCs w:val="20"/>
              </w:rPr>
            </w:pPr>
            <w:r w:rsidRPr="00DE1F8F">
              <w:rPr>
                <w:rFonts w:cstheme="minorHAnsi"/>
                <w:b/>
                <w:color w:val="000000" w:themeColor="text1"/>
                <w:sz w:val="20"/>
                <w:szCs w:val="20"/>
              </w:rPr>
              <w:t>Amount</w:t>
            </w:r>
          </w:p>
        </w:tc>
        <w:tc>
          <w:tcPr>
            <w:tcW w:w="2968" w:type="dxa"/>
            <w:tcBorders>
              <w:bottom w:val="single" w:sz="12" w:space="0" w:color="000000"/>
            </w:tcBorders>
            <w:shd w:val="clear" w:color="auto" w:fill="BFBFBF" w:themeFill="background1" w:themeFillShade="BF"/>
            <w:vAlign w:val="center"/>
          </w:tcPr>
          <w:p w14:paraId="0A782F99" w14:textId="77777777" w:rsidR="007D2042" w:rsidRPr="00DE1F8F" w:rsidRDefault="007D2042" w:rsidP="00DE1F8F">
            <w:pPr>
              <w:spacing w:after="0" w:line="240" w:lineRule="auto"/>
              <w:jc w:val="center"/>
              <w:rPr>
                <w:rFonts w:cstheme="minorHAnsi"/>
                <w:b/>
                <w:color w:val="000000" w:themeColor="text1"/>
                <w:sz w:val="20"/>
                <w:szCs w:val="20"/>
              </w:rPr>
            </w:pPr>
            <w:r w:rsidRPr="00DE1F8F">
              <w:rPr>
                <w:rFonts w:cstheme="minorHAnsi"/>
                <w:b/>
                <w:color w:val="000000" w:themeColor="text1"/>
                <w:sz w:val="20"/>
                <w:szCs w:val="20"/>
              </w:rPr>
              <w:t>Note</w:t>
            </w:r>
          </w:p>
        </w:tc>
      </w:tr>
      <w:tr w:rsidR="00745602" w:rsidRPr="00E26EF8" w14:paraId="39812E6B" w14:textId="77777777" w:rsidTr="00DE1F8F">
        <w:trPr>
          <w:jc w:val="center"/>
        </w:trPr>
        <w:tc>
          <w:tcPr>
            <w:tcW w:w="1332" w:type="dxa"/>
            <w:vMerge w:val="restart"/>
            <w:tcBorders>
              <w:top w:val="single" w:sz="12" w:space="0" w:color="000000"/>
              <w:bottom w:val="single" w:sz="6" w:space="0" w:color="000000"/>
            </w:tcBorders>
            <w:vAlign w:val="center"/>
          </w:tcPr>
          <w:p w14:paraId="43C00317" w14:textId="77777777" w:rsidR="007D2042" w:rsidRPr="00DE1F8F" w:rsidRDefault="007D2042" w:rsidP="00DE1F8F">
            <w:pPr>
              <w:spacing w:after="0" w:line="240" w:lineRule="auto"/>
              <w:jc w:val="both"/>
              <w:rPr>
                <w:rFonts w:cstheme="minorHAnsi"/>
                <w:color w:val="000000" w:themeColor="text1"/>
                <w:sz w:val="20"/>
                <w:szCs w:val="20"/>
              </w:rPr>
            </w:pPr>
            <w:r w:rsidRPr="00DE1F8F">
              <w:rPr>
                <w:rFonts w:cstheme="minorHAnsi"/>
                <w:color w:val="000000" w:themeColor="text1"/>
                <w:sz w:val="20"/>
                <w:szCs w:val="20"/>
              </w:rPr>
              <w:t xml:space="preserve">Connecting canal </w:t>
            </w:r>
          </w:p>
          <w:p w14:paraId="38435376" w14:textId="77777777" w:rsidR="007D2042" w:rsidRPr="00DE1F8F" w:rsidRDefault="007D2042" w:rsidP="00DE1F8F">
            <w:pPr>
              <w:spacing w:after="0" w:line="240" w:lineRule="auto"/>
              <w:jc w:val="both"/>
              <w:rPr>
                <w:rFonts w:cstheme="minorHAnsi"/>
                <w:color w:val="000000" w:themeColor="text1"/>
                <w:sz w:val="20"/>
                <w:szCs w:val="20"/>
              </w:rPr>
            </w:pPr>
            <w:r w:rsidRPr="00DE1F8F">
              <w:rPr>
                <w:rFonts w:cstheme="minorHAnsi"/>
                <w:color w:val="000000" w:themeColor="text1"/>
                <w:sz w:val="20"/>
                <w:szCs w:val="20"/>
              </w:rPr>
              <w:t>and ship lock</w:t>
            </w:r>
          </w:p>
          <w:p w14:paraId="09E5A1FF" w14:textId="77777777" w:rsidR="007D2042" w:rsidRPr="00DE1F8F" w:rsidRDefault="007D2042" w:rsidP="00DE1F8F">
            <w:pPr>
              <w:spacing w:after="0" w:line="240" w:lineRule="auto"/>
              <w:jc w:val="both"/>
              <w:rPr>
                <w:rFonts w:cstheme="minorHAnsi"/>
                <w:color w:val="000000" w:themeColor="text1"/>
                <w:sz w:val="20"/>
                <w:szCs w:val="20"/>
              </w:rPr>
            </w:pPr>
          </w:p>
        </w:tc>
        <w:tc>
          <w:tcPr>
            <w:tcW w:w="2336" w:type="dxa"/>
            <w:tcBorders>
              <w:top w:val="single" w:sz="12" w:space="0" w:color="000000"/>
              <w:bottom w:val="single" w:sz="6" w:space="0" w:color="000000"/>
            </w:tcBorders>
            <w:vAlign w:val="center"/>
          </w:tcPr>
          <w:p w14:paraId="49847C18" w14:textId="77777777" w:rsidR="007D2042" w:rsidRPr="00DE1F8F" w:rsidRDefault="007D2042" w:rsidP="00DE1F8F">
            <w:pPr>
              <w:spacing w:after="0" w:line="240" w:lineRule="auto"/>
              <w:jc w:val="both"/>
              <w:rPr>
                <w:rFonts w:cstheme="minorHAnsi"/>
                <w:color w:val="000000" w:themeColor="text1"/>
                <w:sz w:val="20"/>
                <w:szCs w:val="20"/>
              </w:rPr>
            </w:pPr>
            <w:r w:rsidRPr="00DE1F8F">
              <w:rPr>
                <w:rFonts w:cstheme="minorHAnsi"/>
                <w:color w:val="000000" w:themeColor="text1"/>
                <w:sz w:val="20"/>
                <w:szCs w:val="20"/>
              </w:rPr>
              <w:t>Lock gate</w:t>
            </w:r>
          </w:p>
        </w:tc>
        <w:tc>
          <w:tcPr>
            <w:tcW w:w="1304" w:type="dxa"/>
            <w:tcBorders>
              <w:top w:val="single" w:sz="12" w:space="0" w:color="000000"/>
              <w:bottom w:val="single" w:sz="6" w:space="0" w:color="000000"/>
            </w:tcBorders>
            <w:vAlign w:val="center"/>
          </w:tcPr>
          <w:p w14:paraId="7A9970FE" w14:textId="77777777" w:rsidR="007D2042" w:rsidRPr="00DE1F8F" w:rsidRDefault="007D2042" w:rsidP="00DE1F8F">
            <w:pPr>
              <w:spacing w:after="0" w:line="240" w:lineRule="auto"/>
              <w:jc w:val="center"/>
              <w:rPr>
                <w:rFonts w:cstheme="minorHAnsi"/>
                <w:color w:val="000000" w:themeColor="text1"/>
                <w:sz w:val="20"/>
                <w:szCs w:val="20"/>
              </w:rPr>
            </w:pPr>
            <w:r w:rsidRPr="00DE1F8F">
              <w:rPr>
                <w:rFonts w:cstheme="minorHAnsi"/>
                <w:color w:val="000000" w:themeColor="text1"/>
                <w:sz w:val="20"/>
                <w:szCs w:val="20"/>
              </w:rPr>
              <w:t>gate</w:t>
            </w:r>
          </w:p>
        </w:tc>
        <w:tc>
          <w:tcPr>
            <w:tcW w:w="1554" w:type="dxa"/>
            <w:tcBorders>
              <w:top w:val="single" w:sz="12" w:space="0" w:color="000000"/>
              <w:bottom w:val="single" w:sz="6" w:space="0" w:color="000000"/>
            </w:tcBorders>
            <w:vAlign w:val="center"/>
          </w:tcPr>
          <w:p w14:paraId="6B90BD07" w14:textId="77777777" w:rsidR="007D2042" w:rsidRPr="00DE1F8F" w:rsidRDefault="007D2042" w:rsidP="00DE1F8F">
            <w:pPr>
              <w:spacing w:after="0" w:line="240" w:lineRule="auto"/>
              <w:jc w:val="right"/>
              <w:rPr>
                <w:rFonts w:cstheme="minorHAnsi"/>
                <w:color w:val="000000" w:themeColor="text1"/>
                <w:sz w:val="20"/>
                <w:szCs w:val="20"/>
              </w:rPr>
            </w:pPr>
            <w:r w:rsidRPr="00DE1F8F">
              <w:rPr>
                <w:rFonts w:cstheme="minorHAnsi"/>
                <w:color w:val="000000" w:themeColor="text1"/>
                <w:sz w:val="20"/>
                <w:szCs w:val="20"/>
              </w:rPr>
              <w:t>1</w:t>
            </w:r>
          </w:p>
        </w:tc>
        <w:tc>
          <w:tcPr>
            <w:tcW w:w="2968" w:type="dxa"/>
            <w:tcBorders>
              <w:top w:val="single" w:sz="12" w:space="0" w:color="000000"/>
              <w:bottom w:val="single" w:sz="6" w:space="0" w:color="000000"/>
            </w:tcBorders>
            <w:vAlign w:val="center"/>
          </w:tcPr>
          <w:p w14:paraId="54F797A3" w14:textId="0DE2148F" w:rsidR="007D2042" w:rsidRPr="00DE1F8F" w:rsidRDefault="007D2042" w:rsidP="00DE1F8F">
            <w:pPr>
              <w:spacing w:after="0" w:line="240" w:lineRule="auto"/>
              <w:jc w:val="both"/>
              <w:rPr>
                <w:rFonts w:cstheme="minorHAnsi"/>
                <w:color w:val="000000" w:themeColor="text1"/>
                <w:sz w:val="20"/>
                <w:szCs w:val="20"/>
              </w:rPr>
            </w:pPr>
            <w:r w:rsidRPr="00DE1F8F">
              <w:rPr>
                <w:rFonts w:cstheme="minorHAnsi"/>
                <w:color w:val="000000" w:themeColor="text1"/>
                <w:sz w:val="20"/>
                <w:szCs w:val="20"/>
              </w:rPr>
              <w:t>Dimension 9.2 m width x 7.8 m depth</w:t>
            </w:r>
            <w:r w:rsidR="00E26EF8">
              <w:rPr>
                <w:rFonts w:cstheme="minorHAnsi"/>
                <w:color w:val="000000" w:themeColor="text1"/>
                <w:sz w:val="20"/>
                <w:szCs w:val="20"/>
              </w:rPr>
              <w:t xml:space="preserve">; </w:t>
            </w:r>
            <w:r w:rsidRPr="00DE1F8F">
              <w:rPr>
                <w:rFonts w:cstheme="minorHAnsi"/>
                <w:color w:val="000000" w:themeColor="text1"/>
                <w:sz w:val="20"/>
                <w:szCs w:val="20"/>
              </w:rPr>
              <w:t>Open and close two side door</w:t>
            </w:r>
            <w:r w:rsidR="00AA763B" w:rsidRPr="00DE1F8F">
              <w:rPr>
                <w:rFonts w:cstheme="minorHAnsi"/>
                <w:color w:val="000000" w:themeColor="text1"/>
                <w:sz w:val="20"/>
                <w:szCs w:val="20"/>
              </w:rPr>
              <w:t xml:space="preserve"> </w:t>
            </w:r>
            <w:r w:rsidRPr="00DE1F8F">
              <w:rPr>
                <w:rFonts w:cstheme="minorHAnsi"/>
                <w:color w:val="000000" w:themeColor="text1"/>
                <w:sz w:val="20"/>
                <w:szCs w:val="20"/>
              </w:rPr>
              <w:t>with angle of</w:t>
            </w:r>
            <w:r w:rsidR="00AA763B" w:rsidRPr="00DE1F8F">
              <w:rPr>
                <w:rFonts w:cstheme="minorHAnsi"/>
                <w:color w:val="000000" w:themeColor="text1"/>
                <w:sz w:val="20"/>
                <w:szCs w:val="20"/>
              </w:rPr>
              <w:t xml:space="preserve"> </w:t>
            </w:r>
            <w:r w:rsidRPr="00DE1F8F">
              <w:rPr>
                <w:rFonts w:cstheme="minorHAnsi"/>
                <w:color w:val="000000" w:themeColor="text1"/>
                <w:sz w:val="20"/>
                <w:szCs w:val="20"/>
              </w:rPr>
              <w:t>45</w:t>
            </w:r>
            <w:r w:rsidRPr="00DE1F8F">
              <w:rPr>
                <w:rFonts w:cstheme="minorHAnsi"/>
                <w:color w:val="000000" w:themeColor="text1"/>
                <w:sz w:val="20"/>
                <w:szCs w:val="20"/>
                <w:vertAlign w:val="superscript"/>
              </w:rPr>
              <w:t>0</w:t>
            </w:r>
          </w:p>
        </w:tc>
      </w:tr>
      <w:tr w:rsidR="00745602" w:rsidRPr="00E26EF8" w14:paraId="62C09519" w14:textId="77777777" w:rsidTr="00DE1F8F">
        <w:trPr>
          <w:jc w:val="center"/>
        </w:trPr>
        <w:tc>
          <w:tcPr>
            <w:tcW w:w="1332" w:type="dxa"/>
            <w:vMerge/>
            <w:tcBorders>
              <w:top w:val="single" w:sz="6" w:space="0" w:color="000000"/>
              <w:bottom w:val="single" w:sz="6" w:space="0" w:color="000000"/>
            </w:tcBorders>
            <w:vAlign w:val="center"/>
          </w:tcPr>
          <w:p w14:paraId="2BDE8F6C" w14:textId="77777777" w:rsidR="007D2042" w:rsidRPr="00DE1F8F" w:rsidRDefault="007D2042" w:rsidP="00DE1F8F">
            <w:pPr>
              <w:spacing w:after="0" w:line="240" w:lineRule="auto"/>
              <w:jc w:val="both"/>
              <w:rPr>
                <w:rFonts w:cstheme="minorHAnsi"/>
                <w:color w:val="000000" w:themeColor="text1"/>
                <w:sz w:val="20"/>
                <w:szCs w:val="20"/>
              </w:rPr>
            </w:pPr>
          </w:p>
        </w:tc>
        <w:tc>
          <w:tcPr>
            <w:tcW w:w="2336" w:type="dxa"/>
            <w:tcBorders>
              <w:top w:val="single" w:sz="6" w:space="0" w:color="000000"/>
              <w:bottom w:val="single" w:sz="6" w:space="0" w:color="000000"/>
            </w:tcBorders>
            <w:vAlign w:val="center"/>
          </w:tcPr>
          <w:p w14:paraId="1430DFD4" w14:textId="77777777" w:rsidR="007D2042" w:rsidRPr="00DE1F8F" w:rsidRDefault="007D2042" w:rsidP="00DE1F8F">
            <w:pPr>
              <w:spacing w:after="0" w:line="240" w:lineRule="auto"/>
              <w:jc w:val="both"/>
              <w:rPr>
                <w:rFonts w:cstheme="minorHAnsi"/>
                <w:color w:val="000000" w:themeColor="text1"/>
                <w:sz w:val="20"/>
                <w:szCs w:val="20"/>
              </w:rPr>
            </w:pPr>
            <w:r w:rsidRPr="00DE1F8F">
              <w:rPr>
                <w:rFonts w:cstheme="minorHAnsi"/>
                <w:color w:val="000000" w:themeColor="text1"/>
                <w:sz w:val="20"/>
                <w:szCs w:val="20"/>
              </w:rPr>
              <w:t>Lock ship</w:t>
            </w:r>
          </w:p>
        </w:tc>
        <w:tc>
          <w:tcPr>
            <w:tcW w:w="1304" w:type="dxa"/>
            <w:tcBorders>
              <w:top w:val="single" w:sz="6" w:space="0" w:color="000000"/>
              <w:bottom w:val="single" w:sz="6" w:space="0" w:color="000000"/>
            </w:tcBorders>
            <w:vAlign w:val="center"/>
          </w:tcPr>
          <w:p w14:paraId="32078755" w14:textId="77777777" w:rsidR="007D2042" w:rsidRPr="00DE1F8F" w:rsidRDefault="007D2042" w:rsidP="00DE1F8F">
            <w:pPr>
              <w:spacing w:after="0" w:line="240" w:lineRule="auto"/>
              <w:jc w:val="center"/>
              <w:rPr>
                <w:rFonts w:cstheme="minorHAnsi"/>
                <w:color w:val="000000" w:themeColor="text1"/>
                <w:sz w:val="20"/>
                <w:szCs w:val="20"/>
              </w:rPr>
            </w:pPr>
            <w:r w:rsidRPr="00DE1F8F">
              <w:rPr>
                <w:rFonts w:cstheme="minorHAnsi"/>
                <w:color w:val="000000" w:themeColor="text1"/>
                <w:sz w:val="20"/>
                <w:szCs w:val="20"/>
              </w:rPr>
              <w:t>lock</w:t>
            </w:r>
          </w:p>
        </w:tc>
        <w:tc>
          <w:tcPr>
            <w:tcW w:w="1554" w:type="dxa"/>
            <w:tcBorders>
              <w:top w:val="single" w:sz="6" w:space="0" w:color="000000"/>
              <w:bottom w:val="single" w:sz="6" w:space="0" w:color="000000"/>
            </w:tcBorders>
            <w:vAlign w:val="center"/>
          </w:tcPr>
          <w:p w14:paraId="65DF8E03" w14:textId="77777777" w:rsidR="007D2042" w:rsidRPr="00DE1F8F" w:rsidRDefault="007D2042" w:rsidP="00DE1F8F">
            <w:pPr>
              <w:spacing w:after="0" w:line="240" w:lineRule="auto"/>
              <w:jc w:val="right"/>
              <w:rPr>
                <w:rFonts w:cstheme="minorHAnsi"/>
                <w:color w:val="000000" w:themeColor="text1"/>
                <w:sz w:val="20"/>
                <w:szCs w:val="20"/>
              </w:rPr>
            </w:pPr>
            <w:r w:rsidRPr="00DE1F8F">
              <w:rPr>
                <w:rFonts w:cstheme="minorHAnsi"/>
                <w:color w:val="000000" w:themeColor="text1"/>
                <w:sz w:val="20"/>
                <w:szCs w:val="20"/>
              </w:rPr>
              <w:t>1</w:t>
            </w:r>
          </w:p>
        </w:tc>
        <w:tc>
          <w:tcPr>
            <w:tcW w:w="2968" w:type="dxa"/>
            <w:tcBorders>
              <w:top w:val="single" w:sz="6" w:space="0" w:color="000000"/>
              <w:bottom w:val="single" w:sz="6" w:space="0" w:color="000000"/>
            </w:tcBorders>
            <w:vAlign w:val="center"/>
          </w:tcPr>
          <w:p w14:paraId="4C57E387" w14:textId="77777777" w:rsidR="007D2042" w:rsidRPr="00DE1F8F" w:rsidRDefault="007D2042" w:rsidP="00DE1F8F">
            <w:pPr>
              <w:spacing w:after="0" w:line="240" w:lineRule="auto"/>
              <w:jc w:val="both"/>
              <w:rPr>
                <w:rFonts w:cstheme="minorHAnsi"/>
                <w:color w:val="000000" w:themeColor="text1"/>
                <w:sz w:val="20"/>
                <w:szCs w:val="20"/>
              </w:rPr>
            </w:pPr>
            <w:r w:rsidRPr="00DE1F8F">
              <w:rPr>
                <w:rFonts w:cstheme="minorHAnsi"/>
                <w:color w:val="000000" w:themeColor="text1"/>
                <w:sz w:val="20"/>
                <w:szCs w:val="20"/>
              </w:rPr>
              <w:t xml:space="preserve">Dimension: 160 m Length x 15 m Width x 5.5 Depth </w:t>
            </w:r>
          </w:p>
        </w:tc>
      </w:tr>
      <w:tr w:rsidR="00745602" w:rsidRPr="00E26EF8" w14:paraId="29AAA451" w14:textId="77777777" w:rsidTr="00DE1F8F">
        <w:trPr>
          <w:jc w:val="center"/>
        </w:trPr>
        <w:tc>
          <w:tcPr>
            <w:tcW w:w="1332" w:type="dxa"/>
            <w:vMerge/>
            <w:tcBorders>
              <w:top w:val="single" w:sz="6" w:space="0" w:color="000000"/>
              <w:bottom w:val="single" w:sz="6" w:space="0" w:color="000000"/>
            </w:tcBorders>
            <w:vAlign w:val="center"/>
          </w:tcPr>
          <w:p w14:paraId="1124BEDF" w14:textId="77777777" w:rsidR="007D2042" w:rsidRPr="00DE1F8F" w:rsidRDefault="007D2042" w:rsidP="00DE1F8F">
            <w:pPr>
              <w:spacing w:after="0" w:line="240" w:lineRule="auto"/>
              <w:jc w:val="both"/>
              <w:rPr>
                <w:rFonts w:cstheme="minorHAnsi"/>
                <w:color w:val="000000" w:themeColor="text1"/>
                <w:sz w:val="20"/>
                <w:szCs w:val="20"/>
              </w:rPr>
            </w:pPr>
          </w:p>
        </w:tc>
        <w:tc>
          <w:tcPr>
            <w:tcW w:w="2336" w:type="dxa"/>
            <w:tcBorders>
              <w:top w:val="single" w:sz="6" w:space="0" w:color="000000"/>
              <w:bottom w:val="single" w:sz="6" w:space="0" w:color="000000"/>
            </w:tcBorders>
            <w:vAlign w:val="center"/>
          </w:tcPr>
          <w:p w14:paraId="49BB1BDF" w14:textId="77777777" w:rsidR="007D2042" w:rsidRPr="00DE1F8F" w:rsidRDefault="007D2042" w:rsidP="00DE1F8F">
            <w:pPr>
              <w:spacing w:after="0" w:line="240" w:lineRule="auto"/>
              <w:jc w:val="both"/>
              <w:rPr>
                <w:rFonts w:cstheme="minorHAnsi"/>
                <w:color w:val="000000" w:themeColor="text1"/>
                <w:sz w:val="20"/>
                <w:szCs w:val="20"/>
              </w:rPr>
            </w:pPr>
            <w:r w:rsidRPr="00DE1F8F">
              <w:rPr>
                <w:rFonts w:cstheme="minorHAnsi"/>
                <w:color w:val="000000" w:themeColor="text1"/>
                <w:sz w:val="20"/>
                <w:szCs w:val="20"/>
              </w:rPr>
              <w:t>Drainage system</w:t>
            </w:r>
          </w:p>
        </w:tc>
        <w:tc>
          <w:tcPr>
            <w:tcW w:w="1304" w:type="dxa"/>
            <w:tcBorders>
              <w:top w:val="single" w:sz="6" w:space="0" w:color="000000"/>
              <w:bottom w:val="single" w:sz="6" w:space="0" w:color="000000"/>
            </w:tcBorders>
            <w:vAlign w:val="center"/>
          </w:tcPr>
          <w:p w14:paraId="2A290FF5" w14:textId="77777777" w:rsidR="007D2042" w:rsidRPr="00DE1F8F" w:rsidRDefault="007D2042" w:rsidP="00DE1F8F">
            <w:pPr>
              <w:spacing w:after="0" w:line="240" w:lineRule="auto"/>
              <w:jc w:val="center"/>
              <w:rPr>
                <w:rFonts w:cstheme="minorHAnsi"/>
                <w:color w:val="000000" w:themeColor="text1"/>
                <w:sz w:val="20"/>
                <w:szCs w:val="20"/>
              </w:rPr>
            </w:pPr>
            <w:r w:rsidRPr="00DE1F8F">
              <w:rPr>
                <w:rFonts w:cstheme="minorHAnsi"/>
                <w:color w:val="000000" w:themeColor="text1"/>
                <w:sz w:val="20"/>
                <w:szCs w:val="20"/>
              </w:rPr>
              <w:t>System</w:t>
            </w:r>
          </w:p>
        </w:tc>
        <w:tc>
          <w:tcPr>
            <w:tcW w:w="1554" w:type="dxa"/>
            <w:tcBorders>
              <w:top w:val="single" w:sz="6" w:space="0" w:color="000000"/>
              <w:bottom w:val="single" w:sz="6" w:space="0" w:color="000000"/>
            </w:tcBorders>
            <w:vAlign w:val="center"/>
          </w:tcPr>
          <w:p w14:paraId="0455EA99" w14:textId="77777777" w:rsidR="007D2042" w:rsidRPr="00DE1F8F" w:rsidRDefault="007D2042" w:rsidP="00DE1F8F">
            <w:pPr>
              <w:spacing w:after="0" w:line="240" w:lineRule="auto"/>
              <w:jc w:val="right"/>
              <w:rPr>
                <w:rFonts w:cstheme="minorHAnsi"/>
                <w:color w:val="000000" w:themeColor="text1"/>
                <w:sz w:val="20"/>
                <w:szCs w:val="20"/>
              </w:rPr>
            </w:pPr>
            <w:r w:rsidRPr="00DE1F8F">
              <w:rPr>
                <w:rFonts w:cstheme="minorHAnsi"/>
                <w:color w:val="000000" w:themeColor="text1"/>
                <w:sz w:val="20"/>
                <w:szCs w:val="20"/>
              </w:rPr>
              <w:t>1</w:t>
            </w:r>
          </w:p>
        </w:tc>
        <w:tc>
          <w:tcPr>
            <w:tcW w:w="2968" w:type="dxa"/>
            <w:tcBorders>
              <w:top w:val="single" w:sz="6" w:space="0" w:color="000000"/>
              <w:bottom w:val="single" w:sz="6" w:space="0" w:color="000000"/>
            </w:tcBorders>
            <w:vAlign w:val="center"/>
          </w:tcPr>
          <w:p w14:paraId="6F1592B9" w14:textId="77777777" w:rsidR="007D2042" w:rsidRPr="00DE1F8F" w:rsidRDefault="007D2042" w:rsidP="00DE1F8F">
            <w:pPr>
              <w:spacing w:after="0" w:line="240" w:lineRule="auto"/>
              <w:jc w:val="both"/>
              <w:rPr>
                <w:rFonts w:cstheme="minorHAnsi"/>
                <w:color w:val="000000" w:themeColor="text1"/>
                <w:sz w:val="20"/>
                <w:szCs w:val="20"/>
              </w:rPr>
            </w:pPr>
            <w:r w:rsidRPr="00DE1F8F">
              <w:rPr>
                <w:rFonts w:cstheme="minorHAnsi"/>
                <w:color w:val="000000" w:themeColor="text1"/>
                <w:sz w:val="20"/>
                <w:szCs w:val="20"/>
              </w:rPr>
              <w:t>-</w:t>
            </w:r>
          </w:p>
        </w:tc>
      </w:tr>
      <w:tr w:rsidR="00745602" w:rsidRPr="00E26EF8" w14:paraId="272EED67" w14:textId="77777777" w:rsidTr="00DE1F8F">
        <w:trPr>
          <w:jc w:val="center"/>
        </w:trPr>
        <w:tc>
          <w:tcPr>
            <w:tcW w:w="1332" w:type="dxa"/>
            <w:vMerge/>
            <w:tcBorders>
              <w:top w:val="single" w:sz="6" w:space="0" w:color="000000"/>
              <w:bottom w:val="single" w:sz="6" w:space="0" w:color="000000"/>
            </w:tcBorders>
            <w:vAlign w:val="center"/>
          </w:tcPr>
          <w:p w14:paraId="126E7A7D" w14:textId="77777777" w:rsidR="007D2042" w:rsidRPr="00DE1F8F" w:rsidRDefault="007D2042" w:rsidP="00DE1F8F">
            <w:pPr>
              <w:spacing w:after="0" w:line="240" w:lineRule="auto"/>
              <w:jc w:val="both"/>
              <w:rPr>
                <w:rFonts w:cstheme="minorHAnsi"/>
                <w:color w:val="000000" w:themeColor="text1"/>
                <w:sz w:val="20"/>
                <w:szCs w:val="20"/>
              </w:rPr>
            </w:pPr>
          </w:p>
        </w:tc>
        <w:tc>
          <w:tcPr>
            <w:tcW w:w="2336" w:type="dxa"/>
            <w:tcBorders>
              <w:top w:val="single" w:sz="6" w:space="0" w:color="000000"/>
              <w:bottom w:val="single" w:sz="6" w:space="0" w:color="000000"/>
            </w:tcBorders>
            <w:vAlign w:val="center"/>
          </w:tcPr>
          <w:p w14:paraId="335DD6B1" w14:textId="77777777" w:rsidR="007D2042" w:rsidRPr="00DE1F8F" w:rsidRDefault="007D2042" w:rsidP="00DE1F8F">
            <w:pPr>
              <w:spacing w:after="0" w:line="240" w:lineRule="auto"/>
              <w:jc w:val="both"/>
              <w:rPr>
                <w:rFonts w:cstheme="minorHAnsi"/>
                <w:color w:val="000000" w:themeColor="text1"/>
                <w:sz w:val="20"/>
                <w:szCs w:val="20"/>
              </w:rPr>
            </w:pPr>
            <w:r w:rsidRPr="00DE1F8F">
              <w:rPr>
                <w:rFonts w:cstheme="minorHAnsi"/>
                <w:color w:val="000000" w:themeColor="text1"/>
                <w:sz w:val="20"/>
                <w:szCs w:val="20"/>
              </w:rPr>
              <w:t>Yards for ship</w:t>
            </w:r>
          </w:p>
        </w:tc>
        <w:tc>
          <w:tcPr>
            <w:tcW w:w="1304" w:type="dxa"/>
            <w:tcBorders>
              <w:top w:val="single" w:sz="6" w:space="0" w:color="000000"/>
              <w:bottom w:val="single" w:sz="6" w:space="0" w:color="000000"/>
            </w:tcBorders>
            <w:vAlign w:val="center"/>
          </w:tcPr>
          <w:p w14:paraId="32021081" w14:textId="77777777" w:rsidR="007D2042" w:rsidRPr="00DE1F8F" w:rsidRDefault="007D2042" w:rsidP="00DE1F8F">
            <w:pPr>
              <w:spacing w:after="0" w:line="240" w:lineRule="auto"/>
              <w:jc w:val="center"/>
              <w:rPr>
                <w:rFonts w:cstheme="minorHAnsi"/>
                <w:color w:val="000000" w:themeColor="text1"/>
                <w:sz w:val="20"/>
                <w:szCs w:val="20"/>
              </w:rPr>
            </w:pPr>
            <w:r w:rsidRPr="00DE1F8F">
              <w:rPr>
                <w:rFonts w:cstheme="minorHAnsi"/>
                <w:color w:val="000000" w:themeColor="text1"/>
                <w:sz w:val="20"/>
                <w:szCs w:val="20"/>
              </w:rPr>
              <w:t>Yard</w:t>
            </w:r>
          </w:p>
        </w:tc>
        <w:tc>
          <w:tcPr>
            <w:tcW w:w="1554" w:type="dxa"/>
            <w:tcBorders>
              <w:top w:val="single" w:sz="6" w:space="0" w:color="000000"/>
              <w:bottom w:val="single" w:sz="6" w:space="0" w:color="000000"/>
            </w:tcBorders>
            <w:vAlign w:val="center"/>
          </w:tcPr>
          <w:p w14:paraId="143FF44A" w14:textId="77777777" w:rsidR="007D2042" w:rsidRPr="00DE1F8F" w:rsidRDefault="007D2042" w:rsidP="00DE1F8F">
            <w:pPr>
              <w:spacing w:after="0" w:line="240" w:lineRule="auto"/>
              <w:jc w:val="right"/>
              <w:rPr>
                <w:rFonts w:cstheme="minorHAnsi"/>
                <w:color w:val="000000" w:themeColor="text1"/>
                <w:sz w:val="20"/>
                <w:szCs w:val="20"/>
              </w:rPr>
            </w:pPr>
            <w:r w:rsidRPr="00DE1F8F">
              <w:rPr>
                <w:rFonts w:cstheme="minorHAnsi"/>
                <w:color w:val="000000" w:themeColor="text1"/>
                <w:sz w:val="20"/>
                <w:szCs w:val="20"/>
              </w:rPr>
              <w:t>2</w:t>
            </w:r>
          </w:p>
        </w:tc>
        <w:tc>
          <w:tcPr>
            <w:tcW w:w="2968" w:type="dxa"/>
            <w:tcBorders>
              <w:top w:val="single" w:sz="6" w:space="0" w:color="000000"/>
              <w:bottom w:val="single" w:sz="6" w:space="0" w:color="000000"/>
            </w:tcBorders>
            <w:vAlign w:val="center"/>
          </w:tcPr>
          <w:p w14:paraId="748B8309" w14:textId="77777777" w:rsidR="007D2042" w:rsidRPr="00DE1F8F" w:rsidRDefault="007D2042" w:rsidP="00DE1F8F">
            <w:pPr>
              <w:spacing w:after="0" w:line="240" w:lineRule="auto"/>
              <w:jc w:val="both"/>
              <w:rPr>
                <w:rFonts w:cstheme="minorHAnsi"/>
                <w:color w:val="000000" w:themeColor="text1"/>
                <w:sz w:val="20"/>
                <w:szCs w:val="20"/>
              </w:rPr>
            </w:pPr>
            <w:r w:rsidRPr="00DE1F8F">
              <w:rPr>
                <w:rFonts w:cstheme="minorHAnsi"/>
                <w:color w:val="000000" w:themeColor="text1"/>
                <w:sz w:val="20"/>
                <w:szCs w:val="20"/>
              </w:rPr>
              <w:t>200m in length</w:t>
            </w:r>
          </w:p>
        </w:tc>
      </w:tr>
      <w:tr w:rsidR="00745602" w:rsidRPr="00E26EF8" w14:paraId="5821938A" w14:textId="77777777" w:rsidTr="00DE1F8F">
        <w:trPr>
          <w:jc w:val="center"/>
        </w:trPr>
        <w:tc>
          <w:tcPr>
            <w:tcW w:w="1332" w:type="dxa"/>
            <w:vMerge/>
            <w:tcBorders>
              <w:top w:val="single" w:sz="6" w:space="0" w:color="000000"/>
              <w:bottom w:val="single" w:sz="6" w:space="0" w:color="000000"/>
            </w:tcBorders>
            <w:vAlign w:val="center"/>
          </w:tcPr>
          <w:p w14:paraId="4E564915" w14:textId="77777777" w:rsidR="007D2042" w:rsidRPr="00DE1F8F" w:rsidRDefault="007D2042" w:rsidP="00DE1F8F">
            <w:pPr>
              <w:spacing w:after="0" w:line="240" w:lineRule="auto"/>
              <w:jc w:val="both"/>
              <w:rPr>
                <w:rFonts w:cstheme="minorHAnsi"/>
                <w:color w:val="000000" w:themeColor="text1"/>
                <w:sz w:val="20"/>
                <w:szCs w:val="20"/>
              </w:rPr>
            </w:pPr>
          </w:p>
        </w:tc>
        <w:tc>
          <w:tcPr>
            <w:tcW w:w="2336" w:type="dxa"/>
            <w:tcBorders>
              <w:top w:val="single" w:sz="6" w:space="0" w:color="000000"/>
              <w:bottom w:val="single" w:sz="6" w:space="0" w:color="000000"/>
            </w:tcBorders>
            <w:vAlign w:val="center"/>
          </w:tcPr>
          <w:p w14:paraId="5F3E7B1A" w14:textId="77777777" w:rsidR="007D2042" w:rsidRPr="00DE1F8F" w:rsidRDefault="007D2042" w:rsidP="00DE1F8F">
            <w:pPr>
              <w:spacing w:after="0" w:line="240" w:lineRule="auto"/>
              <w:jc w:val="both"/>
              <w:rPr>
                <w:rFonts w:cstheme="minorHAnsi"/>
                <w:color w:val="000000" w:themeColor="text1"/>
                <w:sz w:val="20"/>
                <w:szCs w:val="20"/>
              </w:rPr>
            </w:pPr>
            <w:r w:rsidRPr="00DE1F8F">
              <w:rPr>
                <w:rFonts w:cstheme="minorHAnsi"/>
                <w:color w:val="000000" w:themeColor="text1"/>
                <w:sz w:val="20"/>
                <w:szCs w:val="20"/>
              </w:rPr>
              <w:t>Lock operation house</w:t>
            </w:r>
          </w:p>
        </w:tc>
        <w:tc>
          <w:tcPr>
            <w:tcW w:w="1304" w:type="dxa"/>
            <w:tcBorders>
              <w:top w:val="single" w:sz="6" w:space="0" w:color="000000"/>
              <w:bottom w:val="single" w:sz="6" w:space="0" w:color="000000"/>
            </w:tcBorders>
            <w:vAlign w:val="center"/>
          </w:tcPr>
          <w:p w14:paraId="7B05716E" w14:textId="77777777" w:rsidR="007D2042" w:rsidRPr="00DE1F8F" w:rsidRDefault="007D2042" w:rsidP="00DE1F8F">
            <w:pPr>
              <w:spacing w:after="0" w:line="240" w:lineRule="auto"/>
              <w:jc w:val="center"/>
              <w:rPr>
                <w:rFonts w:cstheme="minorHAnsi"/>
                <w:color w:val="000000" w:themeColor="text1"/>
                <w:sz w:val="20"/>
                <w:szCs w:val="20"/>
              </w:rPr>
            </w:pPr>
            <w:r w:rsidRPr="00DE1F8F">
              <w:rPr>
                <w:rFonts w:cstheme="minorHAnsi"/>
                <w:color w:val="000000" w:themeColor="text1"/>
                <w:sz w:val="20"/>
                <w:szCs w:val="20"/>
              </w:rPr>
              <w:t>house</w:t>
            </w:r>
          </w:p>
        </w:tc>
        <w:tc>
          <w:tcPr>
            <w:tcW w:w="1554" w:type="dxa"/>
            <w:tcBorders>
              <w:top w:val="single" w:sz="6" w:space="0" w:color="000000"/>
              <w:bottom w:val="single" w:sz="6" w:space="0" w:color="000000"/>
            </w:tcBorders>
            <w:vAlign w:val="center"/>
          </w:tcPr>
          <w:p w14:paraId="1ADD72C3" w14:textId="77777777" w:rsidR="007D2042" w:rsidRPr="00DE1F8F" w:rsidRDefault="007D2042" w:rsidP="00DE1F8F">
            <w:pPr>
              <w:spacing w:after="0" w:line="240" w:lineRule="auto"/>
              <w:jc w:val="right"/>
              <w:rPr>
                <w:rFonts w:cstheme="minorHAnsi"/>
                <w:color w:val="000000" w:themeColor="text1"/>
                <w:sz w:val="20"/>
                <w:szCs w:val="20"/>
              </w:rPr>
            </w:pPr>
            <w:r w:rsidRPr="00DE1F8F">
              <w:rPr>
                <w:rFonts w:cstheme="minorHAnsi"/>
                <w:color w:val="000000" w:themeColor="text1"/>
                <w:sz w:val="20"/>
                <w:szCs w:val="20"/>
              </w:rPr>
              <w:t>1</w:t>
            </w:r>
          </w:p>
        </w:tc>
        <w:tc>
          <w:tcPr>
            <w:tcW w:w="2968" w:type="dxa"/>
            <w:tcBorders>
              <w:top w:val="single" w:sz="6" w:space="0" w:color="000000"/>
              <w:bottom w:val="single" w:sz="6" w:space="0" w:color="000000"/>
            </w:tcBorders>
            <w:vAlign w:val="center"/>
          </w:tcPr>
          <w:p w14:paraId="3C886899" w14:textId="77777777" w:rsidR="007D2042" w:rsidRPr="00DE1F8F" w:rsidRDefault="007D2042" w:rsidP="00DE1F8F">
            <w:pPr>
              <w:spacing w:after="0" w:line="240" w:lineRule="auto"/>
              <w:jc w:val="both"/>
              <w:rPr>
                <w:rFonts w:cstheme="minorHAnsi"/>
                <w:color w:val="000000" w:themeColor="text1"/>
                <w:sz w:val="20"/>
                <w:szCs w:val="20"/>
              </w:rPr>
            </w:pPr>
          </w:p>
        </w:tc>
      </w:tr>
      <w:tr w:rsidR="00745602" w:rsidRPr="00E26EF8" w14:paraId="1033124A" w14:textId="77777777" w:rsidTr="00DE1F8F">
        <w:trPr>
          <w:jc w:val="center"/>
        </w:trPr>
        <w:tc>
          <w:tcPr>
            <w:tcW w:w="1332" w:type="dxa"/>
            <w:vMerge/>
            <w:tcBorders>
              <w:top w:val="single" w:sz="6" w:space="0" w:color="000000"/>
              <w:bottom w:val="single" w:sz="12" w:space="0" w:color="000000"/>
            </w:tcBorders>
            <w:vAlign w:val="center"/>
          </w:tcPr>
          <w:p w14:paraId="1B260CCC" w14:textId="77777777" w:rsidR="007D2042" w:rsidRPr="00DE1F8F" w:rsidRDefault="007D2042" w:rsidP="00DE1F8F">
            <w:pPr>
              <w:spacing w:after="0" w:line="240" w:lineRule="auto"/>
              <w:jc w:val="both"/>
              <w:rPr>
                <w:rFonts w:cstheme="minorHAnsi"/>
                <w:color w:val="000000" w:themeColor="text1"/>
                <w:sz w:val="20"/>
                <w:szCs w:val="20"/>
              </w:rPr>
            </w:pPr>
          </w:p>
        </w:tc>
        <w:tc>
          <w:tcPr>
            <w:tcW w:w="2336" w:type="dxa"/>
            <w:tcBorders>
              <w:top w:val="single" w:sz="6" w:space="0" w:color="000000"/>
              <w:bottom w:val="single" w:sz="12" w:space="0" w:color="000000"/>
            </w:tcBorders>
            <w:vAlign w:val="center"/>
          </w:tcPr>
          <w:p w14:paraId="1DC5A4A9" w14:textId="77777777" w:rsidR="007D2042" w:rsidRPr="00DE1F8F" w:rsidRDefault="007D2042" w:rsidP="00DE1F8F">
            <w:pPr>
              <w:spacing w:after="0" w:line="240" w:lineRule="auto"/>
              <w:jc w:val="both"/>
              <w:rPr>
                <w:rFonts w:cstheme="minorHAnsi"/>
                <w:color w:val="000000" w:themeColor="text1"/>
                <w:sz w:val="20"/>
                <w:szCs w:val="20"/>
              </w:rPr>
            </w:pPr>
            <w:r w:rsidRPr="00DE1F8F">
              <w:rPr>
                <w:rFonts w:cstheme="minorHAnsi"/>
                <w:color w:val="000000" w:themeColor="text1"/>
                <w:sz w:val="20"/>
                <w:szCs w:val="20"/>
              </w:rPr>
              <w:t>Dredging/Excavations</w:t>
            </w:r>
          </w:p>
        </w:tc>
        <w:tc>
          <w:tcPr>
            <w:tcW w:w="1304" w:type="dxa"/>
            <w:tcBorders>
              <w:top w:val="single" w:sz="6" w:space="0" w:color="000000"/>
              <w:bottom w:val="single" w:sz="12" w:space="0" w:color="000000"/>
            </w:tcBorders>
            <w:vAlign w:val="center"/>
          </w:tcPr>
          <w:p w14:paraId="424AA3DD" w14:textId="77777777" w:rsidR="007D2042" w:rsidRPr="00DE1F8F" w:rsidRDefault="007D2042" w:rsidP="00DE1F8F">
            <w:pPr>
              <w:spacing w:after="0" w:line="240" w:lineRule="auto"/>
              <w:jc w:val="center"/>
              <w:rPr>
                <w:rFonts w:cstheme="minorHAnsi"/>
                <w:color w:val="000000" w:themeColor="text1"/>
                <w:sz w:val="20"/>
                <w:szCs w:val="20"/>
              </w:rPr>
            </w:pPr>
            <w:r w:rsidRPr="00DE1F8F">
              <w:rPr>
                <w:rFonts w:cstheme="minorHAnsi"/>
                <w:color w:val="000000" w:themeColor="text1"/>
                <w:sz w:val="20"/>
                <w:szCs w:val="20"/>
              </w:rPr>
              <w:t>m</w:t>
            </w:r>
            <w:r w:rsidRPr="00DE1F8F">
              <w:rPr>
                <w:rFonts w:cstheme="minorHAnsi"/>
                <w:color w:val="000000" w:themeColor="text1"/>
                <w:sz w:val="20"/>
                <w:szCs w:val="20"/>
                <w:vertAlign w:val="superscript"/>
              </w:rPr>
              <w:t>3</w:t>
            </w:r>
          </w:p>
        </w:tc>
        <w:tc>
          <w:tcPr>
            <w:tcW w:w="1554" w:type="dxa"/>
            <w:tcBorders>
              <w:top w:val="single" w:sz="6" w:space="0" w:color="000000"/>
              <w:bottom w:val="single" w:sz="12" w:space="0" w:color="000000"/>
            </w:tcBorders>
            <w:vAlign w:val="center"/>
          </w:tcPr>
          <w:p w14:paraId="447D1F2A" w14:textId="77777777" w:rsidR="007D2042" w:rsidRPr="00DE1F8F" w:rsidRDefault="007D2042" w:rsidP="00DE1F8F">
            <w:pPr>
              <w:spacing w:after="0" w:line="240" w:lineRule="auto"/>
              <w:jc w:val="right"/>
              <w:rPr>
                <w:rFonts w:cstheme="minorHAnsi"/>
                <w:color w:val="000000" w:themeColor="text1"/>
                <w:sz w:val="20"/>
                <w:szCs w:val="20"/>
              </w:rPr>
            </w:pPr>
            <w:r w:rsidRPr="00DE1F8F">
              <w:rPr>
                <w:rFonts w:cstheme="minorHAnsi"/>
                <w:bCs/>
                <w:color w:val="000000" w:themeColor="text1"/>
                <w:sz w:val="20"/>
                <w:szCs w:val="20"/>
              </w:rPr>
              <w:t>1.561.000</w:t>
            </w:r>
          </w:p>
        </w:tc>
        <w:tc>
          <w:tcPr>
            <w:tcW w:w="2968" w:type="dxa"/>
            <w:tcBorders>
              <w:top w:val="single" w:sz="6" w:space="0" w:color="000000"/>
              <w:bottom w:val="single" w:sz="12" w:space="0" w:color="000000"/>
            </w:tcBorders>
            <w:vAlign w:val="center"/>
          </w:tcPr>
          <w:p w14:paraId="0F216BD9" w14:textId="77777777" w:rsidR="007D2042" w:rsidRPr="00DE1F8F" w:rsidRDefault="007D2042" w:rsidP="00DE1F8F">
            <w:pPr>
              <w:spacing w:after="0" w:line="240" w:lineRule="auto"/>
              <w:jc w:val="both"/>
              <w:rPr>
                <w:rFonts w:cstheme="minorHAnsi"/>
                <w:color w:val="000000" w:themeColor="text1"/>
                <w:sz w:val="20"/>
                <w:szCs w:val="20"/>
              </w:rPr>
            </w:pPr>
            <w:r w:rsidRPr="00DE1F8F">
              <w:rPr>
                <w:rFonts w:cstheme="minorHAnsi"/>
                <w:color w:val="000000" w:themeColor="text1"/>
                <w:sz w:val="20"/>
                <w:szCs w:val="20"/>
              </w:rPr>
              <w:t>For ship lock chamber and canal</w:t>
            </w:r>
          </w:p>
        </w:tc>
      </w:tr>
      <w:tr w:rsidR="00745602" w:rsidRPr="00E26EF8" w14:paraId="1D5D349D" w14:textId="77777777" w:rsidTr="00DE1F8F">
        <w:trPr>
          <w:jc w:val="center"/>
        </w:trPr>
        <w:tc>
          <w:tcPr>
            <w:tcW w:w="1332" w:type="dxa"/>
            <w:vMerge w:val="restart"/>
            <w:tcBorders>
              <w:top w:val="single" w:sz="12" w:space="0" w:color="000000"/>
              <w:bottom w:val="single" w:sz="6" w:space="0" w:color="000000"/>
            </w:tcBorders>
            <w:vAlign w:val="center"/>
          </w:tcPr>
          <w:p w14:paraId="12516C0A" w14:textId="77777777" w:rsidR="007D2042" w:rsidRPr="00DE1F8F" w:rsidRDefault="007D2042" w:rsidP="00DE1F8F">
            <w:pPr>
              <w:spacing w:after="0" w:line="240" w:lineRule="auto"/>
              <w:jc w:val="both"/>
              <w:rPr>
                <w:rFonts w:cstheme="minorHAnsi"/>
                <w:color w:val="000000" w:themeColor="text1"/>
                <w:sz w:val="20"/>
                <w:szCs w:val="20"/>
              </w:rPr>
            </w:pPr>
            <w:r w:rsidRPr="00DE1F8F">
              <w:rPr>
                <w:rFonts w:cstheme="minorHAnsi"/>
                <w:color w:val="000000" w:themeColor="text1"/>
                <w:sz w:val="20"/>
                <w:szCs w:val="20"/>
              </w:rPr>
              <w:t>Road</w:t>
            </w:r>
          </w:p>
        </w:tc>
        <w:tc>
          <w:tcPr>
            <w:tcW w:w="2336" w:type="dxa"/>
            <w:tcBorders>
              <w:top w:val="single" w:sz="12" w:space="0" w:color="000000"/>
              <w:bottom w:val="single" w:sz="6" w:space="0" w:color="000000"/>
            </w:tcBorders>
            <w:vAlign w:val="center"/>
          </w:tcPr>
          <w:p w14:paraId="58AA763A" w14:textId="77777777" w:rsidR="007D2042" w:rsidRPr="00DE1F8F" w:rsidRDefault="007D2042" w:rsidP="00DE1F8F">
            <w:pPr>
              <w:spacing w:after="0" w:line="240" w:lineRule="auto"/>
              <w:jc w:val="both"/>
              <w:rPr>
                <w:rFonts w:cstheme="minorHAnsi"/>
                <w:color w:val="000000" w:themeColor="text1"/>
                <w:sz w:val="20"/>
                <w:szCs w:val="20"/>
              </w:rPr>
            </w:pPr>
            <w:r w:rsidRPr="00DE1F8F">
              <w:rPr>
                <w:rFonts w:cstheme="minorHAnsi"/>
                <w:color w:val="000000" w:themeColor="text1"/>
                <w:sz w:val="20"/>
                <w:szCs w:val="20"/>
              </w:rPr>
              <w:t>General dimension</w:t>
            </w:r>
          </w:p>
        </w:tc>
        <w:tc>
          <w:tcPr>
            <w:tcW w:w="1304" w:type="dxa"/>
            <w:tcBorders>
              <w:top w:val="single" w:sz="12" w:space="0" w:color="000000"/>
              <w:bottom w:val="single" w:sz="6" w:space="0" w:color="000000"/>
            </w:tcBorders>
            <w:vAlign w:val="center"/>
          </w:tcPr>
          <w:p w14:paraId="1E866A8F" w14:textId="77777777" w:rsidR="007D2042" w:rsidRPr="00DE1F8F" w:rsidRDefault="007D2042" w:rsidP="00DE1F8F">
            <w:pPr>
              <w:spacing w:after="0" w:line="240" w:lineRule="auto"/>
              <w:jc w:val="center"/>
              <w:rPr>
                <w:rFonts w:cstheme="minorHAnsi"/>
                <w:color w:val="000000" w:themeColor="text1"/>
                <w:sz w:val="20"/>
                <w:szCs w:val="20"/>
              </w:rPr>
            </w:pPr>
          </w:p>
        </w:tc>
        <w:tc>
          <w:tcPr>
            <w:tcW w:w="1554" w:type="dxa"/>
            <w:tcBorders>
              <w:top w:val="single" w:sz="12" w:space="0" w:color="000000"/>
              <w:bottom w:val="single" w:sz="6" w:space="0" w:color="000000"/>
            </w:tcBorders>
            <w:vAlign w:val="center"/>
          </w:tcPr>
          <w:p w14:paraId="25B2C179" w14:textId="77777777" w:rsidR="007D2042" w:rsidRPr="00DE1F8F" w:rsidRDefault="007D2042" w:rsidP="00DE1F8F">
            <w:pPr>
              <w:spacing w:after="0" w:line="240" w:lineRule="auto"/>
              <w:jc w:val="right"/>
              <w:rPr>
                <w:rFonts w:cstheme="minorHAnsi"/>
                <w:bCs/>
                <w:color w:val="000000" w:themeColor="text1"/>
                <w:sz w:val="20"/>
                <w:szCs w:val="20"/>
              </w:rPr>
            </w:pPr>
          </w:p>
        </w:tc>
        <w:tc>
          <w:tcPr>
            <w:tcW w:w="2968" w:type="dxa"/>
            <w:tcBorders>
              <w:top w:val="single" w:sz="12" w:space="0" w:color="000000"/>
              <w:bottom w:val="single" w:sz="6" w:space="0" w:color="000000"/>
            </w:tcBorders>
            <w:vAlign w:val="center"/>
          </w:tcPr>
          <w:p w14:paraId="55B50A69" w14:textId="77777777" w:rsidR="007D2042" w:rsidRPr="00DE1F8F" w:rsidRDefault="007D2042" w:rsidP="00DE1F8F">
            <w:pPr>
              <w:spacing w:after="0" w:line="240" w:lineRule="auto"/>
              <w:jc w:val="both"/>
              <w:rPr>
                <w:rFonts w:cstheme="minorHAnsi"/>
                <w:color w:val="000000" w:themeColor="text1"/>
                <w:sz w:val="20"/>
                <w:szCs w:val="20"/>
              </w:rPr>
            </w:pPr>
            <w:r w:rsidRPr="00DE1F8F">
              <w:rPr>
                <w:rFonts w:cstheme="minorHAnsi"/>
                <w:color w:val="000000" w:themeColor="text1"/>
                <w:sz w:val="20"/>
                <w:szCs w:val="20"/>
              </w:rPr>
              <w:t>1195 m length x 12 m width</w:t>
            </w:r>
          </w:p>
        </w:tc>
      </w:tr>
      <w:tr w:rsidR="00745602" w:rsidRPr="00E26EF8" w14:paraId="2F1B238A" w14:textId="77777777" w:rsidTr="00DE1F8F">
        <w:trPr>
          <w:jc w:val="center"/>
        </w:trPr>
        <w:tc>
          <w:tcPr>
            <w:tcW w:w="1332" w:type="dxa"/>
            <w:vMerge/>
            <w:tcBorders>
              <w:top w:val="single" w:sz="6" w:space="0" w:color="000000"/>
              <w:bottom w:val="single" w:sz="6" w:space="0" w:color="000000"/>
            </w:tcBorders>
            <w:vAlign w:val="center"/>
          </w:tcPr>
          <w:p w14:paraId="1BB8360A" w14:textId="77777777" w:rsidR="007D2042" w:rsidRPr="00DE1F8F" w:rsidRDefault="007D2042" w:rsidP="00DE1F8F">
            <w:pPr>
              <w:spacing w:after="0" w:line="240" w:lineRule="auto"/>
              <w:jc w:val="both"/>
              <w:rPr>
                <w:rFonts w:cstheme="minorHAnsi"/>
                <w:color w:val="000000" w:themeColor="text1"/>
                <w:sz w:val="20"/>
                <w:szCs w:val="20"/>
              </w:rPr>
            </w:pPr>
          </w:p>
        </w:tc>
        <w:tc>
          <w:tcPr>
            <w:tcW w:w="2336" w:type="dxa"/>
            <w:tcBorders>
              <w:top w:val="single" w:sz="6" w:space="0" w:color="000000"/>
              <w:bottom w:val="single" w:sz="6" w:space="0" w:color="000000"/>
            </w:tcBorders>
            <w:vAlign w:val="center"/>
          </w:tcPr>
          <w:p w14:paraId="04FDF0A8" w14:textId="77777777" w:rsidR="007D2042" w:rsidRPr="00DE1F8F" w:rsidRDefault="007D2042" w:rsidP="00DE1F8F">
            <w:pPr>
              <w:spacing w:after="0" w:line="240" w:lineRule="auto"/>
              <w:jc w:val="both"/>
              <w:rPr>
                <w:rFonts w:cstheme="minorHAnsi"/>
                <w:color w:val="000000" w:themeColor="text1"/>
                <w:sz w:val="20"/>
                <w:szCs w:val="20"/>
              </w:rPr>
            </w:pPr>
            <w:r w:rsidRPr="00DE1F8F">
              <w:rPr>
                <w:rFonts w:cstheme="minorHAnsi"/>
                <w:color w:val="000000" w:themeColor="text1"/>
                <w:sz w:val="20"/>
                <w:szCs w:val="20"/>
              </w:rPr>
              <w:t>Excavation / soil removal</w:t>
            </w:r>
          </w:p>
        </w:tc>
        <w:tc>
          <w:tcPr>
            <w:tcW w:w="1304" w:type="dxa"/>
            <w:tcBorders>
              <w:top w:val="single" w:sz="6" w:space="0" w:color="000000"/>
              <w:bottom w:val="single" w:sz="6" w:space="0" w:color="000000"/>
            </w:tcBorders>
            <w:vAlign w:val="center"/>
          </w:tcPr>
          <w:p w14:paraId="1D061A66" w14:textId="77777777" w:rsidR="007D2042" w:rsidRPr="00DE1F8F" w:rsidRDefault="007D2042" w:rsidP="00DE1F8F">
            <w:pPr>
              <w:spacing w:after="0" w:line="240" w:lineRule="auto"/>
              <w:jc w:val="center"/>
              <w:rPr>
                <w:rFonts w:cstheme="minorHAnsi"/>
                <w:color w:val="000000" w:themeColor="text1"/>
                <w:sz w:val="20"/>
                <w:szCs w:val="20"/>
              </w:rPr>
            </w:pPr>
            <w:r w:rsidRPr="00DE1F8F">
              <w:rPr>
                <w:rFonts w:cstheme="minorHAnsi"/>
                <w:color w:val="000000" w:themeColor="text1"/>
                <w:sz w:val="20"/>
                <w:szCs w:val="20"/>
              </w:rPr>
              <w:t>m3</w:t>
            </w:r>
          </w:p>
        </w:tc>
        <w:tc>
          <w:tcPr>
            <w:tcW w:w="1554" w:type="dxa"/>
            <w:tcBorders>
              <w:top w:val="single" w:sz="6" w:space="0" w:color="000000"/>
              <w:bottom w:val="single" w:sz="6" w:space="0" w:color="000000"/>
            </w:tcBorders>
            <w:vAlign w:val="center"/>
          </w:tcPr>
          <w:p w14:paraId="0E2F8BD5" w14:textId="77777777" w:rsidR="007D2042" w:rsidRPr="00DE1F8F" w:rsidRDefault="007D2042" w:rsidP="00DE1F8F">
            <w:pPr>
              <w:spacing w:after="0" w:line="240" w:lineRule="auto"/>
              <w:jc w:val="right"/>
              <w:rPr>
                <w:rFonts w:cstheme="minorHAnsi"/>
                <w:bCs/>
                <w:color w:val="000000" w:themeColor="text1"/>
                <w:sz w:val="20"/>
                <w:szCs w:val="20"/>
              </w:rPr>
            </w:pPr>
            <w:r w:rsidRPr="00DE1F8F">
              <w:rPr>
                <w:rFonts w:cstheme="minorHAnsi"/>
                <w:bCs/>
                <w:color w:val="000000" w:themeColor="text1"/>
                <w:sz w:val="20"/>
                <w:szCs w:val="20"/>
              </w:rPr>
              <w:t>11 700</w:t>
            </w:r>
          </w:p>
        </w:tc>
        <w:tc>
          <w:tcPr>
            <w:tcW w:w="2968" w:type="dxa"/>
            <w:tcBorders>
              <w:top w:val="single" w:sz="6" w:space="0" w:color="000000"/>
              <w:bottom w:val="single" w:sz="6" w:space="0" w:color="000000"/>
            </w:tcBorders>
            <w:vAlign w:val="center"/>
          </w:tcPr>
          <w:p w14:paraId="51141683" w14:textId="77777777" w:rsidR="007D2042" w:rsidRPr="00DE1F8F" w:rsidRDefault="007D2042" w:rsidP="00DE1F8F">
            <w:pPr>
              <w:spacing w:after="0" w:line="240" w:lineRule="auto"/>
              <w:jc w:val="both"/>
              <w:rPr>
                <w:rFonts w:cstheme="minorHAnsi"/>
                <w:color w:val="000000" w:themeColor="text1"/>
                <w:sz w:val="20"/>
                <w:szCs w:val="20"/>
              </w:rPr>
            </w:pPr>
            <w:r w:rsidRPr="00DE1F8F">
              <w:rPr>
                <w:rFonts w:cstheme="minorHAnsi"/>
                <w:color w:val="000000" w:themeColor="text1"/>
                <w:sz w:val="20"/>
                <w:szCs w:val="20"/>
              </w:rPr>
              <w:t>10 765 m3 for removal of not suitable soil below the road embankment</w:t>
            </w:r>
          </w:p>
          <w:p w14:paraId="0AB078E8" w14:textId="77777777" w:rsidR="007D2042" w:rsidRPr="00DE1F8F" w:rsidRDefault="007D2042" w:rsidP="00DE1F8F">
            <w:pPr>
              <w:spacing w:after="0" w:line="240" w:lineRule="auto"/>
              <w:jc w:val="both"/>
              <w:rPr>
                <w:rFonts w:cstheme="minorHAnsi"/>
                <w:color w:val="000000" w:themeColor="text1"/>
                <w:sz w:val="20"/>
                <w:szCs w:val="20"/>
              </w:rPr>
            </w:pPr>
            <w:r w:rsidRPr="00DE1F8F">
              <w:rPr>
                <w:rFonts w:cstheme="minorHAnsi"/>
                <w:color w:val="000000" w:themeColor="text1"/>
                <w:sz w:val="20"/>
                <w:szCs w:val="20"/>
              </w:rPr>
              <w:t>The rest = excavation before concrete bridge piles/piers</w:t>
            </w:r>
          </w:p>
        </w:tc>
      </w:tr>
      <w:tr w:rsidR="00745602" w:rsidRPr="00E26EF8" w14:paraId="77755AF7" w14:textId="77777777" w:rsidTr="00DE1F8F">
        <w:trPr>
          <w:jc w:val="center"/>
        </w:trPr>
        <w:tc>
          <w:tcPr>
            <w:tcW w:w="1332" w:type="dxa"/>
            <w:vMerge/>
            <w:tcBorders>
              <w:top w:val="single" w:sz="6" w:space="0" w:color="000000"/>
              <w:bottom w:val="single" w:sz="12" w:space="0" w:color="000000"/>
            </w:tcBorders>
            <w:vAlign w:val="center"/>
          </w:tcPr>
          <w:p w14:paraId="3F2F3502" w14:textId="77777777" w:rsidR="007D2042" w:rsidRPr="00DE1F8F" w:rsidRDefault="007D2042" w:rsidP="00DE1F8F">
            <w:pPr>
              <w:spacing w:after="0" w:line="240" w:lineRule="auto"/>
              <w:jc w:val="both"/>
              <w:rPr>
                <w:rFonts w:cstheme="minorHAnsi"/>
                <w:color w:val="000000" w:themeColor="text1"/>
                <w:sz w:val="20"/>
                <w:szCs w:val="20"/>
              </w:rPr>
            </w:pPr>
          </w:p>
        </w:tc>
        <w:tc>
          <w:tcPr>
            <w:tcW w:w="2336" w:type="dxa"/>
            <w:tcBorders>
              <w:top w:val="single" w:sz="6" w:space="0" w:color="000000"/>
              <w:bottom w:val="single" w:sz="12" w:space="0" w:color="000000"/>
            </w:tcBorders>
            <w:vAlign w:val="center"/>
          </w:tcPr>
          <w:p w14:paraId="11115955" w14:textId="77777777" w:rsidR="007D2042" w:rsidRPr="00DE1F8F" w:rsidRDefault="003B42B7" w:rsidP="00DE1F8F">
            <w:pPr>
              <w:spacing w:after="0" w:line="240" w:lineRule="auto"/>
              <w:jc w:val="both"/>
              <w:rPr>
                <w:rFonts w:cstheme="minorHAnsi"/>
                <w:color w:val="000000" w:themeColor="text1"/>
                <w:sz w:val="20"/>
                <w:szCs w:val="20"/>
              </w:rPr>
            </w:pPr>
            <w:r w:rsidRPr="00DE1F8F">
              <w:rPr>
                <w:rFonts w:cstheme="minorHAnsi"/>
                <w:color w:val="000000" w:themeColor="text1"/>
                <w:sz w:val="20"/>
                <w:szCs w:val="20"/>
              </w:rPr>
              <w:t>Soil filing</w:t>
            </w:r>
            <w:r w:rsidR="007D2042" w:rsidRPr="00DE1F8F">
              <w:rPr>
                <w:rFonts w:cstheme="minorHAnsi"/>
                <w:color w:val="000000" w:themeColor="text1"/>
                <w:sz w:val="20"/>
                <w:szCs w:val="20"/>
              </w:rPr>
              <w:t xml:space="preserve"> / </w:t>
            </w:r>
            <w:r w:rsidRPr="00DE1F8F">
              <w:rPr>
                <w:rFonts w:cstheme="minorHAnsi"/>
                <w:color w:val="000000" w:themeColor="text1"/>
                <w:sz w:val="20"/>
                <w:szCs w:val="20"/>
              </w:rPr>
              <w:t>embankment</w:t>
            </w:r>
          </w:p>
        </w:tc>
        <w:tc>
          <w:tcPr>
            <w:tcW w:w="1304" w:type="dxa"/>
            <w:tcBorders>
              <w:top w:val="single" w:sz="6" w:space="0" w:color="000000"/>
              <w:bottom w:val="single" w:sz="12" w:space="0" w:color="000000"/>
            </w:tcBorders>
            <w:vAlign w:val="center"/>
          </w:tcPr>
          <w:p w14:paraId="619CCFEB" w14:textId="77777777" w:rsidR="007D2042" w:rsidRPr="00DE1F8F" w:rsidRDefault="007D2042" w:rsidP="00DE1F8F">
            <w:pPr>
              <w:spacing w:after="0" w:line="240" w:lineRule="auto"/>
              <w:jc w:val="center"/>
              <w:rPr>
                <w:rFonts w:cstheme="minorHAnsi"/>
                <w:color w:val="000000" w:themeColor="text1"/>
                <w:sz w:val="20"/>
                <w:szCs w:val="20"/>
              </w:rPr>
            </w:pPr>
            <w:r w:rsidRPr="00DE1F8F">
              <w:rPr>
                <w:rFonts w:cstheme="minorHAnsi"/>
                <w:color w:val="000000" w:themeColor="text1"/>
                <w:sz w:val="20"/>
                <w:szCs w:val="20"/>
              </w:rPr>
              <w:t>m3</w:t>
            </w:r>
          </w:p>
        </w:tc>
        <w:tc>
          <w:tcPr>
            <w:tcW w:w="1554" w:type="dxa"/>
            <w:tcBorders>
              <w:top w:val="single" w:sz="6" w:space="0" w:color="000000"/>
              <w:bottom w:val="single" w:sz="12" w:space="0" w:color="000000"/>
            </w:tcBorders>
            <w:vAlign w:val="center"/>
          </w:tcPr>
          <w:p w14:paraId="57E1537F" w14:textId="77777777" w:rsidR="007D2042" w:rsidRPr="00DE1F8F" w:rsidRDefault="007D2042" w:rsidP="00DE1F8F">
            <w:pPr>
              <w:spacing w:after="0" w:line="240" w:lineRule="auto"/>
              <w:jc w:val="right"/>
              <w:rPr>
                <w:rFonts w:cstheme="minorHAnsi"/>
                <w:bCs/>
                <w:color w:val="000000" w:themeColor="text1"/>
                <w:sz w:val="20"/>
                <w:szCs w:val="20"/>
              </w:rPr>
            </w:pPr>
            <w:r w:rsidRPr="00DE1F8F">
              <w:rPr>
                <w:rFonts w:cstheme="minorHAnsi"/>
                <w:bCs/>
                <w:color w:val="000000" w:themeColor="text1"/>
                <w:sz w:val="20"/>
                <w:szCs w:val="20"/>
              </w:rPr>
              <w:t>27 800</w:t>
            </w:r>
          </w:p>
        </w:tc>
        <w:tc>
          <w:tcPr>
            <w:tcW w:w="2968" w:type="dxa"/>
            <w:tcBorders>
              <w:top w:val="single" w:sz="6" w:space="0" w:color="000000"/>
              <w:bottom w:val="single" w:sz="12" w:space="0" w:color="000000"/>
            </w:tcBorders>
            <w:vAlign w:val="center"/>
          </w:tcPr>
          <w:p w14:paraId="7A4D02E7" w14:textId="77777777" w:rsidR="007D2042" w:rsidRPr="00DE1F8F" w:rsidRDefault="003B42B7" w:rsidP="00DE1F8F">
            <w:pPr>
              <w:spacing w:after="0" w:line="240" w:lineRule="auto"/>
              <w:jc w:val="both"/>
              <w:rPr>
                <w:rFonts w:cstheme="minorHAnsi"/>
                <w:color w:val="000000" w:themeColor="text1"/>
                <w:sz w:val="20"/>
                <w:szCs w:val="20"/>
              </w:rPr>
            </w:pPr>
            <w:r w:rsidRPr="00DE1F8F">
              <w:rPr>
                <w:rFonts w:cstheme="minorHAnsi"/>
                <w:color w:val="000000" w:themeColor="text1"/>
                <w:sz w:val="20"/>
                <w:szCs w:val="20"/>
              </w:rPr>
              <w:t>Embankment</w:t>
            </w:r>
            <w:r w:rsidR="007D2042" w:rsidRPr="00DE1F8F">
              <w:rPr>
                <w:rFonts w:cstheme="minorHAnsi"/>
                <w:color w:val="000000" w:themeColor="text1"/>
                <w:sz w:val="20"/>
                <w:szCs w:val="20"/>
              </w:rPr>
              <w:t xml:space="preserve"> of the road</w:t>
            </w:r>
          </w:p>
        </w:tc>
      </w:tr>
      <w:tr w:rsidR="00745602" w:rsidRPr="00E26EF8" w14:paraId="1D2BAD7C" w14:textId="77777777" w:rsidTr="00DE1F8F">
        <w:trPr>
          <w:jc w:val="center"/>
        </w:trPr>
        <w:tc>
          <w:tcPr>
            <w:tcW w:w="1332" w:type="dxa"/>
            <w:vMerge w:val="restart"/>
            <w:tcBorders>
              <w:top w:val="single" w:sz="12" w:space="0" w:color="000000"/>
            </w:tcBorders>
            <w:vAlign w:val="center"/>
          </w:tcPr>
          <w:p w14:paraId="6C2FAA17" w14:textId="77777777" w:rsidR="007D2042" w:rsidRPr="00DE1F8F" w:rsidRDefault="007D2042" w:rsidP="00DE1F8F">
            <w:pPr>
              <w:spacing w:after="0" w:line="240" w:lineRule="auto"/>
              <w:jc w:val="both"/>
              <w:rPr>
                <w:rFonts w:cstheme="minorHAnsi"/>
                <w:color w:val="000000" w:themeColor="text1"/>
                <w:sz w:val="20"/>
                <w:szCs w:val="20"/>
              </w:rPr>
            </w:pPr>
            <w:r w:rsidRPr="00DE1F8F">
              <w:rPr>
                <w:rFonts w:cstheme="minorHAnsi"/>
                <w:color w:val="000000" w:themeColor="text1"/>
                <w:sz w:val="20"/>
                <w:szCs w:val="20"/>
              </w:rPr>
              <w:t>Bridge</w:t>
            </w:r>
          </w:p>
        </w:tc>
        <w:tc>
          <w:tcPr>
            <w:tcW w:w="2336" w:type="dxa"/>
            <w:tcBorders>
              <w:top w:val="single" w:sz="12" w:space="0" w:color="000000"/>
            </w:tcBorders>
            <w:vAlign w:val="center"/>
          </w:tcPr>
          <w:p w14:paraId="7B9D3800" w14:textId="77777777" w:rsidR="007D2042" w:rsidRPr="00DE1F8F" w:rsidRDefault="007D2042" w:rsidP="00DE1F8F">
            <w:pPr>
              <w:spacing w:after="0" w:line="240" w:lineRule="auto"/>
              <w:jc w:val="both"/>
              <w:rPr>
                <w:rFonts w:cstheme="minorHAnsi"/>
                <w:color w:val="000000" w:themeColor="text1"/>
                <w:sz w:val="20"/>
                <w:szCs w:val="20"/>
              </w:rPr>
            </w:pPr>
            <w:r w:rsidRPr="00DE1F8F">
              <w:rPr>
                <w:rFonts w:cstheme="minorHAnsi"/>
                <w:color w:val="000000" w:themeColor="text1"/>
                <w:sz w:val="20"/>
                <w:szCs w:val="20"/>
              </w:rPr>
              <w:t>General dimension</w:t>
            </w:r>
          </w:p>
        </w:tc>
        <w:tc>
          <w:tcPr>
            <w:tcW w:w="5826" w:type="dxa"/>
            <w:gridSpan w:val="3"/>
            <w:tcBorders>
              <w:top w:val="single" w:sz="12" w:space="0" w:color="000000"/>
            </w:tcBorders>
            <w:vAlign w:val="center"/>
          </w:tcPr>
          <w:p w14:paraId="597A5DBF" w14:textId="77777777" w:rsidR="007D2042" w:rsidRPr="00DE1F8F" w:rsidRDefault="007D2042" w:rsidP="00DE1F8F">
            <w:pPr>
              <w:spacing w:after="0" w:line="240" w:lineRule="auto"/>
              <w:jc w:val="both"/>
              <w:rPr>
                <w:rFonts w:cstheme="minorHAnsi"/>
                <w:color w:val="000000" w:themeColor="text1"/>
                <w:sz w:val="20"/>
                <w:szCs w:val="20"/>
              </w:rPr>
            </w:pPr>
            <w:r w:rsidRPr="00DE1F8F">
              <w:rPr>
                <w:rFonts w:cstheme="minorHAnsi"/>
                <w:color w:val="000000" w:themeColor="text1"/>
                <w:sz w:val="20"/>
                <w:szCs w:val="20"/>
              </w:rPr>
              <w:t>780 m length x 12 m width x 19.05 m maximum high</w:t>
            </w:r>
          </w:p>
          <w:p w14:paraId="466B4B11" w14:textId="77777777" w:rsidR="007D2042" w:rsidRPr="00DE1F8F" w:rsidRDefault="007D2042" w:rsidP="00DE1F8F">
            <w:pPr>
              <w:spacing w:after="0" w:line="240" w:lineRule="auto"/>
              <w:jc w:val="both"/>
              <w:rPr>
                <w:rFonts w:cstheme="minorHAnsi"/>
                <w:color w:val="000000" w:themeColor="text1"/>
                <w:sz w:val="20"/>
                <w:szCs w:val="20"/>
              </w:rPr>
            </w:pPr>
            <w:r w:rsidRPr="00DE1F8F">
              <w:rPr>
                <w:rFonts w:cstheme="minorHAnsi"/>
                <w:color w:val="000000" w:themeColor="text1"/>
                <w:sz w:val="20"/>
                <w:szCs w:val="20"/>
              </w:rPr>
              <w:t>Air clearance max : 15 m for 5% highest water levels</w:t>
            </w:r>
          </w:p>
        </w:tc>
      </w:tr>
      <w:tr w:rsidR="00745602" w:rsidRPr="00E26EF8" w14:paraId="3A66372A" w14:textId="77777777" w:rsidTr="00DE1F8F">
        <w:trPr>
          <w:jc w:val="center"/>
        </w:trPr>
        <w:tc>
          <w:tcPr>
            <w:tcW w:w="1332" w:type="dxa"/>
            <w:vMerge/>
            <w:vAlign w:val="center"/>
          </w:tcPr>
          <w:p w14:paraId="2FAB2D83" w14:textId="77777777" w:rsidR="007D2042" w:rsidRPr="00DE1F8F" w:rsidRDefault="007D2042" w:rsidP="00DE1F8F">
            <w:pPr>
              <w:spacing w:after="0" w:line="240" w:lineRule="auto"/>
              <w:jc w:val="both"/>
              <w:rPr>
                <w:rFonts w:cstheme="minorHAnsi"/>
                <w:color w:val="000000" w:themeColor="text1"/>
                <w:sz w:val="20"/>
                <w:szCs w:val="20"/>
              </w:rPr>
            </w:pPr>
          </w:p>
        </w:tc>
        <w:tc>
          <w:tcPr>
            <w:tcW w:w="2336" w:type="dxa"/>
            <w:vAlign w:val="center"/>
          </w:tcPr>
          <w:p w14:paraId="54FDCEA9" w14:textId="77777777" w:rsidR="007D2042" w:rsidRPr="00DE1F8F" w:rsidRDefault="007D2042" w:rsidP="00DE1F8F">
            <w:pPr>
              <w:spacing w:after="0" w:line="240" w:lineRule="auto"/>
              <w:jc w:val="both"/>
              <w:rPr>
                <w:rFonts w:cstheme="minorHAnsi"/>
                <w:color w:val="000000" w:themeColor="text1"/>
                <w:sz w:val="20"/>
                <w:szCs w:val="20"/>
              </w:rPr>
            </w:pPr>
            <w:r w:rsidRPr="00DE1F8F">
              <w:rPr>
                <w:rFonts w:cstheme="minorHAnsi"/>
                <w:color w:val="000000" w:themeColor="text1"/>
                <w:sz w:val="20"/>
                <w:szCs w:val="20"/>
              </w:rPr>
              <w:t>Abutments</w:t>
            </w:r>
          </w:p>
        </w:tc>
        <w:tc>
          <w:tcPr>
            <w:tcW w:w="1304" w:type="dxa"/>
            <w:vAlign w:val="center"/>
          </w:tcPr>
          <w:p w14:paraId="27EDFB98" w14:textId="77777777" w:rsidR="007D2042" w:rsidRPr="00DE1F8F" w:rsidRDefault="007D2042" w:rsidP="00DE1F8F">
            <w:pPr>
              <w:spacing w:after="0" w:line="240" w:lineRule="auto"/>
              <w:jc w:val="center"/>
              <w:rPr>
                <w:rFonts w:cstheme="minorHAnsi"/>
                <w:color w:val="000000" w:themeColor="text1"/>
                <w:sz w:val="20"/>
                <w:szCs w:val="20"/>
              </w:rPr>
            </w:pPr>
          </w:p>
        </w:tc>
        <w:tc>
          <w:tcPr>
            <w:tcW w:w="1554" w:type="dxa"/>
            <w:vAlign w:val="center"/>
          </w:tcPr>
          <w:p w14:paraId="6FD9B3A8" w14:textId="77777777" w:rsidR="007D2042" w:rsidRPr="00DE1F8F" w:rsidRDefault="007D2042" w:rsidP="00DE1F8F">
            <w:pPr>
              <w:spacing w:after="0" w:line="240" w:lineRule="auto"/>
              <w:jc w:val="right"/>
              <w:rPr>
                <w:rStyle w:val="CommentReference"/>
                <w:rFonts w:cstheme="minorHAnsi"/>
                <w:color w:val="000000" w:themeColor="text1"/>
                <w:sz w:val="20"/>
                <w:szCs w:val="20"/>
              </w:rPr>
            </w:pPr>
            <w:r w:rsidRPr="00DE1F8F">
              <w:rPr>
                <w:rStyle w:val="CommentReference"/>
                <w:rFonts w:cstheme="minorHAnsi"/>
                <w:color w:val="000000" w:themeColor="text1"/>
                <w:sz w:val="20"/>
                <w:szCs w:val="20"/>
              </w:rPr>
              <w:t>2</w:t>
            </w:r>
          </w:p>
        </w:tc>
        <w:tc>
          <w:tcPr>
            <w:tcW w:w="2968" w:type="dxa"/>
            <w:vAlign w:val="center"/>
          </w:tcPr>
          <w:p w14:paraId="0DCE3224" w14:textId="77777777" w:rsidR="007D2042" w:rsidRPr="00DE1F8F" w:rsidRDefault="007D2042" w:rsidP="00DE1F8F">
            <w:pPr>
              <w:spacing w:after="0" w:line="240" w:lineRule="auto"/>
              <w:jc w:val="both"/>
              <w:rPr>
                <w:rFonts w:cstheme="minorHAnsi"/>
                <w:color w:val="000000" w:themeColor="text1"/>
                <w:sz w:val="20"/>
                <w:szCs w:val="20"/>
              </w:rPr>
            </w:pPr>
          </w:p>
        </w:tc>
      </w:tr>
      <w:tr w:rsidR="00745602" w:rsidRPr="00E26EF8" w14:paraId="20A320EA" w14:textId="77777777" w:rsidTr="00DE1F8F">
        <w:trPr>
          <w:jc w:val="center"/>
        </w:trPr>
        <w:tc>
          <w:tcPr>
            <w:tcW w:w="1332" w:type="dxa"/>
            <w:vMerge/>
            <w:vAlign w:val="center"/>
          </w:tcPr>
          <w:p w14:paraId="7E5F26E9" w14:textId="77777777" w:rsidR="007D2042" w:rsidRPr="00DE1F8F" w:rsidRDefault="007D2042" w:rsidP="00DE1F8F">
            <w:pPr>
              <w:spacing w:after="0" w:line="240" w:lineRule="auto"/>
              <w:jc w:val="both"/>
              <w:rPr>
                <w:rFonts w:cstheme="minorHAnsi"/>
                <w:color w:val="000000" w:themeColor="text1"/>
                <w:sz w:val="20"/>
                <w:szCs w:val="20"/>
              </w:rPr>
            </w:pPr>
          </w:p>
        </w:tc>
        <w:tc>
          <w:tcPr>
            <w:tcW w:w="2336" w:type="dxa"/>
            <w:vAlign w:val="center"/>
          </w:tcPr>
          <w:p w14:paraId="2364C4FD" w14:textId="77777777" w:rsidR="007D2042" w:rsidRPr="00DE1F8F" w:rsidRDefault="007D2042" w:rsidP="00DE1F8F">
            <w:pPr>
              <w:spacing w:after="0" w:line="240" w:lineRule="auto"/>
              <w:jc w:val="both"/>
              <w:rPr>
                <w:rFonts w:cstheme="minorHAnsi"/>
                <w:color w:val="000000" w:themeColor="text1"/>
                <w:sz w:val="20"/>
                <w:szCs w:val="20"/>
              </w:rPr>
            </w:pPr>
            <w:r w:rsidRPr="00DE1F8F">
              <w:rPr>
                <w:rFonts w:cstheme="minorHAnsi"/>
                <w:color w:val="000000" w:themeColor="text1"/>
                <w:sz w:val="20"/>
                <w:szCs w:val="20"/>
              </w:rPr>
              <w:t>Piles/piers on ship</w:t>
            </w:r>
            <w:r w:rsidR="003B42B7" w:rsidRPr="00DE1F8F">
              <w:rPr>
                <w:rFonts w:cstheme="minorHAnsi"/>
                <w:color w:val="000000" w:themeColor="text1"/>
                <w:sz w:val="20"/>
                <w:szCs w:val="20"/>
              </w:rPr>
              <w:t xml:space="preserve"> </w:t>
            </w:r>
            <w:r w:rsidRPr="00DE1F8F">
              <w:rPr>
                <w:rFonts w:cstheme="minorHAnsi"/>
                <w:color w:val="000000" w:themeColor="text1"/>
                <w:sz w:val="20"/>
                <w:szCs w:val="20"/>
              </w:rPr>
              <w:t xml:space="preserve">lock </w:t>
            </w:r>
          </w:p>
        </w:tc>
        <w:tc>
          <w:tcPr>
            <w:tcW w:w="1304" w:type="dxa"/>
            <w:vAlign w:val="center"/>
          </w:tcPr>
          <w:p w14:paraId="6BE5D9A0" w14:textId="77777777" w:rsidR="007D2042" w:rsidRPr="00DE1F8F" w:rsidRDefault="007D2042" w:rsidP="00DE1F8F">
            <w:pPr>
              <w:spacing w:after="0" w:line="240" w:lineRule="auto"/>
              <w:jc w:val="center"/>
              <w:rPr>
                <w:rFonts w:cstheme="minorHAnsi"/>
                <w:color w:val="000000" w:themeColor="text1"/>
                <w:sz w:val="20"/>
                <w:szCs w:val="20"/>
              </w:rPr>
            </w:pPr>
          </w:p>
        </w:tc>
        <w:tc>
          <w:tcPr>
            <w:tcW w:w="1554" w:type="dxa"/>
            <w:vAlign w:val="center"/>
          </w:tcPr>
          <w:p w14:paraId="6BDAC669" w14:textId="77777777" w:rsidR="007D2042" w:rsidRPr="00DE1F8F" w:rsidRDefault="007D2042" w:rsidP="00DE1F8F">
            <w:pPr>
              <w:spacing w:after="0" w:line="240" w:lineRule="auto"/>
              <w:jc w:val="right"/>
              <w:rPr>
                <w:rStyle w:val="CommentReference"/>
                <w:rFonts w:cstheme="minorHAnsi"/>
                <w:color w:val="000000" w:themeColor="text1"/>
                <w:sz w:val="20"/>
                <w:szCs w:val="20"/>
              </w:rPr>
            </w:pPr>
            <w:r w:rsidRPr="00DE1F8F">
              <w:rPr>
                <w:rStyle w:val="CommentReference"/>
                <w:rFonts w:cstheme="minorHAnsi"/>
                <w:color w:val="000000" w:themeColor="text1"/>
                <w:sz w:val="20"/>
                <w:szCs w:val="20"/>
              </w:rPr>
              <w:t>3</w:t>
            </w:r>
          </w:p>
        </w:tc>
        <w:tc>
          <w:tcPr>
            <w:tcW w:w="2968" w:type="dxa"/>
            <w:vAlign w:val="center"/>
          </w:tcPr>
          <w:p w14:paraId="42FA8A94" w14:textId="77777777" w:rsidR="007D2042" w:rsidRPr="00DE1F8F" w:rsidRDefault="007D2042" w:rsidP="00DE1F8F">
            <w:pPr>
              <w:spacing w:after="0" w:line="240" w:lineRule="auto"/>
              <w:jc w:val="both"/>
              <w:rPr>
                <w:rFonts w:cstheme="minorHAnsi"/>
                <w:color w:val="000000" w:themeColor="text1"/>
                <w:sz w:val="20"/>
                <w:szCs w:val="20"/>
              </w:rPr>
            </w:pPr>
            <w:r w:rsidRPr="00DE1F8F">
              <w:rPr>
                <w:rFonts w:cstheme="minorHAnsi"/>
                <w:color w:val="000000" w:themeColor="text1"/>
                <w:sz w:val="20"/>
                <w:szCs w:val="20"/>
              </w:rPr>
              <w:t>15 m high</w:t>
            </w:r>
          </w:p>
        </w:tc>
      </w:tr>
      <w:tr w:rsidR="00745602" w:rsidRPr="00E26EF8" w14:paraId="49B00D8B" w14:textId="77777777" w:rsidTr="00DE1F8F">
        <w:trPr>
          <w:jc w:val="center"/>
        </w:trPr>
        <w:tc>
          <w:tcPr>
            <w:tcW w:w="1332" w:type="dxa"/>
            <w:vMerge/>
            <w:vAlign w:val="center"/>
          </w:tcPr>
          <w:p w14:paraId="2D327FFC" w14:textId="77777777" w:rsidR="007D2042" w:rsidRPr="00DE1F8F" w:rsidRDefault="007D2042" w:rsidP="00DE1F8F">
            <w:pPr>
              <w:spacing w:after="0" w:line="240" w:lineRule="auto"/>
              <w:jc w:val="both"/>
              <w:rPr>
                <w:rFonts w:cstheme="minorHAnsi"/>
                <w:color w:val="000000" w:themeColor="text1"/>
                <w:sz w:val="20"/>
                <w:szCs w:val="20"/>
              </w:rPr>
            </w:pPr>
          </w:p>
        </w:tc>
        <w:tc>
          <w:tcPr>
            <w:tcW w:w="2336" w:type="dxa"/>
            <w:vAlign w:val="center"/>
          </w:tcPr>
          <w:p w14:paraId="0564AB43" w14:textId="77777777" w:rsidR="007D2042" w:rsidRPr="00DE1F8F" w:rsidRDefault="007D2042" w:rsidP="00DE1F8F">
            <w:pPr>
              <w:spacing w:after="0" w:line="240" w:lineRule="auto"/>
              <w:jc w:val="both"/>
              <w:rPr>
                <w:rFonts w:cstheme="minorHAnsi"/>
                <w:color w:val="000000" w:themeColor="text1"/>
                <w:sz w:val="20"/>
                <w:szCs w:val="20"/>
              </w:rPr>
            </w:pPr>
            <w:r w:rsidRPr="00DE1F8F">
              <w:rPr>
                <w:rFonts w:cstheme="minorHAnsi"/>
                <w:color w:val="000000" w:themeColor="text1"/>
                <w:sz w:val="20"/>
                <w:szCs w:val="20"/>
              </w:rPr>
              <w:t>Ground Piles/piers</w:t>
            </w:r>
          </w:p>
        </w:tc>
        <w:tc>
          <w:tcPr>
            <w:tcW w:w="1304" w:type="dxa"/>
            <w:vAlign w:val="center"/>
          </w:tcPr>
          <w:p w14:paraId="020ACC1C" w14:textId="77777777" w:rsidR="007D2042" w:rsidRPr="00DE1F8F" w:rsidRDefault="007D2042" w:rsidP="00DE1F8F">
            <w:pPr>
              <w:spacing w:after="0" w:line="240" w:lineRule="auto"/>
              <w:jc w:val="center"/>
              <w:rPr>
                <w:rFonts w:cstheme="minorHAnsi"/>
                <w:color w:val="000000" w:themeColor="text1"/>
                <w:sz w:val="20"/>
                <w:szCs w:val="20"/>
              </w:rPr>
            </w:pPr>
          </w:p>
        </w:tc>
        <w:tc>
          <w:tcPr>
            <w:tcW w:w="1554" w:type="dxa"/>
            <w:vAlign w:val="center"/>
          </w:tcPr>
          <w:p w14:paraId="73450C6F" w14:textId="77777777" w:rsidR="007D2042" w:rsidRPr="00DE1F8F" w:rsidRDefault="007D2042" w:rsidP="00DE1F8F">
            <w:pPr>
              <w:spacing w:after="0" w:line="240" w:lineRule="auto"/>
              <w:jc w:val="right"/>
              <w:rPr>
                <w:rStyle w:val="CommentReference"/>
                <w:rFonts w:cstheme="minorHAnsi"/>
                <w:color w:val="000000" w:themeColor="text1"/>
                <w:sz w:val="20"/>
                <w:szCs w:val="20"/>
              </w:rPr>
            </w:pPr>
            <w:r w:rsidRPr="00DE1F8F">
              <w:rPr>
                <w:rStyle w:val="CommentReference"/>
                <w:rFonts w:cstheme="minorHAnsi"/>
                <w:color w:val="000000" w:themeColor="text1"/>
                <w:sz w:val="20"/>
                <w:szCs w:val="20"/>
              </w:rPr>
              <w:t>15</w:t>
            </w:r>
          </w:p>
        </w:tc>
        <w:tc>
          <w:tcPr>
            <w:tcW w:w="2968" w:type="dxa"/>
            <w:vAlign w:val="center"/>
          </w:tcPr>
          <w:p w14:paraId="3AFAFC5B" w14:textId="77777777" w:rsidR="007D2042" w:rsidRPr="00DE1F8F" w:rsidRDefault="007D2042" w:rsidP="00DE1F8F">
            <w:pPr>
              <w:spacing w:after="0" w:line="240" w:lineRule="auto"/>
              <w:jc w:val="both"/>
              <w:rPr>
                <w:rFonts w:cstheme="minorHAnsi"/>
                <w:color w:val="000000" w:themeColor="text1"/>
                <w:sz w:val="20"/>
                <w:szCs w:val="20"/>
              </w:rPr>
            </w:pPr>
            <w:r w:rsidRPr="00DE1F8F">
              <w:rPr>
                <w:rFonts w:cstheme="minorHAnsi"/>
                <w:color w:val="000000" w:themeColor="text1"/>
                <w:sz w:val="20"/>
                <w:szCs w:val="20"/>
              </w:rPr>
              <w:t>2 m to 15 m high</w:t>
            </w:r>
          </w:p>
        </w:tc>
      </w:tr>
    </w:tbl>
    <w:p w14:paraId="02046936" w14:textId="77777777" w:rsidR="007D2042" w:rsidRPr="003B59B8" w:rsidRDefault="007D2042" w:rsidP="00DE1F8F">
      <w:pPr>
        <w:spacing w:beforeLines="22" w:before="52" w:afterLines="22" w:after="52" w:line="22" w:lineRule="atLeast"/>
        <w:jc w:val="both"/>
        <w:rPr>
          <w:rFonts w:cstheme="minorHAnsi"/>
          <w:color w:val="000000" w:themeColor="text1"/>
          <w:lang w:eastAsia="ja-JP"/>
        </w:rPr>
      </w:pPr>
    </w:p>
    <w:p w14:paraId="5078CB18" w14:textId="77777777" w:rsidR="007D2042" w:rsidRPr="003B59B8" w:rsidRDefault="007D2042" w:rsidP="00DE1F8F">
      <w:pPr>
        <w:spacing w:beforeLines="22" w:before="52" w:afterLines="22" w:after="52" w:line="360" w:lineRule="auto"/>
        <w:jc w:val="center"/>
        <w:rPr>
          <w:rFonts w:cstheme="minorHAnsi"/>
          <w:color w:val="000000" w:themeColor="text1"/>
          <w:sz w:val="18"/>
          <w:szCs w:val="18"/>
          <w:lang w:eastAsia="ja-JP"/>
        </w:rPr>
      </w:pPr>
      <w:bookmarkStart w:id="68" w:name="_Toc343776559"/>
      <w:bookmarkStart w:id="69" w:name="_Toc354847767"/>
      <w:bookmarkStart w:id="70" w:name="_Toc355028204"/>
      <w:bookmarkStart w:id="71" w:name="_Toc355029958"/>
      <w:bookmarkStart w:id="72" w:name="_Toc376964695"/>
      <w:bookmarkStart w:id="73" w:name="_Toc443654847"/>
      <w:r w:rsidRPr="003B59B8">
        <w:rPr>
          <w:rStyle w:val="LgendeCar"/>
          <w:rFonts w:asciiTheme="minorHAnsi" w:hAnsiTheme="minorHAnsi" w:cstheme="minorHAnsi"/>
          <w:color w:val="000000" w:themeColor="text1"/>
          <w:sz w:val="18"/>
          <w:szCs w:val="18"/>
          <w:lang w:val="en-US"/>
        </w:rPr>
        <w:t xml:space="preserve">Table </w:t>
      </w:r>
      <w:r w:rsidRPr="00436AC0">
        <w:rPr>
          <w:rStyle w:val="LgendeCar"/>
          <w:rFonts w:asciiTheme="minorHAnsi" w:hAnsiTheme="minorHAnsi" w:cstheme="minorHAnsi"/>
          <w:color w:val="000000" w:themeColor="text1"/>
          <w:sz w:val="18"/>
          <w:szCs w:val="18"/>
          <w:lang w:val="en-US"/>
        </w:rPr>
        <w:fldChar w:fldCharType="begin"/>
      </w:r>
      <w:r w:rsidRPr="003B59B8">
        <w:rPr>
          <w:rStyle w:val="LgendeCar"/>
          <w:rFonts w:asciiTheme="minorHAnsi" w:hAnsiTheme="minorHAnsi" w:cstheme="minorHAnsi"/>
          <w:color w:val="000000" w:themeColor="text1"/>
          <w:sz w:val="18"/>
          <w:szCs w:val="18"/>
          <w:lang w:val="en-US"/>
        </w:rPr>
        <w:instrText xml:space="preserve"> SEQ Table \* ARABIC </w:instrText>
      </w:r>
      <w:r w:rsidRPr="00436AC0">
        <w:rPr>
          <w:rStyle w:val="LgendeCar"/>
          <w:rFonts w:asciiTheme="minorHAnsi" w:hAnsiTheme="minorHAnsi" w:cstheme="minorHAnsi"/>
          <w:color w:val="000000" w:themeColor="text1"/>
          <w:sz w:val="18"/>
          <w:szCs w:val="18"/>
          <w:lang w:val="en-US"/>
        </w:rPr>
        <w:fldChar w:fldCharType="separate"/>
      </w:r>
      <w:r w:rsidR="001356A0">
        <w:rPr>
          <w:rStyle w:val="LgendeCar"/>
          <w:rFonts w:asciiTheme="minorHAnsi" w:hAnsiTheme="minorHAnsi" w:cstheme="minorHAnsi"/>
          <w:noProof/>
          <w:color w:val="000000" w:themeColor="text1"/>
          <w:sz w:val="18"/>
          <w:szCs w:val="18"/>
          <w:lang w:val="en-US"/>
        </w:rPr>
        <w:t>2</w:t>
      </w:r>
      <w:r w:rsidRPr="00436AC0">
        <w:rPr>
          <w:rStyle w:val="LgendeCar"/>
          <w:rFonts w:asciiTheme="minorHAnsi" w:hAnsiTheme="minorHAnsi" w:cstheme="minorHAnsi"/>
          <w:color w:val="000000" w:themeColor="text1"/>
          <w:sz w:val="18"/>
          <w:szCs w:val="18"/>
          <w:lang w:val="en-US"/>
        </w:rPr>
        <w:fldChar w:fldCharType="end"/>
      </w:r>
      <w:r w:rsidRPr="003B59B8">
        <w:rPr>
          <w:rStyle w:val="LgendeCar"/>
          <w:rFonts w:asciiTheme="minorHAnsi" w:hAnsiTheme="minorHAnsi" w:cstheme="minorHAnsi"/>
          <w:color w:val="000000" w:themeColor="text1"/>
          <w:sz w:val="18"/>
          <w:szCs w:val="18"/>
          <w:lang w:val="en-US"/>
        </w:rPr>
        <w:t xml:space="preserve">: Synthesis of projects </w:t>
      </w:r>
      <w:bookmarkEnd w:id="68"/>
      <w:bookmarkEnd w:id="69"/>
      <w:bookmarkEnd w:id="70"/>
      <w:bookmarkEnd w:id="71"/>
      <w:bookmarkEnd w:id="72"/>
      <w:bookmarkEnd w:id="73"/>
      <w:r w:rsidRPr="003B59B8">
        <w:rPr>
          <w:rStyle w:val="LgendeCar"/>
          <w:rFonts w:asciiTheme="minorHAnsi" w:hAnsiTheme="minorHAnsi" w:cstheme="minorHAnsi"/>
          <w:color w:val="000000" w:themeColor="text1"/>
          <w:sz w:val="18"/>
          <w:szCs w:val="18"/>
          <w:lang w:val="en-US"/>
        </w:rPr>
        <w:t>excavated and dredged material quantities</w:t>
      </w:r>
    </w:p>
    <w:tbl>
      <w:tblPr>
        <w:tblW w:w="946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17"/>
        <w:gridCol w:w="1276"/>
        <w:gridCol w:w="1725"/>
        <w:gridCol w:w="3094"/>
        <w:gridCol w:w="2552"/>
      </w:tblGrid>
      <w:tr w:rsidR="00224E00" w:rsidRPr="003B59B8" w14:paraId="2577DC85" w14:textId="77777777" w:rsidTr="00DE1F8F">
        <w:tc>
          <w:tcPr>
            <w:tcW w:w="817" w:type="dxa"/>
            <w:shd w:val="clear" w:color="auto" w:fill="BFBFBF" w:themeFill="background1" w:themeFillShade="BF"/>
            <w:vAlign w:val="center"/>
          </w:tcPr>
          <w:p w14:paraId="451441D1" w14:textId="77777777" w:rsidR="007D2042" w:rsidRPr="003B59B8" w:rsidRDefault="007D2042" w:rsidP="00DE1F8F">
            <w:pPr>
              <w:spacing w:beforeLines="22" w:before="52" w:afterLines="22" w:after="52" w:line="22" w:lineRule="atLeast"/>
              <w:jc w:val="center"/>
              <w:rPr>
                <w:rFonts w:cstheme="minorHAnsi"/>
                <w:b/>
                <w:bCs/>
                <w:color w:val="000000" w:themeColor="text1"/>
                <w:sz w:val="20"/>
                <w:szCs w:val="20"/>
                <w:lang w:eastAsia="ja-JP"/>
              </w:rPr>
            </w:pPr>
            <w:r w:rsidRPr="003B59B8">
              <w:rPr>
                <w:rFonts w:cstheme="minorHAnsi"/>
                <w:b/>
                <w:bCs/>
                <w:color w:val="000000" w:themeColor="text1"/>
                <w:sz w:val="20"/>
                <w:szCs w:val="20"/>
                <w:lang w:eastAsia="ja-JP"/>
              </w:rPr>
              <w:t>Project Area</w:t>
            </w:r>
          </w:p>
        </w:tc>
        <w:tc>
          <w:tcPr>
            <w:tcW w:w="1276" w:type="dxa"/>
            <w:shd w:val="clear" w:color="auto" w:fill="BFBFBF" w:themeFill="background1" w:themeFillShade="BF"/>
            <w:vAlign w:val="center"/>
          </w:tcPr>
          <w:p w14:paraId="352DD08F" w14:textId="77777777" w:rsidR="007D2042" w:rsidRPr="003B59B8" w:rsidRDefault="007D2042" w:rsidP="00DE1F8F">
            <w:pPr>
              <w:spacing w:beforeLines="22" w:before="52" w:afterLines="22" w:after="52" w:line="22" w:lineRule="atLeast"/>
              <w:jc w:val="center"/>
              <w:rPr>
                <w:rFonts w:cstheme="minorHAnsi"/>
                <w:b/>
                <w:bCs/>
                <w:color w:val="000000" w:themeColor="text1"/>
                <w:sz w:val="20"/>
                <w:szCs w:val="20"/>
                <w:lang w:eastAsia="ja-JP"/>
              </w:rPr>
            </w:pPr>
            <w:r w:rsidRPr="003B59B8">
              <w:rPr>
                <w:rFonts w:cstheme="minorHAnsi"/>
                <w:b/>
                <w:bCs/>
                <w:color w:val="000000" w:themeColor="text1"/>
                <w:sz w:val="20"/>
                <w:szCs w:val="20"/>
                <w:lang w:eastAsia="ja-JP"/>
              </w:rPr>
              <w:t>Main purpose</w:t>
            </w:r>
          </w:p>
        </w:tc>
        <w:tc>
          <w:tcPr>
            <w:tcW w:w="1725" w:type="dxa"/>
            <w:shd w:val="clear" w:color="auto" w:fill="BFBFBF" w:themeFill="background1" w:themeFillShade="BF"/>
            <w:vAlign w:val="center"/>
          </w:tcPr>
          <w:p w14:paraId="39A6CB6D" w14:textId="77777777" w:rsidR="007D2042" w:rsidRPr="003B59B8" w:rsidRDefault="007D2042" w:rsidP="00DE1F8F">
            <w:pPr>
              <w:spacing w:beforeLines="22" w:before="52" w:afterLines="22" w:after="52" w:line="22" w:lineRule="atLeast"/>
              <w:jc w:val="center"/>
              <w:rPr>
                <w:rFonts w:cstheme="minorHAnsi"/>
                <w:b/>
                <w:bCs/>
                <w:color w:val="000000" w:themeColor="text1"/>
                <w:sz w:val="20"/>
                <w:szCs w:val="20"/>
                <w:lang w:eastAsia="ja-JP"/>
              </w:rPr>
            </w:pPr>
            <w:r w:rsidRPr="003B59B8">
              <w:rPr>
                <w:rFonts w:cstheme="minorHAnsi"/>
                <w:b/>
                <w:bCs/>
                <w:color w:val="000000" w:themeColor="text1"/>
                <w:sz w:val="20"/>
                <w:szCs w:val="20"/>
                <w:lang w:eastAsia="ja-JP"/>
              </w:rPr>
              <w:t>Works</w:t>
            </w:r>
          </w:p>
        </w:tc>
        <w:tc>
          <w:tcPr>
            <w:tcW w:w="5646" w:type="dxa"/>
            <w:gridSpan w:val="2"/>
            <w:shd w:val="clear" w:color="auto" w:fill="BFBFBF" w:themeFill="background1" w:themeFillShade="BF"/>
            <w:vAlign w:val="center"/>
          </w:tcPr>
          <w:p w14:paraId="4ED6E765" w14:textId="77777777" w:rsidR="007D2042" w:rsidRPr="003B59B8" w:rsidRDefault="007D2042" w:rsidP="00DE1F8F">
            <w:pPr>
              <w:spacing w:beforeLines="22" w:before="52" w:afterLines="22" w:after="52" w:line="22" w:lineRule="atLeast"/>
              <w:jc w:val="center"/>
              <w:rPr>
                <w:rFonts w:cstheme="minorHAnsi"/>
                <w:b/>
                <w:bCs/>
                <w:color w:val="000000" w:themeColor="text1"/>
                <w:sz w:val="20"/>
                <w:szCs w:val="20"/>
                <w:lang w:eastAsia="ja-JP"/>
              </w:rPr>
            </w:pPr>
            <w:r w:rsidRPr="003B59B8">
              <w:rPr>
                <w:rFonts w:cstheme="minorHAnsi"/>
                <w:b/>
                <w:bCs/>
                <w:color w:val="000000" w:themeColor="text1"/>
                <w:sz w:val="20"/>
                <w:szCs w:val="20"/>
                <w:lang w:eastAsia="ja-JP"/>
              </w:rPr>
              <w:t>Excavated/dredged materials management and quantities</w:t>
            </w:r>
          </w:p>
        </w:tc>
      </w:tr>
      <w:tr w:rsidR="00224E00" w:rsidRPr="003B59B8" w14:paraId="74407A5B" w14:textId="77777777" w:rsidTr="00DE1F8F">
        <w:trPr>
          <w:trHeight w:val="531"/>
        </w:trPr>
        <w:tc>
          <w:tcPr>
            <w:tcW w:w="817" w:type="dxa"/>
            <w:vAlign w:val="center"/>
          </w:tcPr>
          <w:p w14:paraId="02539118" w14:textId="77777777" w:rsidR="007D2042" w:rsidRPr="003B59B8" w:rsidRDefault="007D2042" w:rsidP="00DE1F8F">
            <w:pPr>
              <w:spacing w:beforeLines="22" w:before="52" w:afterLines="22" w:after="52" w:line="22" w:lineRule="atLeast"/>
              <w:jc w:val="both"/>
              <w:rPr>
                <w:rFonts w:cstheme="minorHAnsi"/>
                <w:color w:val="000000" w:themeColor="text1"/>
                <w:sz w:val="20"/>
                <w:szCs w:val="20"/>
                <w:lang w:eastAsia="ja-JP"/>
              </w:rPr>
            </w:pPr>
            <w:r w:rsidRPr="003B59B8">
              <w:rPr>
                <w:rFonts w:cstheme="minorHAnsi"/>
                <w:color w:val="000000" w:themeColor="text1"/>
                <w:sz w:val="20"/>
                <w:szCs w:val="20"/>
                <w:lang w:eastAsia="ja-JP"/>
              </w:rPr>
              <w:t>DNC</w:t>
            </w:r>
          </w:p>
        </w:tc>
        <w:tc>
          <w:tcPr>
            <w:tcW w:w="1276" w:type="dxa"/>
            <w:vAlign w:val="center"/>
          </w:tcPr>
          <w:p w14:paraId="5AF1F0BA" w14:textId="77777777" w:rsidR="007D2042" w:rsidRPr="003B59B8" w:rsidRDefault="007D2042" w:rsidP="00DE1F8F">
            <w:pPr>
              <w:spacing w:beforeLines="22" w:before="52" w:afterLines="22" w:after="52" w:line="22" w:lineRule="atLeast"/>
              <w:jc w:val="both"/>
              <w:rPr>
                <w:rFonts w:cstheme="minorHAnsi"/>
                <w:color w:val="000000" w:themeColor="text1"/>
                <w:sz w:val="20"/>
                <w:szCs w:val="20"/>
                <w:lang w:eastAsia="ja-JP"/>
              </w:rPr>
            </w:pPr>
            <w:r w:rsidRPr="003B59B8">
              <w:rPr>
                <w:rFonts w:cstheme="minorHAnsi"/>
                <w:color w:val="000000" w:themeColor="text1"/>
                <w:sz w:val="20"/>
                <w:szCs w:val="20"/>
                <w:lang w:eastAsia="ja-JP"/>
              </w:rPr>
              <w:t>Link 2 rivers</w:t>
            </w:r>
          </w:p>
        </w:tc>
        <w:tc>
          <w:tcPr>
            <w:tcW w:w="1725" w:type="dxa"/>
            <w:vAlign w:val="center"/>
          </w:tcPr>
          <w:p w14:paraId="0EACF375" w14:textId="77777777" w:rsidR="007D2042" w:rsidRPr="003B59B8" w:rsidRDefault="007D2042" w:rsidP="00DE1F8F">
            <w:pPr>
              <w:spacing w:beforeLines="22" w:before="52" w:afterLines="22" w:after="52" w:line="22" w:lineRule="atLeast"/>
              <w:jc w:val="both"/>
              <w:rPr>
                <w:rFonts w:cstheme="minorHAnsi"/>
                <w:color w:val="000000" w:themeColor="text1"/>
                <w:sz w:val="20"/>
                <w:szCs w:val="20"/>
                <w:lang w:eastAsia="ja-JP"/>
              </w:rPr>
            </w:pPr>
            <w:r w:rsidRPr="003B59B8">
              <w:rPr>
                <w:rFonts w:cstheme="minorHAnsi"/>
                <w:color w:val="000000" w:themeColor="text1"/>
                <w:sz w:val="20"/>
                <w:szCs w:val="20"/>
                <w:lang w:eastAsia="ja-JP"/>
              </w:rPr>
              <w:t>Connecting canal</w:t>
            </w:r>
          </w:p>
          <w:p w14:paraId="1C04787E" w14:textId="77777777" w:rsidR="007D2042" w:rsidRPr="003B59B8" w:rsidRDefault="007D2042" w:rsidP="00DE1F8F">
            <w:pPr>
              <w:spacing w:beforeLines="22" w:before="52" w:afterLines="22" w:after="52" w:line="22" w:lineRule="atLeast"/>
              <w:jc w:val="both"/>
              <w:rPr>
                <w:rFonts w:cstheme="minorHAnsi"/>
                <w:color w:val="000000" w:themeColor="text1"/>
                <w:sz w:val="20"/>
                <w:szCs w:val="20"/>
                <w:lang w:eastAsia="ja-JP"/>
              </w:rPr>
            </w:pPr>
            <w:r w:rsidRPr="003B59B8">
              <w:rPr>
                <w:rFonts w:cstheme="minorHAnsi"/>
                <w:color w:val="000000" w:themeColor="text1"/>
                <w:sz w:val="20"/>
                <w:szCs w:val="20"/>
                <w:lang w:eastAsia="ja-JP"/>
              </w:rPr>
              <w:t>Ship lock</w:t>
            </w:r>
          </w:p>
          <w:p w14:paraId="728F3AF5" w14:textId="77777777" w:rsidR="007D2042" w:rsidRPr="003B59B8" w:rsidRDefault="007D2042" w:rsidP="00DE1F8F">
            <w:pPr>
              <w:spacing w:beforeLines="22" w:before="52" w:afterLines="22" w:after="52" w:line="22" w:lineRule="atLeast"/>
              <w:jc w:val="both"/>
              <w:rPr>
                <w:rFonts w:cstheme="minorHAnsi"/>
                <w:color w:val="000000" w:themeColor="text1"/>
                <w:sz w:val="20"/>
                <w:szCs w:val="20"/>
                <w:lang w:eastAsia="ja-JP"/>
              </w:rPr>
            </w:pPr>
            <w:r w:rsidRPr="003B59B8">
              <w:rPr>
                <w:rFonts w:cstheme="minorHAnsi"/>
                <w:color w:val="000000" w:themeColor="text1"/>
                <w:sz w:val="20"/>
                <w:szCs w:val="20"/>
                <w:lang w:eastAsia="ja-JP"/>
              </w:rPr>
              <w:t>Dredging</w:t>
            </w:r>
          </w:p>
          <w:p w14:paraId="7BD5CA40" w14:textId="77777777" w:rsidR="007D2042" w:rsidRPr="003B59B8" w:rsidRDefault="007D2042" w:rsidP="00DE1F8F">
            <w:pPr>
              <w:spacing w:beforeLines="22" w:before="52" w:afterLines="22" w:after="52" w:line="22" w:lineRule="atLeast"/>
              <w:jc w:val="both"/>
              <w:rPr>
                <w:rFonts w:cstheme="minorHAnsi"/>
                <w:color w:val="000000" w:themeColor="text1"/>
                <w:sz w:val="20"/>
                <w:szCs w:val="20"/>
                <w:lang w:eastAsia="ja-JP"/>
              </w:rPr>
            </w:pPr>
            <w:r w:rsidRPr="003B59B8">
              <w:rPr>
                <w:rFonts w:cstheme="minorHAnsi"/>
                <w:color w:val="000000" w:themeColor="text1"/>
                <w:sz w:val="20"/>
                <w:szCs w:val="20"/>
                <w:lang w:eastAsia="ja-JP"/>
              </w:rPr>
              <w:t>Bend cutting</w:t>
            </w:r>
          </w:p>
          <w:p w14:paraId="53BD0630" w14:textId="77777777" w:rsidR="007D2042" w:rsidRPr="003B59B8" w:rsidRDefault="007D2042" w:rsidP="00DE1F8F">
            <w:pPr>
              <w:spacing w:beforeLines="22" w:before="52" w:afterLines="22" w:after="52" w:line="22" w:lineRule="atLeast"/>
              <w:jc w:val="both"/>
              <w:rPr>
                <w:rFonts w:cstheme="minorHAnsi"/>
                <w:color w:val="000000" w:themeColor="text1"/>
                <w:sz w:val="20"/>
                <w:szCs w:val="20"/>
                <w:lang w:eastAsia="ja-JP"/>
              </w:rPr>
            </w:pPr>
            <w:r w:rsidRPr="003B59B8">
              <w:rPr>
                <w:rFonts w:cstheme="minorHAnsi"/>
                <w:color w:val="000000" w:themeColor="text1"/>
                <w:sz w:val="20"/>
                <w:szCs w:val="20"/>
                <w:lang w:eastAsia="ja-JP"/>
              </w:rPr>
              <w:t>Bridge and road</w:t>
            </w:r>
          </w:p>
        </w:tc>
        <w:tc>
          <w:tcPr>
            <w:tcW w:w="3094" w:type="dxa"/>
            <w:vAlign w:val="center"/>
          </w:tcPr>
          <w:p w14:paraId="15A352E8" w14:textId="77777777" w:rsidR="00E137FB" w:rsidRPr="003B59B8" w:rsidRDefault="00E137FB" w:rsidP="00DE1F8F">
            <w:pPr>
              <w:spacing w:beforeLines="22" w:before="52" w:afterLines="22" w:after="52" w:line="22" w:lineRule="atLeast"/>
              <w:jc w:val="both"/>
              <w:rPr>
                <w:rFonts w:cstheme="minorHAnsi"/>
                <w:color w:val="000000" w:themeColor="text1"/>
                <w:sz w:val="20"/>
                <w:szCs w:val="20"/>
                <w:lang w:eastAsia="ja-JP"/>
              </w:rPr>
            </w:pPr>
            <w:r w:rsidRPr="003B59B8">
              <w:rPr>
                <w:rFonts w:cstheme="minorHAnsi"/>
                <w:color w:val="000000" w:themeColor="text1"/>
                <w:sz w:val="20"/>
                <w:szCs w:val="20"/>
                <w:lang w:eastAsia="ja-JP"/>
              </w:rPr>
              <w:t>Direct reuse of materials for the access road (27 800 m3)</w:t>
            </w:r>
          </w:p>
          <w:p w14:paraId="1015BAF5" w14:textId="77777777" w:rsidR="00E26EF8" w:rsidRPr="003B59B8" w:rsidRDefault="00E26EF8" w:rsidP="00DE1F8F">
            <w:pPr>
              <w:spacing w:beforeLines="22" w:before="52" w:afterLines="22" w:after="52" w:line="22" w:lineRule="atLeast"/>
              <w:jc w:val="both"/>
              <w:rPr>
                <w:rFonts w:cstheme="minorHAnsi"/>
                <w:color w:val="000000" w:themeColor="text1"/>
                <w:sz w:val="20"/>
                <w:szCs w:val="20"/>
                <w:lang w:eastAsia="ja-JP"/>
              </w:rPr>
            </w:pPr>
          </w:p>
          <w:p w14:paraId="4550673A" w14:textId="77777777" w:rsidR="007D2042" w:rsidRPr="003B59B8" w:rsidRDefault="007D2042" w:rsidP="00DE1F8F">
            <w:pPr>
              <w:spacing w:beforeLines="22" w:before="52" w:afterLines="22" w:after="52" w:line="22" w:lineRule="atLeast"/>
              <w:jc w:val="both"/>
              <w:rPr>
                <w:rFonts w:cstheme="minorHAnsi"/>
                <w:color w:val="000000" w:themeColor="text1"/>
                <w:sz w:val="20"/>
                <w:szCs w:val="20"/>
                <w:lang w:eastAsia="ja-JP"/>
              </w:rPr>
            </w:pPr>
            <w:r w:rsidRPr="003B59B8">
              <w:rPr>
                <w:rFonts w:cstheme="minorHAnsi"/>
                <w:color w:val="000000" w:themeColor="text1"/>
                <w:sz w:val="20"/>
                <w:szCs w:val="20"/>
                <w:lang w:eastAsia="ja-JP"/>
              </w:rPr>
              <w:t>Reuse of clay by bricks factories</w:t>
            </w:r>
            <w:r w:rsidR="00E137FB" w:rsidRPr="003B59B8">
              <w:rPr>
                <w:rFonts w:cstheme="minorHAnsi"/>
                <w:color w:val="000000" w:themeColor="text1"/>
                <w:sz w:val="20"/>
                <w:szCs w:val="20"/>
                <w:lang w:eastAsia="ja-JP"/>
              </w:rPr>
              <w:t xml:space="preserve"> (200 000 m3) + capacity storage for later uses (400 000 m3)</w:t>
            </w:r>
          </w:p>
          <w:p w14:paraId="789F3DE0" w14:textId="77777777" w:rsidR="00E26EF8" w:rsidRPr="002D2372" w:rsidRDefault="00E26EF8" w:rsidP="00DE1F8F">
            <w:pPr>
              <w:spacing w:beforeLines="22" w:before="52" w:afterLines="22" w:after="52" w:line="22" w:lineRule="atLeast"/>
              <w:jc w:val="both"/>
              <w:rPr>
                <w:rFonts w:cstheme="minorHAnsi"/>
                <w:color w:val="000000" w:themeColor="text1"/>
                <w:sz w:val="20"/>
                <w:szCs w:val="20"/>
                <w:lang w:eastAsia="ja-JP"/>
              </w:rPr>
            </w:pPr>
          </w:p>
          <w:p w14:paraId="45E15ADC" w14:textId="353B74B6" w:rsidR="007D2042" w:rsidRPr="00E26EF8" w:rsidRDefault="00C77163" w:rsidP="00DE1F8F">
            <w:pPr>
              <w:spacing w:beforeLines="22" w:before="52" w:afterLines="22" w:after="52" w:line="22" w:lineRule="atLeast"/>
              <w:jc w:val="both"/>
              <w:rPr>
                <w:rFonts w:cstheme="minorHAnsi"/>
                <w:color w:val="000000" w:themeColor="text1"/>
                <w:sz w:val="20"/>
                <w:szCs w:val="20"/>
                <w:lang w:eastAsia="ja-JP"/>
              </w:rPr>
            </w:pPr>
            <w:r w:rsidRPr="00E26EF8">
              <w:rPr>
                <w:rFonts w:cstheme="minorHAnsi"/>
                <w:color w:val="000000" w:themeColor="text1"/>
                <w:sz w:val="20"/>
                <w:szCs w:val="20"/>
                <w:lang w:eastAsia="ja-JP"/>
              </w:rPr>
              <w:t>Use of all the “non-</w:t>
            </w:r>
            <w:r w:rsidR="007D2042" w:rsidRPr="00E26EF8">
              <w:rPr>
                <w:rFonts w:cstheme="minorHAnsi"/>
                <w:color w:val="000000" w:themeColor="text1"/>
                <w:sz w:val="20"/>
                <w:szCs w:val="20"/>
                <w:lang w:eastAsia="ja-JP"/>
              </w:rPr>
              <w:t>clay”</w:t>
            </w:r>
            <w:r w:rsidR="00AA763B" w:rsidRPr="00E26EF8">
              <w:rPr>
                <w:rFonts w:cstheme="minorHAnsi"/>
                <w:color w:val="000000" w:themeColor="text1"/>
                <w:sz w:val="20"/>
                <w:szCs w:val="20"/>
                <w:lang w:eastAsia="ja-JP"/>
              </w:rPr>
              <w:t xml:space="preserve"> </w:t>
            </w:r>
            <w:r w:rsidR="007D2042" w:rsidRPr="00E26EF8">
              <w:rPr>
                <w:rFonts w:cstheme="minorHAnsi"/>
                <w:color w:val="000000" w:themeColor="text1"/>
                <w:sz w:val="20"/>
                <w:szCs w:val="20"/>
                <w:lang w:eastAsia="ja-JP"/>
              </w:rPr>
              <w:t>materials for agricultural soils improvement by communes</w:t>
            </w:r>
            <w:r w:rsidR="00E137FB" w:rsidRPr="00E26EF8">
              <w:rPr>
                <w:rFonts w:cstheme="minorHAnsi"/>
                <w:color w:val="000000" w:themeColor="text1"/>
                <w:sz w:val="20"/>
                <w:szCs w:val="20"/>
                <w:lang w:eastAsia="ja-JP"/>
              </w:rPr>
              <w:t xml:space="preserve"> (maximum capacity 600.000 m3)</w:t>
            </w:r>
          </w:p>
          <w:p w14:paraId="2CB1F0CB" w14:textId="77777777" w:rsidR="00E26EF8" w:rsidRPr="003B59B8" w:rsidRDefault="00E26EF8" w:rsidP="00DE1F8F">
            <w:pPr>
              <w:spacing w:beforeLines="22" w:before="52" w:afterLines="22" w:after="52" w:line="22" w:lineRule="atLeast"/>
              <w:jc w:val="both"/>
              <w:rPr>
                <w:rFonts w:cstheme="minorHAnsi"/>
                <w:color w:val="000000" w:themeColor="text1"/>
                <w:sz w:val="20"/>
                <w:szCs w:val="20"/>
                <w:lang w:eastAsia="ja-JP"/>
              </w:rPr>
            </w:pPr>
          </w:p>
          <w:p w14:paraId="2AE90501" w14:textId="77777777" w:rsidR="007D2042" w:rsidRPr="003B59B8" w:rsidRDefault="007D2042" w:rsidP="00DE1F8F">
            <w:pPr>
              <w:spacing w:beforeLines="22" w:before="52" w:afterLines="22" w:after="52" w:line="22" w:lineRule="atLeast"/>
              <w:jc w:val="both"/>
              <w:rPr>
                <w:rFonts w:cstheme="minorHAnsi"/>
                <w:color w:val="000000" w:themeColor="text1"/>
                <w:sz w:val="20"/>
                <w:szCs w:val="20"/>
                <w:lang w:eastAsia="ja-JP"/>
              </w:rPr>
            </w:pPr>
            <w:r w:rsidRPr="003B59B8">
              <w:rPr>
                <w:rFonts w:cstheme="minorHAnsi"/>
                <w:color w:val="000000" w:themeColor="text1"/>
                <w:sz w:val="20"/>
                <w:szCs w:val="20"/>
                <w:lang w:eastAsia="ja-JP"/>
              </w:rPr>
              <w:t xml:space="preserve">Remaining soil/clay/sand can be </w:t>
            </w:r>
            <w:r w:rsidR="00745602" w:rsidRPr="003B59B8">
              <w:rPr>
                <w:rFonts w:cstheme="minorHAnsi"/>
                <w:color w:val="000000" w:themeColor="text1"/>
                <w:sz w:val="20"/>
                <w:szCs w:val="20"/>
                <w:lang w:eastAsia="ja-JP"/>
              </w:rPr>
              <w:t>evacuated</w:t>
            </w:r>
            <w:r w:rsidRPr="003B59B8">
              <w:rPr>
                <w:rFonts w:cstheme="minorHAnsi"/>
                <w:color w:val="000000" w:themeColor="text1"/>
                <w:sz w:val="20"/>
                <w:szCs w:val="20"/>
                <w:lang w:eastAsia="ja-JP"/>
              </w:rPr>
              <w:t xml:space="preserve"> to </w:t>
            </w:r>
            <w:r w:rsidR="0008556B" w:rsidRPr="003B59B8">
              <w:rPr>
                <w:rFonts w:cstheme="minorHAnsi"/>
                <w:color w:val="000000" w:themeColor="text1"/>
                <w:sz w:val="20"/>
                <w:szCs w:val="20"/>
                <w:lang w:eastAsia="ja-JP"/>
              </w:rPr>
              <w:t xml:space="preserve">existing </w:t>
            </w:r>
            <w:r w:rsidRPr="003B59B8">
              <w:rPr>
                <w:rFonts w:cstheme="minorHAnsi"/>
                <w:color w:val="000000" w:themeColor="text1"/>
                <w:sz w:val="20"/>
                <w:szCs w:val="20"/>
                <w:lang w:eastAsia="ja-JP"/>
              </w:rPr>
              <w:t>Lach Giang’s southern disposal area</w:t>
            </w:r>
            <w:r w:rsidR="00E137FB" w:rsidRPr="003B59B8">
              <w:rPr>
                <w:rFonts w:cstheme="minorHAnsi"/>
                <w:color w:val="000000" w:themeColor="text1"/>
                <w:sz w:val="20"/>
                <w:szCs w:val="20"/>
                <w:lang w:eastAsia="ja-JP"/>
              </w:rPr>
              <w:t xml:space="preserve"> (maximum capacity 1 300 000 m3).</w:t>
            </w:r>
          </w:p>
          <w:p w14:paraId="4871CD02" w14:textId="77777777" w:rsidR="00E137FB" w:rsidRPr="003B59B8" w:rsidRDefault="00E137FB" w:rsidP="00DE1F8F">
            <w:pPr>
              <w:spacing w:beforeLines="22" w:before="52" w:afterLines="22" w:after="52" w:line="22" w:lineRule="atLeast"/>
              <w:jc w:val="both"/>
              <w:rPr>
                <w:rFonts w:cstheme="minorHAnsi"/>
                <w:color w:val="000000" w:themeColor="text1"/>
                <w:sz w:val="20"/>
                <w:szCs w:val="20"/>
                <w:lang w:eastAsia="ja-JP"/>
              </w:rPr>
            </w:pPr>
          </w:p>
          <w:p w14:paraId="50D290CE" w14:textId="77777777" w:rsidR="00E137FB" w:rsidRPr="003B59B8" w:rsidRDefault="00E137FB" w:rsidP="00DE1F8F">
            <w:pPr>
              <w:spacing w:beforeLines="22" w:before="52" w:afterLines="22" w:after="52" w:line="22" w:lineRule="atLeast"/>
              <w:jc w:val="center"/>
              <w:rPr>
                <w:rFonts w:cstheme="minorHAnsi"/>
                <w:b/>
                <w:color w:val="000000" w:themeColor="text1"/>
                <w:sz w:val="20"/>
                <w:szCs w:val="20"/>
                <w:lang w:eastAsia="ja-JP"/>
              </w:rPr>
            </w:pPr>
            <w:r w:rsidRPr="003B59B8">
              <w:rPr>
                <w:rFonts w:cstheme="minorHAnsi"/>
                <w:b/>
                <w:color w:val="000000" w:themeColor="text1"/>
                <w:sz w:val="20"/>
                <w:szCs w:val="20"/>
                <w:lang w:eastAsia="ja-JP"/>
              </w:rPr>
              <w:t>Total maximum disposal &amp; reuse capacities:</w:t>
            </w:r>
          </w:p>
          <w:p w14:paraId="390A08D3" w14:textId="77777777" w:rsidR="00E137FB" w:rsidRPr="003B59B8" w:rsidRDefault="00E137FB" w:rsidP="00DE1F8F">
            <w:pPr>
              <w:spacing w:beforeLines="22" w:before="52" w:afterLines="22" w:after="52" w:line="22" w:lineRule="atLeast"/>
              <w:jc w:val="center"/>
              <w:rPr>
                <w:rFonts w:cstheme="minorHAnsi"/>
                <w:b/>
                <w:color w:val="000000" w:themeColor="text1"/>
                <w:sz w:val="20"/>
                <w:szCs w:val="20"/>
                <w:lang w:eastAsia="ja-JP"/>
              </w:rPr>
            </w:pPr>
            <w:r w:rsidRPr="003B59B8">
              <w:rPr>
                <w:rFonts w:cstheme="minorHAnsi"/>
                <w:b/>
                <w:color w:val="000000" w:themeColor="text1"/>
                <w:sz w:val="20"/>
                <w:szCs w:val="20"/>
                <w:lang w:eastAsia="ja-JP"/>
              </w:rPr>
              <w:t xml:space="preserve"> 2 530 000 m3</w:t>
            </w:r>
          </w:p>
        </w:tc>
        <w:tc>
          <w:tcPr>
            <w:tcW w:w="2552" w:type="dxa"/>
            <w:shd w:val="clear" w:color="auto" w:fill="auto"/>
          </w:tcPr>
          <w:p w14:paraId="51016643" w14:textId="77777777" w:rsidR="007D2042" w:rsidRPr="003B59B8" w:rsidRDefault="007D2042" w:rsidP="00DE1F8F">
            <w:pPr>
              <w:spacing w:beforeLines="22" w:before="52" w:afterLines="22" w:after="52" w:line="22" w:lineRule="atLeast"/>
              <w:jc w:val="both"/>
              <w:rPr>
                <w:rFonts w:cstheme="minorHAnsi"/>
                <w:color w:val="000000" w:themeColor="text1"/>
                <w:sz w:val="20"/>
                <w:szCs w:val="20"/>
                <w:lang w:eastAsia="ja-JP"/>
              </w:rPr>
            </w:pPr>
          </w:p>
          <w:p w14:paraId="3DBCE97D" w14:textId="77777777" w:rsidR="00E137FB" w:rsidRDefault="00E137FB" w:rsidP="00DE1F8F">
            <w:pPr>
              <w:spacing w:beforeLines="22" w:before="52" w:afterLines="22" w:after="52" w:line="22" w:lineRule="atLeast"/>
              <w:jc w:val="center"/>
              <w:rPr>
                <w:rFonts w:cstheme="minorHAnsi"/>
                <w:color w:val="000000" w:themeColor="text1"/>
                <w:sz w:val="20"/>
                <w:szCs w:val="20"/>
                <w:lang w:eastAsia="ja-JP"/>
              </w:rPr>
            </w:pPr>
          </w:p>
          <w:p w14:paraId="416F6088" w14:textId="77777777" w:rsidR="00E26EF8" w:rsidRDefault="00E26EF8" w:rsidP="00DE1F8F">
            <w:pPr>
              <w:spacing w:beforeLines="22" w:before="52" w:afterLines="22" w:after="52" w:line="22" w:lineRule="atLeast"/>
              <w:jc w:val="center"/>
              <w:rPr>
                <w:rFonts w:cstheme="minorHAnsi"/>
                <w:color w:val="000000" w:themeColor="text1"/>
                <w:sz w:val="20"/>
                <w:szCs w:val="20"/>
                <w:lang w:eastAsia="ja-JP"/>
              </w:rPr>
            </w:pPr>
          </w:p>
          <w:p w14:paraId="68D71181" w14:textId="77777777" w:rsidR="00E26EF8" w:rsidRDefault="00E26EF8" w:rsidP="00DE1F8F">
            <w:pPr>
              <w:spacing w:beforeLines="22" w:before="52" w:afterLines="22" w:after="52" w:line="22" w:lineRule="atLeast"/>
              <w:jc w:val="center"/>
              <w:rPr>
                <w:rFonts w:cstheme="minorHAnsi"/>
                <w:color w:val="000000" w:themeColor="text1"/>
                <w:sz w:val="20"/>
                <w:szCs w:val="20"/>
                <w:lang w:eastAsia="ja-JP"/>
              </w:rPr>
            </w:pPr>
          </w:p>
          <w:p w14:paraId="0515AE8E" w14:textId="77777777" w:rsidR="00E26EF8" w:rsidRDefault="00E26EF8" w:rsidP="00DE1F8F">
            <w:pPr>
              <w:spacing w:beforeLines="22" w:before="52" w:afterLines="22" w:after="52" w:line="22" w:lineRule="atLeast"/>
              <w:jc w:val="center"/>
              <w:rPr>
                <w:rFonts w:cstheme="minorHAnsi"/>
                <w:color w:val="000000" w:themeColor="text1"/>
                <w:sz w:val="20"/>
                <w:szCs w:val="20"/>
                <w:lang w:eastAsia="ja-JP"/>
              </w:rPr>
            </w:pPr>
          </w:p>
          <w:p w14:paraId="1DC76260" w14:textId="77777777" w:rsidR="00E26EF8" w:rsidRPr="003B59B8" w:rsidRDefault="00E26EF8" w:rsidP="00DE1F8F">
            <w:pPr>
              <w:spacing w:beforeLines="22" w:before="52" w:afterLines="22" w:after="52" w:line="22" w:lineRule="atLeast"/>
              <w:jc w:val="center"/>
              <w:rPr>
                <w:rFonts w:cstheme="minorHAnsi"/>
                <w:color w:val="000000" w:themeColor="text1"/>
                <w:sz w:val="20"/>
                <w:szCs w:val="20"/>
                <w:lang w:eastAsia="ja-JP"/>
              </w:rPr>
            </w:pPr>
          </w:p>
          <w:p w14:paraId="6C8DDCB0" w14:textId="77777777" w:rsidR="007D2042" w:rsidRPr="003B59B8" w:rsidRDefault="00745602" w:rsidP="00DE1F8F">
            <w:pPr>
              <w:spacing w:beforeLines="22" w:before="52" w:afterLines="22" w:after="52" w:line="22" w:lineRule="atLeast"/>
              <w:jc w:val="center"/>
              <w:rPr>
                <w:rFonts w:cstheme="minorHAnsi"/>
                <w:color w:val="000000" w:themeColor="text1"/>
                <w:sz w:val="20"/>
                <w:szCs w:val="20"/>
                <w:lang w:eastAsia="ja-JP"/>
              </w:rPr>
            </w:pPr>
            <w:r w:rsidRPr="003B59B8">
              <w:rPr>
                <w:rFonts w:cstheme="minorHAnsi"/>
                <w:color w:val="000000" w:themeColor="text1"/>
                <w:sz w:val="20"/>
                <w:szCs w:val="20"/>
                <w:lang w:eastAsia="ja-JP"/>
              </w:rPr>
              <w:t>Ship lock</w:t>
            </w:r>
            <w:r w:rsidR="007D2042" w:rsidRPr="003B59B8">
              <w:rPr>
                <w:rFonts w:cstheme="minorHAnsi"/>
                <w:color w:val="000000" w:themeColor="text1"/>
                <w:sz w:val="20"/>
                <w:szCs w:val="20"/>
                <w:lang w:eastAsia="ja-JP"/>
              </w:rPr>
              <w:t>: 300 000 m3</w:t>
            </w:r>
          </w:p>
          <w:p w14:paraId="19584BFE" w14:textId="77777777" w:rsidR="007D2042" w:rsidRPr="003B59B8" w:rsidRDefault="007D2042" w:rsidP="00DE1F8F">
            <w:pPr>
              <w:spacing w:beforeLines="22" w:before="52" w:afterLines="22" w:after="52" w:line="22" w:lineRule="atLeast"/>
              <w:jc w:val="center"/>
              <w:rPr>
                <w:rFonts w:cstheme="minorHAnsi"/>
                <w:color w:val="000000" w:themeColor="text1"/>
                <w:sz w:val="20"/>
                <w:szCs w:val="20"/>
                <w:lang w:eastAsia="ja-JP"/>
              </w:rPr>
            </w:pPr>
            <w:r w:rsidRPr="003B59B8">
              <w:rPr>
                <w:rFonts w:cstheme="minorHAnsi"/>
                <w:color w:val="000000" w:themeColor="text1"/>
                <w:sz w:val="20"/>
                <w:szCs w:val="20"/>
                <w:lang w:eastAsia="ja-JP"/>
              </w:rPr>
              <w:t>Day side: 636 000 m3</w:t>
            </w:r>
          </w:p>
          <w:p w14:paraId="6B681315" w14:textId="77777777" w:rsidR="007D2042" w:rsidRPr="003B59B8" w:rsidRDefault="007D2042" w:rsidP="00DE1F8F">
            <w:pPr>
              <w:spacing w:beforeLines="22" w:before="52" w:afterLines="22" w:after="52" w:line="22" w:lineRule="atLeast"/>
              <w:jc w:val="center"/>
              <w:rPr>
                <w:rFonts w:cstheme="minorHAnsi"/>
                <w:color w:val="000000" w:themeColor="text1"/>
                <w:sz w:val="20"/>
                <w:szCs w:val="20"/>
                <w:lang w:eastAsia="ja-JP"/>
              </w:rPr>
            </w:pPr>
            <w:r w:rsidRPr="003B59B8">
              <w:rPr>
                <w:rFonts w:cstheme="minorHAnsi"/>
                <w:color w:val="000000" w:themeColor="text1"/>
                <w:sz w:val="20"/>
                <w:szCs w:val="20"/>
                <w:lang w:eastAsia="ja-JP"/>
              </w:rPr>
              <w:t>Ninh Co side: 613 000 m3</w:t>
            </w:r>
          </w:p>
          <w:p w14:paraId="12B0F53B" w14:textId="77777777" w:rsidR="007D2042" w:rsidRPr="003B59B8" w:rsidRDefault="007D2042" w:rsidP="00DE1F8F">
            <w:pPr>
              <w:spacing w:beforeLines="22" w:before="52" w:afterLines="22" w:after="52" w:line="22" w:lineRule="atLeast"/>
              <w:jc w:val="center"/>
              <w:rPr>
                <w:rFonts w:cstheme="minorHAnsi"/>
                <w:color w:val="000000" w:themeColor="text1"/>
                <w:sz w:val="20"/>
                <w:szCs w:val="20"/>
                <w:lang w:eastAsia="ja-JP"/>
              </w:rPr>
            </w:pPr>
            <w:r w:rsidRPr="003B59B8">
              <w:rPr>
                <w:rFonts w:cstheme="minorHAnsi"/>
                <w:color w:val="000000" w:themeColor="text1"/>
                <w:sz w:val="20"/>
                <w:szCs w:val="20"/>
                <w:lang w:eastAsia="ja-JP"/>
              </w:rPr>
              <w:t>Road + Bridge : 11 700 m3</w:t>
            </w:r>
          </w:p>
          <w:p w14:paraId="29BCA1CA" w14:textId="77777777" w:rsidR="007D2042" w:rsidRPr="003B59B8" w:rsidRDefault="007D2042" w:rsidP="00DE1F8F">
            <w:pPr>
              <w:spacing w:beforeLines="22" w:before="52" w:afterLines="22" w:after="52" w:line="22" w:lineRule="atLeast"/>
              <w:jc w:val="center"/>
              <w:rPr>
                <w:rFonts w:cstheme="minorHAnsi"/>
                <w:color w:val="000000" w:themeColor="text1"/>
                <w:sz w:val="20"/>
                <w:szCs w:val="20"/>
                <w:lang w:eastAsia="ja-JP"/>
              </w:rPr>
            </w:pPr>
          </w:p>
          <w:p w14:paraId="4497958E" w14:textId="44F93DE3" w:rsidR="007D2042" w:rsidRPr="003B59B8" w:rsidRDefault="007D2042" w:rsidP="00DE1F8F">
            <w:pPr>
              <w:spacing w:beforeLines="22" w:before="52" w:afterLines="22" w:after="52" w:line="22" w:lineRule="atLeast"/>
              <w:jc w:val="center"/>
              <w:rPr>
                <w:rFonts w:cstheme="minorHAnsi"/>
                <w:b/>
                <w:color w:val="000000" w:themeColor="text1"/>
                <w:sz w:val="20"/>
                <w:szCs w:val="20"/>
                <w:lang w:eastAsia="ja-JP"/>
              </w:rPr>
            </w:pPr>
            <w:r w:rsidRPr="003B59B8">
              <w:rPr>
                <w:rFonts w:cstheme="minorHAnsi"/>
                <w:b/>
                <w:color w:val="000000" w:themeColor="text1"/>
                <w:sz w:val="20"/>
                <w:szCs w:val="20"/>
                <w:lang w:eastAsia="ja-JP"/>
              </w:rPr>
              <w:t>Total</w:t>
            </w:r>
            <w:r w:rsidR="00E137FB" w:rsidRPr="003B59B8">
              <w:rPr>
                <w:rFonts w:cstheme="minorHAnsi"/>
                <w:b/>
                <w:color w:val="000000" w:themeColor="text1"/>
                <w:sz w:val="20"/>
                <w:szCs w:val="20"/>
                <w:lang w:eastAsia="ja-JP"/>
              </w:rPr>
              <w:t xml:space="preserve"> excavation and dredging</w:t>
            </w:r>
            <w:r w:rsidRPr="003B59B8">
              <w:rPr>
                <w:rFonts w:cstheme="minorHAnsi"/>
                <w:b/>
                <w:color w:val="000000" w:themeColor="text1"/>
                <w:sz w:val="20"/>
                <w:szCs w:val="20"/>
                <w:lang w:eastAsia="ja-JP"/>
              </w:rPr>
              <w:t>:</w:t>
            </w:r>
            <w:r w:rsidR="00AA763B">
              <w:rPr>
                <w:rFonts w:cstheme="minorHAnsi"/>
                <w:b/>
                <w:color w:val="000000" w:themeColor="text1"/>
                <w:sz w:val="20"/>
                <w:szCs w:val="20"/>
                <w:lang w:eastAsia="ja-JP"/>
              </w:rPr>
              <w:t xml:space="preserve"> </w:t>
            </w:r>
            <w:r w:rsidRPr="003B59B8">
              <w:rPr>
                <w:rFonts w:cstheme="minorHAnsi"/>
                <w:b/>
                <w:color w:val="000000" w:themeColor="text1"/>
                <w:sz w:val="20"/>
                <w:szCs w:val="20"/>
                <w:lang w:eastAsia="ja-JP"/>
              </w:rPr>
              <w:t>1 561 000 m3</w:t>
            </w:r>
          </w:p>
          <w:p w14:paraId="065133E5" w14:textId="77777777" w:rsidR="007D2042" w:rsidRPr="003B59B8" w:rsidRDefault="007D2042" w:rsidP="00DE1F8F">
            <w:pPr>
              <w:spacing w:beforeLines="22" w:before="52" w:afterLines="22" w:after="52" w:line="22" w:lineRule="atLeast"/>
              <w:jc w:val="both"/>
              <w:rPr>
                <w:rFonts w:cstheme="minorHAnsi"/>
                <w:color w:val="000000" w:themeColor="text1"/>
                <w:sz w:val="20"/>
                <w:szCs w:val="20"/>
                <w:lang w:eastAsia="ja-JP"/>
              </w:rPr>
            </w:pPr>
          </w:p>
        </w:tc>
      </w:tr>
    </w:tbl>
    <w:p w14:paraId="68A2EEAA" w14:textId="77777777" w:rsidR="00B14381" w:rsidRDefault="00B14381" w:rsidP="003E5D32">
      <w:pPr>
        <w:spacing w:beforeLines="22" w:before="52" w:afterLines="22" w:after="52" w:line="22" w:lineRule="atLeast"/>
        <w:rPr>
          <w:rFonts w:cstheme="minorHAnsi"/>
          <w:b/>
          <w:color w:val="000000" w:themeColor="text1"/>
        </w:rPr>
      </w:pPr>
      <w:bookmarkStart w:id="74" w:name="_Toc307467131"/>
    </w:p>
    <w:p w14:paraId="2BD64179" w14:textId="77777777" w:rsidR="00E26EF8" w:rsidRDefault="00E26EF8" w:rsidP="003E5D32">
      <w:pPr>
        <w:spacing w:beforeLines="22" w:before="52" w:afterLines="22" w:after="52" w:line="22" w:lineRule="atLeast"/>
        <w:rPr>
          <w:rFonts w:cstheme="minorHAnsi"/>
          <w:b/>
          <w:color w:val="000000" w:themeColor="text1"/>
        </w:rPr>
      </w:pPr>
    </w:p>
    <w:p w14:paraId="559A8829" w14:textId="77777777" w:rsidR="00E26EF8" w:rsidRPr="00FB28A9" w:rsidRDefault="00E26EF8" w:rsidP="003E5D32">
      <w:pPr>
        <w:spacing w:beforeLines="22" w:before="52" w:afterLines="22" w:after="52" w:line="22" w:lineRule="atLeast"/>
        <w:rPr>
          <w:rFonts w:cstheme="minorHAnsi"/>
          <w:b/>
          <w:color w:val="000000" w:themeColor="text1"/>
        </w:rPr>
      </w:pPr>
    </w:p>
    <w:p w14:paraId="30A50EF9" w14:textId="77777777" w:rsidR="00C621F0" w:rsidRPr="00982E9C" w:rsidRDefault="00E00BD6" w:rsidP="003E5D32">
      <w:pPr>
        <w:pBdr>
          <w:bottom w:val="single" w:sz="4" w:space="1" w:color="auto"/>
        </w:pBdr>
        <w:spacing w:beforeLines="22" w:before="52" w:afterLines="22" w:after="52" w:line="22" w:lineRule="atLeast"/>
        <w:rPr>
          <w:rFonts w:cstheme="minorHAnsi"/>
          <w:b/>
          <w:color w:val="000000" w:themeColor="text1"/>
        </w:rPr>
      </w:pPr>
      <w:r w:rsidRPr="00436AC0">
        <w:rPr>
          <w:rFonts w:cstheme="minorHAnsi"/>
          <w:b/>
          <w:color w:val="000000" w:themeColor="text1"/>
        </w:rPr>
        <w:t>2. BASELINE CONDITIONS</w:t>
      </w:r>
      <w:bookmarkEnd w:id="74"/>
    </w:p>
    <w:p w14:paraId="473C35F5" w14:textId="77777777" w:rsidR="00C621F0" w:rsidRPr="00EC161C" w:rsidRDefault="00E00BD6" w:rsidP="003E5D32">
      <w:pPr>
        <w:spacing w:beforeLines="22" w:before="52" w:afterLines="22" w:after="52" w:line="22" w:lineRule="atLeast"/>
        <w:rPr>
          <w:rFonts w:cstheme="minorHAnsi"/>
          <w:b/>
          <w:i/>
          <w:color w:val="000000" w:themeColor="text1"/>
        </w:rPr>
      </w:pPr>
      <w:bookmarkStart w:id="75" w:name="_Toc307467132"/>
      <w:r w:rsidRPr="00EC161C">
        <w:rPr>
          <w:rFonts w:cstheme="minorHAnsi"/>
          <w:b/>
          <w:i/>
          <w:color w:val="000000" w:themeColor="text1"/>
        </w:rPr>
        <w:t>2.1. Geographical and Natural Conditions</w:t>
      </w:r>
      <w:bookmarkEnd w:id="75"/>
    </w:p>
    <w:p w14:paraId="6BEEC720" w14:textId="77777777" w:rsidR="00625A15" w:rsidRPr="003E5D32" w:rsidRDefault="00625A15" w:rsidP="003E5D32">
      <w:pPr>
        <w:spacing w:beforeLines="22" w:before="52" w:afterLines="22" w:after="52" w:line="22" w:lineRule="atLeast"/>
        <w:jc w:val="both"/>
        <w:rPr>
          <w:rFonts w:cstheme="minorHAnsi"/>
          <w:color w:val="000000" w:themeColor="text1"/>
        </w:rPr>
      </w:pPr>
      <w:r w:rsidRPr="003E5D32">
        <w:rPr>
          <w:rFonts w:cstheme="minorHAnsi"/>
          <w:color w:val="000000" w:themeColor="text1"/>
        </w:rPr>
        <w:t xml:space="preserve">DNC project area is located in the totally flat flood plain of the downstream south part of the Red river Delta, between 2 branches of the Red </w:t>
      </w:r>
      <w:r w:rsidR="007F2DA6" w:rsidRPr="003E5D32">
        <w:rPr>
          <w:rFonts w:cstheme="minorHAnsi"/>
          <w:color w:val="000000" w:themeColor="text1"/>
        </w:rPr>
        <w:t>River:</w:t>
      </w:r>
      <w:r w:rsidRPr="003E5D32">
        <w:rPr>
          <w:rFonts w:cstheme="minorHAnsi"/>
          <w:color w:val="000000" w:themeColor="text1"/>
        </w:rPr>
        <w:t xml:space="preserve"> The Day River and the Ninh Co River. DNC area is at 165 km from Hanoi and </w:t>
      </w:r>
      <w:r w:rsidR="007F2DA6" w:rsidRPr="003E5D32">
        <w:rPr>
          <w:rFonts w:cstheme="minorHAnsi"/>
          <w:color w:val="000000" w:themeColor="text1"/>
        </w:rPr>
        <w:t>around 30</w:t>
      </w:r>
      <w:r w:rsidRPr="003E5D32">
        <w:rPr>
          <w:rFonts w:cstheme="minorHAnsi"/>
          <w:color w:val="000000" w:themeColor="text1"/>
        </w:rPr>
        <w:t xml:space="preserve"> km from the coast line.</w:t>
      </w:r>
    </w:p>
    <w:p w14:paraId="425A0FA2" w14:textId="1D3A4819" w:rsidR="007F2DA6" w:rsidRPr="00FB28A9" w:rsidRDefault="00E00BD6" w:rsidP="003E5D32">
      <w:pPr>
        <w:spacing w:beforeLines="22" w:before="52" w:afterLines="22" w:after="52" w:line="22" w:lineRule="atLeast"/>
        <w:jc w:val="both"/>
        <w:rPr>
          <w:rFonts w:cstheme="minorHAnsi"/>
          <w:color w:val="000000" w:themeColor="text1"/>
        </w:rPr>
      </w:pPr>
      <w:r w:rsidRPr="005A037B">
        <w:rPr>
          <w:rFonts w:cstheme="minorHAnsi"/>
          <w:color w:val="000000" w:themeColor="text1"/>
        </w:rPr>
        <w:t xml:space="preserve">It is an </w:t>
      </w:r>
      <w:r w:rsidR="00625A15" w:rsidRPr="005A037B">
        <w:rPr>
          <w:rFonts w:cstheme="minorHAnsi"/>
          <w:color w:val="000000" w:themeColor="text1"/>
        </w:rPr>
        <w:t xml:space="preserve">agricultural area (&gt; 90 % of the surface is rice field) located between 2 important industrial areas </w:t>
      </w:r>
      <w:r w:rsidRPr="007261CD">
        <w:rPr>
          <w:rFonts w:cstheme="minorHAnsi"/>
          <w:color w:val="000000" w:themeColor="text1"/>
        </w:rPr>
        <w:t xml:space="preserve">and holds a key strategic position </w:t>
      </w:r>
      <w:r w:rsidR="00625A15" w:rsidRPr="00D94791">
        <w:rPr>
          <w:rFonts w:cstheme="minorHAnsi"/>
          <w:color w:val="000000" w:themeColor="text1"/>
        </w:rPr>
        <w:t xml:space="preserve">for the goods and materials transportation </w:t>
      </w:r>
      <w:r w:rsidR="007F2DA6" w:rsidRPr="00D94791">
        <w:rPr>
          <w:rFonts w:cstheme="minorHAnsi"/>
          <w:color w:val="000000" w:themeColor="text1"/>
        </w:rPr>
        <w:t>between</w:t>
      </w:r>
      <w:r w:rsidR="00625A15" w:rsidRPr="00D94791">
        <w:rPr>
          <w:rFonts w:cstheme="minorHAnsi"/>
          <w:color w:val="000000" w:themeColor="text1"/>
        </w:rPr>
        <w:t xml:space="preserve"> the sea and the industrial ports upstream. The flood plain is flat and the elevation always less than 3 m above the sea</w:t>
      </w:r>
      <w:r w:rsidR="00805A7A" w:rsidRPr="00672A1A">
        <w:rPr>
          <w:rFonts w:cstheme="minorHAnsi"/>
          <w:color w:val="000000" w:themeColor="text1"/>
        </w:rPr>
        <w:t xml:space="preserve"> and much of it is 1 meter or less</w:t>
      </w:r>
      <w:r w:rsidR="00625A15" w:rsidRPr="009C0571">
        <w:rPr>
          <w:rFonts w:cstheme="minorHAnsi"/>
          <w:color w:val="000000" w:themeColor="text1"/>
        </w:rPr>
        <w:t xml:space="preserve">. Most of the land is protected from </w:t>
      </w:r>
      <w:r w:rsidR="003B42B7" w:rsidRPr="009C0571">
        <w:rPr>
          <w:rFonts w:cstheme="minorHAnsi"/>
          <w:color w:val="000000" w:themeColor="text1"/>
        </w:rPr>
        <w:t>century’s</w:t>
      </w:r>
      <w:r w:rsidR="00805A7A" w:rsidRPr="009C0571">
        <w:rPr>
          <w:rFonts w:cstheme="minorHAnsi"/>
          <w:color w:val="000000" w:themeColor="text1"/>
        </w:rPr>
        <w:t xml:space="preserve"> </w:t>
      </w:r>
      <w:r w:rsidR="00625A15" w:rsidRPr="00F3335B">
        <w:rPr>
          <w:rFonts w:cstheme="minorHAnsi"/>
          <w:color w:val="000000" w:themeColor="text1"/>
        </w:rPr>
        <w:t>floods by a</w:t>
      </w:r>
      <w:r w:rsidR="00805A7A" w:rsidRPr="00F3335B">
        <w:rPr>
          <w:rFonts w:cstheme="minorHAnsi"/>
          <w:color w:val="000000" w:themeColor="text1"/>
        </w:rPr>
        <w:t xml:space="preserve">n </w:t>
      </w:r>
      <w:r w:rsidR="002C48AC" w:rsidRPr="004130D1">
        <w:rPr>
          <w:rFonts w:cstheme="minorHAnsi"/>
          <w:color w:val="000000" w:themeColor="text1"/>
        </w:rPr>
        <w:t>important</w:t>
      </w:r>
      <w:r w:rsidR="00625A15" w:rsidRPr="005A07A9">
        <w:rPr>
          <w:rFonts w:cstheme="minorHAnsi"/>
          <w:color w:val="000000" w:themeColor="text1"/>
        </w:rPr>
        <w:t xml:space="preserve"> dykes</w:t>
      </w:r>
      <w:r w:rsidR="007F2DA6" w:rsidRPr="005A07A9">
        <w:rPr>
          <w:rFonts w:cstheme="minorHAnsi"/>
          <w:color w:val="000000" w:themeColor="text1"/>
        </w:rPr>
        <w:t>’</w:t>
      </w:r>
      <w:r w:rsidR="00625A15" w:rsidRPr="005A07A9">
        <w:rPr>
          <w:rFonts w:cstheme="minorHAnsi"/>
          <w:color w:val="000000" w:themeColor="text1"/>
        </w:rPr>
        <w:t xml:space="preserve"> network.</w:t>
      </w:r>
      <w:r w:rsidR="00AA763B">
        <w:rPr>
          <w:rFonts w:cstheme="minorHAnsi"/>
          <w:color w:val="000000" w:themeColor="text1"/>
        </w:rPr>
        <w:t xml:space="preserve"> </w:t>
      </w:r>
    </w:p>
    <w:p w14:paraId="1416A12E" w14:textId="77777777" w:rsidR="007F2DA6" w:rsidRPr="003E5D32" w:rsidRDefault="00805A7A" w:rsidP="003E5D32">
      <w:pPr>
        <w:spacing w:beforeLines="22" w:before="52" w:afterLines="22" w:after="52" w:line="22" w:lineRule="atLeast"/>
        <w:jc w:val="both"/>
        <w:rPr>
          <w:rFonts w:cstheme="minorHAnsi"/>
          <w:color w:val="000000" w:themeColor="text1"/>
        </w:rPr>
      </w:pPr>
      <w:r w:rsidRPr="00436AC0">
        <w:rPr>
          <w:rFonts w:cstheme="minorHAnsi"/>
          <w:color w:val="000000" w:themeColor="text1"/>
        </w:rPr>
        <w:t>The average annual rainfall is 1600-1800 mm, 85% of which occurs during the rainy season (April to October).</w:t>
      </w:r>
      <w:r w:rsidR="007F2DA6" w:rsidRPr="00982E9C">
        <w:rPr>
          <w:rFonts w:cstheme="minorHAnsi"/>
          <w:color w:val="000000" w:themeColor="text1"/>
        </w:rPr>
        <w:t>The monsoon is an important factor of influence</w:t>
      </w:r>
      <w:r w:rsidRPr="00982E9C">
        <w:rPr>
          <w:rFonts w:cstheme="minorHAnsi"/>
          <w:color w:val="000000" w:themeColor="text1"/>
        </w:rPr>
        <w:t xml:space="preserve"> of this territory with heavy rainfalls and important flows </w:t>
      </w:r>
      <w:r w:rsidR="007F2DA6" w:rsidRPr="00EC161C">
        <w:rPr>
          <w:rFonts w:cstheme="minorHAnsi"/>
          <w:color w:val="000000" w:themeColor="text1"/>
        </w:rPr>
        <w:t xml:space="preserve">and </w:t>
      </w:r>
      <w:r w:rsidRPr="00EC161C">
        <w:rPr>
          <w:rFonts w:cstheme="minorHAnsi"/>
          <w:color w:val="000000" w:themeColor="text1"/>
        </w:rPr>
        <w:t>extensive floods</w:t>
      </w:r>
      <w:r w:rsidR="007F2DA6" w:rsidRPr="00EC161C">
        <w:rPr>
          <w:rFonts w:cstheme="minorHAnsi"/>
          <w:color w:val="000000" w:themeColor="text1"/>
        </w:rPr>
        <w:t xml:space="preserve"> from July to September. At the opposite</w:t>
      </w:r>
      <w:r w:rsidR="00B343F7" w:rsidRPr="00EC161C">
        <w:rPr>
          <w:rFonts w:cstheme="minorHAnsi"/>
          <w:color w:val="000000" w:themeColor="text1"/>
        </w:rPr>
        <w:t xml:space="preserve"> end of the spectrum</w:t>
      </w:r>
      <w:r w:rsidR="007F2DA6" w:rsidRPr="003E5D32">
        <w:rPr>
          <w:rFonts w:cstheme="minorHAnsi"/>
          <w:color w:val="000000" w:themeColor="text1"/>
        </w:rPr>
        <w:t>, the dry season from October to June registers the lowest flows.</w:t>
      </w:r>
      <w:r w:rsidRPr="003E5D32">
        <w:rPr>
          <w:rFonts w:cstheme="minorHAnsi"/>
          <w:color w:val="000000" w:themeColor="text1"/>
        </w:rPr>
        <w:t xml:space="preserve"> The prevailing winds are north and east in winter, and south and southeast in summer. From June to the end of September, the coast of the Red River delta is regularly affected by typhoons, which give rise to strong winds, heavy rainfall and storm surges, accompanied by high waves.</w:t>
      </w:r>
    </w:p>
    <w:p w14:paraId="433227B2" w14:textId="77777777" w:rsidR="007F2DA6" w:rsidRPr="00672A1A" w:rsidRDefault="007F2DA6" w:rsidP="003E5D32">
      <w:pPr>
        <w:spacing w:beforeLines="22" w:before="52" w:afterLines="22" w:after="52" w:line="22" w:lineRule="atLeast"/>
        <w:jc w:val="both"/>
        <w:rPr>
          <w:rFonts w:cstheme="minorHAnsi"/>
          <w:color w:val="000000" w:themeColor="text1"/>
        </w:rPr>
      </w:pPr>
      <w:r w:rsidRPr="003E5D32">
        <w:rPr>
          <w:rFonts w:cstheme="minorHAnsi"/>
          <w:color w:val="000000" w:themeColor="text1"/>
        </w:rPr>
        <w:t>The area is under the influence of the tides – creating important fluctuation of water levels every day. The sea influence is also sensitive on the Ninh Co River with frequent salt intrusions, whereas the distance from the sea by the Day River is longer and the flow is stronger so that it preserved this section of the Day R</w:t>
      </w:r>
      <w:r w:rsidRPr="005A037B">
        <w:rPr>
          <w:rFonts w:cstheme="minorHAnsi"/>
          <w:color w:val="000000" w:themeColor="text1"/>
        </w:rPr>
        <w:t>iver from salt intrusion. The sea intrusion on the Ninh Co river can be the most important during the low flow period mixed with</w:t>
      </w:r>
      <w:r w:rsidRPr="007261CD">
        <w:rPr>
          <w:rFonts w:cstheme="minorHAnsi"/>
          <w:color w:val="000000" w:themeColor="text1"/>
        </w:rPr>
        <w:t xml:space="preserve"> </w:t>
      </w:r>
      <w:r w:rsidR="00805A7A" w:rsidRPr="007261CD">
        <w:rPr>
          <w:rFonts w:cstheme="minorHAnsi"/>
          <w:color w:val="000000" w:themeColor="text1"/>
        </w:rPr>
        <w:t>high</w:t>
      </w:r>
      <w:r w:rsidRPr="00D94791">
        <w:rPr>
          <w:rFonts w:cstheme="minorHAnsi"/>
          <w:color w:val="000000" w:themeColor="text1"/>
        </w:rPr>
        <w:t xml:space="preserve"> sea water levels and strong winds (= waves) from the sea. During these days, the salt influence can reach to more than 20 km upstream DNC area.</w:t>
      </w:r>
    </w:p>
    <w:p w14:paraId="7629A42A" w14:textId="77777777" w:rsidR="007F2DA6" w:rsidRDefault="007F2DA6" w:rsidP="003E5D32">
      <w:pPr>
        <w:spacing w:beforeLines="22" w:before="52" w:afterLines="22" w:after="52" w:line="22" w:lineRule="atLeast"/>
        <w:jc w:val="both"/>
        <w:rPr>
          <w:rFonts w:cstheme="minorHAnsi"/>
          <w:color w:val="000000" w:themeColor="text1"/>
        </w:rPr>
      </w:pPr>
      <w:r w:rsidRPr="009C0571">
        <w:rPr>
          <w:rFonts w:cstheme="minorHAnsi"/>
          <w:color w:val="000000" w:themeColor="text1"/>
        </w:rPr>
        <w:t xml:space="preserve">The soils are sandy-clay sediments on more than </w:t>
      </w:r>
      <w:r w:rsidR="00805A7A" w:rsidRPr="009C0571">
        <w:rPr>
          <w:rFonts w:cstheme="minorHAnsi"/>
          <w:color w:val="000000" w:themeColor="text1"/>
        </w:rPr>
        <w:t>60 to 100</w:t>
      </w:r>
      <w:r w:rsidRPr="009C0571">
        <w:rPr>
          <w:rFonts w:cstheme="minorHAnsi"/>
          <w:color w:val="000000" w:themeColor="text1"/>
        </w:rPr>
        <w:t xml:space="preserve"> m of thickness</w:t>
      </w:r>
      <w:r w:rsidR="00805A7A" w:rsidRPr="009C0571">
        <w:rPr>
          <w:rFonts w:cstheme="minorHAnsi"/>
          <w:color w:val="000000" w:themeColor="text1"/>
        </w:rPr>
        <w:t xml:space="preserve"> covering a deep captive aquifer of fresh water with strong exploitation for agricultural irrigation.</w:t>
      </w:r>
    </w:p>
    <w:p w14:paraId="2466787E" w14:textId="77777777" w:rsidR="00E26EF8" w:rsidRPr="005A07A9" w:rsidRDefault="00E26EF8" w:rsidP="003E5D32">
      <w:pPr>
        <w:spacing w:beforeLines="22" w:before="52" w:afterLines="22" w:after="52" w:line="22" w:lineRule="atLeast"/>
        <w:jc w:val="both"/>
        <w:rPr>
          <w:rFonts w:cstheme="minorHAnsi"/>
          <w:color w:val="000000" w:themeColor="text1"/>
        </w:rPr>
      </w:pPr>
    </w:p>
    <w:p w14:paraId="368BCA8E" w14:textId="77777777" w:rsidR="00C621F0" w:rsidRPr="00E26EF8" w:rsidRDefault="00E00BD6" w:rsidP="003E5D32">
      <w:pPr>
        <w:spacing w:beforeLines="22" w:before="52" w:afterLines="22" w:after="52" w:line="22" w:lineRule="atLeast"/>
        <w:rPr>
          <w:rFonts w:cstheme="minorHAnsi"/>
          <w:b/>
          <w:i/>
          <w:color w:val="000000" w:themeColor="text1"/>
        </w:rPr>
      </w:pPr>
      <w:bookmarkStart w:id="76" w:name="_Toc307467133"/>
      <w:r w:rsidRPr="000E0D95">
        <w:rPr>
          <w:rFonts w:cstheme="minorHAnsi"/>
          <w:b/>
          <w:i/>
          <w:color w:val="000000" w:themeColor="text1"/>
        </w:rPr>
        <w:t>2.2. Environmental Baseline</w:t>
      </w:r>
      <w:bookmarkEnd w:id="76"/>
    </w:p>
    <w:p w14:paraId="2BE6879F" w14:textId="77777777" w:rsidR="00805A7A" w:rsidRPr="00DE1F8F" w:rsidRDefault="00805A7A" w:rsidP="003E5D32">
      <w:pPr>
        <w:spacing w:beforeLines="22" w:before="52" w:afterLines="22" w:after="52" w:line="22" w:lineRule="atLeast"/>
        <w:jc w:val="both"/>
        <w:rPr>
          <w:rFonts w:cstheme="minorHAnsi"/>
          <w:color w:val="000000" w:themeColor="text1"/>
          <w:lang w:eastAsia="ja-JP"/>
        </w:rPr>
      </w:pPr>
      <w:r w:rsidRPr="00DE1F8F">
        <w:rPr>
          <w:rFonts w:cstheme="minorHAnsi"/>
          <w:color w:val="000000" w:themeColor="text1"/>
          <w:lang w:eastAsia="ja-JP"/>
        </w:rPr>
        <w:t>From the results of monitoring implemented successively in 2008, 2012-2013 and 2015, it can be judged that the air environment quality in project site at the survey time is good. The concentration of pollutants in surrounding air is within the allowable limit of Vietnamese specifications on environment.</w:t>
      </w:r>
    </w:p>
    <w:p w14:paraId="45EDB707" w14:textId="77777777" w:rsidR="001540C1" w:rsidRPr="003B59B8" w:rsidRDefault="001540C1" w:rsidP="003E5D32">
      <w:pPr>
        <w:spacing w:beforeLines="22" w:before="52" w:afterLines="22" w:after="52" w:line="22" w:lineRule="atLeast"/>
        <w:jc w:val="both"/>
        <w:rPr>
          <w:rFonts w:cstheme="minorHAnsi"/>
          <w:color w:val="000000" w:themeColor="text1"/>
          <w:lang w:eastAsia="ja-JP"/>
        </w:rPr>
      </w:pPr>
      <w:r w:rsidRPr="003B59B8">
        <w:rPr>
          <w:rFonts w:cstheme="minorHAnsi"/>
          <w:color w:val="000000" w:themeColor="text1"/>
          <w:lang w:eastAsia="ja-JP"/>
        </w:rPr>
        <w:t>The surface and deep soil samples taken in surveyed areas are agricultural soils</w:t>
      </w:r>
      <w:r w:rsidR="00C77163" w:rsidRPr="003B59B8">
        <w:rPr>
          <w:rFonts w:cstheme="minorHAnsi"/>
          <w:color w:val="000000" w:themeColor="text1"/>
          <w:lang w:eastAsia="ja-JP"/>
        </w:rPr>
        <w:t xml:space="preserve"> are</w:t>
      </w:r>
      <w:r w:rsidRPr="003B59B8">
        <w:rPr>
          <w:rFonts w:cstheme="minorHAnsi"/>
          <w:color w:val="000000" w:themeColor="text1"/>
          <w:lang w:eastAsia="ja-JP"/>
        </w:rPr>
        <w:t xml:space="preserve"> </w:t>
      </w:r>
      <w:r w:rsidR="00745602" w:rsidRPr="003B59B8">
        <w:rPr>
          <w:rFonts w:cstheme="minorHAnsi"/>
          <w:color w:val="000000" w:themeColor="text1"/>
          <w:lang w:eastAsia="ja-JP"/>
        </w:rPr>
        <w:t>characterized</w:t>
      </w:r>
      <w:r w:rsidRPr="003B59B8">
        <w:rPr>
          <w:rFonts w:cstheme="minorHAnsi"/>
          <w:color w:val="000000" w:themeColor="text1"/>
          <w:lang w:eastAsia="ja-JP"/>
        </w:rPr>
        <w:t xml:space="preserve"> by a very low/absence of pollution. The </w:t>
      </w:r>
      <w:r w:rsidR="00B343F7" w:rsidRPr="003B59B8">
        <w:rPr>
          <w:rFonts w:cstheme="minorHAnsi"/>
          <w:color w:val="000000" w:themeColor="text1"/>
          <w:lang w:eastAsia="ja-JP"/>
        </w:rPr>
        <w:t xml:space="preserve">Monitoring undertaken </w:t>
      </w:r>
      <w:r w:rsidRPr="003B59B8">
        <w:rPr>
          <w:rFonts w:cstheme="minorHAnsi"/>
          <w:color w:val="000000" w:themeColor="text1"/>
          <w:lang w:eastAsia="ja-JP"/>
        </w:rPr>
        <w:t xml:space="preserve">from 2012 and 2015 confirm that the heavy metals concentrations </w:t>
      </w:r>
      <w:r w:rsidR="00B343F7" w:rsidRPr="003B59B8">
        <w:rPr>
          <w:rFonts w:cstheme="minorHAnsi"/>
          <w:color w:val="000000" w:themeColor="text1"/>
          <w:lang w:eastAsia="ja-JP"/>
        </w:rPr>
        <w:t xml:space="preserve">fall below </w:t>
      </w:r>
      <w:r w:rsidRPr="003B59B8">
        <w:rPr>
          <w:rFonts w:cstheme="minorHAnsi"/>
          <w:color w:val="000000" w:themeColor="text1"/>
          <w:lang w:eastAsia="ja-JP"/>
        </w:rPr>
        <w:t>the Vietnamese standards and can be used as agricultural soils. Arsenic is naturally present but with</w:t>
      </w:r>
      <w:r w:rsidR="00B343F7" w:rsidRPr="003B59B8">
        <w:rPr>
          <w:rFonts w:cstheme="minorHAnsi"/>
          <w:color w:val="000000" w:themeColor="text1"/>
          <w:lang w:eastAsia="ja-JP"/>
        </w:rPr>
        <w:t>in</w:t>
      </w:r>
      <w:r w:rsidRPr="003B59B8">
        <w:rPr>
          <w:rFonts w:cstheme="minorHAnsi"/>
          <w:color w:val="000000" w:themeColor="text1"/>
          <w:lang w:eastAsia="ja-JP"/>
        </w:rPr>
        <w:t xml:space="preserve"> acceptable levels. Pesticides and petroleum hydrocarbons are also identified (un-natural pollutants) but also with acceptable concentrations.</w:t>
      </w:r>
    </w:p>
    <w:p w14:paraId="4B936055" w14:textId="77777777" w:rsidR="005F5F66" w:rsidRPr="003B59B8" w:rsidRDefault="005F5F66" w:rsidP="003E5D32">
      <w:pPr>
        <w:spacing w:beforeLines="22" w:before="52" w:afterLines="22" w:after="52" w:line="22" w:lineRule="atLeast"/>
        <w:jc w:val="both"/>
        <w:rPr>
          <w:rFonts w:cstheme="minorHAnsi"/>
          <w:color w:val="000000" w:themeColor="text1"/>
          <w:lang w:eastAsia="ja-JP"/>
        </w:rPr>
      </w:pPr>
    </w:p>
    <w:p w14:paraId="6FE38015" w14:textId="77777777" w:rsidR="000C49E0" w:rsidRPr="003B59B8" w:rsidRDefault="000C49E0" w:rsidP="003E5D32">
      <w:pPr>
        <w:spacing w:beforeLines="22" w:before="52" w:afterLines="22" w:after="52" w:line="22" w:lineRule="atLeast"/>
        <w:jc w:val="both"/>
        <w:rPr>
          <w:rFonts w:cstheme="minorHAnsi"/>
          <w:color w:val="000000" w:themeColor="text1"/>
          <w:lang w:eastAsia="ja-JP"/>
        </w:rPr>
      </w:pPr>
      <w:r w:rsidRPr="003B59B8">
        <w:rPr>
          <w:rFonts w:cstheme="minorHAnsi"/>
          <w:color w:val="000000" w:themeColor="text1"/>
          <w:lang w:eastAsia="ja-JP"/>
        </w:rPr>
        <w:t xml:space="preserve">The natural Suspended sediment concentrations are low (for this type of river) during the dry season (10 - 200 mg/l) but can reach very </w:t>
      </w:r>
      <w:r w:rsidR="00B343F7" w:rsidRPr="003B59B8">
        <w:rPr>
          <w:rFonts w:cstheme="minorHAnsi"/>
          <w:color w:val="000000" w:themeColor="text1"/>
          <w:lang w:eastAsia="ja-JP"/>
        </w:rPr>
        <w:t>high</w:t>
      </w:r>
      <w:r w:rsidR="00C77163" w:rsidRPr="003B59B8">
        <w:rPr>
          <w:rFonts w:cstheme="minorHAnsi"/>
          <w:color w:val="000000" w:themeColor="text1"/>
          <w:lang w:eastAsia="ja-JP"/>
        </w:rPr>
        <w:t xml:space="preserve"> </w:t>
      </w:r>
      <w:r w:rsidRPr="003B59B8">
        <w:rPr>
          <w:rFonts w:cstheme="minorHAnsi"/>
          <w:color w:val="000000" w:themeColor="text1"/>
          <w:lang w:eastAsia="ja-JP"/>
        </w:rPr>
        <w:t xml:space="preserve">concentrations during the rainy season (300 - 5000 mg/l) due to the </w:t>
      </w:r>
      <w:r w:rsidR="00C77163" w:rsidRPr="003B59B8">
        <w:rPr>
          <w:rFonts w:cstheme="minorHAnsi"/>
          <w:color w:val="000000" w:themeColor="text1"/>
          <w:lang w:eastAsia="ja-JP"/>
        </w:rPr>
        <w:t>significant</w:t>
      </w:r>
      <w:r w:rsidRPr="003B59B8">
        <w:rPr>
          <w:rFonts w:cstheme="minorHAnsi"/>
          <w:color w:val="000000" w:themeColor="text1"/>
          <w:lang w:eastAsia="ja-JP"/>
        </w:rPr>
        <w:t xml:space="preserve"> flow of sediments eroded from the </w:t>
      </w:r>
      <w:r w:rsidR="00745602" w:rsidRPr="003B59B8">
        <w:rPr>
          <w:rFonts w:cstheme="minorHAnsi"/>
          <w:color w:val="000000" w:themeColor="text1"/>
          <w:lang w:eastAsia="ja-JP"/>
        </w:rPr>
        <w:t>watershed</w:t>
      </w:r>
      <w:r w:rsidRPr="003B59B8">
        <w:rPr>
          <w:rFonts w:cstheme="minorHAnsi"/>
          <w:color w:val="000000" w:themeColor="text1"/>
          <w:lang w:eastAsia="ja-JP"/>
        </w:rPr>
        <w:t xml:space="preserve"> and transported by the river and tributaries.</w:t>
      </w:r>
    </w:p>
    <w:p w14:paraId="05B5925B" w14:textId="77777777" w:rsidR="000C49E0" w:rsidRPr="003B59B8" w:rsidRDefault="000C49E0" w:rsidP="003E5D32">
      <w:pPr>
        <w:spacing w:beforeLines="22" w:before="52" w:afterLines="22" w:after="52" w:line="22" w:lineRule="atLeast"/>
        <w:jc w:val="both"/>
        <w:rPr>
          <w:rFonts w:cstheme="minorHAnsi"/>
          <w:color w:val="000000" w:themeColor="text1"/>
          <w:lang w:eastAsia="ja-JP"/>
        </w:rPr>
      </w:pPr>
      <w:r w:rsidRPr="003B59B8">
        <w:rPr>
          <w:rFonts w:cstheme="minorHAnsi"/>
          <w:color w:val="000000" w:themeColor="text1"/>
          <w:lang w:eastAsia="ja-JP"/>
        </w:rPr>
        <w:t xml:space="preserve">The water is fresh on the Day </w:t>
      </w:r>
      <w:r w:rsidR="00703220" w:rsidRPr="003B59B8">
        <w:rPr>
          <w:rFonts w:cstheme="minorHAnsi"/>
          <w:color w:val="000000" w:themeColor="text1"/>
          <w:lang w:eastAsia="ja-JP"/>
        </w:rPr>
        <w:t>River</w:t>
      </w:r>
      <w:r w:rsidRPr="003B59B8">
        <w:rPr>
          <w:rFonts w:cstheme="minorHAnsi"/>
          <w:color w:val="000000" w:themeColor="text1"/>
          <w:lang w:eastAsia="ja-JP"/>
        </w:rPr>
        <w:t xml:space="preserve"> in the sections near DNC area whereas, the Ninh Co River water can be fresh, brackish </w:t>
      </w:r>
      <w:r w:rsidR="00B343F7" w:rsidRPr="003B59B8">
        <w:rPr>
          <w:rFonts w:cstheme="minorHAnsi"/>
          <w:color w:val="000000" w:themeColor="text1"/>
          <w:lang w:eastAsia="ja-JP"/>
        </w:rPr>
        <w:t xml:space="preserve">or saline </w:t>
      </w:r>
      <w:r w:rsidRPr="003B59B8">
        <w:rPr>
          <w:rFonts w:cstheme="minorHAnsi"/>
          <w:color w:val="000000" w:themeColor="text1"/>
          <w:lang w:eastAsia="ja-JP"/>
        </w:rPr>
        <w:t>depending on the flow and the sea elevation.</w:t>
      </w:r>
    </w:p>
    <w:p w14:paraId="21BC4FC1" w14:textId="77777777" w:rsidR="005F5F66" w:rsidRPr="003B59B8" w:rsidRDefault="005F5F66" w:rsidP="003E5D32">
      <w:pPr>
        <w:spacing w:beforeLines="22" w:before="52" w:afterLines="22" w:after="52" w:line="22" w:lineRule="atLeast"/>
        <w:jc w:val="both"/>
        <w:rPr>
          <w:rFonts w:cstheme="minorHAnsi"/>
          <w:color w:val="000000" w:themeColor="text1"/>
          <w:lang w:eastAsia="ja-JP"/>
        </w:rPr>
      </w:pPr>
    </w:p>
    <w:p w14:paraId="504C5669" w14:textId="126837D5" w:rsidR="000C49E0" w:rsidRPr="00DE1F8F" w:rsidRDefault="00B343F7" w:rsidP="003E5D32">
      <w:pPr>
        <w:spacing w:beforeLines="22" w:before="52" w:afterLines="22" w:after="52" w:line="22" w:lineRule="atLeast"/>
        <w:jc w:val="both"/>
        <w:rPr>
          <w:rFonts w:cstheme="minorHAnsi"/>
          <w:color w:val="000000" w:themeColor="text1"/>
          <w:spacing w:val="-2"/>
          <w:lang w:eastAsia="ja-JP"/>
        </w:rPr>
      </w:pPr>
      <w:r w:rsidRPr="00DE1F8F">
        <w:rPr>
          <w:rFonts w:cstheme="minorHAnsi"/>
          <w:color w:val="000000" w:themeColor="text1"/>
          <w:spacing w:val="-2"/>
          <w:lang w:eastAsia="ja-JP"/>
        </w:rPr>
        <w:t xml:space="preserve">Biodiversity is very limited </w:t>
      </w:r>
      <w:r w:rsidR="00703220" w:rsidRPr="00DE1F8F">
        <w:rPr>
          <w:rFonts w:cstheme="minorHAnsi"/>
          <w:color w:val="000000" w:themeColor="text1"/>
          <w:spacing w:val="-2"/>
          <w:lang w:eastAsia="ja-JP"/>
        </w:rPr>
        <w:t>in this area. The habitats are mainly agricultural and/or urban. The very few remaining ecosystems in the DNC area are faced with heavy anthropogenic presence and interference with ecosystems and are deeply influenced by navigation and huge floods for aquatic ecosystems; and by agriculture and human activities for terrestrial ecosystems. So they are now adapted to these perturbation factors and can be estimated as resilient. There is no protected area</w:t>
      </w:r>
      <w:r w:rsidRPr="00DE1F8F">
        <w:rPr>
          <w:rFonts w:cstheme="minorHAnsi"/>
          <w:color w:val="000000" w:themeColor="text1"/>
          <w:spacing w:val="-2"/>
          <w:lang w:eastAsia="ja-JP"/>
        </w:rPr>
        <w:t xml:space="preserve"> within the Project ar</w:t>
      </w:r>
      <w:r w:rsidR="00C77163" w:rsidRPr="00DE1F8F">
        <w:rPr>
          <w:rFonts w:cstheme="minorHAnsi"/>
          <w:color w:val="000000" w:themeColor="text1"/>
          <w:spacing w:val="-2"/>
          <w:lang w:eastAsia="ja-JP"/>
        </w:rPr>
        <w:t xml:space="preserve">eas of influence, nor </w:t>
      </w:r>
      <w:r w:rsidR="00703220" w:rsidRPr="00DE1F8F">
        <w:rPr>
          <w:rFonts w:cstheme="minorHAnsi"/>
          <w:color w:val="000000" w:themeColor="text1"/>
          <w:spacing w:val="-2"/>
          <w:lang w:eastAsia="ja-JP"/>
        </w:rPr>
        <w:t>endan</w:t>
      </w:r>
      <w:r w:rsidR="00C77163" w:rsidRPr="00DE1F8F">
        <w:rPr>
          <w:rFonts w:cstheme="minorHAnsi"/>
          <w:color w:val="000000" w:themeColor="text1"/>
          <w:spacing w:val="-2"/>
          <w:lang w:eastAsia="ja-JP"/>
        </w:rPr>
        <w:t xml:space="preserve">gered nor protected species </w:t>
      </w:r>
      <w:r w:rsidR="00703220" w:rsidRPr="00DE1F8F">
        <w:rPr>
          <w:rFonts w:cstheme="minorHAnsi"/>
          <w:color w:val="000000" w:themeColor="text1"/>
          <w:spacing w:val="-2"/>
          <w:lang w:eastAsia="ja-JP"/>
        </w:rPr>
        <w:t>identified in the area of influence of the project.</w:t>
      </w:r>
    </w:p>
    <w:p w14:paraId="1B9BD5EF" w14:textId="77777777" w:rsidR="00745602" w:rsidRPr="00DE1F8F" w:rsidRDefault="00745602" w:rsidP="003E5D32">
      <w:pPr>
        <w:spacing w:beforeLines="22" w:before="52" w:afterLines="22" w:after="52" w:line="22" w:lineRule="atLeast"/>
        <w:jc w:val="both"/>
        <w:rPr>
          <w:rFonts w:cstheme="minorHAnsi"/>
          <w:color w:val="000000" w:themeColor="text1"/>
          <w:lang w:eastAsia="ja-JP"/>
        </w:rPr>
      </w:pPr>
    </w:p>
    <w:p w14:paraId="446AF8DB" w14:textId="77777777" w:rsidR="00C621F0" w:rsidRPr="00436AC0" w:rsidRDefault="00E00BD6" w:rsidP="003E5D32">
      <w:pPr>
        <w:spacing w:beforeLines="22" w:before="52" w:afterLines="22" w:after="52" w:line="22" w:lineRule="atLeast"/>
        <w:rPr>
          <w:rFonts w:cstheme="minorHAnsi"/>
          <w:b/>
          <w:i/>
          <w:color w:val="000000" w:themeColor="text1"/>
        </w:rPr>
      </w:pPr>
      <w:bookmarkStart w:id="77" w:name="_Toc307467134"/>
      <w:r w:rsidRPr="00FB28A9">
        <w:rPr>
          <w:rFonts w:cstheme="minorHAnsi"/>
          <w:b/>
          <w:i/>
          <w:color w:val="000000" w:themeColor="text1"/>
        </w:rPr>
        <w:lastRenderedPageBreak/>
        <w:t>2.3. Socio-economic Conditions</w:t>
      </w:r>
      <w:bookmarkEnd w:id="77"/>
    </w:p>
    <w:p w14:paraId="7C4964CA" w14:textId="65E5A4BB" w:rsidR="009214D2" w:rsidRPr="003B59B8" w:rsidRDefault="00703220" w:rsidP="00DE1F8F">
      <w:pPr>
        <w:spacing w:beforeLines="22" w:before="52" w:afterLines="22" w:after="52" w:line="22" w:lineRule="atLeast"/>
        <w:jc w:val="both"/>
        <w:rPr>
          <w:rFonts w:eastAsia="MS PGothic" w:cstheme="minorHAnsi"/>
          <w:color w:val="000000" w:themeColor="text1"/>
          <w:lang w:eastAsia="ja-JP"/>
        </w:rPr>
      </w:pPr>
      <w:r w:rsidRPr="00436AC0">
        <w:rPr>
          <w:rFonts w:cstheme="minorHAnsi"/>
          <w:color w:val="000000" w:themeColor="text1"/>
        </w:rPr>
        <w:t xml:space="preserve">The project </w:t>
      </w:r>
      <w:r w:rsidR="003E5D32">
        <w:rPr>
          <w:rFonts w:cstheme="minorHAnsi"/>
          <w:color w:val="000000" w:themeColor="text1"/>
        </w:rPr>
        <w:t>covers</w:t>
      </w:r>
      <w:r w:rsidR="003E5D32" w:rsidRPr="00436AC0">
        <w:rPr>
          <w:rFonts w:cstheme="minorHAnsi"/>
          <w:color w:val="000000" w:themeColor="text1"/>
        </w:rPr>
        <w:t xml:space="preserve"> </w:t>
      </w:r>
      <w:r w:rsidRPr="00436AC0">
        <w:rPr>
          <w:rFonts w:cstheme="minorHAnsi"/>
          <w:color w:val="000000" w:themeColor="text1"/>
        </w:rPr>
        <w:t>2 communes (</w:t>
      </w:r>
      <w:r w:rsidRPr="003B59B8">
        <w:rPr>
          <w:rFonts w:cstheme="minorHAnsi"/>
          <w:color w:val="000000" w:themeColor="text1"/>
          <w:lang w:eastAsia="ja-JP"/>
        </w:rPr>
        <w:t xml:space="preserve">Nghia </w:t>
      </w:r>
      <w:r w:rsidR="00745602" w:rsidRPr="003B59B8">
        <w:rPr>
          <w:rFonts w:cstheme="minorHAnsi"/>
          <w:color w:val="000000" w:themeColor="text1"/>
          <w:lang w:eastAsia="ja-JP"/>
        </w:rPr>
        <w:t xml:space="preserve">Lac </w:t>
      </w:r>
      <w:r w:rsidRPr="003B59B8">
        <w:rPr>
          <w:rFonts w:cstheme="minorHAnsi"/>
          <w:color w:val="000000" w:themeColor="text1"/>
          <w:lang w:eastAsia="ja-JP"/>
        </w:rPr>
        <w:t>and Nghi</w:t>
      </w:r>
      <w:r w:rsidR="009214D2" w:rsidRPr="003B59B8">
        <w:rPr>
          <w:rFonts w:cstheme="minorHAnsi"/>
          <w:color w:val="000000" w:themeColor="text1"/>
          <w:lang w:eastAsia="ja-JP"/>
        </w:rPr>
        <w:t>a Son) on the Nam Dinh province</w:t>
      </w:r>
      <w:r w:rsidR="000936FC" w:rsidRPr="003B59B8">
        <w:rPr>
          <w:rFonts w:cstheme="minorHAnsi"/>
          <w:color w:val="000000" w:themeColor="text1"/>
          <w:lang w:eastAsia="ja-JP"/>
        </w:rPr>
        <w:t>.</w:t>
      </w:r>
      <w:r w:rsidR="009214D2" w:rsidRPr="003B59B8">
        <w:rPr>
          <w:rFonts w:cstheme="minorHAnsi"/>
          <w:color w:val="000000" w:themeColor="text1"/>
          <w:lang w:eastAsia="ja-JP"/>
        </w:rPr>
        <w:t xml:space="preserve"> </w:t>
      </w:r>
      <w:r w:rsidR="003E5D32">
        <w:rPr>
          <w:rFonts w:cstheme="minorHAnsi"/>
          <w:color w:val="000000" w:themeColor="text1"/>
          <w:lang w:eastAsia="ja-JP"/>
        </w:rPr>
        <w:t xml:space="preserve"> </w:t>
      </w:r>
      <w:r w:rsidR="009214D2" w:rsidRPr="003B59B8">
        <w:rPr>
          <w:rFonts w:cstheme="minorHAnsi"/>
          <w:color w:val="000000" w:themeColor="text1"/>
          <w:lang w:eastAsia="ja-JP"/>
        </w:rPr>
        <w:t xml:space="preserve">Nghia Son </w:t>
      </w:r>
      <w:r w:rsidR="009214D2" w:rsidRPr="003B59B8">
        <w:rPr>
          <w:rFonts w:cstheme="minorHAnsi"/>
          <w:color w:val="000000" w:themeColor="text1"/>
          <w:shd w:val="clear" w:color="auto" w:fill="FFFFFF"/>
          <w:lang w:eastAsia="ja-JP"/>
        </w:rPr>
        <w:t>is a rural commune</w:t>
      </w:r>
      <w:r w:rsidR="009214D2" w:rsidRPr="003B59B8">
        <w:rPr>
          <w:rFonts w:eastAsia="MS PGothic" w:cstheme="minorHAnsi"/>
          <w:color w:val="000000" w:themeColor="text1"/>
          <w:lang w:eastAsia="ja-JP"/>
        </w:rPr>
        <w:t xml:space="preserve"> with an actual important industrial development with clothing manufacturing and tanneries. Its industrial zone has attracted the attention of many small and medium investors, had a few active investors in industrial parks,</w:t>
      </w:r>
      <w:r w:rsidR="00C77163" w:rsidRPr="003B59B8">
        <w:rPr>
          <w:rFonts w:eastAsia="MS PGothic" w:cstheme="minorHAnsi"/>
          <w:color w:val="000000" w:themeColor="text1"/>
          <w:lang w:eastAsia="ja-JP"/>
        </w:rPr>
        <w:t xml:space="preserve"> and</w:t>
      </w:r>
      <w:r w:rsidR="009214D2" w:rsidRPr="003B59B8">
        <w:rPr>
          <w:rFonts w:eastAsia="MS PGothic" w:cstheme="minorHAnsi"/>
          <w:color w:val="000000" w:themeColor="text1"/>
          <w:lang w:eastAsia="ja-JP"/>
        </w:rPr>
        <w:t xml:space="preserve"> </w:t>
      </w:r>
      <w:r w:rsidR="00B343F7" w:rsidRPr="003B59B8">
        <w:rPr>
          <w:rFonts w:eastAsia="MS PGothic" w:cstheme="minorHAnsi"/>
          <w:color w:val="000000" w:themeColor="text1"/>
          <w:lang w:eastAsia="ja-JP"/>
        </w:rPr>
        <w:t xml:space="preserve">much of the community works </w:t>
      </w:r>
      <w:r w:rsidR="00C034D7" w:rsidRPr="003B59B8">
        <w:rPr>
          <w:rFonts w:eastAsia="MS PGothic" w:cstheme="minorHAnsi"/>
          <w:color w:val="000000" w:themeColor="text1"/>
          <w:lang w:eastAsia="ja-JP"/>
        </w:rPr>
        <w:t xml:space="preserve">in </w:t>
      </w:r>
      <w:r w:rsidR="00B343F7" w:rsidRPr="003B59B8">
        <w:rPr>
          <w:rFonts w:eastAsia="MS PGothic" w:cstheme="minorHAnsi"/>
          <w:color w:val="000000" w:themeColor="text1"/>
          <w:lang w:eastAsia="ja-JP"/>
        </w:rPr>
        <w:t xml:space="preserve">the </w:t>
      </w:r>
      <w:r w:rsidR="009214D2" w:rsidRPr="003B59B8">
        <w:rPr>
          <w:rFonts w:eastAsia="MS PGothic" w:cstheme="minorHAnsi"/>
          <w:color w:val="000000" w:themeColor="text1"/>
          <w:lang w:eastAsia="ja-JP"/>
        </w:rPr>
        <w:t xml:space="preserve">garment </w:t>
      </w:r>
      <w:r w:rsidR="00B343F7" w:rsidRPr="003B59B8">
        <w:rPr>
          <w:rFonts w:eastAsia="MS PGothic" w:cstheme="minorHAnsi"/>
          <w:color w:val="000000" w:themeColor="text1"/>
          <w:lang w:eastAsia="ja-JP"/>
        </w:rPr>
        <w:t>industry</w:t>
      </w:r>
      <w:r w:rsidR="00C034D7" w:rsidRPr="003B59B8">
        <w:rPr>
          <w:rFonts w:eastAsia="MS PGothic" w:cstheme="minorHAnsi"/>
          <w:color w:val="000000" w:themeColor="text1"/>
          <w:lang w:eastAsia="ja-JP"/>
        </w:rPr>
        <w:t xml:space="preserve"> </w:t>
      </w:r>
      <w:r w:rsidR="009214D2" w:rsidRPr="003B59B8">
        <w:rPr>
          <w:rFonts w:eastAsia="MS PGothic" w:cstheme="minorHAnsi"/>
          <w:color w:val="000000" w:themeColor="text1"/>
          <w:lang w:eastAsia="ja-JP"/>
        </w:rPr>
        <w:t xml:space="preserve">(Taiwan investors), mechanical engineering, furniture and fine art. With its position as one of the communes adjacent to two major rivers and waterway development potential, Nghia Son has </w:t>
      </w:r>
      <w:r w:rsidR="00B343F7" w:rsidRPr="003B59B8">
        <w:rPr>
          <w:rFonts w:eastAsia="MS PGothic" w:cstheme="minorHAnsi"/>
          <w:color w:val="000000" w:themeColor="text1"/>
          <w:lang w:eastAsia="ja-JP"/>
        </w:rPr>
        <w:t xml:space="preserve">a </w:t>
      </w:r>
      <w:r w:rsidR="009214D2" w:rsidRPr="003B59B8">
        <w:rPr>
          <w:rFonts w:eastAsia="MS PGothic" w:cstheme="minorHAnsi"/>
          <w:color w:val="000000" w:themeColor="text1"/>
          <w:lang w:eastAsia="ja-JP"/>
        </w:rPr>
        <w:t>very good development shipbuilding industry, small and medium-sized boat for investors inside and outside the water transport in the business.</w:t>
      </w:r>
      <w:r w:rsidR="00AA763B">
        <w:rPr>
          <w:rFonts w:eastAsia="MS PGothic" w:cstheme="minorHAnsi"/>
          <w:color w:val="000000" w:themeColor="text1"/>
          <w:lang w:eastAsia="ja-JP"/>
        </w:rPr>
        <w:t xml:space="preserve"> </w:t>
      </w:r>
      <w:r w:rsidR="009214D2" w:rsidRPr="003B59B8">
        <w:rPr>
          <w:rFonts w:eastAsia="MS PGothic" w:cstheme="minorHAnsi"/>
          <w:color w:val="000000" w:themeColor="text1"/>
          <w:lang w:eastAsia="ja-JP"/>
        </w:rPr>
        <w:t>A traditional agricultural economy (crop and livestock) with fertile characteristics fed by the two great rivers, Nghia Son is taking advantage of the great advantages in agricultural development. </w:t>
      </w:r>
    </w:p>
    <w:p w14:paraId="26ACA307" w14:textId="77777777" w:rsidR="009214D2" w:rsidRPr="003B59B8" w:rsidRDefault="009214D2" w:rsidP="003E5D32">
      <w:pPr>
        <w:spacing w:beforeLines="22" w:before="52" w:afterLines="22" w:after="52" w:line="22" w:lineRule="atLeast"/>
        <w:jc w:val="both"/>
        <w:rPr>
          <w:rFonts w:eastAsia="MS PGothic" w:cstheme="minorHAnsi"/>
          <w:color w:val="000000" w:themeColor="text1"/>
          <w:lang w:eastAsia="ja-JP"/>
        </w:rPr>
      </w:pPr>
    </w:p>
    <w:p w14:paraId="47F710F2" w14:textId="77777777" w:rsidR="009214D2" w:rsidRPr="003B59B8" w:rsidRDefault="009214D2" w:rsidP="003E5D32">
      <w:pPr>
        <w:spacing w:beforeLines="22" w:before="52" w:afterLines="22" w:after="52" w:line="22" w:lineRule="atLeast"/>
        <w:jc w:val="both"/>
        <w:rPr>
          <w:rFonts w:cstheme="minorHAnsi"/>
          <w:color w:val="000000" w:themeColor="text1"/>
          <w:shd w:val="clear" w:color="auto" w:fill="FFFFFF"/>
        </w:rPr>
      </w:pPr>
      <w:r w:rsidRPr="003B59B8">
        <w:rPr>
          <w:rFonts w:eastAsia="MS PGothic" w:cstheme="minorHAnsi"/>
          <w:color w:val="000000" w:themeColor="text1"/>
          <w:lang w:eastAsia="ja-JP"/>
        </w:rPr>
        <w:t xml:space="preserve">Nghia </w:t>
      </w:r>
      <w:r w:rsidR="00745602" w:rsidRPr="003B59B8">
        <w:rPr>
          <w:rFonts w:eastAsia="MS PGothic" w:cstheme="minorHAnsi"/>
          <w:color w:val="000000" w:themeColor="text1"/>
          <w:lang w:eastAsia="ja-JP"/>
        </w:rPr>
        <w:t xml:space="preserve">Lac </w:t>
      </w:r>
      <w:r w:rsidRPr="003B59B8">
        <w:rPr>
          <w:rFonts w:eastAsia="MS PGothic" w:cstheme="minorHAnsi"/>
          <w:color w:val="000000" w:themeColor="text1"/>
          <w:lang w:eastAsia="ja-JP"/>
        </w:rPr>
        <w:t xml:space="preserve">is a rural commune, </w:t>
      </w:r>
      <w:r w:rsidR="00B343F7" w:rsidRPr="003B59B8">
        <w:rPr>
          <w:rFonts w:eastAsia="MS PGothic" w:cstheme="minorHAnsi"/>
          <w:color w:val="000000" w:themeColor="text1"/>
          <w:lang w:eastAsia="ja-JP"/>
        </w:rPr>
        <w:t xml:space="preserve">focused on </w:t>
      </w:r>
      <w:r w:rsidRPr="003B59B8">
        <w:rPr>
          <w:rFonts w:eastAsia="MS PGothic" w:cstheme="minorHAnsi"/>
          <w:color w:val="000000" w:themeColor="text1"/>
          <w:lang w:eastAsia="ja-JP"/>
        </w:rPr>
        <w:t>agricultur</w:t>
      </w:r>
      <w:r w:rsidR="00C77163" w:rsidRPr="003B59B8">
        <w:rPr>
          <w:rFonts w:eastAsia="MS PGothic" w:cstheme="minorHAnsi"/>
          <w:color w:val="000000" w:themeColor="text1"/>
          <w:lang w:eastAsia="ja-JP"/>
        </w:rPr>
        <w:t xml:space="preserve">al </w:t>
      </w:r>
      <w:r w:rsidRPr="003B59B8">
        <w:rPr>
          <w:rFonts w:eastAsia="MS PGothic" w:cstheme="minorHAnsi"/>
          <w:color w:val="000000" w:themeColor="text1"/>
          <w:lang w:eastAsia="ja-JP"/>
        </w:rPr>
        <w:t>production (r</w:t>
      </w:r>
      <w:r w:rsidRPr="003B59B8">
        <w:rPr>
          <w:rFonts w:cstheme="minorHAnsi"/>
          <w:color w:val="000000" w:themeColor="text1"/>
          <w:shd w:val="clear" w:color="auto" w:fill="FFFFFF"/>
        </w:rPr>
        <w:t>ice, potatoes, peanuts, jute, rush, ducks and pigs).</w:t>
      </w:r>
      <w:r w:rsidRPr="003B59B8">
        <w:rPr>
          <w:rStyle w:val="apple-converted-space"/>
          <w:rFonts w:cstheme="minorHAnsi"/>
          <w:color w:val="000000" w:themeColor="text1"/>
          <w:shd w:val="clear" w:color="auto" w:fill="FFFFFF"/>
        </w:rPr>
        <w:t> </w:t>
      </w:r>
      <w:r w:rsidRPr="003B59B8">
        <w:rPr>
          <w:rFonts w:cstheme="minorHAnsi"/>
          <w:color w:val="000000" w:themeColor="text1"/>
          <w:shd w:val="clear" w:color="auto" w:fill="FFFFFF"/>
        </w:rPr>
        <w:t>Fishing and seafood processing and salt production are also important economic factors. Under the influence of the Nghia Son commune</w:t>
      </w:r>
      <w:r w:rsidR="000936FC" w:rsidRPr="003B59B8">
        <w:rPr>
          <w:rFonts w:cstheme="minorHAnsi"/>
          <w:color w:val="000000" w:themeColor="text1"/>
          <w:shd w:val="clear" w:color="auto" w:fill="FFFFFF"/>
        </w:rPr>
        <w:t xml:space="preserve"> development, </w:t>
      </w:r>
      <w:r w:rsidRPr="003B59B8">
        <w:rPr>
          <w:rFonts w:cstheme="minorHAnsi"/>
          <w:color w:val="000000" w:themeColor="text1"/>
          <w:shd w:val="clear" w:color="auto" w:fill="FFFFFF"/>
        </w:rPr>
        <w:t>ship</w:t>
      </w:r>
      <w:r w:rsidR="000936FC" w:rsidRPr="003B59B8">
        <w:rPr>
          <w:rFonts w:cstheme="minorHAnsi"/>
          <w:color w:val="000000" w:themeColor="text1"/>
          <w:shd w:val="clear" w:color="auto" w:fill="FFFFFF"/>
        </w:rPr>
        <w:t xml:space="preserve"> </w:t>
      </w:r>
      <w:r w:rsidRPr="003B59B8">
        <w:rPr>
          <w:rFonts w:cstheme="minorHAnsi"/>
          <w:color w:val="000000" w:themeColor="text1"/>
          <w:shd w:val="clear" w:color="auto" w:fill="FFFFFF"/>
        </w:rPr>
        <w:t xml:space="preserve">building </w:t>
      </w:r>
      <w:r w:rsidR="000936FC" w:rsidRPr="003B59B8">
        <w:rPr>
          <w:rFonts w:cstheme="minorHAnsi"/>
          <w:color w:val="000000" w:themeColor="text1"/>
          <w:shd w:val="clear" w:color="auto" w:fill="FFFFFF"/>
        </w:rPr>
        <w:t xml:space="preserve">is also becoming a new economic potential for </w:t>
      </w:r>
      <w:r w:rsidR="00C427F9" w:rsidRPr="003B59B8">
        <w:rPr>
          <w:rFonts w:cstheme="minorHAnsi"/>
          <w:color w:val="000000" w:themeColor="text1"/>
          <w:shd w:val="clear" w:color="auto" w:fill="FFFFFF"/>
        </w:rPr>
        <w:t>Nghia</w:t>
      </w:r>
      <w:r w:rsidR="000936FC" w:rsidRPr="003B59B8">
        <w:rPr>
          <w:rFonts w:cstheme="minorHAnsi"/>
          <w:color w:val="000000" w:themeColor="text1"/>
          <w:shd w:val="clear" w:color="auto" w:fill="FFFFFF"/>
        </w:rPr>
        <w:t xml:space="preserve"> </w:t>
      </w:r>
      <w:r w:rsidR="00745602" w:rsidRPr="003B59B8">
        <w:rPr>
          <w:rFonts w:cstheme="minorHAnsi"/>
          <w:color w:val="000000" w:themeColor="text1"/>
          <w:shd w:val="clear" w:color="auto" w:fill="FFFFFF"/>
        </w:rPr>
        <w:t>Lac</w:t>
      </w:r>
      <w:r w:rsidRPr="003B59B8">
        <w:rPr>
          <w:rFonts w:cstheme="minorHAnsi"/>
          <w:color w:val="000000" w:themeColor="text1"/>
          <w:shd w:val="clear" w:color="auto" w:fill="FFFFFF"/>
        </w:rPr>
        <w:t>.</w:t>
      </w:r>
    </w:p>
    <w:p w14:paraId="6C51DFBD" w14:textId="77777777" w:rsidR="00AF0BA9" w:rsidRPr="003B59B8" w:rsidRDefault="00AF0BA9" w:rsidP="003E5D32">
      <w:pPr>
        <w:spacing w:beforeLines="22" w:before="52" w:afterLines="22" w:after="52" w:line="22" w:lineRule="atLeast"/>
        <w:jc w:val="both"/>
        <w:rPr>
          <w:rFonts w:cstheme="minorHAnsi"/>
          <w:color w:val="000000" w:themeColor="text1"/>
          <w:shd w:val="clear" w:color="auto" w:fill="FFFFFF"/>
        </w:rPr>
      </w:pPr>
    </w:p>
    <w:p w14:paraId="1C014EF9" w14:textId="35ED83E2" w:rsidR="00AF0BA9" w:rsidRPr="003B59B8" w:rsidRDefault="00AF0BA9" w:rsidP="003E5D32">
      <w:pPr>
        <w:spacing w:beforeLines="22" w:before="52" w:afterLines="22" w:after="52" w:line="22" w:lineRule="atLeast"/>
        <w:jc w:val="both"/>
        <w:rPr>
          <w:rFonts w:cstheme="minorHAnsi"/>
          <w:color w:val="000000" w:themeColor="text1"/>
        </w:rPr>
      </w:pPr>
      <w:r w:rsidRPr="003B59B8">
        <w:rPr>
          <w:rFonts w:cstheme="minorHAnsi"/>
          <w:color w:val="000000" w:themeColor="text1"/>
          <w:shd w:val="clear" w:color="auto" w:fill="FFFFFF"/>
        </w:rPr>
        <w:t xml:space="preserve">The 2 communes are located between the Day and Ninh Co River waterways and crossed by </w:t>
      </w:r>
      <w:r w:rsidRPr="003B59B8">
        <w:rPr>
          <w:rFonts w:cstheme="minorHAnsi"/>
          <w:color w:val="000000" w:themeColor="text1"/>
        </w:rPr>
        <w:t>the provincial road DT490, following from North to South the dyke on the right side of the Ninh Co River. The road traffic is limited for the moment but industrial develo</w:t>
      </w:r>
      <w:r w:rsidR="00C77163" w:rsidRPr="003B59B8">
        <w:rPr>
          <w:rFonts w:cstheme="minorHAnsi"/>
          <w:color w:val="000000" w:themeColor="text1"/>
        </w:rPr>
        <w:t>pment projects by the province</w:t>
      </w:r>
      <w:r w:rsidR="00C427F9" w:rsidRPr="003B59B8">
        <w:rPr>
          <w:rFonts w:cstheme="minorHAnsi"/>
          <w:color w:val="000000" w:themeColor="text1"/>
        </w:rPr>
        <w:t xml:space="preserve"> will increase </w:t>
      </w:r>
      <w:r w:rsidRPr="003B59B8">
        <w:rPr>
          <w:rFonts w:cstheme="minorHAnsi"/>
          <w:color w:val="000000" w:themeColor="text1"/>
        </w:rPr>
        <w:t xml:space="preserve">the traffic </w:t>
      </w:r>
      <w:r w:rsidR="00C427F9" w:rsidRPr="003B59B8">
        <w:rPr>
          <w:rFonts w:cstheme="minorHAnsi"/>
          <w:color w:val="000000" w:themeColor="text1"/>
        </w:rPr>
        <w:t xml:space="preserve">flow </w:t>
      </w:r>
      <w:r w:rsidRPr="003B59B8">
        <w:rPr>
          <w:rFonts w:cstheme="minorHAnsi"/>
          <w:color w:val="000000" w:themeColor="text1"/>
        </w:rPr>
        <w:t xml:space="preserve">and the </w:t>
      </w:r>
      <w:r w:rsidR="00A408A1" w:rsidRPr="003B59B8">
        <w:rPr>
          <w:rFonts w:cstheme="minorHAnsi"/>
          <w:color w:val="000000" w:themeColor="text1"/>
        </w:rPr>
        <w:t xml:space="preserve">MOT </w:t>
      </w:r>
      <w:r w:rsidRPr="003B59B8">
        <w:rPr>
          <w:rFonts w:cstheme="minorHAnsi"/>
          <w:color w:val="000000" w:themeColor="text1"/>
        </w:rPr>
        <w:t>and province authorities are working on the extension of the road after the construction of the DNC Canal.</w:t>
      </w:r>
    </w:p>
    <w:p w14:paraId="793F5CED" w14:textId="77777777" w:rsidR="00926414" w:rsidRPr="003B59B8" w:rsidRDefault="00926414" w:rsidP="003E5D32">
      <w:pPr>
        <w:spacing w:beforeLines="22" w:before="52" w:afterLines="22" w:after="52" w:line="22" w:lineRule="atLeast"/>
        <w:jc w:val="both"/>
        <w:rPr>
          <w:rFonts w:cstheme="minorHAnsi"/>
          <w:color w:val="000000" w:themeColor="text1"/>
        </w:rPr>
      </w:pPr>
    </w:p>
    <w:p w14:paraId="0EDCF254" w14:textId="2ABB3CE9" w:rsidR="00926414" w:rsidRPr="003B59B8" w:rsidRDefault="00C77163" w:rsidP="003E5D32">
      <w:pPr>
        <w:spacing w:beforeLines="22" w:before="52" w:afterLines="22" w:after="52" w:line="22" w:lineRule="atLeast"/>
        <w:jc w:val="both"/>
        <w:rPr>
          <w:rFonts w:cstheme="minorHAnsi"/>
          <w:color w:val="000000" w:themeColor="text1"/>
        </w:rPr>
      </w:pPr>
      <w:r w:rsidRPr="003B59B8">
        <w:rPr>
          <w:rFonts w:cstheme="minorHAnsi"/>
          <w:color w:val="000000" w:themeColor="text1"/>
        </w:rPr>
        <w:t>Local infrastructure</w:t>
      </w:r>
      <w:r w:rsidR="00C427F9" w:rsidRPr="003B59B8">
        <w:rPr>
          <w:rFonts w:cstheme="minorHAnsi"/>
          <w:color w:val="000000" w:themeColor="text1"/>
        </w:rPr>
        <w:t xml:space="preserve"> includes </w:t>
      </w:r>
      <w:r w:rsidR="00BB00C1">
        <w:rPr>
          <w:rFonts w:cstheme="minorHAnsi"/>
          <w:color w:val="000000" w:themeColor="text1"/>
        </w:rPr>
        <w:t>irrigation/</w:t>
      </w:r>
      <w:r w:rsidR="00926414" w:rsidRPr="003B59B8">
        <w:rPr>
          <w:rFonts w:cstheme="minorHAnsi"/>
          <w:color w:val="000000" w:themeColor="text1"/>
        </w:rPr>
        <w:t>drainage system</w:t>
      </w:r>
      <w:r w:rsidR="00C427F9" w:rsidRPr="003B59B8">
        <w:rPr>
          <w:rFonts w:cstheme="minorHAnsi"/>
          <w:color w:val="000000" w:themeColor="text1"/>
        </w:rPr>
        <w:t>s</w:t>
      </w:r>
      <w:r w:rsidR="00926414" w:rsidRPr="003B59B8">
        <w:rPr>
          <w:rFonts w:cstheme="minorHAnsi"/>
          <w:color w:val="000000" w:themeColor="text1"/>
        </w:rPr>
        <w:t>, electrical lines, and telephone cables.</w:t>
      </w:r>
      <w:r w:rsidR="00AA763B">
        <w:rPr>
          <w:rFonts w:cstheme="minorHAnsi"/>
          <w:color w:val="000000" w:themeColor="text1"/>
        </w:rPr>
        <w:t xml:space="preserve"> </w:t>
      </w:r>
      <w:r w:rsidR="00926414" w:rsidRPr="003B59B8">
        <w:rPr>
          <w:rFonts w:cstheme="minorHAnsi"/>
          <w:color w:val="000000" w:themeColor="text1"/>
        </w:rPr>
        <w:t>For historical, religious and patrimonial items</w:t>
      </w:r>
      <w:r w:rsidR="009361C5" w:rsidRPr="003B59B8">
        <w:rPr>
          <w:rFonts w:cstheme="minorHAnsi"/>
          <w:color w:val="000000" w:themeColor="text1"/>
        </w:rPr>
        <w:t>, 1</w:t>
      </w:r>
      <w:r w:rsidR="00926414" w:rsidRPr="003B59B8">
        <w:rPr>
          <w:rFonts w:cstheme="minorHAnsi"/>
          <w:color w:val="000000" w:themeColor="text1"/>
        </w:rPr>
        <w:t xml:space="preserve"> church and 2 </w:t>
      </w:r>
      <w:r w:rsidR="009361C5" w:rsidRPr="003B59B8">
        <w:rPr>
          <w:rFonts w:cstheme="minorHAnsi"/>
          <w:color w:val="000000" w:themeColor="text1"/>
        </w:rPr>
        <w:t>cemeteries</w:t>
      </w:r>
      <w:r w:rsidR="00926414" w:rsidRPr="003B59B8">
        <w:rPr>
          <w:rFonts w:cstheme="minorHAnsi"/>
          <w:color w:val="000000" w:themeColor="text1"/>
        </w:rPr>
        <w:t xml:space="preserve"> are identified</w:t>
      </w:r>
      <w:r w:rsidR="00C427F9" w:rsidRPr="003B59B8">
        <w:rPr>
          <w:rFonts w:cstheme="minorHAnsi"/>
          <w:color w:val="000000" w:themeColor="text1"/>
        </w:rPr>
        <w:t xml:space="preserve"> as being affected by the project</w:t>
      </w:r>
      <w:r w:rsidR="009F4EE1" w:rsidRPr="003B59B8">
        <w:rPr>
          <w:rFonts w:cstheme="minorHAnsi"/>
          <w:color w:val="000000" w:themeColor="text1"/>
        </w:rPr>
        <w:t xml:space="preserve"> but the new design ensures that these will be preserved</w:t>
      </w:r>
      <w:r w:rsidR="00926414" w:rsidRPr="003B59B8">
        <w:rPr>
          <w:rFonts w:cstheme="minorHAnsi"/>
          <w:color w:val="000000" w:themeColor="text1"/>
        </w:rPr>
        <w:t xml:space="preserve">. </w:t>
      </w:r>
    </w:p>
    <w:p w14:paraId="0A9BFD20" w14:textId="047375A8" w:rsidR="009214D2" w:rsidRPr="003B59B8" w:rsidRDefault="009214D2" w:rsidP="003E5D32">
      <w:pPr>
        <w:spacing w:beforeLines="22" w:before="52" w:afterLines="22" w:after="52" w:line="22" w:lineRule="atLeast"/>
        <w:jc w:val="both"/>
        <w:rPr>
          <w:rFonts w:eastAsia="MS PGothic" w:cstheme="minorHAnsi"/>
          <w:color w:val="000000" w:themeColor="text1"/>
          <w:lang w:eastAsia="ja-JP"/>
        </w:rPr>
      </w:pPr>
    </w:p>
    <w:p w14:paraId="1D4A5E5D" w14:textId="77777777" w:rsidR="00C621F0" w:rsidRPr="00436AC0" w:rsidRDefault="00E00BD6" w:rsidP="003E5D32">
      <w:pPr>
        <w:pBdr>
          <w:bottom w:val="single" w:sz="4" w:space="1" w:color="auto"/>
        </w:pBdr>
        <w:spacing w:beforeLines="22" w:before="52" w:afterLines="22" w:after="52" w:line="22" w:lineRule="atLeast"/>
        <w:rPr>
          <w:rFonts w:cstheme="minorHAnsi"/>
          <w:b/>
          <w:color w:val="000000" w:themeColor="text1"/>
        </w:rPr>
      </w:pPr>
      <w:bookmarkStart w:id="78" w:name="_Toc307467135"/>
      <w:r w:rsidRPr="00FB28A9">
        <w:rPr>
          <w:rFonts w:cstheme="minorHAnsi"/>
          <w:b/>
          <w:color w:val="000000" w:themeColor="text1"/>
        </w:rPr>
        <w:t>3. ALTERNATIVE ANALYSIS</w:t>
      </w:r>
      <w:bookmarkEnd w:id="78"/>
    </w:p>
    <w:p w14:paraId="4912CFEE" w14:textId="77777777" w:rsidR="00C621F0" w:rsidRPr="00EC161C" w:rsidRDefault="00E00BD6" w:rsidP="003E5D32">
      <w:pPr>
        <w:spacing w:beforeLines="22" w:before="52" w:afterLines="22" w:after="52" w:line="22" w:lineRule="atLeast"/>
        <w:jc w:val="both"/>
        <w:rPr>
          <w:rFonts w:cstheme="minorHAnsi"/>
          <w:color w:val="000000" w:themeColor="text1"/>
        </w:rPr>
      </w:pPr>
      <w:r w:rsidRPr="00436AC0">
        <w:rPr>
          <w:rFonts w:cstheme="minorHAnsi"/>
          <w:color w:val="000000" w:themeColor="text1"/>
        </w:rPr>
        <w:t>Due to the investment items of the project, there are</w:t>
      </w:r>
      <w:r w:rsidRPr="00982E9C">
        <w:rPr>
          <w:rFonts w:cstheme="minorHAnsi"/>
          <w:color w:val="000000" w:themeColor="text1"/>
        </w:rPr>
        <w:t xml:space="preserve"> various technical options. Proposed design alternatives are analyzed based on their advantages and disadvantages of technical, economic, social and environmental aspects to choose the best option.</w:t>
      </w:r>
    </w:p>
    <w:p w14:paraId="71BFB580" w14:textId="77777777" w:rsidR="009361C5" w:rsidRPr="003E5D32" w:rsidRDefault="009361C5" w:rsidP="003E5D32">
      <w:pPr>
        <w:spacing w:beforeLines="22" w:before="52" w:afterLines="22" w:after="52" w:line="22" w:lineRule="atLeast"/>
        <w:rPr>
          <w:rFonts w:cstheme="minorHAnsi"/>
          <w:b/>
          <w:i/>
          <w:color w:val="000000" w:themeColor="text1"/>
        </w:rPr>
      </w:pPr>
      <w:r w:rsidRPr="003E5D32">
        <w:rPr>
          <w:rFonts w:cstheme="minorHAnsi"/>
          <w:b/>
          <w:i/>
          <w:color w:val="000000" w:themeColor="text1"/>
        </w:rPr>
        <w:t>3.1. “Without project”</w:t>
      </w:r>
    </w:p>
    <w:p w14:paraId="62A2D9BF" w14:textId="5F8C8A0F" w:rsidR="009361C5" w:rsidRPr="00DE1F8F" w:rsidRDefault="009361C5" w:rsidP="003E5D32">
      <w:pPr>
        <w:spacing w:beforeLines="22" w:before="52" w:afterLines="22" w:after="52" w:line="22" w:lineRule="atLeast"/>
        <w:jc w:val="both"/>
        <w:rPr>
          <w:rFonts w:eastAsia="Times New Roman" w:cstheme="minorHAnsi"/>
          <w:color w:val="000000" w:themeColor="text1"/>
          <w:spacing w:val="-2"/>
        </w:rPr>
      </w:pPr>
      <w:r w:rsidRPr="00DE1F8F">
        <w:rPr>
          <w:rFonts w:eastAsia="Times New Roman" w:cstheme="minorHAnsi"/>
          <w:color w:val="000000" w:themeColor="text1"/>
          <w:spacing w:val="-2"/>
        </w:rPr>
        <w:t>The actual “no project” scenario will only concern the non-construction of the DNC canal &amp; bridge. It will preserve the existing status of envi</w:t>
      </w:r>
      <w:r w:rsidR="00C77163" w:rsidRPr="00DE1F8F">
        <w:rPr>
          <w:rFonts w:eastAsia="Times New Roman" w:cstheme="minorHAnsi"/>
          <w:color w:val="000000" w:themeColor="text1"/>
          <w:spacing w:val="-2"/>
        </w:rPr>
        <w:t>ronmental impact versus benefit</w:t>
      </w:r>
      <w:r w:rsidRPr="00DE1F8F">
        <w:rPr>
          <w:rFonts w:eastAsia="Times New Roman" w:cstheme="minorHAnsi"/>
          <w:color w:val="000000" w:themeColor="text1"/>
          <w:spacing w:val="-2"/>
        </w:rPr>
        <w:t xml:space="preserve">. “No new action” will mean that coastal shipping, even with the Lach Giang estuary channel already built will still be unable to pass from Ninh Co to Day Rivers and so will </w:t>
      </w:r>
      <w:r w:rsidR="00C427F9" w:rsidRPr="00DE1F8F">
        <w:rPr>
          <w:rFonts w:eastAsia="Times New Roman" w:cstheme="minorHAnsi"/>
          <w:color w:val="000000" w:themeColor="text1"/>
          <w:spacing w:val="-2"/>
        </w:rPr>
        <w:t>not permit transport from</w:t>
      </w:r>
      <w:r w:rsidR="00C77163" w:rsidRPr="00DE1F8F">
        <w:rPr>
          <w:rFonts w:eastAsia="Times New Roman" w:cstheme="minorHAnsi"/>
          <w:color w:val="000000" w:themeColor="text1"/>
          <w:spacing w:val="-2"/>
        </w:rPr>
        <w:t xml:space="preserve"> </w:t>
      </w:r>
      <w:r w:rsidRPr="00DE1F8F">
        <w:rPr>
          <w:rFonts w:eastAsia="Times New Roman" w:cstheme="minorHAnsi"/>
          <w:color w:val="000000" w:themeColor="text1"/>
          <w:spacing w:val="-2"/>
        </w:rPr>
        <w:t xml:space="preserve">the sea to the Port of Ninh Binh. The </w:t>
      </w:r>
      <w:r w:rsidR="00C427F9" w:rsidRPr="00DE1F8F">
        <w:rPr>
          <w:rFonts w:eastAsia="Times New Roman" w:cstheme="minorHAnsi"/>
          <w:color w:val="000000" w:themeColor="text1"/>
          <w:spacing w:val="-2"/>
        </w:rPr>
        <w:t xml:space="preserve">distance of </w:t>
      </w:r>
      <w:r w:rsidRPr="00DE1F8F">
        <w:rPr>
          <w:rFonts w:eastAsia="Times New Roman" w:cstheme="minorHAnsi"/>
          <w:color w:val="000000" w:themeColor="text1"/>
          <w:spacing w:val="-2"/>
        </w:rPr>
        <w:t>waterway route from the estuary to the Port of Hanoi and their hinterlands will not be reduce</w:t>
      </w:r>
      <w:r w:rsidR="00C427F9" w:rsidRPr="00DE1F8F">
        <w:rPr>
          <w:rFonts w:eastAsia="Times New Roman" w:cstheme="minorHAnsi"/>
          <w:color w:val="000000" w:themeColor="text1"/>
          <w:spacing w:val="-2"/>
        </w:rPr>
        <w:t>d</w:t>
      </w:r>
      <w:r w:rsidRPr="00DE1F8F">
        <w:rPr>
          <w:rFonts w:eastAsia="Times New Roman" w:cstheme="minorHAnsi"/>
          <w:color w:val="000000" w:themeColor="text1"/>
          <w:spacing w:val="-2"/>
        </w:rPr>
        <w:t xml:space="preserve"> </w:t>
      </w:r>
      <w:r w:rsidR="00C427F9" w:rsidRPr="00DE1F8F">
        <w:rPr>
          <w:rFonts w:eastAsia="Times New Roman" w:cstheme="minorHAnsi"/>
          <w:color w:val="000000" w:themeColor="text1"/>
          <w:spacing w:val="-2"/>
        </w:rPr>
        <w:t xml:space="preserve">if no access to the </w:t>
      </w:r>
      <w:r w:rsidRPr="00DE1F8F">
        <w:rPr>
          <w:rFonts w:eastAsia="Times New Roman" w:cstheme="minorHAnsi"/>
          <w:color w:val="000000" w:themeColor="text1"/>
          <w:spacing w:val="-2"/>
        </w:rPr>
        <w:t>Day River</w:t>
      </w:r>
      <w:r w:rsidR="00C427F9" w:rsidRPr="00DE1F8F">
        <w:rPr>
          <w:rFonts w:eastAsia="Times New Roman" w:cstheme="minorHAnsi"/>
          <w:color w:val="000000" w:themeColor="text1"/>
          <w:spacing w:val="-2"/>
        </w:rPr>
        <w:t xml:space="preserve"> is provided</w:t>
      </w:r>
      <w:r w:rsidRPr="00DE1F8F">
        <w:rPr>
          <w:rFonts w:eastAsia="Times New Roman" w:cstheme="minorHAnsi"/>
          <w:color w:val="000000" w:themeColor="text1"/>
          <w:spacing w:val="-2"/>
        </w:rPr>
        <w:t>. A large part of the Coasters will still have to call in on Haiphong and offload the cargo onto IWT vessels.</w:t>
      </w:r>
      <w:r w:rsidR="00AA763B">
        <w:rPr>
          <w:rFonts w:eastAsia="Times New Roman" w:cstheme="minorHAnsi"/>
          <w:color w:val="000000" w:themeColor="text1"/>
          <w:spacing w:val="-2"/>
        </w:rPr>
        <w:t xml:space="preserve"> </w:t>
      </w:r>
      <w:r w:rsidRPr="00DE1F8F">
        <w:rPr>
          <w:rFonts w:eastAsia="Times New Roman" w:cstheme="minorHAnsi"/>
          <w:color w:val="000000" w:themeColor="text1"/>
          <w:spacing w:val="-2"/>
        </w:rPr>
        <w:t xml:space="preserve">A “No action” scenario will reduce near to zero the benefits from the already completed 200 </w:t>
      </w:r>
      <w:r w:rsidR="003B42B7" w:rsidRPr="00DE1F8F">
        <w:rPr>
          <w:rFonts w:eastAsia="Times New Roman" w:cstheme="minorHAnsi"/>
          <w:color w:val="000000" w:themeColor="text1"/>
          <w:spacing w:val="-2"/>
        </w:rPr>
        <w:t>Million</w:t>
      </w:r>
      <w:r w:rsidRPr="00DE1F8F">
        <w:rPr>
          <w:rFonts w:eastAsia="Times New Roman" w:cstheme="minorHAnsi"/>
          <w:color w:val="000000" w:themeColor="text1"/>
          <w:spacing w:val="-2"/>
        </w:rPr>
        <w:t xml:space="preserve"> USD investments on Corridor 3 and </w:t>
      </w:r>
      <w:r w:rsidR="00C427F9" w:rsidRPr="00DE1F8F">
        <w:rPr>
          <w:rFonts w:eastAsia="Times New Roman" w:cstheme="minorHAnsi"/>
          <w:color w:val="000000" w:themeColor="text1"/>
          <w:spacing w:val="-2"/>
        </w:rPr>
        <w:t xml:space="preserve">eliminate </w:t>
      </w:r>
      <w:r w:rsidRPr="00DE1F8F">
        <w:rPr>
          <w:rFonts w:eastAsia="Times New Roman" w:cstheme="minorHAnsi"/>
          <w:color w:val="000000" w:themeColor="text1"/>
          <w:spacing w:val="-2"/>
        </w:rPr>
        <w:t>the economic and environmental benefits that are expected to be derived from improving the Day-Ninh Co Rivers.</w:t>
      </w:r>
    </w:p>
    <w:p w14:paraId="1C88641B" w14:textId="77777777" w:rsidR="009361C5" w:rsidRPr="003B59B8" w:rsidRDefault="009361C5" w:rsidP="003E5D32">
      <w:pPr>
        <w:spacing w:beforeLines="22" w:before="52" w:afterLines="22" w:after="52" w:line="22" w:lineRule="atLeast"/>
        <w:jc w:val="both"/>
        <w:rPr>
          <w:rFonts w:eastAsia="Times New Roman" w:cstheme="minorHAnsi"/>
          <w:color w:val="000000" w:themeColor="text1"/>
        </w:rPr>
      </w:pPr>
    </w:p>
    <w:p w14:paraId="377532FB" w14:textId="77777777" w:rsidR="009361C5" w:rsidRPr="00436AC0" w:rsidRDefault="009361C5" w:rsidP="003E5D32">
      <w:pPr>
        <w:spacing w:beforeLines="22" w:before="52" w:afterLines="22" w:after="52" w:line="22" w:lineRule="atLeast"/>
        <w:rPr>
          <w:rFonts w:cstheme="minorHAnsi"/>
          <w:b/>
          <w:i/>
          <w:color w:val="000000" w:themeColor="text1"/>
        </w:rPr>
      </w:pPr>
      <w:r w:rsidRPr="00FB28A9">
        <w:rPr>
          <w:rFonts w:cstheme="minorHAnsi"/>
          <w:b/>
          <w:i/>
          <w:color w:val="000000" w:themeColor="text1"/>
        </w:rPr>
        <w:t>3.1. “Only with canal and ship lock”</w:t>
      </w:r>
    </w:p>
    <w:p w14:paraId="2631927D" w14:textId="77777777" w:rsidR="009361C5" w:rsidRPr="003B59B8" w:rsidRDefault="00696F2D" w:rsidP="003E5D32">
      <w:pPr>
        <w:spacing w:beforeLines="22" w:before="52" w:afterLines="22" w:after="52" w:line="22" w:lineRule="atLeast"/>
        <w:jc w:val="both"/>
        <w:rPr>
          <w:rFonts w:eastAsia="Times New Roman" w:cstheme="minorHAnsi"/>
          <w:color w:val="000000" w:themeColor="text1"/>
        </w:rPr>
      </w:pPr>
      <w:r w:rsidRPr="003B59B8">
        <w:rPr>
          <w:rFonts w:eastAsia="Times New Roman" w:cstheme="minorHAnsi"/>
          <w:color w:val="000000" w:themeColor="text1"/>
        </w:rPr>
        <w:t>I</w:t>
      </w:r>
      <w:r w:rsidR="009361C5" w:rsidRPr="003B59B8">
        <w:rPr>
          <w:rFonts w:eastAsia="Times New Roman" w:cstheme="minorHAnsi"/>
          <w:color w:val="000000" w:themeColor="text1"/>
        </w:rPr>
        <w:t xml:space="preserve">f the canal </w:t>
      </w:r>
      <w:r w:rsidRPr="003B59B8">
        <w:rPr>
          <w:rFonts w:eastAsia="Times New Roman" w:cstheme="minorHAnsi"/>
          <w:color w:val="000000" w:themeColor="text1"/>
        </w:rPr>
        <w:t>is</w:t>
      </w:r>
      <w:r w:rsidR="009361C5" w:rsidRPr="003B59B8">
        <w:rPr>
          <w:rFonts w:eastAsia="Times New Roman" w:cstheme="minorHAnsi"/>
          <w:color w:val="000000" w:themeColor="text1"/>
        </w:rPr>
        <w:t xml:space="preserve"> buil</w:t>
      </w:r>
      <w:r w:rsidR="00C427F9" w:rsidRPr="003B59B8">
        <w:rPr>
          <w:rFonts w:eastAsia="Times New Roman" w:cstheme="minorHAnsi"/>
          <w:color w:val="000000" w:themeColor="text1"/>
        </w:rPr>
        <w:t>t</w:t>
      </w:r>
      <w:r w:rsidR="009361C5" w:rsidRPr="003B59B8">
        <w:rPr>
          <w:rFonts w:eastAsia="Times New Roman" w:cstheme="minorHAnsi"/>
          <w:color w:val="000000" w:themeColor="text1"/>
        </w:rPr>
        <w:t xml:space="preserve"> but without road relocation </w:t>
      </w:r>
      <w:r w:rsidR="00686E22" w:rsidRPr="003B59B8">
        <w:rPr>
          <w:rFonts w:eastAsia="Times New Roman" w:cstheme="minorHAnsi"/>
          <w:color w:val="000000" w:themeColor="text1"/>
        </w:rPr>
        <w:t>or without</w:t>
      </w:r>
      <w:r w:rsidR="009361C5" w:rsidRPr="003B59B8">
        <w:rPr>
          <w:rFonts w:eastAsia="Times New Roman" w:cstheme="minorHAnsi"/>
          <w:color w:val="000000" w:themeColor="text1"/>
        </w:rPr>
        <w:t xml:space="preserve"> a crossing bridge, it will isolate the downstream part of the area between Day River, Ninh Co </w:t>
      </w:r>
      <w:r w:rsidR="00686E22" w:rsidRPr="003B59B8">
        <w:rPr>
          <w:rFonts w:eastAsia="Times New Roman" w:cstheme="minorHAnsi"/>
          <w:color w:val="000000" w:themeColor="text1"/>
        </w:rPr>
        <w:t>River</w:t>
      </w:r>
      <w:r w:rsidR="009361C5" w:rsidRPr="003B59B8">
        <w:rPr>
          <w:rFonts w:eastAsia="Times New Roman" w:cstheme="minorHAnsi"/>
          <w:color w:val="000000" w:themeColor="text1"/>
        </w:rPr>
        <w:t xml:space="preserve"> and the sea. It means that the land connections will be blocked and the population living there will be strongly disturbed. A no action </w:t>
      </w:r>
      <w:r w:rsidR="00C427F9" w:rsidRPr="003B59B8">
        <w:rPr>
          <w:rFonts w:eastAsia="Times New Roman" w:cstheme="minorHAnsi"/>
          <w:color w:val="000000" w:themeColor="text1"/>
        </w:rPr>
        <w:t xml:space="preserve">plan </w:t>
      </w:r>
      <w:r w:rsidR="009361C5" w:rsidRPr="003B59B8">
        <w:rPr>
          <w:rFonts w:eastAsia="Times New Roman" w:cstheme="minorHAnsi"/>
          <w:color w:val="000000" w:themeColor="text1"/>
        </w:rPr>
        <w:t xml:space="preserve">for the road and bridge will block any </w:t>
      </w:r>
      <w:r w:rsidRPr="003B59B8">
        <w:rPr>
          <w:rFonts w:eastAsia="Times New Roman" w:cstheme="minorHAnsi"/>
          <w:color w:val="000000" w:themeColor="text1"/>
        </w:rPr>
        <w:t>economic</w:t>
      </w:r>
      <w:r w:rsidR="009361C5" w:rsidRPr="003B59B8">
        <w:rPr>
          <w:rFonts w:eastAsia="Times New Roman" w:cstheme="minorHAnsi"/>
          <w:color w:val="000000" w:themeColor="text1"/>
        </w:rPr>
        <w:t xml:space="preserve"> development in this area and, most of all penalize the actual </w:t>
      </w:r>
      <w:r w:rsidRPr="003B59B8">
        <w:rPr>
          <w:rFonts w:eastAsia="Times New Roman" w:cstheme="minorHAnsi"/>
          <w:color w:val="000000" w:themeColor="text1"/>
        </w:rPr>
        <w:t>economic</w:t>
      </w:r>
      <w:r w:rsidR="009361C5" w:rsidRPr="003B59B8">
        <w:rPr>
          <w:rFonts w:eastAsia="Times New Roman" w:cstheme="minorHAnsi"/>
          <w:color w:val="000000" w:themeColor="text1"/>
        </w:rPr>
        <w:t xml:space="preserve"> conditions based on </w:t>
      </w:r>
      <w:r w:rsidR="00C427F9" w:rsidRPr="003B59B8">
        <w:rPr>
          <w:rFonts w:eastAsia="Times New Roman" w:cstheme="minorHAnsi"/>
          <w:color w:val="000000" w:themeColor="text1"/>
        </w:rPr>
        <w:t xml:space="preserve">the trade of </w:t>
      </w:r>
      <w:r w:rsidR="009361C5" w:rsidRPr="003B59B8">
        <w:rPr>
          <w:rFonts w:eastAsia="Times New Roman" w:cstheme="minorHAnsi"/>
          <w:color w:val="000000" w:themeColor="text1"/>
        </w:rPr>
        <w:t>agricultural goods. It will also block the industrial development of this area – in opposition with the national and local strategic purposes envisioned.</w:t>
      </w:r>
    </w:p>
    <w:p w14:paraId="26CB29CC" w14:textId="77777777" w:rsidR="00C77163" w:rsidRDefault="00C77163" w:rsidP="003E5D32">
      <w:pPr>
        <w:spacing w:beforeLines="22" w:before="52" w:afterLines="22" w:after="52" w:line="22" w:lineRule="atLeast"/>
        <w:rPr>
          <w:rFonts w:cstheme="minorHAnsi"/>
          <w:b/>
          <w:i/>
          <w:color w:val="000000" w:themeColor="text1"/>
        </w:rPr>
      </w:pPr>
    </w:p>
    <w:p w14:paraId="6C1C76C8" w14:textId="77777777" w:rsidR="00BB00C1" w:rsidRPr="00436AC0" w:rsidRDefault="00BB00C1" w:rsidP="003E5D32">
      <w:pPr>
        <w:spacing w:beforeLines="22" w:before="52" w:afterLines="22" w:after="52" w:line="22" w:lineRule="atLeast"/>
        <w:rPr>
          <w:rFonts w:cstheme="minorHAnsi"/>
          <w:b/>
          <w:i/>
          <w:color w:val="000000" w:themeColor="text1"/>
        </w:rPr>
      </w:pPr>
    </w:p>
    <w:p w14:paraId="5B0F4961" w14:textId="77777777" w:rsidR="009361C5" w:rsidRPr="00982E9C" w:rsidRDefault="00E00BD6" w:rsidP="003E5D32">
      <w:pPr>
        <w:spacing w:beforeLines="22" w:before="52" w:afterLines="22" w:after="52" w:line="22" w:lineRule="atLeast"/>
        <w:rPr>
          <w:rFonts w:cstheme="minorHAnsi"/>
          <w:b/>
          <w:i/>
          <w:color w:val="000000" w:themeColor="text1"/>
        </w:rPr>
      </w:pPr>
      <w:r w:rsidRPr="00436AC0">
        <w:rPr>
          <w:rFonts w:cstheme="minorHAnsi"/>
          <w:b/>
          <w:i/>
          <w:color w:val="000000" w:themeColor="text1"/>
        </w:rPr>
        <w:lastRenderedPageBreak/>
        <w:t>3</w:t>
      </w:r>
      <w:r w:rsidR="009361C5" w:rsidRPr="00982E9C">
        <w:rPr>
          <w:rFonts w:cstheme="minorHAnsi"/>
          <w:b/>
          <w:i/>
          <w:color w:val="000000" w:themeColor="text1"/>
        </w:rPr>
        <w:t>.2</w:t>
      </w:r>
      <w:r w:rsidRPr="00982E9C">
        <w:rPr>
          <w:rFonts w:cstheme="minorHAnsi"/>
          <w:b/>
          <w:i/>
          <w:color w:val="000000" w:themeColor="text1"/>
        </w:rPr>
        <w:t>. “With project”</w:t>
      </w:r>
    </w:p>
    <w:p w14:paraId="747EF902" w14:textId="77777777" w:rsidR="00696F2D" w:rsidRPr="008C18A4" w:rsidRDefault="00696F2D" w:rsidP="003E5D32">
      <w:pPr>
        <w:spacing w:beforeLines="22" w:before="52" w:afterLines="22" w:after="52" w:line="22" w:lineRule="atLeast"/>
        <w:jc w:val="both"/>
        <w:rPr>
          <w:rFonts w:cstheme="minorHAnsi"/>
          <w:b/>
          <w:i/>
          <w:color w:val="000000" w:themeColor="text1"/>
          <w:lang w:eastAsia="ja-JP"/>
        </w:rPr>
      </w:pPr>
      <w:r w:rsidRPr="003B59B8">
        <w:rPr>
          <w:rFonts w:eastAsia="Times New Roman" w:cstheme="minorHAnsi"/>
          <w:color w:val="000000" w:themeColor="text1"/>
        </w:rPr>
        <w:t xml:space="preserve">The selection of alternatives for the DNC has taken into consideration, technical, economic, social and </w:t>
      </w:r>
      <w:r w:rsidRPr="008C18A4">
        <w:rPr>
          <w:rFonts w:eastAsia="Times New Roman" w:cstheme="minorHAnsi"/>
          <w:color w:val="000000" w:themeColor="text1"/>
        </w:rPr>
        <w:t>environmental factors.</w:t>
      </w:r>
      <w:bookmarkStart w:id="79" w:name="_Toc443654569"/>
      <w:bookmarkStart w:id="80" w:name="_Toc443654691"/>
      <w:bookmarkStart w:id="81" w:name="_Toc376965033"/>
      <w:bookmarkEnd w:id="79"/>
      <w:bookmarkEnd w:id="80"/>
    </w:p>
    <w:p w14:paraId="63E503DD" w14:textId="77777777" w:rsidR="00696F2D" w:rsidRPr="00DE1F8F" w:rsidRDefault="00FD7B97" w:rsidP="003E5D32">
      <w:pPr>
        <w:pStyle w:val="ListParagraph"/>
        <w:numPr>
          <w:ilvl w:val="0"/>
          <w:numId w:val="7"/>
        </w:numPr>
        <w:spacing w:beforeLines="22" w:before="52" w:afterLines="22" w:after="52" w:line="22" w:lineRule="atLeast"/>
        <w:rPr>
          <w:rFonts w:asciiTheme="minorHAnsi" w:hAnsiTheme="minorHAnsi" w:cstheme="minorHAnsi"/>
          <w:b/>
          <w:color w:val="000000" w:themeColor="text1"/>
          <w:sz w:val="22"/>
          <w:lang w:val="en-US"/>
        </w:rPr>
      </w:pPr>
      <w:r w:rsidRPr="00FB28A9">
        <w:rPr>
          <w:rFonts w:asciiTheme="minorHAnsi" w:hAnsiTheme="minorHAnsi" w:cstheme="minorHAnsi"/>
          <w:b/>
          <w:i/>
          <w:color w:val="000000" w:themeColor="text1"/>
          <w:szCs w:val="24"/>
          <w:lang w:val="en-US" w:eastAsia="ja-JP"/>
        </w:rPr>
        <w:t>1</w:t>
      </w:r>
      <w:r w:rsidRPr="00436AC0">
        <w:rPr>
          <w:rFonts w:asciiTheme="minorHAnsi" w:hAnsiTheme="minorHAnsi" w:cstheme="minorHAnsi"/>
          <w:b/>
          <w:i/>
          <w:color w:val="000000" w:themeColor="text1"/>
          <w:szCs w:val="24"/>
          <w:vertAlign w:val="superscript"/>
          <w:lang w:val="en-US" w:eastAsia="ja-JP"/>
        </w:rPr>
        <w:t>st</w:t>
      </w:r>
      <w:r w:rsidRPr="00436AC0">
        <w:rPr>
          <w:rFonts w:asciiTheme="minorHAnsi" w:hAnsiTheme="minorHAnsi" w:cstheme="minorHAnsi"/>
          <w:b/>
          <w:i/>
          <w:color w:val="000000" w:themeColor="text1"/>
          <w:szCs w:val="24"/>
          <w:lang w:val="en-US" w:eastAsia="ja-JP"/>
        </w:rPr>
        <w:t xml:space="preserve"> alternative:</w:t>
      </w:r>
      <w:r w:rsidR="00696F2D" w:rsidRPr="00DE1F8F">
        <w:rPr>
          <w:rFonts w:asciiTheme="minorHAnsi" w:hAnsiTheme="minorHAnsi" w:cstheme="minorHAnsi"/>
          <w:b/>
          <w:i/>
          <w:color w:val="000000" w:themeColor="text1"/>
          <w:sz w:val="22"/>
          <w:lang w:val="en-US" w:eastAsia="ja-JP"/>
        </w:rPr>
        <w:t xml:space="preserve"> </w:t>
      </w:r>
      <w:r w:rsidR="004A650D" w:rsidRPr="00DE1F8F">
        <w:rPr>
          <w:rFonts w:asciiTheme="minorHAnsi" w:hAnsiTheme="minorHAnsi" w:cstheme="minorHAnsi"/>
          <w:b/>
          <w:i/>
          <w:color w:val="000000" w:themeColor="text1"/>
          <w:sz w:val="22"/>
          <w:lang w:val="en-US" w:eastAsia="ja-JP"/>
        </w:rPr>
        <w:t>Lock or no Lock and Gate or no gate</w:t>
      </w:r>
      <w:r w:rsidRPr="00DE1F8F">
        <w:rPr>
          <w:rFonts w:asciiTheme="minorHAnsi" w:hAnsiTheme="minorHAnsi" w:cstheme="minorHAnsi"/>
          <w:b/>
          <w:i/>
          <w:color w:val="000000" w:themeColor="text1"/>
          <w:sz w:val="22"/>
          <w:lang w:val="en-US" w:eastAsia="ja-JP"/>
        </w:rPr>
        <w:t xml:space="preserve"> for</w:t>
      </w:r>
      <w:r w:rsidR="00696F2D" w:rsidRPr="008C18A4">
        <w:rPr>
          <w:rFonts w:asciiTheme="minorHAnsi" w:hAnsiTheme="minorHAnsi" w:cstheme="minorHAnsi"/>
          <w:b/>
          <w:i/>
          <w:color w:val="000000" w:themeColor="text1"/>
          <w:sz w:val="22"/>
          <w:lang w:val="en-US" w:eastAsia="ja-JP"/>
        </w:rPr>
        <w:t xml:space="preserve"> the lock</w:t>
      </w:r>
      <w:bookmarkEnd w:id="81"/>
      <w:r w:rsidR="00696F2D" w:rsidRPr="00DE1F8F">
        <w:rPr>
          <w:rFonts w:asciiTheme="minorHAnsi" w:hAnsiTheme="minorHAnsi" w:cstheme="minorHAnsi"/>
          <w:b/>
          <w:i/>
          <w:color w:val="000000" w:themeColor="text1"/>
          <w:sz w:val="22"/>
          <w:lang w:val="en-US" w:eastAsia="ja-JP"/>
        </w:rPr>
        <w:t>?</w:t>
      </w:r>
    </w:p>
    <w:p w14:paraId="63D231D0" w14:textId="77777777" w:rsidR="00696F2D" w:rsidRPr="008C18A4" w:rsidRDefault="00696F2D" w:rsidP="003E5D32">
      <w:pPr>
        <w:spacing w:beforeLines="22" w:before="52" w:afterLines="22" w:after="52" w:line="22" w:lineRule="atLeast"/>
        <w:ind w:firstLine="360"/>
        <w:jc w:val="both"/>
        <w:rPr>
          <w:rFonts w:cstheme="minorHAnsi"/>
          <w:color w:val="000000" w:themeColor="text1"/>
          <w:lang w:eastAsia="ja-JP"/>
        </w:rPr>
      </w:pPr>
      <w:r w:rsidRPr="008C18A4">
        <w:rPr>
          <w:rFonts w:cstheme="minorHAnsi"/>
          <w:color w:val="000000" w:themeColor="text1"/>
          <w:lang w:eastAsia="ja-JP"/>
        </w:rPr>
        <w:t>The alternative was based on 3 possibilities:</w:t>
      </w:r>
    </w:p>
    <w:p w14:paraId="11CDF46C" w14:textId="77777777" w:rsidR="00696F2D" w:rsidRPr="00DE1F8F" w:rsidRDefault="00696F2D" w:rsidP="003E5D32">
      <w:pPr>
        <w:pStyle w:val="ListParagraph"/>
        <w:numPr>
          <w:ilvl w:val="0"/>
          <w:numId w:val="6"/>
        </w:numPr>
        <w:spacing w:beforeLines="22" w:before="52" w:afterLines="22" w:after="52" w:line="22" w:lineRule="atLeast"/>
        <w:jc w:val="both"/>
        <w:rPr>
          <w:rFonts w:asciiTheme="minorHAnsi" w:hAnsiTheme="minorHAnsi" w:cstheme="minorHAnsi"/>
          <w:color w:val="000000" w:themeColor="text1"/>
          <w:sz w:val="22"/>
          <w:lang w:val="en-US" w:eastAsia="ja-JP"/>
        </w:rPr>
      </w:pPr>
      <w:r w:rsidRPr="00DE1F8F">
        <w:rPr>
          <w:rFonts w:asciiTheme="minorHAnsi" w:hAnsiTheme="minorHAnsi" w:cstheme="minorHAnsi"/>
          <w:color w:val="000000" w:themeColor="text1"/>
          <w:sz w:val="22"/>
          <w:lang w:val="en-US" w:eastAsia="ja-JP"/>
        </w:rPr>
        <w:t>No lock;</w:t>
      </w:r>
    </w:p>
    <w:p w14:paraId="25269061" w14:textId="77777777" w:rsidR="00696F2D" w:rsidRPr="00DE1F8F" w:rsidRDefault="00696F2D" w:rsidP="003E5D32">
      <w:pPr>
        <w:pStyle w:val="ListParagraph"/>
        <w:numPr>
          <w:ilvl w:val="0"/>
          <w:numId w:val="6"/>
        </w:numPr>
        <w:spacing w:beforeLines="22" w:before="52" w:afterLines="22" w:after="52" w:line="22" w:lineRule="atLeast"/>
        <w:jc w:val="both"/>
        <w:rPr>
          <w:rFonts w:asciiTheme="minorHAnsi" w:hAnsiTheme="minorHAnsi" w:cstheme="minorHAnsi"/>
          <w:color w:val="000000" w:themeColor="text1"/>
          <w:sz w:val="22"/>
          <w:lang w:val="en-US" w:eastAsia="ja-JP"/>
        </w:rPr>
      </w:pPr>
      <w:r w:rsidRPr="00DE1F8F">
        <w:rPr>
          <w:rFonts w:asciiTheme="minorHAnsi" w:hAnsiTheme="minorHAnsi" w:cstheme="minorHAnsi"/>
          <w:color w:val="000000" w:themeColor="text1"/>
          <w:sz w:val="22"/>
          <w:lang w:val="en-US" w:eastAsia="ja-JP"/>
        </w:rPr>
        <w:t>Lock with gate open most of the time;</w:t>
      </w:r>
    </w:p>
    <w:p w14:paraId="537D951B" w14:textId="77777777" w:rsidR="00696F2D" w:rsidRPr="00DE1F8F" w:rsidRDefault="00696F2D" w:rsidP="003E5D32">
      <w:pPr>
        <w:pStyle w:val="ListParagraph"/>
        <w:numPr>
          <w:ilvl w:val="0"/>
          <w:numId w:val="6"/>
        </w:numPr>
        <w:spacing w:beforeLines="22" w:before="52" w:afterLines="22" w:after="52" w:line="22" w:lineRule="atLeast"/>
        <w:jc w:val="both"/>
        <w:rPr>
          <w:rFonts w:asciiTheme="minorHAnsi" w:hAnsiTheme="minorHAnsi" w:cstheme="minorHAnsi"/>
          <w:color w:val="000000" w:themeColor="text1"/>
          <w:sz w:val="22"/>
          <w:lang w:val="en-US" w:eastAsia="ja-JP"/>
        </w:rPr>
      </w:pPr>
      <w:r w:rsidRPr="00DE1F8F">
        <w:rPr>
          <w:rFonts w:asciiTheme="minorHAnsi" w:hAnsiTheme="minorHAnsi" w:cstheme="minorHAnsi"/>
          <w:color w:val="000000" w:themeColor="text1"/>
          <w:sz w:val="22"/>
          <w:lang w:val="en-US" w:eastAsia="ja-JP"/>
        </w:rPr>
        <w:t>Lock with gate open only when boats</w:t>
      </w:r>
      <w:r w:rsidR="00C427F9" w:rsidRPr="00DE1F8F">
        <w:rPr>
          <w:rFonts w:asciiTheme="minorHAnsi" w:hAnsiTheme="minorHAnsi" w:cstheme="minorHAnsi"/>
          <w:color w:val="000000" w:themeColor="text1"/>
          <w:sz w:val="22"/>
          <w:lang w:val="en-US" w:eastAsia="ja-JP"/>
        </w:rPr>
        <w:t xml:space="preserve"> are present</w:t>
      </w:r>
      <w:r w:rsidRPr="00DE1F8F">
        <w:rPr>
          <w:rFonts w:asciiTheme="minorHAnsi" w:hAnsiTheme="minorHAnsi" w:cstheme="minorHAnsi"/>
          <w:color w:val="000000" w:themeColor="text1"/>
          <w:sz w:val="22"/>
          <w:lang w:val="en-US" w:eastAsia="ja-JP"/>
        </w:rPr>
        <w:t>.</w:t>
      </w:r>
    </w:p>
    <w:p w14:paraId="13CE0BAC" w14:textId="77777777" w:rsidR="00696F2D" w:rsidRPr="003B59B8" w:rsidRDefault="00696F2D" w:rsidP="003E5D32">
      <w:pPr>
        <w:spacing w:beforeLines="22" w:before="52" w:afterLines="22" w:after="52" w:line="22" w:lineRule="atLeast"/>
        <w:jc w:val="both"/>
        <w:rPr>
          <w:rFonts w:cstheme="minorHAnsi"/>
          <w:color w:val="000000" w:themeColor="text1"/>
          <w:lang w:eastAsia="ja-JP"/>
        </w:rPr>
      </w:pPr>
    </w:p>
    <w:p w14:paraId="62A2774F" w14:textId="2D995DAF" w:rsidR="00696F2D" w:rsidRPr="00DE1F8F" w:rsidRDefault="00696F2D" w:rsidP="003E5D32">
      <w:pPr>
        <w:spacing w:beforeLines="22" w:before="52" w:afterLines="22" w:after="52" w:line="22" w:lineRule="atLeast"/>
        <w:ind w:left="360"/>
        <w:jc w:val="both"/>
        <w:rPr>
          <w:rFonts w:cstheme="minorHAnsi"/>
          <w:b/>
          <w:i/>
          <w:color w:val="000000" w:themeColor="text1"/>
          <w:spacing w:val="-4"/>
          <w:lang w:eastAsia="ja-JP"/>
        </w:rPr>
      </w:pPr>
      <w:r w:rsidRPr="00DE1F8F">
        <w:rPr>
          <w:rFonts w:cstheme="minorHAnsi"/>
          <w:color w:val="000000" w:themeColor="text1"/>
          <w:spacing w:val="-4"/>
          <w:lang w:eastAsia="ja-JP"/>
        </w:rPr>
        <w:t xml:space="preserve">The difference of water levels between 2 rivers (until more than 1 m) will create velocity constraints for navigation with risk of damage to boats or difficulties for navigation in the canal. </w:t>
      </w:r>
      <w:r w:rsidRPr="00DE1F8F">
        <w:rPr>
          <w:rFonts w:cstheme="minorHAnsi"/>
          <w:color w:val="000000" w:themeColor="text1"/>
          <w:spacing w:val="-4"/>
          <w:lang w:eastAsia="ja-JP"/>
        </w:rPr>
        <w:sym w:font="Wingdings" w:char="F0E8"/>
      </w:r>
      <w:r w:rsidRPr="00DE1F8F">
        <w:rPr>
          <w:rFonts w:cstheme="minorHAnsi"/>
          <w:color w:val="000000" w:themeColor="text1"/>
          <w:spacing w:val="-4"/>
          <w:lang w:eastAsia="ja-JP"/>
        </w:rPr>
        <w:t xml:space="preserve"> </w:t>
      </w:r>
      <w:r w:rsidRPr="00DE1F8F">
        <w:rPr>
          <w:rFonts w:cstheme="minorHAnsi"/>
          <w:b/>
          <w:i/>
          <w:color w:val="000000" w:themeColor="text1"/>
          <w:spacing w:val="-4"/>
          <w:lang w:eastAsia="ja-JP"/>
        </w:rPr>
        <w:t>a lock is necessary.</w:t>
      </w:r>
    </w:p>
    <w:p w14:paraId="0DC809E3" w14:textId="77777777" w:rsidR="00696F2D" w:rsidRPr="003B59B8" w:rsidRDefault="00696F2D" w:rsidP="003E5D32">
      <w:pPr>
        <w:spacing w:beforeLines="22" w:before="52" w:afterLines="22" w:after="52" w:line="22" w:lineRule="atLeast"/>
        <w:jc w:val="both"/>
        <w:rPr>
          <w:rFonts w:cstheme="minorHAnsi"/>
          <w:color w:val="000000" w:themeColor="text1"/>
          <w:lang w:eastAsia="ja-JP"/>
        </w:rPr>
      </w:pPr>
    </w:p>
    <w:p w14:paraId="4E300A6D" w14:textId="77777777" w:rsidR="00696F2D" w:rsidRPr="003B59B8" w:rsidRDefault="00696F2D" w:rsidP="003E5D32">
      <w:pPr>
        <w:spacing w:beforeLines="22" w:before="52" w:afterLines="22" w:after="52" w:line="22" w:lineRule="atLeast"/>
        <w:ind w:left="360"/>
        <w:jc w:val="both"/>
        <w:rPr>
          <w:rFonts w:cstheme="minorHAnsi"/>
          <w:b/>
          <w:i/>
          <w:color w:val="000000" w:themeColor="text1"/>
          <w:lang w:eastAsia="ja-JP"/>
        </w:rPr>
      </w:pPr>
      <w:r w:rsidRPr="003B59B8">
        <w:rPr>
          <w:rFonts w:cstheme="minorHAnsi"/>
          <w:color w:val="000000" w:themeColor="text1"/>
          <w:lang w:eastAsia="ja-JP"/>
        </w:rPr>
        <w:t xml:space="preserve">Because of the frequent salinity intrusions by the Ninh Co River, high flow of </w:t>
      </w:r>
      <w:r w:rsidR="00C427F9" w:rsidRPr="003B59B8">
        <w:rPr>
          <w:rFonts w:cstheme="minorHAnsi"/>
          <w:color w:val="000000" w:themeColor="text1"/>
          <w:lang w:eastAsia="ja-JP"/>
        </w:rPr>
        <w:t>saline</w:t>
      </w:r>
      <w:r w:rsidRPr="003B59B8">
        <w:rPr>
          <w:rFonts w:cstheme="minorHAnsi"/>
          <w:color w:val="000000" w:themeColor="text1"/>
          <w:lang w:eastAsia="ja-JP"/>
        </w:rPr>
        <w:t xml:space="preserve"> water from the Ninh Co will enter in the Day River when Ninh Co Level is higher than Day River </w:t>
      </w:r>
      <w:r w:rsidRPr="003B59B8">
        <w:rPr>
          <w:rFonts w:cstheme="minorHAnsi"/>
          <w:color w:val="000000" w:themeColor="text1"/>
          <w:lang w:eastAsia="ja-JP"/>
        </w:rPr>
        <w:sym w:font="Wingdings" w:char="F0E8"/>
      </w:r>
      <w:r w:rsidRPr="003B59B8">
        <w:rPr>
          <w:rFonts w:cstheme="minorHAnsi"/>
          <w:color w:val="000000" w:themeColor="text1"/>
          <w:lang w:eastAsia="ja-JP"/>
        </w:rPr>
        <w:t xml:space="preserve"> </w:t>
      </w:r>
      <w:r w:rsidRPr="003B59B8">
        <w:rPr>
          <w:rFonts w:cstheme="minorHAnsi"/>
          <w:b/>
          <w:i/>
          <w:color w:val="000000" w:themeColor="text1"/>
          <w:lang w:eastAsia="ja-JP"/>
        </w:rPr>
        <w:t xml:space="preserve">a lock with gate opening </w:t>
      </w:r>
      <w:r w:rsidRPr="003B59B8">
        <w:rPr>
          <w:rFonts w:cstheme="minorHAnsi"/>
          <w:b/>
          <w:i/>
          <w:color w:val="000000" w:themeColor="text1"/>
          <w:u w:val="single"/>
          <w:lang w:eastAsia="ja-JP"/>
        </w:rPr>
        <w:t>only</w:t>
      </w:r>
      <w:r w:rsidRPr="003B59B8">
        <w:rPr>
          <w:rFonts w:cstheme="minorHAnsi"/>
          <w:b/>
          <w:i/>
          <w:color w:val="000000" w:themeColor="text1"/>
          <w:lang w:eastAsia="ja-JP"/>
        </w:rPr>
        <w:t xml:space="preserve"> when boats need to cross the lock is necessary.</w:t>
      </w:r>
    </w:p>
    <w:p w14:paraId="240CE3F2" w14:textId="77777777" w:rsidR="00696F2D" w:rsidRPr="003B59B8" w:rsidRDefault="00696F2D" w:rsidP="003E5D32">
      <w:pPr>
        <w:spacing w:beforeLines="22" w:before="52" w:afterLines="22" w:after="52" w:line="22" w:lineRule="atLeast"/>
        <w:jc w:val="both"/>
        <w:rPr>
          <w:rFonts w:cstheme="minorHAnsi"/>
          <w:color w:val="000000" w:themeColor="text1"/>
          <w:lang w:eastAsia="ja-JP"/>
        </w:rPr>
      </w:pPr>
    </w:p>
    <w:p w14:paraId="1D91876B" w14:textId="77777777" w:rsidR="00696F2D" w:rsidRPr="003B59B8" w:rsidRDefault="00696F2D" w:rsidP="003E5D32">
      <w:pPr>
        <w:spacing w:beforeLines="22" w:before="52" w:afterLines="22" w:after="52" w:line="22" w:lineRule="atLeast"/>
        <w:ind w:left="360"/>
        <w:jc w:val="both"/>
        <w:rPr>
          <w:rFonts w:cstheme="minorHAnsi"/>
          <w:color w:val="000000" w:themeColor="text1"/>
          <w:lang w:eastAsia="ja-JP"/>
        </w:rPr>
      </w:pPr>
      <w:r w:rsidRPr="003B59B8">
        <w:rPr>
          <w:rFonts w:cstheme="minorHAnsi"/>
          <w:color w:val="000000" w:themeColor="text1"/>
          <w:lang w:eastAsia="ja-JP"/>
        </w:rPr>
        <w:t xml:space="preserve">The selected alternative (canal with lock and gate open </w:t>
      </w:r>
      <w:r w:rsidRPr="003B59B8">
        <w:rPr>
          <w:rFonts w:cstheme="minorHAnsi"/>
          <w:color w:val="000000" w:themeColor="text1"/>
          <w:u w:val="single"/>
          <w:lang w:eastAsia="ja-JP"/>
        </w:rPr>
        <w:t>only</w:t>
      </w:r>
      <w:r w:rsidRPr="003B59B8">
        <w:rPr>
          <w:rFonts w:cstheme="minorHAnsi"/>
          <w:color w:val="000000" w:themeColor="text1"/>
          <w:lang w:eastAsia="ja-JP"/>
        </w:rPr>
        <w:t xml:space="preserve"> when boats need to cross) </w:t>
      </w:r>
      <w:r w:rsidR="00C427F9" w:rsidRPr="003B59B8">
        <w:rPr>
          <w:rFonts w:cstheme="minorHAnsi"/>
          <w:color w:val="000000" w:themeColor="text1"/>
          <w:lang w:eastAsia="ja-JP"/>
        </w:rPr>
        <w:t xml:space="preserve">ensures adequate </w:t>
      </w:r>
      <w:r w:rsidRPr="003B59B8">
        <w:rPr>
          <w:rFonts w:cstheme="minorHAnsi"/>
          <w:color w:val="000000" w:themeColor="text1"/>
          <w:lang w:eastAsia="ja-JP"/>
        </w:rPr>
        <w:t>navigation conditions in the canal and prevent</w:t>
      </w:r>
      <w:r w:rsidR="00C427F9" w:rsidRPr="003B59B8">
        <w:rPr>
          <w:rFonts w:cstheme="minorHAnsi"/>
          <w:color w:val="000000" w:themeColor="text1"/>
          <w:lang w:eastAsia="ja-JP"/>
        </w:rPr>
        <w:t>s</w:t>
      </w:r>
      <w:r w:rsidRPr="003B59B8">
        <w:rPr>
          <w:rFonts w:cstheme="minorHAnsi"/>
          <w:color w:val="000000" w:themeColor="text1"/>
          <w:lang w:eastAsia="ja-JP"/>
        </w:rPr>
        <w:t xml:space="preserve"> </w:t>
      </w:r>
      <w:r w:rsidR="00C427F9" w:rsidRPr="003B59B8">
        <w:rPr>
          <w:rFonts w:cstheme="minorHAnsi"/>
          <w:color w:val="000000" w:themeColor="text1"/>
          <w:lang w:eastAsia="ja-JP"/>
        </w:rPr>
        <w:t xml:space="preserve">the </w:t>
      </w:r>
      <w:r w:rsidRPr="003B59B8">
        <w:rPr>
          <w:rFonts w:cstheme="minorHAnsi"/>
          <w:color w:val="000000" w:themeColor="text1"/>
          <w:lang w:eastAsia="ja-JP"/>
        </w:rPr>
        <w:t>high flow of sal</w:t>
      </w:r>
      <w:r w:rsidR="00C427F9" w:rsidRPr="003B59B8">
        <w:rPr>
          <w:rFonts w:cstheme="minorHAnsi"/>
          <w:color w:val="000000" w:themeColor="text1"/>
          <w:lang w:eastAsia="ja-JP"/>
        </w:rPr>
        <w:t>ine</w:t>
      </w:r>
      <w:r w:rsidRPr="003B59B8">
        <w:rPr>
          <w:rFonts w:cstheme="minorHAnsi"/>
          <w:color w:val="000000" w:themeColor="text1"/>
          <w:lang w:eastAsia="ja-JP"/>
        </w:rPr>
        <w:t xml:space="preserve"> water to </w:t>
      </w:r>
      <w:r w:rsidR="00C427F9" w:rsidRPr="003B59B8">
        <w:rPr>
          <w:rFonts w:cstheme="minorHAnsi"/>
          <w:color w:val="000000" w:themeColor="text1"/>
          <w:lang w:eastAsia="ja-JP"/>
        </w:rPr>
        <w:t xml:space="preserve">intrude </w:t>
      </w:r>
      <w:r w:rsidRPr="003B59B8">
        <w:rPr>
          <w:rFonts w:cstheme="minorHAnsi"/>
          <w:color w:val="000000" w:themeColor="text1"/>
          <w:lang w:eastAsia="ja-JP"/>
        </w:rPr>
        <w:t>from the Ninh Co River to the Day River.</w:t>
      </w:r>
    </w:p>
    <w:p w14:paraId="7304D8CD" w14:textId="77777777" w:rsidR="00696F2D" w:rsidRPr="003B59B8" w:rsidRDefault="00696F2D" w:rsidP="003E5D32">
      <w:pPr>
        <w:spacing w:beforeLines="22" w:before="52" w:afterLines="22" w:after="52" w:line="22" w:lineRule="atLeast"/>
        <w:jc w:val="both"/>
        <w:rPr>
          <w:rFonts w:cstheme="minorHAnsi"/>
          <w:color w:val="000000" w:themeColor="text1"/>
          <w:lang w:eastAsia="ja-JP"/>
        </w:rPr>
      </w:pPr>
    </w:p>
    <w:p w14:paraId="1BFE34E0" w14:textId="77777777" w:rsidR="00696F2D" w:rsidRPr="005A037B" w:rsidRDefault="00FD7B97" w:rsidP="003E5D32">
      <w:pPr>
        <w:pStyle w:val="ListParagraph"/>
        <w:numPr>
          <w:ilvl w:val="0"/>
          <w:numId w:val="7"/>
        </w:numPr>
        <w:spacing w:beforeLines="22" w:before="52" w:afterLines="22" w:after="52" w:line="22" w:lineRule="atLeast"/>
        <w:rPr>
          <w:rFonts w:asciiTheme="minorHAnsi" w:hAnsiTheme="minorHAnsi" w:cstheme="minorHAnsi"/>
          <w:b/>
          <w:color w:val="000000" w:themeColor="text1"/>
          <w:lang w:val="en-US"/>
        </w:rPr>
      </w:pPr>
      <w:r w:rsidRPr="005A037B">
        <w:rPr>
          <w:rFonts w:asciiTheme="minorHAnsi" w:hAnsiTheme="minorHAnsi" w:cstheme="minorHAnsi"/>
          <w:b/>
          <w:i/>
          <w:color w:val="000000" w:themeColor="text1"/>
          <w:lang w:val="en-US" w:eastAsia="ja-JP"/>
        </w:rPr>
        <w:t>2</w:t>
      </w:r>
      <w:r w:rsidRPr="005A037B">
        <w:rPr>
          <w:rFonts w:asciiTheme="minorHAnsi" w:hAnsiTheme="minorHAnsi" w:cstheme="minorHAnsi"/>
          <w:b/>
          <w:i/>
          <w:color w:val="000000" w:themeColor="text1"/>
          <w:vertAlign w:val="superscript"/>
          <w:lang w:val="en-US" w:eastAsia="ja-JP"/>
        </w:rPr>
        <w:t>nd</w:t>
      </w:r>
      <w:r w:rsidRPr="005A037B">
        <w:rPr>
          <w:rFonts w:asciiTheme="minorHAnsi" w:hAnsiTheme="minorHAnsi" w:cstheme="minorHAnsi"/>
          <w:b/>
          <w:i/>
          <w:color w:val="000000" w:themeColor="text1"/>
          <w:lang w:val="en-US" w:eastAsia="ja-JP"/>
        </w:rPr>
        <w:t xml:space="preserve"> alternative:</w:t>
      </w:r>
      <w:r w:rsidR="00696F2D" w:rsidRPr="005A037B">
        <w:rPr>
          <w:rFonts w:asciiTheme="minorHAnsi" w:hAnsiTheme="minorHAnsi" w:cstheme="minorHAnsi"/>
          <w:b/>
          <w:i/>
          <w:color w:val="000000" w:themeColor="text1"/>
          <w:lang w:val="en-US" w:eastAsia="ja-JP"/>
        </w:rPr>
        <w:t xml:space="preserve"> </w:t>
      </w:r>
      <w:r w:rsidRPr="005A037B">
        <w:rPr>
          <w:rFonts w:asciiTheme="minorHAnsi" w:hAnsiTheme="minorHAnsi" w:cstheme="minorHAnsi"/>
          <w:b/>
          <w:i/>
          <w:color w:val="000000" w:themeColor="text1"/>
          <w:sz w:val="22"/>
          <w:lang w:val="en-US" w:eastAsia="ja-JP"/>
        </w:rPr>
        <w:t>which kind of crossing bridge?</w:t>
      </w:r>
    </w:p>
    <w:p w14:paraId="023F275B" w14:textId="77777777" w:rsidR="00FD7B97" w:rsidRPr="003B59B8" w:rsidRDefault="00696F2D" w:rsidP="003E5D32">
      <w:pPr>
        <w:spacing w:beforeLines="22" w:before="52" w:afterLines="22" w:after="52" w:line="22" w:lineRule="atLeast"/>
        <w:ind w:left="360"/>
        <w:jc w:val="both"/>
        <w:rPr>
          <w:rFonts w:cstheme="minorHAnsi"/>
          <w:color w:val="000000" w:themeColor="text1"/>
          <w:lang w:eastAsia="ja-JP"/>
        </w:rPr>
      </w:pPr>
      <w:r w:rsidRPr="007261CD">
        <w:rPr>
          <w:rFonts w:cstheme="minorHAnsi"/>
          <w:color w:val="000000" w:themeColor="text1"/>
          <w:lang w:eastAsia="ja-JP"/>
        </w:rPr>
        <w:t>For the bridge,</w:t>
      </w:r>
      <w:r w:rsidR="00C034D7" w:rsidRPr="007261CD">
        <w:rPr>
          <w:rFonts w:cstheme="minorHAnsi"/>
          <w:color w:val="000000" w:themeColor="text1"/>
          <w:lang w:eastAsia="ja-JP"/>
        </w:rPr>
        <w:t xml:space="preserve"> </w:t>
      </w:r>
      <w:r w:rsidR="00C034D7" w:rsidRPr="005A037B">
        <w:rPr>
          <w:rFonts w:cstheme="minorHAnsi"/>
          <w:color w:val="000000" w:themeColor="text1"/>
          <w:lang w:eastAsia="ja-JP"/>
        </w:rPr>
        <w:t xml:space="preserve">the initial </w:t>
      </w:r>
      <w:r w:rsidRPr="005A037B">
        <w:rPr>
          <w:rFonts w:cstheme="minorHAnsi"/>
          <w:color w:val="000000" w:themeColor="text1"/>
          <w:lang w:eastAsia="ja-JP"/>
        </w:rPr>
        <w:t xml:space="preserve">option </w:t>
      </w:r>
      <w:r w:rsidR="00C427F9" w:rsidRPr="005A037B">
        <w:rPr>
          <w:rFonts w:cstheme="minorHAnsi"/>
          <w:color w:val="000000" w:themeColor="text1"/>
          <w:lang w:eastAsia="ja-JP"/>
        </w:rPr>
        <w:t xml:space="preserve">considered </w:t>
      </w:r>
      <w:r w:rsidRPr="005A037B">
        <w:rPr>
          <w:rFonts w:cstheme="minorHAnsi"/>
          <w:color w:val="000000" w:themeColor="text1"/>
          <w:lang w:eastAsia="ja-JP"/>
        </w:rPr>
        <w:t xml:space="preserve">was a mobile bridge </w:t>
      </w:r>
      <w:r w:rsidR="00FD7B97" w:rsidRPr="005A037B">
        <w:rPr>
          <w:rFonts w:cstheme="minorHAnsi"/>
          <w:color w:val="000000" w:themeColor="text1"/>
          <w:lang w:eastAsia="ja-JP"/>
        </w:rPr>
        <w:t>to permit the circulation of local traffic with low intensity, but stopping the traffic each time a boat pass</w:t>
      </w:r>
      <w:r w:rsidR="00C427F9" w:rsidRPr="005A037B">
        <w:rPr>
          <w:rFonts w:cstheme="minorHAnsi"/>
          <w:color w:val="000000" w:themeColor="text1"/>
          <w:lang w:eastAsia="ja-JP"/>
        </w:rPr>
        <w:t>es</w:t>
      </w:r>
      <w:r w:rsidR="00FD7B97" w:rsidRPr="005A037B">
        <w:rPr>
          <w:rFonts w:cstheme="minorHAnsi"/>
          <w:color w:val="000000" w:themeColor="text1"/>
          <w:lang w:eastAsia="ja-JP"/>
        </w:rPr>
        <w:t xml:space="preserve"> through the lock.</w:t>
      </w:r>
      <w:r w:rsidR="00745602" w:rsidRPr="005A037B">
        <w:rPr>
          <w:rFonts w:cstheme="minorHAnsi"/>
          <w:color w:val="000000" w:themeColor="text1"/>
          <w:lang w:eastAsia="ja-JP"/>
        </w:rPr>
        <w:t xml:space="preserve"> </w:t>
      </w:r>
      <w:r w:rsidR="00FD7B97" w:rsidRPr="005A037B">
        <w:rPr>
          <w:rFonts w:cstheme="minorHAnsi"/>
          <w:color w:val="000000" w:themeColor="text1"/>
          <w:lang w:eastAsia="ja-JP"/>
        </w:rPr>
        <w:t>A</w:t>
      </w:r>
      <w:r w:rsidRPr="005A037B">
        <w:rPr>
          <w:rFonts w:cstheme="minorHAnsi"/>
          <w:color w:val="000000" w:themeColor="text1"/>
          <w:lang w:eastAsia="ja-JP"/>
        </w:rPr>
        <w:t xml:space="preserve">fter 3 years of discussion between Vietnamese </w:t>
      </w:r>
      <w:r w:rsidR="00FD7B97" w:rsidRPr="005A037B">
        <w:rPr>
          <w:rFonts w:cstheme="minorHAnsi"/>
          <w:color w:val="000000" w:themeColor="text1"/>
          <w:lang w:eastAsia="ja-JP"/>
        </w:rPr>
        <w:t>authorities</w:t>
      </w:r>
      <w:r w:rsidRPr="005A037B">
        <w:rPr>
          <w:rFonts w:cstheme="minorHAnsi"/>
          <w:color w:val="000000" w:themeColor="text1"/>
          <w:lang w:eastAsia="ja-JP"/>
        </w:rPr>
        <w:t>, the alternative of a fix</w:t>
      </w:r>
      <w:r w:rsidR="00C427F9" w:rsidRPr="005A037B">
        <w:rPr>
          <w:rFonts w:cstheme="minorHAnsi"/>
          <w:color w:val="000000" w:themeColor="text1"/>
          <w:lang w:eastAsia="ja-JP"/>
        </w:rPr>
        <w:t>ed</w:t>
      </w:r>
      <w:r w:rsidRPr="005A037B">
        <w:rPr>
          <w:rFonts w:cstheme="minorHAnsi"/>
          <w:color w:val="000000" w:themeColor="text1"/>
          <w:lang w:eastAsia="ja-JP"/>
        </w:rPr>
        <w:t xml:space="preserve"> bridge with 15 m of ai</w:t>
      </w:r>
      <w:r w:rsidR="00FD7B97" w:rsidRPr="005A037B">
        <w:rPr>
          <w:rFonts w:cstheme="minorHAnsi"/>
          <w:color w:val="000000" w:themeColor="text1"/>
          <w:lang w:eastAsia="ja-JP"/>
        </w:rPr>
        <w:t>r</w:t>
      </w:r>
      <w:r w:rsidRPr="005A037B">
        <w:rPr>
          <w:rFonts w:cstheme="minorHAnsi"/>
          <w:color w:val="000000" w:themeColor="text1"/>
          <w:lang w:eastAsia="ja-JP"/>
        </w:rPr>
        <w:t xml:space="preserve"> clearance was decided by MoT, following the request of </w:t>
      </w:r>
      <w:r w:rsidR="00FD7B97" w:rsidRPr="005A037B">
        <w:rPr>
          <w:rFonts w:cstheme="minorHAnsi"/>
          <w:color w:val="000000" w:themeColor="text1"/>
          <w:lang w:eastAsia="ja-JP"/>
        </w:rPr>
        <w:t>local population, Province and Districts: t</w:t>
      </w:r>
      <w:r w:rsidRPr="005A037B">
        <w:rPr>
          <w:rFonts w:cstheme="minorHAnsi"/>
          <w:color w:val="000000" w:themeColor="text1"/>
          <w:lang w:eastAsia="ja-JP"/>
        </w:rPr>
        <w:t xml:space="preserve">he future industrial projects </w:t>
      </w:r>
      <w:r w:rsidR="00FD7B97" w:rsidRPr="005A037B">
        <w:rPr>
          <w:rFonts w:cstheme="minorHAnsi"/>
          <w:color w:val="000000" w:themeColor="text1"/>
          <w:lang w:eastAsia="ja-JP"/>
        </w:rPr>
        <w:t>planned</w:t>
      </w:r>
      <w:r w:rsidRPr="005A037B">
        <w:rPr>
          <w:rFonts w:cstheme="minorHAnsi"/>
          <w:color w:val="000000" w:themeColor="text1"/>
          <w:lang w:eastAsia="ja-JP"/>
        </w:rPr>
        <w:t xml:space="preserve"> downstream in this area will need access by road and waterway</w:t>
      </w:r>
      <w:r w:rsidR="00FD7B97" w:rsidRPr="005A037B">
        <w:rPr>
          <w:rFonts w:cstheme="minorHAnsi"/>
          <w:color w:val="000000" w:themeColor="text1"/>
          <w:lang w:eastAsia="ja-JP"/>
        </w:rPr>
        <w:t xml:space="preserve"> and a mobile bridge </w:t>
      </w:r>
      <w:r w:rsidR="00C427F9" w:rsidRPr="005A037B">
        <w:rPr>
          <w:rFonts w:cstheme="minorHAnsi"/>
          <w:color w:val="000000" w:themeColor="text1"/>
          <w:lang w:eastAsia="ja-JP"/>
        </w:rPr>
        <w:t xml:space="preserve">would lead </w:t>
      </w:r>
      <w:r w:rsidR="00C77163" w:rsidRPr="005A037B">
        <w:rPr>
          <w:rFonts w:cstheme="minorHAnsi"/>
          <w:color w:val="000000" w:themeColor="text1"/>
          <w:lang w:eastAsia="ja-JP"/>
        </w:rPr>
        <w:t xml:space="preserve">to frequent traffic disruption </w:t>
      </w:r>
      <w:r w:rsidR="00C427F9" w:rsidRPr="005A037B">
        <w:rPr>
          <w:rFonts w:cstheme="minorHAnsi"/>
          <w:color w:val="000000" w:themeColor="text1"/>
          <w:lang w:eastAsia="ja-JP"/>
        </w:rPr>
        <w:t xml:space="preserve">to allow the passage of the boats. </w:t>
      </w:r>
      <w:r w:rsidR="00FD7B97" w:rsidRPr="005A037B">
        <w:rPr>
          <w:rFonts w:cstheme="minorHAnsi"/>
          <w:color w:val="000000" w:themeColor="text1"/>
          <w:lang w:eastAsia="ja-JP"/>
        </w:rPr>
        <w:t>Th</w:t>
      </w:r>
      <w:r w:rsidR="00C427F9" w:rsidRPr="005A037B">
        <w:rPr>
          <w:rFonts w:cstheme="minorHAnsi"/>
          <w:color w:val="000000" w:themeColor="text1"/>
          <w:lang w:eastAsia="ja-JP"/>
        </w:rPr>
        <w:t>e</w:t>
      </w:r>
      <w:r w:rsidR="00C77163" w:rsidRPr="005A037B">
        <w:rPr>
          <w:rFonts w:cstheme="minorHAnsi"/>
          <w:color w:val="000000" w:themeColor="text1"/>
          <w:lang w:eastAsia="ja-JP"/>
        </w:rPr>
        <w:t xml:space="preserve"> </w:t>
      </w:r>
      <w:r w:rsidR="00C427F9" w:rsidRPr="005A037B">
        <w:rPr>
          <w:rFonts w:cstheme="minorHAnsi"/>
          <w:color w:val="000000" w:themeColor="text1"/>
          <w:lang w:eastAsia="ja-JP"/>
        </w:rPr>
        <w:t xml:space="preserve">fixed </w:t>
      </w:r>
      <w:r w:rsidR="00FD7B97" w:rsidRPr="005A037B">
        <w:rPr>
          <w:rFonts w:cstheme="minorHAnsi"/>
          <w:color w:val="000000" w:themeColor="text1"/>
          <w:lang w:eastAsia="ja-JP"/>
        </w:rPr>
        <w:t xml:space="preserve">bridge will </w:t>
      </w:r>
      <w:r w:rsidR="00C427F9" w:rsidRPr="005A037B">
        <w:rPr>
          <w:rFonts w:cstheme="minorHAnsi"/>
          <w:color w:val="000000" w:themeColor="text1"/>
          <w:lang w:eastAsia="ja-JP"/>
        </w:rPr>
        <w:t xml:space="preserve">be able to absorb </w:t>
      </w:r>
      <w:r w:rsidR="00FD7B97" w:rsidRPr="005A037B">
        <w:rPr>
          <w:rFonts w:cstheme="minorHAnsi"/>
          <w:color w:val="000000" w:themeColor="text1"/>
          <w:lang w:eastAsia="ja-JP"/>
        </w:rPr>
        <w:t xml:space="preserve">future expected traffic increase, both for </w:t>
      </w:r>
      <w:r w:rsidR="00C427F9" w:rsidRPr="005A037B">
        <w:rPr>
          <w:rFonts w:cstheme="minorHAnsi"/>
          <w:color w:val="000000" w:themeColor="text1"/>
          <w:lang w:eastAsia="ja-JP"/>
        </w:rPr>
        <w:t xml:space="preserve">the </w:t>
      </w:r>
      <w:r w:rsidR="00FD7B97" w:rsidRPr="005A037B">
        <w:rPr>
          <w:rFonts w:cstheme="minorHAnsi"/>
          <w:color w:val="000000" w:themeColor="text1"/>
          <w:lang w:eastAsia="ja-JP"/>
        </w:rPr>
        <w:t xml:space="preserve">road and </w:t>
      </w:r>
      <w:r w:rsidR="00C427F9" w:rsidRPr="005A037B">
        <w:rPr>
          <w:rFonts w:cstheme="minorHAnsi"/>
          <w:color w:val="000000" w:themeColor="text1"/>
          <w:lang w:eastAsia="ja-JP"/>
        </w:rPr>
        <w:t xml:space="preserve">the </w:t>
      </w:r>
      <w:r w:rsidR="00FD7B97" w:rsidRPr="005A037B">
        <w:rPr>
          <w:rFonts w:cstheme="minorHAnsi"/>
          <w:color w:val="000000" w:themeColor="text1"/>
          <w:lang w:eastAsia="ja-JP"/>
        </w:rPr>
        <w:t>waterway.</w:t>
      </w:r>
    </w:p>
    <w:p w14:paraId="4BD58774" w14:textId="77777777" w:rsidR="00FD7B97" w:rsidRPr="003B59B8" w:rsidRDefault="00FD7B97" w:rsidP="003E5D32">
      <w:pPr>
        <w:spacing w:beforeLines="22" w:before="52" w:afterLines="22" w:after="52" w:line="22" w:lineRule="atLeast"/>
        <w:jc w:val="both"/>
        <w:rPr>
          <w:rFonts w:cstheme="minorHAnsi"/>
          <w:color w:val="000000" w:themeColor="text1"/>
          <w:lang w:eastAsia="ja-JP"/>
        </w:rPr>
      </w:pPr>
    </w:p>
    <w:p w14:paraId="59BA4C3A" w14:textId="77777777" w:rsidR="00FD7B97" w:rsidRPr="003B59B8" w:rsidRDefault="00FD7B97" w:rsidP="003E5D32">
      <w:pPr>
        <w:pStyle w:val="ListParagraph"/>
        <w:numPr>
          <w:ilvl w:val="0"/>
          <w:numId w:val="7"/>
        </w:numPr>
        <w:spacing w:beforeLines="22" w:before="52" w:afterLines="22" w:after="52" w:line="22" w:lineRule="atLeast"/>
        <w:rPr>
          <w:rFonts w:asciiTheme="minorHAnsi" w:hAnsiTheme="minorHAnsi" w:cstheme="minorHAnsi"/>
          <w:b/>
          <w:color w:val="000000" w:themeColor="text1"/>
          <w:lang w:val="en-US"/>
        </w:rPr>
      </w:pPr>
      <w:r w:rsidRPr="003B59B8">
        <w:rPr>
          <w:rFonts w:asciiTheme="minorHAnsi" w:hAnsiTheme="minorHAnsi" w:cstheme="minorHAnsi"/>
          <w:b/>
          <w:i/>
          <w:color w:val="000000" w:themeColor="text1"/>
          <w:lang w:val="en-US" w:eastAsia="ja-JP"/>
        </w:rPr>
        <w:t>3</w:t>
      </w:r>
      <w:r w:rsidRPr="003B59B8">
        <w:rPr>
          <w:rFonts w:asciiTheme="minorHAnsi" w:hAnsiTheme="minorHAnsi" w:cstheme="minorHAnsi"/>
          <w:b/>
          <w:i/>
          <w:color w:val="000000" w:themeColor="text1"/>
          <w:vertAlign w:val="superscript"/>
          <w:lang w:val="en-US" w:eastAsia="ja-JP"/>
        </w:rPr>
        <w:t>rd</w:t>
      </w:r>
      <w:r w:rsidRPr="003B59B8">
        <w:rPr>
          <w:rFonts w:asciiTheme="minorHAnsi" w:hAnsiTheme="minorHAnsi" w:cstheme="minorHAnsi"/>
          <w:b/>
          <w:i/>
          <w:color w:val="000000" w:themeColor="text1"/>
          <w:lang w:val="en-US" w:eastAsia="ja-JP"/>
        </w:rPr>
        <w:t xml:space="preserve"> alternative: </w:t>
      </w:r>
      <w:r w:rsidRPr="003B59B8">
        <w:rPr>
          <w:rFonts w:asciiTheme="minorHAnsi" w:hAnsiTheme="minorHAnsi" w:cstheme="minorHAnsi"/>
          <w:b/>
          <w:i/>
          <w:color w:val="000000" w:themeColor="text1"/>
          <w:sz w:val="22"/>
          <w:lang w:val="en-US" w:eastAsia="ja-JP"/>
        </w:rPr>
        <w:t>Location of the canal?</w:t>
      </w:r>
    </w:p>
    <w:p w14:paraId="5B0B2ACE" w14:textId="38142AB4" w:rsidR="00FD7B97" w:rsidRPr="003B59B8" w:rsidRDefault="00FD7B97" w:rsidP="003E5D32">
      <w:pPr>
        <w:spacing w:beforeLines="22" w:before="52" w:afterLines="22" w:after="52" w:line="22" w:lineRule="atLeast"/>
        <w:ind w:left="360"/>
        <w:jc w:val="both"/>
        <w:rPr>
          <w:rFonts w:cstheme="minorHAnsi"/>
          <w:color w:val="000000" w:themeColor="text1"/>
          <w:lang w:eastAsia="ja-JP"/>
        </w:rPr>
      </w:pPr>
      <w:r w:rsidRPr="003B59B8">
        <w:rPr>
          <w:rFonts w:cstheme="minorHAnsi"/>
          <w:color w:val="000000" w:themeColor="text1"/>
          <w:lang w:eastAsia="ja-JP"/>
        </w:rPr>
        <w:t>The initial location of the canal – fixed by the 2008 feasibility study</w:t>
      </w:r>
      <w:r w:rsidR="009F4EE1" w:rsidRPr="003B59B8">
        <w:rPr>
          <w:rFonts w:cstheme="minorHAnsi"/>
          <w:color w:val="000000" w:themeColor="text1"/>
          <w:lang w:eastAsia="ja-JP"/>
        </w:rPr>
        <w:t xml:space="preserve"> -</w:t>
      </w:r>
      <w:r w:rsidR="00AA763B">
        <w:rPr>
          <w:rFonts w:cstheme="minorHAnsi"/>
          <w:color w:val="000000" w:themeColor="text1"/>
          <w:lang w:eastAsia="ja-JP"/>
        </w:rPr>
        <w:t xml:space="preserve"> </w:t>
      </w:r>
      <w:r w:rsidR="009F4EE1" w:rsidRPr="003B59B8">
        <w:rPr>
          <w:rFonts w:cstheme="minorHAnsi"/>
          <w:color w:val="000000" w:themeColor="text1"/>
          <w:lang w:eastAsia="ja-JP"/>
        </w:rPr>
        <w:t xml:space="preserve">would have destroyed </w:t>
      </w:r>
      <w:r w:rsidRPr="003B59B8">
        <w:rPr>
          <w:rFonts w:cstheme="minorHAnsi"/>
          <w:color w:val="000000" w:themeColor="text1"/>
          <w:lang w:eastAsia="ja-JP"/>
        </w:rPr>
        <w:t>more than 50 houses, a church and a cemetery</w:t>
      </w:r>
      <w:r w:rsidR="00692DBA">
        <w:rPr>
          <w:rFonts w:cstheme="minorHAnsi"/>
          <w:color w:val="000000" w:themeColor="text1"/>
          <w:lang w:eastAsia="ja-JP"/>
        </w:rPr>
        <w:t xml:space="preserve"> </w:t>
      </w:r>
      <w:r w:rsidR="00692DBA" w:rsidRPr="00692DBA">
        <w:rPr>
          <w:rFonts w:cstheme="minorHAnsi"/>
          <w:color w:val="000000" w:themeColor="text1"/>
          <w:lang w:eastAsia="ja-JP"/>
        </w:rPr>
        <w:t xml:space="preserve">(out of 2 </w:t>
      </w:r>
      <w:r w:rsidR="00692DBA">
        <w:rPr>
          <w:rFonts w:cstheme="minorHAnsi"/>
          <w:color w:val="000000" w:themeColor="text1"/>
          <w:lang w:eastAsia="ja-JP"/>
        </w:rPr>
        <w:t>cemeteries in the project area)</w:t>
      </w:r>
      <w:r w:rsidRPr="003B59B8">
        <w:rPr>
          <w:rFonts w:cstheme="minorHAnsi"/>
          <w:color w:val="000000" w:themeColor="text1"/>
          <w:lang w:eastAsia="ja-JP"/>
        </w:rPr>
        <w:t>. The Detail</w:t>
      </w:r>
      <w:r w:rsidR="009F4EE1" w:rsidRPr="003B59B8">
        <w:rPr>
          <w:rFonts w:cstheme="minorHAnsi"/>
          <w:color w:val="000000" w:themeColor="text1"/>
          <w:lang w:eastAsia="ja-JP"/>
        </w:rPr>
        <w:t>ed</w:t>
      </w:r>
      <w:r w:rsidRPr="003B59B8">
        <w:rPr>
          <w:rFonts w:cstheme="minorHAnsi"/>
          <w:color w:val="000000" w:themeColor="text1"/>
          <w:lang w:eastAsia="ja-JP"/>
        </w:rPr>
        <w:t xml:space="preserve"> Design phase has modif</w:t>
      </w:r>
      <w:r w:rsidR="009F4EE1" w:rsidRPr="003B59B8">
        <w:rPr>
          <w:rFonts w:cstheme="minorHAnsi"/>
          <w:color w:val="000000" w:themeColor="text1"/>
          <w:lang w:eastAsia="ja-JP"/>
        </w:rPr>
        <w:t>ied</w:t>
      </w:r>
      <w:r w:rsidRPr="003B59B8">
        <w:rPr>
          <w:rFonts w:cstheme="minorHAnsi"/>
          <w:color w:val="000000" w:themeColor="text1"/>
          <w:lang w:eastAsia="ja-JP"/>
        </w:rPr>
        <w:t xml:space="preserve"> the location and angles of the canal with the 2 rivers pe</w:t>
      </w:r>
      <w:r w:rsidR="00C77163" w:rsidRPr="003B59B8">
        <w:rPr>
          <w:rFonts w:cstheme="minorHAnsi"/>
          <w:color w:val="000000" w:themeColor="text1"/>
          <w:lang w:eastAsia="ja-JP"/>
        </w:rPr>
        <w:t>rmitting the boats to enter and</w:t>
      </w:r>
      <w:r w:rsidR="009F4EE1" w:rsidRPr="003B59B8">
        <w:rPr>
          <w:rFonts w:cstheme="minorHAnsi"/>
          <w:color w:val="000000" w:themeColor="text1"/>
          <w:lang w:eastAsia="ja-JP"/>
        </w:rPr>
        <w:t xml:space="preserve"> exit </w:t>
      </w:r>
      <w:r w:rsidRPr="003B59B8">
        <w:rPr>
          <w:rFonts w:cstheme="minorHAnsi"/>
          <w:color w:val="000000" w:themeColor="text1"/>
          <w:lang w:eastAsia="ja-JP"/>
        </w:rPr>
        <w:t xml:space="preserve">the canal </w:t>
      </w:r>
      <w:r w:rsidR="009F4EE1" w:rsidRPr="003B59B8">
        <w:rPr>
          <w:rFonts w:cstheme="minorHAnsi"/>
          <w:color w:val="000000" w:themeColor="text1"/>
          <w:lang w:eastAsia="ja-JP"/>
        </w:rPr>
        <w:t xml:space="preserve">while </w:t>
      </w:r>
      <w:r w:rsidRPr="003B59B8">
        <w:rPr>
          <w:rFonts w:cstheme="minorHAnsi"/>
          <w:color w:val="000000" w:themeColor="text1"/>
          <w:lang w:eastAsia="ja-JP"/>
        </w:rPr>
        <w:t>minimizing the impacts on houses and preserving the church. The updated design of the project in 2015 identified 14 tombs that need relocation and will be include in the Resettlement Action Plan. The Detailed design of the road and bridge has also reduced from 12 to 5 the number of houses to be destroyed and relocated.</w:t>
      </w:r>
    </w:p>
    <w:p w14:paraId="56760397" w14:textId="0A294D52" w:rsidR="00FD7B97" w:rsidRPr="003B59B8" w:rsidRDefault="00FD7B97" w:rsidP="003E5D32">
      <w:pPr>
        <w:spacing w:beforeLines="22" w:before="52" w:afterLines="22" w:after="52" w:line="22" w:lineRule="atLeast"/>
        <w:jc w:val="both"/>
        <w:rPr>
          <w:rFonts w:cstheme="minorHAnsi"/>
          <w:color w:val="000000" w:themeColor="text1"/>
          <w:lang w:eastAsia="ja-JP"/>
        </w:rPr>
      </w:pPr>
    </w:p>
    <w:p w14:paraId="0874A122" w14:textId="41303144" w:rsidR="00FD7B97" w:rsidRDefault="00FD7B97" w:rsidP="003E5D32">
      <w:pPr>
        <w:spacing w:beforeLines="22" w:before="52" w:afterLines="22" w:after="52" w:line="22" w:lineRule="atLeast"/>
        <w:ind w:left="360"/>
        <w:jc w:val="both"/>
        <w:rPr>
          <w:rFonts w:cstheme="minorHAnsi"/>
          <w:bCs/>
          <w:color w:val="000000" w:themeColor="text1"/>
        </w:rPr>
      </w:pPr>
      <w:r w:rsidRPr="003B59B8">
        <w:rPr>
          <w:rFonts w:cstheme="minorHAnsi"/>
          <w:color w:val="000000" w:themeColor="text1"/>
          <w:lang w:eastAsia="ja-JP"/>
        </w:rPr>
        <w:t xml:space="preserve">The surface of lands impacted by the project was estimated in 2013 at 62 ha, but the 2015 updated design, based on the detailed design of the Canal and the preliminary Design of the Road and Bridge reduces the impacted land to 47 ha. The final design proposed </w:t>
      </w:r>
      <w:r w:rsidR="009F4EE1" w:rsidRPr="003B59B8">
        <w:rPr>
          <w:rFonts w:cstheme="minorHAnsi"/>
          <w:color w:val="000000" w:themeColor="text1"/>
          <w:lang w:eastAsia="ja-JP"/>
        </w:rPr>
        <w:t xml:space="preserve">a </w:t>
      </w:r>
      <w:r w:rsidRPr="003B59B8">
        <w:rPr>
          <w:rFonts w:cstheme="minorHAnsi"/>
          <w:color w:val="000000" w:themeColor="text1"/>
          <w:lang w:eastAsia="ja-JP"/>
        </w:rPr>
        <w:t>solution to reduce from 62 houses to 31 the number of impacted houses and preserves the church and the cemetery from destruction.</w:t>
      </w:r>
      <w:r w:rsidRPr="003B59B8">
        <w:rPr>
          <w:rFonts w:cstheme="minorHAnsi"/>
          <w:color w:val="000000" w:themeColor="text1"/>
        </w:rPr>
        <w:t xml:space="preserve"> </w:t>
      </w:r>
      <w:r w:rsidRPr="003B59B8">
        <w:rPr>
          <w:rFonts w:cstheme="minorHAnsi"/>
          <w:bCs/>
          <w:color w:val="000000" w:themeColor="text1"/>
        </w:rPr>
        <w:t xml:space="preserve">The project has been adapted from Feasibility study design to ensure that the works do not destroy or affect access to cultural and religious heritage sites. The church and the 2 cemeteries will be preserved and 14 tombs will be relocated. </w:t>
      </w:r>
    </w:p>
    <w:p w14:paraId="1B05C314" w14:textId="77777777" w:rsidR="00BB00C1" w:rsidRDefault="00BB00C1" w:rsidP="003E5D32">
      <w:pPr>
        <w:spacing w:beforeLines="22" w:before="52" w:afterLines="22" w:after="52" w:line="22" w:lineRule="atLeast"/>
        <w:ind w:left="360"/>
        <w:jc w:val="both"/>
        <w:rPr>
          <w:rFonts w:cstheme="minorHAnsi"/>
          <w:bCs/>
          <w:color w:val="000000" w:themeColor="text1"/>
        </w:rPr>
      </w:pPr>
    </w:p>
    <w:p w14:paraId="4719A9D0" w14:textId="77777777" w:rsidR="00BB00C1" w:rsidRPr="003B59B8" w:rsidRDefault="00BB00C1" w:rsidP="003E5D32">
      <w:pPr>
        <w:spacing w:beforeLines="22" w:before="52" w:afterLines="22" w:after="52" w:line="22" w:lineRule="atLeast"/>
        <w:ind w:left="360"/>
        <w:jc w:val="both"/>
        <w:rPr>
          <w:rFonts w:cstheme="minorHAnsi"/>
          <w:bCs/>
          <w:color w:val="000000" w:themeColor="text1"/>
        </w:rPr>
      </w:pPr>
    </w:p>
    <w:p w14:paraId="7D5650B1" w14:textId="77777777" w:rsidR="008D6D2E" w:rsidRPr="003B59B8" w:rsidRDefault="008D6D2E" w:rsidP="003E5D32">
      <w:pPr>
        <w:spacing w:beforeLines="22" w:before="52" w:afterLines="22" w:after="52" w:line="22" w:lineRule="atLeast"/>
        <w:ind w:left="360"/>
        <w:jc w:val="both"/>
        <w:rPr>
          <w:rFonts w:cstheme="minorHAnsi"/>
          <w:bCs/>
          <w:color w:val="000000" w:themeColor="text1"/>
        </w:rPr>
      </w:pPr>
    </w:p>
    <w:p w14:paraId="7362911B" w14:textId="61EAA27B" w:rsidR="00FD7B97" w:rsidRPr="00DE1F8F" w:rsidRDefault="00FD7B97" w:rsidP="003E5D32">
      <w:pPr>
        <w:pStyle w:val="ListParagraph"/>
        <w:numPr>
          <w:ilvl w:val="0"/>
          <w:numId w:val="7"/>
        </w:numPr>
        <w:spacing w:beforeLines="22" w:before="52" w:afterLines="22" w:after="52" w:line="22" w:lineRule="atLeast"/>
        <w:rPr>
          <w:rFonts w:asciiTheme="minorHAnsi" w:hAnsiTheme="minorHAnsi" w:cstheme="minorHAnsi"/>
          <w:b/>
          <w:color w:val="000000" w:themeColor="text1"/>
          <w:lang w:val="en-US"/>
        </w:rPr>
      </w:pPr>
      <w:bookmarkStart w:id="82" w:name="_Toc376965035"/>
      <w:r w:rsidRPr="003B59B8">
        <w:rPr>
          <w:rFonts w:asciiTheme="minorHAnsi" w:hAnsiTheme="minorHAnsi" w:cstheme="minorHAnsi"/>
          <w:b/>
          <w:i/>
          <w:color w:val="000000" w:themeColor="text1"/>
          <w:lang w:val="en-US" w:eastAsia="ja-JP"/>
        </w:rPr>
        <w:lastRenderedPageBreak/>
        <w:t>4</w:t>
      </w:r>
      <w:r w:rsidRPr="003B59B8">
        <w:rPr>
          <w:rFonts w:asciiTheme="minorHAnsi" w:hAnsiTheme="minorHAnsi" w:cstheme="minorHAnsi"/>
          <w:b/>
          <w:i/>
          <w:color w:val="000000" w:themeColor="text1"/>
          <w:vertAlign w:val="superscript"/>
          <w:lang w:val="en-US" w:eastAsia="ja-JP"/>
        </w:rPr>
        <w:t>th</w:t>
      </w:r>
      <w:r w:rsidR="00AA763B">
        <w:rPr>
          <w:rFonts w:asciiTheme="minorHAnsi" w:hAnsiTheme="minorHAnsi" w:cstheme="minorHAnsi"/>
          <w:b/>
          <w:i/>
          <w:color w:val="000000" w:themeColor="text1"/>
          <w:lang w:val="en-US" w:eastAsia="ja-JP"/>
        </w:rPr>
        <w:t xml:space="preserve"> </w:t>
      </w:r>
      <w:r w:rsidRPr="003B59B8">
        <w:rPr>
          <w:rFonts w:asciiTheme="minorHAnsi" w:hAnsiTheme="minorHAnsi" w:cstheme="minorHAnsi"/>
          <w:b/>
          <w:i/>
          <w:color w:val="000000" w:themeColor="text1"/>
          <w:lang w:val="en-US" w:eastAsia="ja-JP"/>
        </w:rPr>
        <w:t xml:space="preserve">alternative: </w:t>
      </w:r>
      <w:r w:rsidRPr="003B59B8">
        <w:rPr>
          <w:rFonts w:asciiTheme="minorHAnsi" w:hAnsiTheme="minorHAnsi" w:cstheme="minorHAnsi"/>
          <w:b/>
          <w:i/>
          <w:color w:val="000000" w:themeColor="text1"/>
          <w:sz w:val="22"/>
          <w:lang w:val="en-US" w:eastAsia="ja-JP"/>
        </w:rPr>
        <w:t>Concrete bank protection</w:t>
      </w:r>
      <w:r w:rsidR="004A650D" w:rsidRPr="003B59B8">
        <w:rPr>
          <w:rFonts w:asciiTheme="minorHAnsi" w:hAnsiTheme="minorHAnsi" w:cstheme="minorHAnsi"/>
          <w:b/>
          <w:i/>
          <w:color w:val="000000" w:themeColor="text1"/>
          <w:sz w:val="22"/>
          <w:lang w:val="en-US" w:eastAsia="ja-JP"/>
        </w:rPr>
        <w:t>s</w:t>
      </w:r>
      <w:r w:rsidRPr="003B59B8">
        <w:rPr>
          <w:rFonts w:asciiTheme="minorHAnsi" w:hAnsiTheme="minorHAnsi" w:cstheme="minorHAnsi"/>
          <w:b/>
          <w:i/>
          <w:color w:val="000000" w:themeColor="text1"/>
          <w:sz w:val="22"/>
          <w:lang w:val="en-US" w:eastAsia="ja-JP"/>
        </w:rPr>
        <w:t xml:space="preserve"> vs. ecological/mix bank protection</w:t>
      </w:r>
      <w:bookmarkEnd w:id="82"/>
      <w:r w:rsidR="004A650D" w:rsidRPr="003B59B8">
        <w:rPr>
          <w:rFonts w:asciiTheme="minorHAnsi" w:hAnsiTheme="minorHAnsi" w:cstheme="minorHAnsi"/>
          <w:b/>
          <w:i/>
          <w:color w:val="000000" w:themeColor="text1"/>
          <w:sz w:val="22"/>
          <w:lang w:val="en-US" w:eastAsia="ja-JP"/>
        </w:rPr>
        <w:t>s</w:t>
      </w:r>
    </w:p>
    <w:p w14:paraId="2765ADEC" w14:textId="77777777" w:rsidR="00FD7B97" w:rsidRPr="003B59B8" w:rsidRDefault="00FD7B97" w:rsidP="003E5D32">
      <w:pPr>
        <w:spacing w:beforeLines="22" w:before="52" w:afterLines="22" w:after="52" w:line="22" w:lineRule="atLeast"/>
        <w:jc w:val="both"/>
        <w:rPr>
          <w:rFonts w:cstheme="minorHAnsi"/>
          <w:color w:val="000000" w:themeColor="text1"/>
          <w:lang w:eastAsia="ja-JP"/>
        </w:rPr>
      </w:pPr>
    </w:p>
    <w:p w14:paraId="02CE0CFB" w14:textId="77777777" w:rsidR="00FD7B97" w:rsidRPr="003B59B8" w:rsidRDefault="00FD7B97" w:rsidP="003E5D32">
      <w:pPr>
        <w:spacing w:beforeLines="22" w:before="52" w:afterLines="22" w:after="52" w:line="22" w:lineRule="atLeast"/>
        <w:ind w:left="360"/>
        <w:jc w:val="both"/>
        <w:rPr>
          <w:rFonts w:cstheme="minorHAnsi"/>
          <w:color w:val="000000" w:themeColor="text1"/>
          <w:szCs w:val="24"/>
          <w:lang w:eastAsia="ja-JP"/>
        </w:rPr>
      </w:pPr>
      <w:r w:rsidRPr="003B59B8">
        <w:rPr>
          <w:rFonts w:cstheme="minorHAnsi"/>
          <w:b/>
          <w:color w:val="000000" w:themeColor="text1"/>
          <w:szCs w:val="24"/>
          <w:lang w:eastAsia="ja-JP"/>
        </w:rPr>
        <w:t xml:space="preserve">“Classical” </w:t>
      </w:r>
      <w:r w:rsidR="004A650D" w:rsidRPr="003B59B8">
        <w:rPr>
          <w:rFonts w:cstheme="minorHAnsi"/>
          <w:b/>
          <w:color w:val="000000" w:themeColor="text1"/>
          <w:szCs w:val="24"/>
          <w:lang w:eastAsia="ja-JP"/>
        </w:rPr>
        <w:t xml:space="preserve">Vietnamese </w:t>
      </w:r>
      <w:r w:rsidRPr="003B59B8">
        <w:rPr>
          <w:rFonts w:cstheme="minorHAnsi"/>
          <w:b/>
          <w:color w:val="000000" w:themeColor="text1"/>
          <w:szCs w:val="24"/>
          <w:lang w:eastAsia="ja-JP"/>
        </w:rPr>
        <w:t>concrete bank protections</w:t>
      </w:r>
      <w:r w:rsidRPr="003B59B8">
        <w:rPr>
          <w:rFonts w:cstheme="minorHAnsi"/>
          <w:color w:val="000000" w:themeColor="text1"/>
          <w:szCs w:val="24"/>
          <w:lang w:eastAsia="ja-JP"/>
        </w:rPr>
        <w:t xml:space="preserve"> (concrete plots) designed in accordance with Vietnamese standards. The design following Vietnamese standards </w:t>
      </w:r>
      <w:r w:rsidR="009F4EE1" w:rsidRPr="003B59B8">
        <w:rPr>
          <w:rFonts w:cstheme="minorHAnsi"/>
          <w:color w:val="000000" w:themeColor="text1"/>
          <w:szCs w:val="24"/>
          <w:lang w:eastAsia="ja-JP"/>
        </w:rPr>
        <w:t>overestimates the magnitude of protection needed</w:t>
      </w:r>
      <w:r w:rsidR="00C77163" w:rsidRPr="003B59B8">
        <w:rPr>
          <w:rFonts w:cstheme="minorHAnsi"/>
          <w:color w:val="000000" w:themeColor="text1"/>
          <w:szCs w:val="24"/>
          <w:lang w:eastAsia="ja-JP"/>
        </w:rPr>
        <w:t xml:space="preserve"> and the</w:t>
      </w:r>
      <w:r w:rsidRPr="003B59B8">
        <w:rPr>
          <w:rFonts w:cstheme="minorHAnsi"/>
          <w:color w:val="000000" w:themeColor="text1"/>
          <w:szCs w:val="24"/>
          <w:lang w:eastAsia="ja-JP"/>
        </w:rPr>
        <w:t xml:space="preserve"> size of the elements that constitute the protection.</w:t>
      </w:r>
    </w:p>
    <w:p w14:paraId="35D4AF48" w14:textId="77777777" w:rsidR="00FD7B97" w:rsidRPr="003B59B8" w:rsidRDefault="00FD7B97" w:rsidP="003E5D32">
      <w:pPr>
        <w:spacing w:beforeLines="22" w:before="52" w:afterLines="22" w:after="52" w:line="22" w:lineRule="atLeast"/>
        <w:jc w:val="both"/>
        <w:rPr>
          <w:rFonts w:cstheme="minorHAnsi"/>
          <w:color w:val="000000" w:themeColor="text1"/>
          <w:lang w:eastAsia="ja-JP"/>
        </w:rPr>
      </w:pPr>
    </w:p>
    <w:p w14:paraId="3B553C8B" w14:textId="01682693" w:rsidR="00FD7B97" w:rsidRPr="003B59B8" w:rsidRDefault="008977BD" w:rsidP="003E5D32">
      <w:pPr>
        <w:spacing w:beforeLines="22" w:before="52" w:afterLines="22" w:after="52" w:line="22" w:lineRule="atLeast"/>
        <w:ind w:left="360"/>
        <w:jc w:val="both"/>
        <w:rPr>
          <w:rFonts w:cstheme="minorHAnsi"/>
          <w:color w:val="000000" w:themeColor="text1"/>
          <w:lang w:eastAsia="ja-JP"/>
        </w:rPr>
      </w:pPr>
      <w:r w:rsidRPr="003B59B8">
        <w:rPr>
          <w:rFonts w:cstheme="minorHAnsi"/>
          <w:b/>
          <w:color w:val="000000" w:themeColor="text1"/>
          <w:szCs w:val="24"/>
          <w:lang w:eastAsia="ja-JP"/>
        </w:rPr>
        <w:t>“</w:t>
      </w:r>
      <w:r w:rsidR="00FD7B97" w:rsidRPr="003B59B8">
        <w:rPr>
          <w:rFonts w:cstheme="minorHAnsi"/>
          <w:b/>
          <w:color w:val="000000" w:themeColor="text1"/>
          <w:szCs w:val="24"/>
          <w:lang w:eastAsia="ja-JP"/>
        </w:rPr>
        <w:t>Mixed bank protection</w:t>
      </w:r>
      <w:r w:rsidRPr="003B59B8">
        <w:rPr>
          <w:rFonts w:cstheme="minorHAnsi"/>
          <w:b/>
          <w:color w:val="000000" w:themeColor="text1"/>
          <w:szCs w:val="24"/>
          <w:lang w:eastAsia="ja-JP"/>
        </w:rPr>
        <w:t>”</w:t>
      </w:r>
      <w:r w:rsidR="00FD7B97" w:rsidRPr="003B59B8">
        <w:rPr>
          <w:rFonts w:cstheme="minorHAnsi"/>
          <w:b/>
          <w:color w:val="000000" w:themeColor="text1"/>
          <w:szCs w:val="24"/>
          <w:lang w:eastAsia="ja-JP"/>
        </w:rPr>
        <w:t xml:space="preserve">, based on ecological bank </w:t>
      </w:r>
      <w:r w:rsidRPr="003B59B8">
        <w:rPr>
          <w:rFonts w:cstheme="minorHAnsi"/>
          <w:b/>
          <w:color w:val="000000" w:themeColor="text1"/>
          <w:szCs w:val="24"/>
          <w:lang w:eastAsia="ja-JP"/>
        </w:rPr>
        <w:t xml:space="preserve">protection </w:t>
      </w:r>
      <w:r w:rsidR="00FD7B97" w:rsidRPr="003B59B8">
        <w:rPr>
          <w:rFonts w:cstheme="minorHAnsi"/>
          <w:b/>
          <w:color w:val="000000" w:themeColor="text1"/>
          <w:szCs w:val="24"/>
          <w:lang w:eastAsia="ja-JP"/>
        </w:rPr>
        <w:t>(vegetation</w:t>
      </w:r>
      <w:r w:rsidRPr="003B59B8">
        <w:rPr>
          <w:rFonts w:cstheme="minorHAnsi"/>
          <w:b/>
          <w:color w:val="000000" w:themeColor="text1"/>
          <w:szCs w:val="24"/>
          <w:lang w:eastAsia="ja-JP"/>
        </w:rPr>
        <w:t xml:space="preserve"> capacity to fix the banks</w:t>
      </w:r>
      <w:r w:rsidR="00FD7B97" w:rsidRPr="003B59B8">
        <w:rPr>
          <w:rFonts w:cstheme="minorHAnsi"/>
          <w:b/>
          <w:color w:val="000000" w:themeColor="text1"/>
          <w:szCs w:val="24"/>
          <w:lang w:eastAsia="ja-JP"/>
        </w:rPr>
        <w:t xml:space="preserve">) and </w:t>
      </w:r>
      <w:r w:rsidRPr="003B59B8">
        <w:rPr>
          <w:rFonts w:cstheme="minorHAnsi"/>
          <w:b/>
          <w:color w:val="000000" w:themeColor="text1"/>
          <w:szCs w:val="24"/>
          <w:lang w:eastAsia="ja-JP"/>
        </w:rPr>
        <w:t xml:space="preserve">classical bank protection </w:t>
      </w:r>
      <w:r w:rsidRPr="003B59B8">
        <w:rPr>
          <w:rFonts w:cstheme="minorHAnsi"/>
          <w:color w:val="000000" w:themeColor="text1"/>
          <w:szCs w:val="24"/>
          <w:lang w:eastAsia="ja-JP"/>
        </w:rPr>
        <w:t>(rip rap) are</w:t>
      </w:r>
      <w:r w:rsidR="00FD7B97" w:rsidRPr="003B59B8">
        <w:rPr>
          <w:rFonts w:cstheme="minorHAnsi"/>
          <w:color w:val="000000" w:themeColor="text1"/>
          <w:szCs w:val="24"/>
          <w:lang w:eastAsia="ja-JP"/>
        </w:rPr>
        <w:t xml:space="preserve"> proposed and will improve the environment biodiversity and protect against the effect of waves and erosion. This alternative is not referenced by the Vietnamese standards but it is based on more than 20 years of experience on the Rhône and the Rhine Rivers as on other major waterways in Europe.</w:t>
      </w:r>
      <w:r w:rsidR="00AA763B">
        <w:rPr>
          <w:rFonts w:cstheme="minorHAnsi"/>
          <w:color w:val="000000" w:themeColor="text1"/>
          <w:szCs w:val="24"/>
          <w:lang w:eastAsia="ja-JP"/>
        </w:rPr>
        <w:t xml:space="preserve"> </w:t>
      </w:r>
      <w:r w:rsidR="00FD7B97" w:rsidRPr="003B59B8">
        <w:rPr>
          <w:rFonts w:cstheme="minorHAnsi"/>
          <w:color w:val="000000" w:themeColor="text1"/>
          <w:szCs w:val="24"/>
          <w:lang w:eastAsia="ja-JP"/>
        </w:rPr>
        <w:t xml:space="preserve">This kind of ecological bank </w:t>
      </w:r>
      <w:r w:rsidRPr="003B59B8">
        <w:rPr>
          <w:rFonts w:cstheme="minorHAnsi"/>
          <w:color w:val="000000" w:themeColor="text1"/>
          <w:szCs w:val="24"/>
          <w:lang w:eastAsia="ja-JP"/>
        </w:rPr>
        <w:t xml:space="preserve">protections </w:t>
      </w:r>
      <w:r w:rsidR="00FD7B97" w:rsidRPr="003B59B8">
        <w:rPr>
          <w:rFonts w:cstheme="minorHAnsi"/>
          <w:color w:val="000000" w:themeColor="text1"/>
          <w:szCs w:val="24"/>
          <w:lang w:eastAsia="ja-JP"/>
        </w:rPr>
        <w:t>permit</w:t>
      </w:r>
      <w:r w:rsidR="009F4EE1" w:rsidRPr="003B59B8">
        <w:rPr>
          <w:rFonts w:cstheme="minorHAnsi"/>
          <w:color w:val="000000" w:themeColor="text1"/>
          <w:szCs w:val="24"/>
          <w:lang w:eastAsia="ja-JP"/>
        </w:rPr>
        <w:t>s</w:t>
      </w:r>
      <w:r w:rsidR="00FD7B97" w:rsidRPr="003B59B8">
        <w:rPr>
          <w:rFonts w:cstheme="minorHAnsi"/>
          <w:color w:val="000000" w:themeColor="text1"/>
          <w:szCs w:val="24"/>
          <w:lang w:eastAsia="ja-JP"/>
        </w:rPr>
        <w:t xml:space="preserve"> </w:t>
      </w:r>
      <w:r w:rsidR="009F4EE1" w:rsidRPr="003B59B8">
        <w:rPr>
          <w:rFonts w:cstheme="minorHAnsi"/>
          <w:color w:val="000000" w:themeColor="text1"/>
          <w:szCs w:val="24"/>
          <w:lang w:eastAsia="ja-JP"/>
        </w:rPr>
        <w:t xml:space="preserve">the planting of </w:t>
      </w:r>
      <w:r w:rsidR="00FD7B97" w:rsidRPr="003B59B8">
        <w:rPr>
          <w:rFonts w:cstheme="minorHAnsi"/>
          <w:color w:val="000000" w:themeColor="text1"/>
          <w:szCs w:val="24"/>
          <w:lang w:eastAsia="ja-JP"/>
        </w:rPr>
        <w:t xml:space="preserve">adapted local plants into the </w:t>
      </w:r>
      <w:r w:rsidRPr="003B59B8">
        <w:rPr>
          <w:rFonts w:cstheme="minorHAnsi"/>
          <w:color w:val="000000" w:themeColor="text1"/>
          <w:szCs w:val="24"/>
          <w:lang w:eastAsia="ja-JP"/>
        </w:rPr>
        <w:t>R</w:t>
      </w:r>
      <w:r w:rsidR="009F4EE1" w:rsidRPr="003B59B8">
        <w:rPr>
          <w:rFonts w:cstheme="minorHAnsi"/>
          <w:color w:val="000000" w:themeColor="text1"/>
          <w:szCs w:val="24"/>
          <w:lang w:eastAsia="ja-JP"/>
        </w:rPr>
        <w:t>ip</w:t>
      </w:r>
      <w:r w:rsidRPr="003B59B8">
        <w:rPr>
          <w:rFonts w:cstheme="minorHAnsi"/>
          <w:color w:val="000000" w:themeColor="text1"/>
          <w:szCs w:val="24"/>
          <w:lang w:eastAsia="ja-JP"/>
        </w:rPr>
        <w:t xml:space="preserve"> R</w:t>
      </w:r>
      <w:r w:rsidR="009F4EE1" w:rsidRPr="003B59B8">
        <w:rPr>
          <w:rFonts w:cstheme="minorHAnsi"/>
          <w:color w:val="000000" w:themeColor="text1"/>
          <w:szCs w:val="24"/>
          <w:lang w:eastAsia="ja-JP"/>
        </w:rPr>
        <w:t>ap</w:t>
      </w:r>
      <w:r w:rsidRPr="003B59B8">
        <w:rPr>
          <w:rFonts w:cstheme="minorHAnsi"/>
          <w:color w:val="000000" w:themeColor="text1"/>
          <w:szCs w:val="24"/>
          <w:lang w:eastAsia="ja-JP"/>
        </w:rPr>
        <w:t xml:space="preserve"> </w:t>
      </w:r>
      <w:r w:rsidR="00FD7B97" w:rsidRPr="003B59B8">
        <w:rPr>
          <w:rFonts w:cstheme="minorHAnsi"/>
          <w:color w:val="000000" w:themeColor="text1"/>
          <w:szCs w:val="24"/>
          <w:lang w:eastAsia="ja-JP"/>
        </w:rPr>
        <w:t>hole</w:t>
      </w:r>
      <w:r w:rsidRPr="003B59B8">
        <w:rPr>
          <w:rFonts w:cstheme="minorHAnsi"/>
          <w:color w:val="000000" w:themeColor="text1"/>
          <w:szCs w:val="24"/>
          <w:lang w:eastAsia="ja-JP"/>
        </w:rPr>
        <w:t>s</w:t>
      </w:r>
      <w:r w:rsidR="00FD7B97" w:rsidRPr="003B59B8">
        <w:rPr>
          <w:rFonts w:cstheme="minorHAnsi"/>
          <w:color w:val="000000" w:themeColor="text1"/>
          <w:szCs w:val="24"/>
          <w:lang w:eastAsia="ja-JP"/>
        </w:rPr>
        <w:t xml:space="preserve"> and to create friendly habitats for birds, small mammals, reptiles, batrachians, terrestrial and aquatic invertebrates and also fishes. Depending of the choice of vegetation, local people can get some income from harvesting part of the vegetation and also by improvement of </w:t>
      </w:r>
      <w:r w:rsidRPr="003B59B8">
        <w:rPr>
          <w:rFonts w:cstheme="minorHAnsi"/>
          <w:color w:val="000000" w:themeColor="text1"/>
          <w:szCs w:val="24"/>
          <w:lang w:eastAsia="ja-JP"/>
        </w:rPr>
        <w:t xml:space="preserve">the </w:t>
      </w:r>
      <w:r w:rsidR="00FD7B97" w:rsidRPr="003B59B8">
        <w:rPr>
          <w:rFonts w:cstheme="minorHAnsi"/>
          <w:color w:val="000000" w:themeColor="text1"/>
          <w:szCs w:val="24"/>
          <w:lang w:eastAsia="ja-JP"/>
        </w:rPr>
        <w:t xml:space="preserve">fishing </w:t>
      </w:r>
      <w:r w:rsidRPr="003B59B8">
        <w:rPr>
          <w:rFonts w:cstheme="minorHAnsi"/>
          <w:color w:val="000000" w:themeColor="text1"/>
          <w:szCs w:val="24"/>
          <w:lang w:eastAsia="ja-JP"/>
        </w:rPr>
        <w:t xml:space="preserve">production </w:t>
      </w:r>
      <w:r w:rsidR="00FD7B97" w:rsidRPr="003B59B8">
        <w:rPr>
          <w:rFonts w:cstheme="minorHAnsi"/>
          <w:color w:val="000000" w:themeColor="text1"/>
          <w:szCs w:val="24"/>
          <w:lang w:eastAsia="ja-JP"/>
        </w:rPr>
        <w:t xml:space="preserve">due to the better habitats for fishes. </w:t>
      </w:r>
      <w:r w:rsidR="00FD7B97" w:rsidRPr="003B59B8">
        <w:rPr>
          <w:rFonts w:cstheme="minorHAnsi"/>
          <w:color w:val="000000" w:themeColor="text1"/>
          <w:lang w:eastAsia="ja-JP"/>
        </w:rPr>
        <w:t xml:space="preserve">In addition to the ecological interests, the alternative 2 </w:t>
      </w:r>
      <w:r w:rsidRPr="003B59B8">
        <w:rPr>
          <w:rFonts w:cstheme="minorHAnsi"/>
          <w:color w:val="000000" w:themeColor="text1"/>
          <w:lang w:eastAsia="ja-JP"/>
        </w:rPr>
        <w:t>(rip-rap + ecological</w:t>
      </w:r>
      <w:r w:rsidR="00FD7B97" w:rsidRPr="003B59B8">
        <w:rPr>
          <w:rFonts w:cstheme="minorHAnsi"/>
          <w:color w:val="000000" w:themeColor="text1"/>
          <w:lang w:eastAsia="ja-JP"/>
        </w:rPr>
        <w:t xml:space="preserve"> bank</w:t>
      </w:r>
      <w:r w:rsidRPr="003B59B8">
        <w:rPr>
          <w:rFonts w:cstheme="minorHAnsi"/>
          <w:color w:val="000000" w:themeColor="text1"/>
          <w:lang w:eastAsia="ja-JP"/>
        </w:rPr>
        <w:t xml:space="preserve"> protection</w:t>
      </w:r>
      <w:r w:rsidR="00FD7B97" w:rsidRPr="003B59B8">
        <w:rPr>
          <w:rFonts w:cstheme="minorHAnsi"/>
          <w:color w:val="000000" w:themeColor="text1"/>
          <w:lang w:eastAsia="ja-JP"/>
        </w:rPr>
        <w:t>) is much cheaper than the classical concrete plots</w:t>
      </w:r>
      <w:r w:rsidRPr="003B59B8">
        <w:rPr>
          <w:rFonts w:cstheme="minorHAnsi"/>
          <w:color w:val="000000" w:themeColor="text1"/>
          <w:lang w:eastAsia="ja-JP"/>
        </w:rPr>
        <w:t xml:space="preserve"> usually used in Vietnam</w:t>
      </w:r>
      <w:r w:rsidR="00FD7B97" w:rsidRPr="003B59B8">
        <w:rPr>
          <w:rFonts w:cstheme="minorHAnsi"/>
          <w:color w:val="000000" w:themeColor="text1"/>
          <w:lang w:eastAsia="ja-JP"/>
        </w:rPr>
        <w:t>.</w:t>
      </w:r>
    </w:p>
    <w:p w14:paraId="3C65124C" w14:textId="77777777" w:rsidR="00544E19" w:rsidRPr="00FB28A9" w:rsidRDefault="00FD7B97" w:rsidP="003E5D32">
      <w:pPr>
        <w:spacing w:beforeLines="22" w:before="52" w:afterLines="22" w:after="52" w:line="22" w:lineRule="atLeast"/>
        <w:jc w:val="both"/>
        <w:rPr>
          <w:rFonts w:cstheme="minorHAnsi"/>
          <w:color w:val="000000" w:themeColor="text1"/>
        </w:rPr>
      </w:pPr>
      <w:r w:rsidRPr="003B59B8">
        <w:rPr>
          <w:rFonts w:cstheme="minorHAnsi"/>
          <w:color w:val="000000" w:themeColor="text1"/>
          <w:lang w:eastAsia="ja-JP"/>
        </w:rPr>
        <w:t xml:space="preserve"> </w:t>
      </w:r>
    </w:p>
    <w:p w14:paraId="0C7BB206" w14:textId="77777777" w:rsidR="00C621F0" w:rsidRPr="00436AC0" w:rsidRDefault="00E00BD6" w:rsidP="003E5D32">
      <w:pPr>
        <w:pBdr>
          <w:bottom w:val="single" w:sz="4" w:space="1" w:color="auto"/>
        </w:pBdr>
        <w:spacing w:beforeLines="22" w:before="52" w:afterLines="22" w:after="52" w:line="22" w:lineRule="atLeast"/>
        <w:jc w:val="both"/>
        <w:rPr>
          <w:rFonts w:cstheme="minorHAnsi"/>
          <w:b/>
          <w:color w:val="000000" w:themeColor="text1"/>
        </w:rPr>
      </w:pPr>
      <w:bookmarkStart w:id="83" w:name="_Toc307467136"/>
      <w:r w:rsidRPr="00436AC0">
        <w:rPr>
          <w:rFonts w:cstheme="minorHAnsi"/>
          <w:b/>
          <w:color w:val="000000" w:themeColor="text1"/>
        </w:rPr>
        <w:t>4. SUMMARY OF ASSESSMENT OF IMPACTS</w:t>
      </w:r>
      <w:bookmarkEnd w:id="83"/>
    </w:p>
    <w:p w14:paraId="00693D71" w14:textId="77777777" w:rsidR="00C621F0" w:rsidRPr="003E5D32" w:rsidRDefault="00E00BD6" w:rsidP="003E5D32">
      <w:pPr>
        <w:spacing w:beforeLines="22" w:before="52" w:afterLines="22" w:after="52" w:line="22" w:lineRule="atLeast"/>
        <w:jc w:val="both"/>
        <w:rPr>
          <w:rFonts w:cstheme="minorHAnsi"/>
          <w:color w:val="000000" w:themeColor="text1"/>
        </w:rPr>
      </w:pPr>
      <w:r w:rsidRPr="00982E9C">
        <w:rPr>
          <w:rFonts w:cstheme="minorHAnsi"/>
          <w:color w:val="000000" w:themeColor="text1"/>
        </w:rPr>
        <w:t>When the project is completed, the overall impact will be positive</w:t>
      </w:r>
      <w:r w:rsidR="009F4EE1" w:rsidRPr="00982E9C">
        <w:rPr>
          <w:rFonts w:cstheme="minorHAnsi"/>
          <w:color w:val="000000" w:themeColor="text1"/>
        </w:rPr>
        <w:t>, particularly taking into consideration the ecological bank protection, if incorporated</w:t>
      </w:r>
      <w:r w:rsidRPr="00EC161C">
        <w:rPr>
          <w:rFonts w:cstheme="minorHAnsi"/>
          <w:color w:val="000000" w:themeColor="text1"/>
        </w:rPr>
        <w:t>. Nevertheless, the project</w:t>
      </w:r>
      <w:r w:rsidR="00C169F3" w:rsidRPr="00EC161C">
        <w:rPr>
          <w:rFonts w:cstheme="minorHAnsi"/>
          <w:color w:val="000000" w:themeColor="text1"/>
        </w:rPr>
        <w:t xml:space="preserve"> during pre-construction and construction phases will</w:t>
      </w:r>
      <w:r w:rsidRPr="003E5D32">
        <w:rPr>
          <w:rFonts w:cstheme="minorHAnsi"/>
          <w:color w:val="000000" w:themeColor="text1"/>
        </w:rPr>
        <w:t xml:space="preserve"> cause negative impacts (temporarily or permanently) on the local environment and the local population. Therefore, effective implementation of mitigation measures will be necessary. </w:t>
      </w:r>
    </w:p>
    <w:p w14:paraId="6066C06F" w14:textId="77777777" w:rsidR="00C621F0" w:rsidRPr="005A037B" w:rsidRDefault="00E00BD6" w:rsidP="003E5D32">
      <w:pPr>
        <w:spacing w:beforeLines="22" w:before="52" w:afterLines="22" w:after="52" w:line="22" w:lineRule="atLeast"/>
        <w:rPr>
          <w:rFonts w:cstheme="minorHAnsi"/>
          <w:b/>
          <w:i/>
          <w:color w:val="000000" w:themeColor="text1"/>
        </w:rPr>
      </w:pPr>
      <w:r w:rsidRPr="005A037B">
        <w:rPr>
          <w:rFonts w:cstheme="minorHAnsi"/>
          <w:b/>
          <w:i/>
          <w:color w:val="000000" w:themeColor="text1"/>
        </w:rPr>
        <w:t xml:space="preserve">4.1. </w:t>
      </w:r>
      <w:r w:rsidR="008B5F4E" w:rsidRPr="005A037B">
        <w:rPr>
          <w:rFonts w:cstheme="minorHAnsi"/>
          <w:b/>
          <w:i/>
          <w:color w:val="000000" w:themeColor="text1"/>
        </w:rPr>
        <w:t xml:space="preserve">Main </w:t>
      </w:r>
      <w:r w:rsidRPr="005A037B">
        <w:rPr>
          <w:rFonts w:cstheme="minorHAnsi"/>
          <w:b/>
          <w:i/>
          <w:color w:val="000000" w:themeColor="text1"/>
        </w:rPr>
        <w:t>Positive Impact</w:t>
      </w:r>
    </w:p>
    <w:p w14:paraId="60F15EDB" w14:textId="77777777" w:rsidR="00936FA1" w:rsidRPr="00D94791" w:rsidRDefault="00936FA1" w:rsidP="003E5D32">
      <w:pPr>
        <w:spacing w:beforeLines="22" w:before="52" w:afterLines="22" w:after="52" w:line="22" w:lineRule="atLeast"/>
        <w:jc w:val="both"/>
        <w:rPr>
          <w:rFonts w:cstheme="minorHAnsi"/>
          <w:color w:val="000000" w:themeColor="text1"/>
        </w:rPr>
      </w:pPr>
      <w:r w:rsidRPr="007261CD">
        <w:rPr>
          <w:rFonts w:cstheme="minorHAnsi"/>
          <w:color w:val="000000" w:themeColor="text1"/>
        </w:rPr>
        <w:t xml:space="preserve">The positive impact during the construction phase (2 – 3 years) will increase the local incomes and the local </w:t>
      </w:r>
      <w:r w:rsidR="00C169F3" w:rsidRPr="007261CD">
        <w:rPr>
          <w:rFonts w:cstheme="minorHAnsi"/>
          <w:color w:val="000000" w:themeColor="text1"/>
        </w:rPr>
        <w:t>employments.</w:t>
      </w:r>
    </w:p>
    <w:p w14:paraId="26D0DB71" w14:textId="77777777" w:rsidR="00C621F0" w:rsidRPr="005A07A9" w:rsidRDefault="009A6E5C" w:rsidP="003E5D32">
      <w:pPr>
        <w:spacing w:beforeLines="22" w:before="52" w:afterLines="22" w:after="52" w:line="22" w:lineRule="atLeast"/>
        <w:jc w:val="both"/>
        <w:rPr>
          <w:rFonts w:cstheme="minorHAnsi"/>
          <w:color w:val="000000" w:themeColor="text1"/>
        </w:rPr>
      </w:pPr>
      <w:r w:rsidRPr="00672A1A">
        <w:rPr>
          <w:rFonts w:cstheme="minorHAnsi"/>
          <w:color w:val="000000" w:themeColor="text1"/>
        </w:rPr>
        <w:t xml:space="preserve">The </w:t>
      </w:r>
      <w:r w:rsidR="00936FA1" w:rsidRPr="00672A1A">
        <w:rPr>
          <w:rFonts w:cstheme="minorHAnsi"/>
          <w:color w:val="000000" w:themeColor="text1"/>
        </w:rPr>
        <w:t>most important p</w:t>
      </w:r>
      <w:r w:rsidR="00E00BD6" w:rsidRPr="009C0571">
        <w:rPr>
          <w:rFonts w:cstheme="minorHAnsi"/>
          <w:color w:val="000000" w:themeColor="text1"/>
        </w:rPr>
        <w:t xml:space="preserve">ositive impacts which are expected to be generated by the project </w:t>
      </w:r>
      <w:r w:rsidRPr="009C0571">
        <w:rPr>
          <w:rFonts w:cstheme="minorHAnsi"/>
          <w:color w:val="000000" w:themeColor="text1"/>
        </w:rPr>
        <w:t xml:space="preserve">concern </w:t>
      </w:r>
      <w:r w:rsidR="00E00BD6" w:rsidRPr="009C0571">
        <w:rPr>
          <w:rFonts w:cstheme="minorHAnsi"/>
          <w:color w:val="000000" w:themeColor="text1"/>
        </w:rPr>
        <w:t>the operational</w:t>
      </w:r>
      <w:r w:rsidR="00EE6D23" w:rsidRPr="00452532">
        <w:rPr>
          <w:rFonts w:cstheme="minorHAnsi"/>
          <w:color w:val="000000" w:themeColor="text1"/>
        </w:rPr>
        <w:t xml:space="preserve"> phase</w:t>
      </w:r>
      <w:r w:rsidR="00E00BD6" w:rsidRPr="005A07A9">
        <w:rPr>
          <w:rFonts w:cstheme="minorHAnsi"/>
          <w:color w:val="000000" w:themeColor="text1"/>
        </w:rPr>
        <w:t xml:space="preserve">: </w:t>
      </w:r>
    </w:p>
    <w:p w14:paraId="357F3666" w14:textId="3E945858" w:rsidR="009A6E5C" w:rsidRPr="00E26EF8" w:rsidRDefault="009A6E5C" w:rsidP="003E5D32">
      <w:pPr>
        <w:spacing w:beforeLines="22" w:before="52" w:afterLines="22" w:after="52" w:line="22" w:lineRule="atLeast"/>
        <w:jc w:val="both"/>
        <w:rPr>
          <w:rFonts w:cstheme="minorHAnsi"/>
          <w:color w:val="000000" w:themeColor="text1"/>
        </w:rPr>
      </w:pPr>
      <w:r w:rsidRPr="000E0D95" w:rsidDel="009A6E5C">
        <w:rPr>
          <w:rFonts w:cstheme="minorHAnsi"/>
          <w:color w:val="000000" w:themeColor="text1"/>
        </w:rPr>
        <w:t xml:space="preserve"> </w:t>
      </w:r>
      <w:r w:rsidRPr="00E26EF8">
        <w:rPr>
          <w:rFonts w:cstheme="minorHAnsi"/>
          <w:color w:val="000000" w:themeColor="text1"/>
        </w:rPr>
        <w:t xml:space="preserve">1°) Increase the safety </w:t>
      </w:r>
      <w:r w:rsidR="00BB00C1">
        <w:rPr>
          <w:rFonts w:cstheme="minorHAnsi"/>
          <w:color w:val="000000" w:themeColor="text1"/>
        </w:rPr>
        <w:t xml:space="preserve">of </w:t>
      </w:r>
      <w:r w:rsidRPr="00E26EF8">
        <w:rPr>
          <w:rFonts w:cstheme="minorHAnsi"/>
          <w:color w:val="000000" w:themeColor="text1"/>
        </w:rPr>
        <w:t>navigation conditions along the waterway;</w:t>
      </w:r>
    </w:p>
    <w:p w14:paraId="6C56B14E" w14:textId="77777777" w:rsidR="009A6E5C" w:rsidRPr="005B0A0F" w:rsidRDefault="009A6E5C" w:rsidP="003E5D32">
      <w:pPr>
        <w:spacing w:beforeLines="22" w:before="52" w:afterLines="22" w:after="52" w:line="22" w:lineRule="atLeast"/>
        <w:jc w:val="both"/>
        <w:rPr>
          <w:rFonts w:cstheme="minorHAnsi"/>
          <w:color w:val="000000" w:themeColor="text1"/>
        </w:rPr>
      </w:pPr>
      <w:r w:rsidRPr="00DD1473">
        <w:rPr>
          <w:rFonts w:cstheme="minorHAnsi"/>
          <w:color w:val="000000" w:themeColor="text1"/>
        </w:rPr>
        <w:t xml:space="preserve">2°) Increase the size of the commercial ships able to join the sea to the industrials ports upstream; </w:t>
      </w:r>
    </w:p>
    <w:p w14:paraId="54DCFDC3" w14:textId="77777777" w:rsidR="009A6E5C" w:rsidRPr="00DE1F8F" w:rsidRDefault="009A6E5C" w:rsidP="003E5D32">
      <w:pPr>
        <w:spacing w:beforeLines="22" w:before="52" w:afterLines="22" w:after="52" w:line="22" w:lineRule="atLeast"/>
        <w:jc w:val="both"/>
        <w:rPr>
          <w:rFonts w:cstheme="minorHAnsi"/>
          <w:color w:val="000000" w:themeColor="text1"/>
        </w:rPr>
      </w:pPr>
      <w:r w:rsidRPr="00E5769D">
        <w:rPr>
          <w:rFonts w:cstheme="minorHAnsi"/>
          <w:color w:val="000000" w:themeColor="text1"/>
        </w:rPr>
        <w:t>3°) Reduce the duration of the navigation between the estuary and the industrials ports;</w:t>
      </w:r>
    </w:p>
    <w:p w14:paraId="3D000891" w14:textId="77777777" w:rsidR="009A6E5C" w:rsidRPr="00DE1F8F" w:rsidRDefault="009A6E5C" w:rsidP="003E5D32">
      <w:pPr>
        <w:spacing w:beforeLines="22" w:before="52" w:afterLines="22" w:after="52" w:line="22" w:lineRule="atLeast"/>
        <w:jc w:val="both"/>
        <w:rPr>
          <w:rFonts w:cstheme="minorHAnsi"/>
          <w:color w:val="000000" w:themeColor="text1"/>
        </w:rPr>
      </w:pPr>
      <w:r w:rsidRPr="00DE1F8F">
        <w:rPr>
          <w:rFonts w:cstheme="minorHAnsi"/>
          <w:color w:val="000000" w:themeColor="text1"/>
        </w:rPr>
        <w:t>4°) Reduce the costs of transportation of goods by the waterway;</w:t>
      </w:r>
    </w:p>
    <w:p w14:paraId="45557DA4" w14:textId="77777777" w:rsidR="009A6E5C" w:rsidRPr="00DE1F8F" w:rsidRDefault="009A6E5C" w:rsidP="003E5D32">
      <w:pPr>
        <w:spacing w:beforeLines="22" w:before="52" w:afterLines="22" w:after="52" w:line="22" w:lineRule="atLeast"/>
        <w:jc w:val="both"/>
        <w:rPr>
          <w:rFonts w:cstheme="minorHAnsi"/>
          <w:color w:val="000000" w:themeColor="text1"/>
        </w:rPr>
      </w:pPr>
      <w:r w:rsidRPr="00DE1F8F">
        <w:rPr>
          <w:rFonts w:cstheme="minorHAnsi"/>
          <w:color w:val="000000" w:themeColor="text1"/>
        </w:rPr>
        <w:t>5°) Increase the economic development of the industrial areas along the waterway</w:t>
      </w:r>
      <w:r w:rsidR="00936FA1" w:rsidRPr="00DE1F8F">
        <w:rPr>
          <w:rFonts w:cstheme="minorHAnsi"/>
          <w:color w:val="000000" w:themeColor="text1"/>
        </w:rPr>
        <w:t>;</w:t>
      </w:r>
    </w:p>
    <w:p w14:paraId="7BC1C3AF" w14:textId="77777777" w:rsidR="00936FA1" w:rsidRPr="00DE1F8F" w:rsidRDefault="00936FA1" w:rsidP="003E5D32">
      <w:pPr>
        <w:spacing w:beforeLines="22" w:before="52" w:afterLines="22" w:after="52" w:line="22" w:lineRule="atLeast"/>
        <w:jc w:val="both"/>
        <w:rPr>
          <w:rFonts w:cstheme="minorHAnsi"/>
          <w:color w:val="000000" w:themeColor="text1"/>
        </w:rPr>
      </w:pPr>
      <w:r w:rsidRPr="00DE1F8F">
        <w:rPr>
          <w:rFonts w:cstheme="minorHAnsi"/>
          <w:color w:val="000000" w:themeColor="text1"/>
        </w:rPr>
        <w:t>6°) Support the local economic development with better access to transport infrastructures;</w:t>
      </w:r>
    </w:p>
    <w:p w14:paraId="537CF8E0" w14:textId="77777777" w:rsidR="00936FA1" w:rsidRPr="00DE1F8F" w:rsidRDefault="00936FA1" w:rsidP="003E5D32">
      <w:pPr>
        <w:spacing w:beforeLines="22" w:before="52" w:afterLines="22" w:after="52" w:line="22" w:lineRule="atLeast"/>
        <w:jc w:val="both"/>
        <w:rPr>
          <w:rFonts w:cstheme="minorHAnsi"/>
          <w:color w:val="000000" w:themeColor="text1"/>
        </w:rPr>
      </w:pPr>
      <w:r w:rsidRPr="00DE1F8F">
        <w:rPr>
          <w:rFonts w:cstheme="minorHAnsi"/>
          <w:color w:val="000000" w:themeColor="text1"/>
        </w:rPr>
        <w:t>7°) If the alternative of ecological bank protection is accepted by the Project owner and the authorities, it will be also a positive ecological impact – improving the natural habitats and the biodiversity in this area already strongly impacted by human activities.</w:t>
      </w:r>
    </w:p>
    <w:p w14:paraId="7C647D37" w14:textId="77777777" w:rsidR="00936FA1" w:rsidRPr="00DE1F8F" w:rsidRDefault="00936FA1" w:rsidP="003E5D32">
      <w:pPr>
        <w:spacing w:beforeLines="22" w:before="52" w:afterLines="22" w:after="52" w:line="22" w:lineRule="atLeast"/>
        <w:jc w:val="both"/>
        <w:rPr>
          <w:rFonts w:cstheme="minorHAnsi"/>
          <w:color w:val="000000" w:themeColor="text1"/>
        </w:rPr>
      </w:pPr>
      <w:r w:rsidRPr="00DE1F8F">
        <w:rPr>
          <w:rFonts w:cstheme="minorHAnsi"/>
          <w:color w:val="000000" w:themeColor="text1"/>
        </w:rPr>
        <w:t xml:space="preserve">8°) The ship lock can become an interesting place to visit – as industrial tourism </w:t>
      </w:r>
      <w:r w:rsidR="00EE6D23" w:rsidRPr="00DE1F8F">
        <w:rPr>
          <w:rFonts w:cstheme="minorHAnsi"/>
          <w:color w:val="000000" w:themeColor="text1"/>
        </w:rPr>
        <w:t>–</w:t>
      </w:r>
      <w:r w:rsidRPr="00DE1F8F">
        <w:rPr>
          <w:rFonts w:cstheme="minorHAnsi"/>
          <w:color w:val="000000" w:themeColor="text1"/>
        </w:rPr>
        <w:t xml:space="preserve"> </w:t>
      </w:r>
      <w:r w:rsidR="00EE6D23" w:rsidRPr="00DE1F8F">
        <w:rPr>
          <w:rFonts w:cstheme="minorHAnsi"/>
          <w:color w:val="000000" w:themeColor="text1"/>
        </w:rPr>
        <w:t xml:space="preserve">and can permit an moderate increase of the local activities around the ship lock (small shops, restaurants, souvenirs, </w:t>
      </w:r>
      <w:r w:rsidR="00C169F3" w:rsidRPr="00DE1F8F">
        <w:rPr>
          <w:rFonts w:cstheme="minorHAnsi"/>
          <w:color w:val="000000" w:themeColor="text1"/>
        </w:rPr>
        <w:t>etc.</w:t>
      </w:r>
      <w:r w:rsidR="00EE6D23" w:rsidRPr="00DE1F8F">
        <w:rPr>
          <w:rFonts w:cstheme="minorHAnsi"/>
          <w:color w:val="000000" w:themeColor="text1"/>
        </w:rPr>
        <w:t>).</w:t>
      </w:r>
    </w:p>
    <w:p w14:paraId="3624B100" w14:textId="77777777" w:rsidR="00E343AC" w:rsidRPr="00DE1F8F" w:rsidRDefault="00E343AC" w:rsidP="003E5D32">
      <w:pPr>
        <w:spacing w:beforeLines="22" w:before="52" w:afterLines="22" w:after="52" w:line="22" w:lineRule="atLeast"/>
        <w:jc w:val="both"/>
        <w:rPr>
          <w:rFonts w:cstheme="minorHAnsi"/>
          <w:color w:val="000000" w:themeColor="text1"/>
        </w:rPr>
      </w:pPr>
      <w:r w:rsidRPr="00DE1F8F">
        <w:rPr>
          <w:rFonts w:cstheme="minorHAnsi"/>
          <w:color w:val="000000" w:themeColor="text1"/>
        </w:rPr>
        <w:t>9°) The reuse of the clay material by bricks factories will reduce the cost of production and increase the local production capacity and their incomes.</w:t>
      </w:r>
    </w:p>
    <w:p w14:paraId="38A716F4" w14:textId="77777777" w:rsidR="00E343AC" w:rsidRPr="00DE1F8F" w:rsidRDefault="00E343AC" w:rsidP="003E5D32">
      <w:pPr>
        <w:spacing w:beforeLines="22" w:before="52" w:afterLines="22" w:after="52" w:line="22" w:lineRule="atLeast"/>
        <w:jc w:val="both"/>
        <w:rPr>
          <w:rFonts w:cstheme="minorHAnsi"/>
          <w:color w:val="000000" w:themeColor="text1"/>
        </w:rPr>
      </w:pPr>
      <w:r w:rsidRPr="00DE1F8F">
        <w:rPr>
          <w:rFonts w:cstheme="minorHAnsi"/>
          <w:color w:val="000000" w:themeColor="text1"/>
        </w:rPr>
        <w:t xml:space="preserve">10°) The low-land filling with </w:t>
      </w:r>
      <w:r w:rsidR="009F4EE1" w:rsidRPr="00DE1F8F">
        <w:rPr>
          <w:rFonts w:cstheme="minorHAnsi"/>
          <w:color w:val="000000" w:themeColor="text1"/>
        </w:rPr>
        <w:t xml:space="preserve">non-toxic </w:t>
      </w:r>
      <w:r w:rsidRPr="00DE1F8F">
        <w:rPr>
          <w:rFonts w:cstheme="minorHAnsi"/>
          <w:color w:val="000000" w:themeColor="text1"/>
        </w:rPr>
        <w:t>dredged/excavated materials are expected by the communes to increase the elevation of some fields and permit to improve the agricultural production in quality and quantity.</w:t>
      </w:r>
    </w:p>
    <w:p w14:paraId="318D3E8D" w14:textId="77777777" w:rsidR="008C18A4" w:rsidRPr="003B59B8" w:rsidRDefault="008C18A4" w:rsidP="00DE1F8F">
      <w:pPr>
        <w:spacing w:beforeLines="22" w:before="52" w:afterLines="22" w:after="52" w:line="22" w:lineRule="atLeast"/>
        <w:jc w:val="both"/>
        <w:rPr>
          <w:rFonts w:cstheme="minorHAnsi"/>
        </w:rPr>
      </w:pPr>
    </w:p>
    <w:p w14:paraId="406269CC" w14:textId="6663BAFD" w:rsidR="00C621F0" w:rsidRPr="00AD46D8" w:rsidRDefault="00E00BD6" w:rsidP="00DE1F8F">
      <w:pPr>
        <w:spacing w:beforeLines="22" w:before="52" w:afterLines="22" w:after="52" w:line="22" w:lineRule="atLeast"/>
        <w:jc w:val="both"/>
        <w:rPr>
          <w:rFonts w:cstheme="minorHAnsi"/>
          <w:b/>
          <w:i/>
          <w:color w:val="000000" w:themeColor="text1"/>
        </w:rPr>
      </w:pPr>
      <w:bookmarkStart w:id="84" w:name="_Toc306180433"/>
      <w:r w:rsidRPr="003E5D32">
        <w:rPr>
          <w:rFonts w:cstheme="minorHAnsi"/>
          <w:b/>
          <w:i/>
          <w:color w:val="000000" w:themeColor="text1"/>
        </w:rPr>
        <w:t xml:space="preserve">4.2. </w:t>
      </w:r>
      <w:r w:rsidR="008B5F4E" w:rsidRPr="003E5D32">
        <w:rPr>
          <w:rFonts w:cstheme="minorHAnsi"/>
          <w:b/>
          <w:i/>
          <w:color w:val="000000" w:themeColor="text1"/>
        </w:rPr>
        <w:t xml:space="preserve">Main </w:t>
      </w:r>
      <w:r w:rsidRPr="003E5D32">
        <w:rPr>
          <w:rFonts w:cstheme="minorHAnsi"/>
          <w:b/>
          <w:i/>
          <w:color w:val="000000" w:themeColor="text1"/>
        </w:rPr>
        <w:t>Negative Impact</w:t>
      </w:r>
      <w:r w:rsidR="005E0D50">
        <w:rPr>
          <w:rFonts w:cstheme="minorHAnsi"/>
          <w:b/>
          <w:i/>
          <w:color w:val="000000" w:themeColor="text1"/>
        </w:rPr>
        <w:t>s</w:t>
      </w:r>
    </w:p>
    <w:p w14:paraId="1A818629" w14:textId="247E781A" w:rsidR="00EE6D23" w:rsidRPr="009C0571" w:rsidRDefault="00EE6D23" w:rsidP="00DE1F8F">
      <w:pPr>
        <w:spacing w:beforeLines="22" w:before="52" w:afterLines="22" w:after="52" w:line="22" w:lineRule="atLeast"/>
        <w:jc w:val="both"/>
        <w:rPr>
          <w:rFonts w:cstheme="minorHAnsi"/>
          <w:color w:val="000000" w:themeColor="text1"/>
        </w:rPr>
      </w:pPr>
      <w:r w:rsidRPr="005A037B">
        <w:rPr>
          <w:rFonts w:cstheme="minorHAnsi"/>
          <w:color w:val="000000" w:themeColor="text1"/>
        </w:rPr>
        <w:t xml:space="preserve">The main negative impacts </w:t>
      </w:r>
      <w:r w:rsidR="005E0D50">
        <w:rPr>
          <w:rFonts w:cstheme="minorHAnsi"/>
          <w:color w:val="000000" w:themeColor="text1"/>
        </w:rPr>
        <w:t>will occur</w:t>
      </w:r>
      <w:r w:rsidR="00502A60" w:rsidRPr="005A037B">
        <w:rPr>
          <w:rFonts w:cstheme="minorHAnsi"/>
          <w:color w:val="000000" w:themeColor="text1"/>
        </w:rPr>
        <w:t xml:space="preserve"> </w:t>
      </w:r>
      <w:r w:rsidR="005E0D50">
        <w:rPr>
          <w:rFonts w:cstheme="minorHAnsi"/>
          <w:color w:val="000000" w:themeColor="text1"/>
        </w:rPr>
        <w:t>during</w:t>
      </w:r>
      <w:r w:rsidR="00502A60" w:rsidRPr="005A037B">
        <w:rPr>
          <w:rFonts w:cstheme="minorHAnsi"/>
          <w:color w:val="000000" w:themeColor="text1"/>
        </w:rPr>
        <w:t xml:space="preserve"> </w:t>
      </w:r>
      <w:r w:rsidRPr="005A037B">
        <w:rPr>
          <w:rFonts w:cstheme="minorHAnsi"/>
          <w:color w:val="000000" w:themeColor="text1"/>
        </w:rPr>
        <w:t xml:space="preserve">the </w:t>
      </w:r>
      <w:r w:rsidR="00F778E0" w:rsidRPr="005A037B">
        <w:rPr>
          <w:rFonts w:cstheme="minorHAnsi"/>
          <w:color w:val="000000" w:themeColor="text1"/>
        </w:rPr>
        <w:t>p</w:t>
      </w:r>
      <w:r w:rsidR="00E00BD6" w:rsidRPr="007261CD">
        <w:rPr>
          <w:rFonts w:cstheme="minorHAnsi"/>
          <w:color w:val="000000" w:themeColor="text1"/>
        </w:rPr>
        <w:t>re-construction</w:t>
      </w:r>
      <w:r w:rsidRPr="007261CD">
        <w:rPr>
          <w:rFonts w:cstheme="minorHAnsi"/>
          <w:color w:val="000000" w:themeColor="text1"/>
        </w:rPr>
        <w:t xml:space="preserve"> </w:t>
      </w:r>
      <w:r w:rsidR="006F7781" w:rsidRPr="00D94791">
        <w:rPr>
          <w:rFonts w:cstheme="minorHAnsi"/>
          <w:color w:val="000000" w:themeColor="text1"/>
        </w:rPr>
        <w:t>stage</w:t>
      </w:r>
      <w:r w:rsidR="00502A60" w:rsidRPr="00D94791">
        <w:rPr>
          <w:rFonts w:cstheme="minorHAnsi"/>
          <w:color w:val="000000" w:themeColor="text1"/>
        </w:rPr>
        <w:t xml:space="preserve"> </w:t>
      </w:r>
      <w:r w:rsidRPr="00D94791">
        <w:rPr>
          <w:rFonts w:cstheme="minorHAnsi"/>
          <w:color w:val="000000" w:themeColor="text1"/>
        </w:rPr>
        <w:t xml:space="preserve">and </w:t>
      </w:r>
      <w:r w:rsidR="00502A60" w:rsidRPr="00D94791">
        <w:rPr>
          <w:rFonts w:cstheme="minorHAnsi"/>
          <w:color w:val="000000" w:themeColor="text1"/>
        </w:rPr>
        <w:t xml:space="preserve">during </w:t>
      </w:r>
      <w:r w:rsidR="005E0D50">
        <w:rPr>
          <w:rFonts w:cstheme="minorHAnsi"/>
          <w:color w:val="000000" w:themeColor="text1"/>
        </w:rPr>
        <w:t xml:space="preserve">the </w:t>
      </w:r>
      <w:r w:rsidRPr="00D94791">
        <w:rPr>
          <w:rFonts w:cstheme="minorHAnsi"/>
          <w:color w:val="000000" w:themeColor="text1"/>
        </w:rPr>
        <w:t xml:space="preserve">construction </w:t>
      </w:r>
      <w:r w:rsidR="006F7781" w:rsidRPr="00672A1A">
        <w:rPr>
          <w:rFonts w:cstheme="minorHAnsi"/>
          <w:color w:val="000000" w:themeColor="text1"/>
        </w:rPr>
        <w:t>stage</w:t>
      </w:r>
      <w:r w:rsidRPr="00672A1A">
        <w:rPr>
          <w:rFonts w:cstheme="minorHAnsi"/>
          <w:color w:val="000000" w:themeColor="text1"/>
        </w:rPr>
        <w:t xml:space="preserve">. These </w:t>
      </w:r>
      <w:r w:rsidR="006F7781" w:rsidRPr="00672A1A">
        <w:rPr>
          <w:rFonts w:cstheme="minorHAnsi"/>
          <w:color w:val="000000" w:themeColor="text1"/>
        </w:rPr>
        <w:t xml:space="preserve">stages </w:t>
      </w:r>
      <w:r w:rsidRPr="00672A1A">
        <w:rPr>
          <w:rFonts w:cstheme="minorHAnsi"/>
          <w:color w:val="000000" w:themeColor="text1"/>
        </w:rPr>
        <w:t>will strongly disturb the area of construction and the local people living on the area and in the clo</w:t>
      </w:r>
      <w:r w:rsidRPr="009C0571">
        <w:rPr>
          <w:rFonts w:cstheme="minorHAnsi"/>
          <w:color w:val="000000" w:themeColor="text1"/>
        </w:rPr>
        <w:t>se vicinity.</w:t>
      </w:r>
    </w:p>
    <w:p w14:paraId="76049E92" w14:textId="2442DEF8" w:rsidR="00E1698A" w:rsidRPr="002D7803" w:rsidRDefault="00EE6D23" w:rsidP="00DE1F8F">
      <w:pPr>
        <w:spacing w:beforeLines="22" w:before="52" w:afterLines="22" w:after="52" w:line="22" w:lineRule="atLeast"/>
        <w:jc w:val="both"/>
        <w:rPr>
          <w:rFonts w:cstheme="minorHAnsi"/>
          <w:color w:val="000000" w:themeColor="text1"/>
        </w:rPr>
      </w:pPr>
      <w:r w:rsidRPr="009C0571">
        <w:rPr>
          <w:rFonts w:cstheme="minorHAnsi"/>
          <w:color w:val="000000" w:themeColor="text1"/>
        </w:rPr>
        <w:lastRenderedPageBreak/>
        <w:t xml:space="preserve">The </w:t>
      </w:r>
      <w:r w:rsidRPr="009C0571">
        <w:rPr>
          <w:rFonts w:cstheme="minorHAnsi"/>
          <w:b/>
          <w:color w:val="000000" w:themeColor="text1"/>
        </w:rPr>
        <w:t>pre-construction</w:t>
      </w:r>
      <w:r w:rsidR="00E00BD6" w:rsidRPr="00452532">
        <w:rPr>
          <w:rFonts w:cstheme="minorHAnsi"/>
          <w:b/>
          <w:color w:val="000000" w:themeColor="text1"/>
        </w:rPr>
        <w:t xml:space="preserve"> </w:t>
      </w:r>
      <w:r w:rsidR="006F7781" w:rsidRPr="00452532">
        <w:rPr>
          <w:rFonts w:cstheme="minorHAnsi"/>
          <w:b/>
          <w:color w:val="000000" w:themeColor="text1"/>
        </w:rPr>
        <w:t>stage</w:t>
      </w:r>
      <w:r w:rsidR="006F7781" w:rsidRPr="00452532">
        <w:rPr>
          <w:rFonts w:cstheme="minorHAnsi"/>
          <w:color w:val="000000" w:themeColor="text1"/>
        </w:rPr>
        <w:t xml:space="preserve"> </w:t>
      </w:r>
      <w:r w:rsidR="000B419A" w:rsidRPr="00452532">
        <w:rPr>
          <w:rFonts w:cstheme="minorHAnsi"/>
          <w:color w:val="000000" w:themeColor="text1"/>
        </w:rPr>
        <w:t xml:space="preserve">will </w:t>
      </w:r>
      <w:r w:rsidR="006F7781" w:rsidRPr="00452532">
        <w:rPr>
          <w:rFonts w:cstheme="minorHAnsi"/>
          <w:color w:val="000000" w:themeColor="text1"/>
        </w:rPr>
        <w:t>cause</w:t>
      </w:r>
      <w:r w:rsidR="000B419A" w:rsidRPr="00452532">
        <w:rPr>
          <w:rFonts w:cstheme="minorHAnsi"/>
          <w:color w:val="000000" w:themeColor="text1"/>
        </w:rPr>
        <w:t xml:space="preserve"> </w:t>
      </w:r>
      <w:r w:rsidR="00E00BD6" w:rsidRPr="00452532">
        <w:rPr>
          <w:rFonts w:cstheme="minorHAnsi"/>
          <w:color w:val="000000" w:themeColor="text1"/>
        </w:rPr>
        <w:t>land acquisition</w:t>
      </w:r>
      <w:r w:rsidR="006F7781" w:rsidRPr="00452532">
        <w:rPr>
          <w:rFonts w:cstheme="minorHAnsi"/>
          <w:color w:val="000000" w:themeColor="text1"/>
        </w:rPr>
        <w:t xml:space="preserve"> for</w:t>
      </w:r>
      <w:r w:rsidR="00E00BD6" w:rsidRPr="00452532">
        <w:rPr>
          <w:rFonts w:cstheme="minorHAnsi"/>
          <w:color w:val="000000" w:themeColor="text1"/>
        </w:rPr>
        <w:t xml:space="preserve"> </w:t>
      </w:r>
      <w:r w:rsidR="00E00BD6" w:rsidRPr="005A07A9">
        <w:rPr>
          <w:rFonts w:cstheme="minorHAnsi"/>
          <w:color w:val="000000" w:themeColor="text1"/>
        </w:rPr>
        <w:t xml:space="preserve">construction </w:t>
      </w:r>
      <w:r w:rsidR="006F7781" w:rsidRPr="005A07A9">
        <w:rPr>
          <w:rFonts w:cstheme="minorHAnsi"/>
          <w:color w:val="000000" w:themeColor="text1"/>
        </w:rPr>
        <w:t xml:space="preserve">of </w:t>
      </w:r>
      <w:r w:rsidRPr="005A07A9">
        <w:rPr>
          <w:rFonts w:cstheme="minorHAnsi"/>
          <w:color w:val="000000" w:themeColor="text1"/>
        </w:rPr>
        <w:t>the DNC canal, ship lock, access road and bridge</w:t>
      </w:r>
      <w:r w:rsidR="00E00BD6" w:rsidRPr="000E0D95">
        <w:rPr>
          <w:rFonts w:cstheme="minorHAnsi"/>
          <w:color w:val="000000" w:themeColor="text1"/>
        </w:rPr>
        <w:t xml:space="preserve">. </w:t>
      </w:r>
      <w:r w:rsidR="003F4A07">
        <w:rPr>
          <w:rFonts w:cstheme="minorHAnsi"/>
          <w:color w:val="000000" w:themeColor="text1"/>
        </w:rPr>
        <w:t>It will also</w:t>
      </w:r>
      <w:r w:rsidR="006F7781" w:rsidRPr="002D2372">
        <w:rPr>
          <w:rFonts w:cstheme="minorHAnsi"/>
          <w:color w:val="000000" w:themeColor="text1"/>
        </w:rPr>
        <w:t xml:space="preserve"> affect</w:t>
      </w:r>
      <w:r w:rsidR="00AA763B">
        <w:rPr>
          <w:rFonts w:cstheme="minorHAnsi"/>
          <w:color w:val="000000" w:themeColor="text1"/>
        </w:rPr>
        <w:t xml:space="preserve"> </w:t>
      </w:r>
      <w:r w:rsidR="006F7781" w:rsidRPr="00436AC0">
        <w:rPr>
          <w:rFonts w:cstheme="minorHAnsi"/>
          <w:color w:val="000000" w:themeColor="text1"/>
        </w:rPr>
        <w:t xml:space="preserve">public </w:t>
      </w:r>
      <w:r w:rsidRPr="00436AC0">
        <w:rPr>
          <w:rFonts w:cstheme="minorHAnsi"/>
          <w:color w:val="000000" w:themeColor="text1"/>
        </w:rPr>
        <w:t>infrastructure</w:t>
      </w:r>
      <w:r w:rsidR="006F7781" w:rsidRPr="00982E9C">
        <w:rPr>
          <w:rFonts w:cstheme="minorHAnsi"/>
          <w:color w:val="000000" w:themeColor="text1"/>
        </w:rPr>
        <w:t>s</w:t>
      </w:r>
      <w:r w:rsidRPr="00982E9C">
        <w:rPr>
          <w:rFonts w:cstheme="minorHAnsi"/>
          <w:color w:val="000000" w:themeColor="text1"/>
        </w:rPr>
        <w:t xml:space="preserve"> </w:t>
      </w:r>
      <w:r w:rsidR="006F7781" w:rsidRPr="00982E9C">
        <w:rPr>
          <w:rFonts w:cstheme="minorHAnsi"/>
          <w:color w:val="000000" w:themeColor="text1"/>
        </w:rPr>
        <w:t xml:space="preserve">such as </w:t>
      </w:r>
      <w:r w:rsidRPr="00982E9C">
        <w:rPr>
          <w:rFonts w:cstheme="minorHAnsi"/>
          <w:color w:val="000000" w:themeColor="text1"/>
        </w:rPr>
        <w:t xml:space="preserve">irrigation </w:t>
      </w:r>
      <w:r w:rsidR="00F26096">
        <w:rPr>
          <w:rFonts w:cstheme="minorHAnsi"/>
          <w:color w:val="000000" w:themeColor="text1"/>
        </w:rPr>
        <w:t>and</w:t>
      </w:r>
      <w:r w:rsidRPr="00982E9C">
        <w:rPr>
          <w:rFonts w:cstheme="minorHAnsi"/>
          <w:color w:val="000000" w:themeColor="text1"/>
        </w:rPr>
        <w:t xml:space="preserve"> drainage system, electrical lines, </w:t>
      </w:r>
      <w:r w:rsidR="00E1698A" w:rsidRPr="00EC161C">
        <w:rPr>
          <w:rFonts w:cstheme="minorHAnsi"/>
          <w:color w:val="000000" w:themeColor="text1"/>
        </w:rPr>
        <w:t>telecommunications, road and tracks</w:t>
      </w:r>
      <w:r w:rsidRPr="00EC161C">
        <w:rPr>
          <w:rFonts w:cstheme="minorHAnsi"/>
          <w:color w:val="000000" w:themeColor="text1"/>
        </w:rPr>
        <w:t xml:space="preserve">, </w:t>
      </w:r>
      <w:r w:rsidR="00E1698A" w:rsidRPr="00EC161C">
        <w:rPr>
          <w:rFonts w:cstheme="minorHAnsi"/>
          <w:color w:val="000000" w:themeColor="text1"/>
        </w:rPr>
        <w:t xml:space="preserve">ferries, </w:t>
      </w:r>
      <w:r w:rsidR="00F26096">
        <w:rPr>
          <w:rFonts w:cstheme="minorHAnsi"/>
          <w:color w:val="000000" w:themeColor="text1"/>
        </w:rPr>
        <w:t>etc. (</w:t>
      </w:r>
      <w:r w:rsidR="00FF5161">
        <w:rPr>
          <w:rFonts w:cstheme="minorHAnsi"/>
          <w:color w:val="000000" w:themeColor="text1"/>
        </w:rPr>
        <w:t>see details in item 4.6</w:t>
      </w:r>
      <w:r w:rsidR="00F26096">
        <w:rPr>
          <w:rFonts w:cstheme="minorHAnsi"/>
          <w:color w:val="000000" w:themeColor="text1"/>
        </w:rPr>
        <w:t>)</w:t>
      </w:r>
      <w:r w:rsidR="00E343AC" w:rsidRPr="002D7803">
        <w:rPr>
          <w:rFonts w:cstheme="minorHAnsi"/>
          <w:color w:val="000000" w:themeColor="text1"/>
        </w:rPr>
        <w:t>.</w:t>
      </w:r>
    </w:p>
    <w:p w14:paraId="2A44326A" w14:textId="7D7A3274" w:rsidR="00E343AC" w:rsidRPr="00DE1F8F" w:rsidRDefault="00EE6D23" w:rsidP="00DE1F8F">
      <w:pPr>
        <w:spacing w:beforeLines="22" w:before="52" w:afterLines="22" w:after="52" w:line="22" w:lineRule="atLeast"/>
        <w:jc w:val="both"/>
        <w:rPr>
          <w:rFonts w:cstheme="minorHAnsi"/>
          <w:color w:val="000000" w:themeColor="text1"/>
        </w:rPr>
      </w:pPr>
      <w:r w:rsidRPr="009C0571">
        <w:rPr>
          <w:rFonts w:cstheme="minorHAnsi"/>
          <w:color w:val="000000" w:themeColor="text1"/>
        </w:rPr>
        <w:t xml:space="preserve">The </w:t>
      </w:r>
      <w:r w:rsidR="00F778E0" w:rsidRPr="009C0571">
        <w:rPr>
          <w:rFonts w:cstheme="minorHAnsi"/>
          <w:b/>
          <w:color w:val="000000" w:themeColor="text1"/>
        </w:rPr>
        <w:t>c</w:t>
      </w:r>
      <w:r w:rsidR="00E00BD6" w:rsidRPr="009C0571">
        <w:rPr>
          <w:rFonts w:cstheme="minorHAnsi"/>
          <w:b/>
          <w:color w:val="000000" w:themeColor="text1"/>
        </w:rPr>
        <w:t xml:space="preserve">onstruction </w:t>
      </w:r>
      <w:r w:rsidR="00F62E25" w:rsidRPr="00452532">
        <w:rPr>
          <w:rFonts w:cstheme="minorHAnsi"/>
          <w:b/>
          <w:color w:val="000000" w:themeColor="text1"/>
        </w:rPr>
        <w:t>stage</w:t>
      </w:r>
      <w:r w:rsidRPr="00452532">
        <w:rPr>
          <w:rFonts w:cstheme="minorHAnsi"/>
          <w:color w:val="000000" w:themeColor="text1"/>
        </w:rPr>
        <w:t xml:space="preserve"> will generate impacts from working sites and worker camps. They will generate dust</w:t>
      </w:r>
      <w:r w:rsidR="00F778E0" w:rsidRPr="00371C00">
        <w:rPr>
          <w:rFonts w:cstheme="minorHAnsi"/>
          <w:color w:val="000000" w:themeColor="text1"/>
        </w:rPr>
        <w:t>, noise, vibration and gas e</w:t>
      </w:r>
      <w:r w:rsidRPr="005A07A9">
        <w:rPr>
          <w:rFonts w:cstheme="minorHAnsi"/>
          <w:color w:val="000000" w:themeColor="text1"/>
        </w:rPr>
        <w:t>missions generated from construction vehicles</w:t>
      </w:r>
      <w:r w:rsidR="00F778E0" w:rsidRPr="005A07A9">
        <w:rPr>
          <w:rFonts w:cstheme="minorHAnsi"/>
          <w:color w:val="000000" w:themeColor="text1"/>
        </w:rPr>
        <w:t xml:space="preserve"> and equipment. The construction area will also impact the vegetation and the local ecosystems on this area. </w:t>
      </w:r>
      <w:r w:rsidR="00E00BD6" w:rsidRPr="000E0D95">
        <w:rPr>
          <w:rFonts w:cstheme="minorHAnsi"/>
          <w:color w:val="000000" w:themeColor="text1"/>
        </w:rPr>
        <w:t>Work</w:t>
      </w:r>
      <w:r w:rsidR="00F778E0" w:rsidRPr="004C62CC">
        <w:rPr>
          <w:rFonts w:cstheme="minorHAnsi"/>
          <w:color w:val="000000" w:themeColor="text1"/>
        </w:rPr>
        <w:t>ers</w:t>
      </w:r>
      <w:r w:rsidR="00E00BD6" w:rsidRPr="00E26EF8">
        <w:rPr>
          <w:rFonts w:cstheme="minorHAnsi"/>
          <w:color w:val="000000" w:themeColor="text1"/>
        </w:rPr>
        <w:t xml:space="preserve"> camp</w:t>
      </w:r>
      <w:r w:rsidR="00F778E0" w:rsidRPr="002D2372">
        <w:rPr>
          <w:rFonts w:cstheme="minorHAnsi"/>
          <w:color w:val="000000" w:themeColor="text1"/>
        </w:rPr>
        <w:t>s</w:t>
      </w:r>
      <w:r w:rsidR="00E00BD6" w:rsidRPr="002D2372">
        <w:rPr>
          <w:rFonts w:cstheme="minorHAnsi"/>
          <w:color w:val="000000" w:themeColor="text1"/>
        </w:rPr>
        <w:t>, if improperly maintained</w:t>
      </w:r>
      <w:r w:rsidR="00F778E0" w:rsidRPr="00101AA4">
        <w:rPr>
          <w:rFonts w:cstheme="minorHAnsi"/>
          <w:color w:val="000000" w:themeColor="text1"/>
        </w:rPr>
        <w:t xml:space="preserve"> could generate </w:t>
      </w:r>
      <w:r w:rsidR="00E00BD6" w:rsidRPr="00DD1473">
        <w:rPr>
          <w:rFonts w:cstheme="minorHAnsi"/>
          <w:color w:val="000000" w:themeColor="text1"/>
        </w:rPr>
        <w:t>improper disposal of solid waste, waste water, diseases and social problems caused by the concentration of workers</w:t>
      </w:r>
      <w:r w:rsidR="00544E19" w:rsidRPr="005B0A0F">
        <w:rPr>
          <w:rFonts w:cstheme="minorHAnsi"/>
          <w:color w:val="000000" w:themeColor="text1"/>
        </w:rPr>
        <w:t xml:space="preserve"> </w:t>
      </w:r>
      <w:r w:rsidR="00E00BD6" w:rsidRPr="00E5769D">
        <w:rPr>
          <w:rFonts w:cstheme="minorHAnsi"/>
          <w:color w:val="000000" w:themeColor="text1"/>
        </w:rPr>
        <w:t xml:space="preserve">in a </w:t>
      </w:r>
      <w:r w:rsidR="00026713" w:rsidRPr="00DE1F8F">
        <w:rPr>
          <w:rFonts w:cstheme="minorHAnsi"/>
          <w:color w:val="000000" w:themeColor="text1"/>
        </w:rPr>
        <w:t>peri-</w:t>
      </w:r>
      <w:r w:rsidR="00E00BD6" w:rsidRPr="00DE1F8F">
        <w:rPr>
          <w:rFonts w:cstheme="minorHAnsi"/>
          <w:color w:val="000000" w:themeColor="text1"/>
        </w:rPr>
        <w:t xml:space="preserve">urban location. </w:t>
      </w:r>
    </w:p>
    <w:p w14:paraId="154ECB3A" w14:textId="0976E1CC" w:rsidR="00C621F0" w:rsidRDefault="00E343AC" w:rsidP="00DE1F8F">
      <w:pPr>
        <w:spacing w:beforeLines="22" w:before="52" w:afterLines="22" w:after="52" w:line="22" w:lineRule="atLeast"/>
        <w:jc w:val="both"/>
        <w:rPr>
          <w:rFonts w:cstheme="minorHAnsi"/>
          <w:color w:val="000000" w:themeColor="text1"/>
        </w:rPr>
      </w:pPr>
      <w:r w:rsidRPr="00DE1F8F">
        <w:rPr>
          <w:rFonts w:cstheme="minorHAnsi"/>
          <w:color w:val="000000" w:themeColor="text1"/>
        </w:rPr>
        <w:t>The excavation and dredging</w:t>
      </w:r>
      <w:r w:rsidR="00F778E0" w:rsidRPr="00DE1F8F">
        <w:rPr>
          <w:rFonts w:cstheme="minorHAnsi"/>
          <w:color w:val="000000" w:themeColor="text1"/>
        </w:rPr>
        <w:t xml:space="preserve"> will generate </w:t>
      </w:r>
      <w:r w:rsidR="00F26096">
        <w:rPr>
          <w:rFonts w:cstheme="minorHAnsi"/>
          <w:color w:val="000000" w:themeColor="text1"/>
        </w:rPr>
        <w:t>large quantities of material</w:t>
      </w:r>
      <w:r w:rsidR="00F778E0" w:rsidRPr="00DE1F8F">
        <w:rPr>
          <w:rFonts w:cstheme="minorHAnsi"/>
          <w:color w:val="000000" w:themeColor="text1"/>
        </w:rPr>
        <w:t xml:space="preserve"> to evacuate. The management of the excavation/dredging phases as the phases of material transfer and disposal</w:t>
      </w:r>
      <w:r w:rsidRPr="00DE1F8F">
        <w:rPr>
          <w:rFonts w:cstheme="minorHAnsi"/>
          <w:color w:val="000000" w:themeColor="text1"/>
        </w:rPr>
        <w:t xml:space="preserve"> </w:t>
      </w:r>
      <w:r w:rsidR="00C169F3" w:rsidRPr="00DE1F8F">
        <w:rPr>
          <w:rFonts w:cstheme="minorHAnsi"/>
          <w:color w:val="000000" w:themeColor="text1"/>
        </w:rPr>
        <w:t>will be an important point and must be follow</w:t>
      </w:r>
      <w:r w:rsidR="00026713" w:rsidRPr="00DE1F8F">
        <w:rPr>
          <w:rFonts w:cstheme="minorHAnsi"/>
          <w:color w:val="000000" w:themeColor="text1"/>
        </w:rPr>
        <w:t>ed</w:t>
      </w:r>
      <w:r w:rsidR="00C169F3" w:rsidRPr="00DE1F8F">
        <w:rPr>
          <w:rFonts w:cstheme="minorHAnsi"/>
          <w:color w:val="000000" w:themeColor="text1"/>
        </w:rPr>
        <w:t xml:space="preserve"> carefully to avoid unexpected environmental impacts.</w:t>
      </w:r>
      <w:r w:rsidR="00026713" w:rsidRPr="00DE1F8F">
        <w:rPr>
          <w:rFonts w:cstheme="minorHAnsi"/>
          <w:color w:val="000000" w:themeColor="text1"/>
        </w:rPr>
        <w:t xml:space="preserve"> A </w:t>
      </w:r>
      <w:r w:rsidR="00672A1A">
        <w:rPr>
          <w:rFonts w:cstheme="minorHAnsi"/>
          <w:color w:val="000000" w:themeColor="text1"/>
        </w:rPr>
        <w:t xml:space="preserve">soil </w:t>
      </w:r>
      <w:r w:rsidR="00026713" w:rsidRPr="00672A1A">
        <w:rPr>
          <w:rFonts w:cstheme="minorHAnsi"/>
          <w:color w:val="000000" w:themeColor="text1"/>
        </w:rPr>
        <w:t>disposal plan has been prepared for the project</w:t>
      </w:r>
      <w:r w:rsidR="00672A1A">
        <w:rPr>
          <w:rFonts w:cstheme="minorHAnsi"/>
          <w:color w:val="000000" w:themeColor="text1"/>
        </w:rPr>
        <w:t xml:space="preserve"> as follows:</w:t>
      </w:r>
      <w:r w:rsidR="00026713" w:rsidRPr="00672A1A">
        <w:rPr>
          <w:rFonts w:cstheme="minorHAnsi"/>
          <w:color w:val="000000" w:themeColor="text1"/>
        </w:rPr>
        <w:t xml:space="preserve"> </w:t>
      </w:r>
    </w:p>
    <w:p w14:paraId="3560BC8F" w14:textId="394C3A15" w:rsidR="00D94791" w:rsidRPr="00DE1F8F" w:rsidRDefault="00FF5161" w:rsidP="00D94791">
      <w:pPr>
        <w:spacing w:beforeLines="22" w:before="52" w:afterLines="22" w:after="52" w:line="22" w:lineRule="atLeast"/>
        <w:jc w:val="both"/>
        <w:rPr>
          <w:rFonts w:cstheme="minorHAnsi"/>
          <w:color w:val="000000" w:themeColor="text1"/>
        </w:rPr>
      </w:pPr>
      <w:r w:rsidRPr="00DE1F8F">
        <w:rPr>
          <w:rFonts w:cstheme="minorHAnsi"/>
          <w:color w:val="000000" w:themeColor="text1"/>
        </w:rPr>
        <w:t xml:space="preserve">In order to build </w:t>
      </w:r>
      <w:r w:rsidR="005E0D50">
        <w:rPr>
          <w:rFonts w:cstheme="minorHAnsi"/>
          <w:color w:val="000000" w:themeColor="text1"/>
        </w:rPr>
        <w:t xml:space="preserve">the </w:t>
      </w:r>
      <w:r w:rsidRPr="00DE1F8F">
        <w:rPr>
          <w:rFonts w:cstheme="minorHAnsi"/>
          <w:color w:val="000000" w:themeColor="text1"/>
        </w:rPr>
        <w:t xml:space="preserve">DNC </w:t>
      </w:r>
      <w:r w:rsidR="005E0D50">
        <w:rPr>
          <w:rFonts w:cstheme="minorHAnsi"/>
          <w:color w:val="000000" w:themeColor="text1"/>
        </w:rPr>
        <w:t>inter-</w:t>
      </w:r>
      <w:r w:rsidRPr="00DE1F8F">
        <w:rPr>
          <w:rFonts w:cstheme="minorHAnsi"/>
          <w:color w:val="000000" w:themeColor="text1"/>
        </w:rPr>
        <w:t xml:space="preserve">connecting canal and ship lock, </w:t>
      </w:r>
      <w:r w:rsidR="005E0D50">
        <w:rPr>
          <w:rFonts w:cstheme="minorHAnsi"/>
          <w:color w:val="000000" w:themeColor="text1"/>
        </w:rPr>
        <w:t>the project</w:t>
      </w:r>
      <w:r w:rsidRPr="00DE1F8F">
        <w:rPr>
          <w:rFonts w:cstheme="minorHAnsi"/>
          <w:color w:val="000000" w:themeColor="text1"/>
        </w:rPr>
        <w:t xml:space="preserve"> will remove around 1,500,000 m</w:t>
      </w:r>
      <w:r w:rsidRPr="005E0D50">
        <w:rPr>
          <w:rFonts w:cstheme="minorHAnsi"/>
          <w:color w:val="000000" w:themeColor="text1"/>
          <w:vertAlign w:val="superscript"/>
        </w:rPr>
        <w:t>3</w:t>
      </w:r>
      <w:r w:rsidRPr="00DE1F8F">
        <w:rPr>
          <w:rFonts w:cstheme="minorHAnsi"/>
          <w:color w:val="000000" w:themeColor="text1"/>
        </w:rPr>
        <w:t xml:space="preserve"> of soil </w:t>
      </w:r>
      <w:r>
        <w:rPr>
          <w:rFonts w:cstheme="minorHAnsi"/>
          <w:color w:val="000000" w:themeColor="text1"/>
        </w:rPr>
        <w:t>from</w:t>
      </w:r>
      <w:r w:rsidRPr="00DE1F8F">
        <w:rPr>
          <w:rFonts w:cstheme="minorHAnsi"/>
          <w:color w:val="000000" w:themeColor="text1"/>
        </w:rPr>
        <w:t xml:space="preserve"> excavation and dredging. Of 1,500,000 m</w:t>
      </w:r>
      <w:r w:rsidRPr="005E0D50">
        <w:rPr>
          <w:rFonts w:cstheme="minorHAnsi"/>
          <w:color w:val="000000" w:themeColor="text1"/>
          <w:vertAlign w:val="superscript"/>
        </w:rPr>
        <w:t>3</w:t>
      </w:r>
      <w:r w:rsidRPr="00DE1F8F">
        <w:rPr>
          <w:rFonts w:cstheme="minorHAnsi"/>
          <w:color w:val="000000" w:themeColor="text1"/>
        </w:rPr>
        <w:t>, there are around 200,000 m</w:t>
      </w:r>
      <w:r w:rsidRPr="005E0D50">
        <w:rPr>
          <w:rFonts w:cstheme="minorHAnsi"/>
          <w:color w:val="000000" w:themeColor="text1"/>
          <w:vertAlign w:val="superscript"/>
        </w:rPr>
        <w:t>3</w:t>
      </w:r>
      <w:r w:rsidRPr="00DE1F8F">
        <w:rPr>
          <w:rFonts w:cstheme="minorHAnsi"/>
          <w:color w:val="000000" w:themeColor="text1"/>
        </w:rPr>
        <w:t xml:space="preserve"> of clay which could be used as materials for 2 brick factories located at Nghia Son and Nghia Lac communes as well as materials for fill up the access road to the bridge (around 30,000 m</w:t>
      </w:r>
      <w:r w:rsidRPr="005E0D50">
        <w:rPr>
          <w:rFonts w:cstheme="minorHAnsi"/>
          <w:color w:val="000000" w:themeColor="text1"/>
          <w:vertAlign w:val="superscript"/>
        </w:rPr>
        <w:t>3</w:t>
      </w:r>
      <w:r w:rsidRPr="00DE1F8F">
        <w:rPr>
          <w:rFonts w:cstheme="minorHAnsi"/>
          <w:color w:val="000000" w:themeColor="text1"/>
        </w:rPr>
        <w:t>).  The remaining non-clay soil of about 1,270,000 m</w:t>
      </w:r>
      <w:r w:rsidRPr="005E0D50">
        <w:rPr>
          <w:rFonts w:cstheme="minorHAnsi"/>
          <w:color w:val="000000" w:themeColor="text1"/>
          <w:vertAlign w:val="superscript"/>
        </w:rPr>
        <w:t>3</w:t>
      </w:r>
      <w:r w:rsidRPr="00DE1F8F">
        <w:rPr>
          <w:rFonts w:cstheme="minorHAnsi"/>
          <w:color w:val="000000" w:themeColor="text1"/>
        </w:rPr>
        <w:t xml:space="preserve"> will be used to fill up the Lach Giang’s southern disposal area which was prepared to keep dredging/excavati</w:t>
      </w:r>
      <w:r w:rsidR="005E0D50">
        <w:rPr>
          <w:rFonts w:cstheme="minorHAnsi"/>
          <w:color w:val="000000" w:themeColor="text1"/>
        </w:rPr>
        <w:t>on materials during construction of the</w:t>
      </w:r>
      <w:r w:rsidRPr="00DE1F8F">
        <w:rPr>
          <w:rFonts w:cstheme="minorHAnsi"/>
          <w:color w:val="000000" w:themeColor="text1"/>
        </w:rPr>
        <w:t xml:space="preserve"> Lach Giang </w:t>
      </w:r>
      <w:r w:rsidR="005E0D50">
        <w:rPr>
          <w:rFonts w:cstheme="minorHAnsi"/>
          <w:color w:val="000000" w:themeColor="text1"/>
        </w:rPr>
        <w:t>complex under NDTDP</w:t>
      </w:r>
      <w:r w:rsidRPr="00DE1F8F">
        <w:rPr>
          <w:rFonts w:cstheme="minorHAnsi"/>
          <w:color w:val="000000" w:themeColor="text1"/>
        </w:rPr>
        <w:t xml:space="preserve"> but </w:t>
      </w:r>
      <w:r w:rsidR="00F26096">
        <w:rPr>
          <w:rFonts w:cstheme="minorHAnsi"/>
          <w:color w:val="000000" w:themeColor="text1"/>
        </w:rPr>
        <w:t>there</w:t>
      </w:r>
      <w:r w:rsidRPr="00DE1F8F">
        <w:rPr>
          <w:rFonts w:cstheme="minorHAnsi"/>
          <w:color w:val="000000" w:themeColor="text1"/>
        </w:rPr>
        <w:t xml:space="preserve"> was not enough so</w:t>
      </w:r>
      <w:r w:rsidR="005E0D50">
        <w:rPr>
          <w:rFonts w:cstheme="minorHAnsi"/>
          <w:color w:val="000000" w:themeColor="text1"/>
        </w:rPr>
        <w:t xml:space="preserve">il material to fill </w:t>
      </w:r>
      <w:r w:rsidR="00F26096">
        <w:rPr>
          <w:rFonts w:cstheme="minorHAnsi"/>
          <w:color w:val="000000" w:themeColor="text1"/>
        </w:rPr>
        <w:t xml:space="preserve">it </w:t>
      </w:r>
      <w:r w:rsidR="005E0D50">
        <w:rPr>
          <w:rFonts w:cstheme="minorHAnsi"/>
          <w:color w:val="000000" w:themeColor="text1"/>
        </w:rPr>
        <w:t>up to reach</w:t>
      </w:r>
      <w:r w:rsidRPr="00DE1F8F">
        <w:rPr>
          <w:rFonts w:cstheme="minorHAnsi"/>
          <w:color w:val="000000" w:themeColor="text1"/>
        </w:rPr>
        <w:t xml:space="preserve"> attitude as designed for planting tree</w:t>
      </w:r>
      <w:r w:rsidR="005E0D50">
        <w:rPr>
          <w:rFonts w:cstheme="minorHAnsi"/>
          <w:color w:val="000000" w:themeColor="text1"/>
        </w:rPr>
        <w:t>s</w:t>
      </w:r>
      <w:r w:rsidRPr="00DE1F8F">
        <w:rPr>
          <w:rFonts w:cstheme="minorHAnsi"/>
          <w:color w:val="000000" w:themeColor="text1"/>
        </w:rPr>
        <w:t>. Therefore, it is not required to set up new disposal areas in order to keep 1,500,000 m</w:t>
      </w:r>
      <w:r w:rsidRPr="005E0D50">
        <w:rPr>
          <w:rFonts w:cstheme="minorHAnsi"/>
          <w:color w:val="000000" w:themeColor="text1"/>
          <w:vertAlign w:val="superscript"/>
        </w:rPr>
        <w:t>3</w:t>
      </w:r>
      <w:r w:rsidRPr="00DE1F8F">
        <w:rPr>
          <w:rFonts w:cstheme="minorHAnsi"/>
          <w:color w:val="000000" w:themeColor="text1"/>
        </w:rPr>
        <w:t xml:space="preserve"> of soil </w:t>
      </w:r>
      <w:r w:rsidR="00F26096">
        <w:rPr>
          <w:rFonts w:cstheme="minorHAnsi"/>
          <w:color w:val="000000" w:themeColor="text1"/>
        </w:rPr>
        <w:t xml:space="preserve">as </w:t>
      </w:r>
      <w:r w:rsidRPr="00DE1F8F">
        <w:rPr>
          <w:rFonts w:cstheme="minorHAnsi"/>
          <w:color w:val="000000" w:themeColor="text1"/>
        </w:rPr>
        <w:t xml:space="preserve">mentioned above for this project.  </w:t>
      </w:r>
      <w:r w:rsidR="005E0D50">
        <w:rPr>
          <w:rFonts w:cstheme="minorHAnsi"/>
          <w:color w:val="000000" w:themeColor="text1"/>
        </w:rPr>
        <w:t>The use of these locations as disposal sites has been approved by MONRE.</w:t>
      </w:r>
      <w:r w:rsidR="00EC1FFA" w:rsidRPr="00DE1F8F">
        <w:rPr>
          <w:rFonts w:cstheme="minorHAnsi"/>
          <w:color w:val="000000" w:themeColor="text1"/>
        </w:rPr>
        <w:t xml:space="preserve">  </w:t>
      </w:r>
    </w:p>
    <w:p w14:paraId="20F1CBB5" w14:textId="77777777" w:rsidR="00D94791" w:rsidRPr="003B59B8" w:rsidRDefault="00D94791" w:rsidP="00D94791">
      <w:pPr>
        <w:spacing w:beforeLines="22" w:before="52" w:afterLines="22" w:after="52" w:line="22" w:lineRule="atLeast"/>
        <w:jc w:val="both"/>
        <w:rPr>
          <w:rFonts w:cstheme="minorHAnsi"/>
          <w:color w:val="0000FF"/>
        </w:rPr>
      </w:pPr>
    </w:p>
    <w:tbl>
      <w:tblPr>
        <w:tblStyle w:val="TableGrid"/>
        <w:tblW w:w="0" w:type="auto"/>
        <w:tblLook w:val="04A0" w:firstRow="1" w:lastRow="0" w:firstColumn="1" w:lastColumn="0" w:noHBand="0" w:noVBand="1"/>
      </w:tblPr>
      <w:tblGrid>
        <w:gridCol w:w="4872"/>
        <w:gridCol w:w="4475"/>
      </w:tblGrid>
      <w:tr w:rsidR="00D94791" w:rsidRPr="003B59B8" w14:paraId="76124110" w14:textId="77777777" w:rsidTr="00DE1F8F">
        <w:tc>
          <w:tcPr>
            <w:tcW w:w="4872" w:type="dxa"/>
          </w:tcPr>
          <w:p w14:paraId="644FBCE8" w14:textId="77777777" w:rsidR="00D94791" w:rsidRPr="00B96B88" w:rsidRDefault="00D94791" w:rsidP="00D94791">
            <w:pPr>
              <w:spacing w:beforeLines="22" w:before="52" w:afterLines="22" w:after="52" w:line="22" w:lineRule="atLeast"/>
              <w:jc w:val="both"/>
              <w:rPr>
                <w:rFonts w:asciiTheme="minorHAnsi" w:hAnsiTheme="minorHAnsi" w:cstheme="minorHAnsi"/>
                <w:color w:val="0000FF"/>
                <w:lang w:val="en-US"/>
              </w:rPr>
            </w:pPr>
            <w:r w:rsidRPr="00DE1F8F">
              <w:rPr>
                <w:rFonts w:cstheme="minorHAnsi"/>
                <w:noProof/>
                <w:color w:val="0000FF"/>
              </w:rPr>
              <mc:AlternateContent>
                <mc:Choice Requires="wps">
                  <w:drawing>
                    <wp:anchor distT="0" distB="0" distL="114300" distR="114300" simplePos="0" relativeHeight="251693056" behindDoc="0" locked="0" layoutInCell="1" allowOverlap="1" wp14:anchorId="19823A49" wp14:editId="3402C92E">
                      <wp:simplePos x="0" y="0"/>
                      <wp:positionH relativeFrom="column">
                        <wp:posOffset>1657050</wp:posOffset>
                      </wp:positionH>
                      <wp:positionV relativeFrom="paragraph">
                        <wp:posOffset>339909</wp:posOffset>
                      </wp:positionV>
                      <wp:extent cx="1677670" cy="1403985"/>
                      <wp:effectExtent l="0" t="476250" r="0" b="48196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68467">
                                <a:off x="0" y="0"/>
                                <a:ext cx="1677670" cy="1403985"/>
                              </a:xfrm>
                              <a:prstGeom prst="rect">
                                <a:avLst/>
                              </a:prstGeom>
                              <a:noFill/>
                              <a:ln w="9525">
                                <a:noFill/>
                                <a:miter lim="800000"/>
                                <a:headEnd/>
                                <a:tailEnd/>
                              </a:ln>
                            </wps:spPr>
                            <wps:txbx>
                              <w:txbxContent>
                                <w:p w14:paraId="67628C77" w14:textId="77777777" w:rsidR="00094159" w:rsidRPr="00F13048" w:rsidRDefault="00094159" w:rsidP="00D94791">
                                  <w:pPr>
                                    <w:spacing w:before="22" w:after="22" w:line="264" w:lineRule="auto"/>
                                    <w:jc w:val="center"/>
                                    <w:rPr>
                                      <w:rFonts w:cstheme="minorHAnsi"/>
                                      <w:b/>
                                      <w:color w:val="FF0000"/>
                                      <w:sz w:val="20"/>
                                      <w:szCs w:val="20"/>
                                    </w:rPr>
                                  </w:pPr>
                                  <w:r w:rsidRPr="00F13048">
                                    <w:rPr>
                                      <w:rFonts w:cstheme="minorHAnsi"/>
                                      <w:b/>
                                      <w:color w:val="FF0000"/>
                                      <w:sz w:val="20"/>
                                      <w:szCs w:val="20"/>
                                    </w:rPr>
                                    <w:t>Souhern disposal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823A49" id="Text Box 2" o:spid="_x0000_s1030" type="#_x0000_t202" style="position:absolute;left:0;text-align:left;margin-left:130.5pt;margin-top:26.75pt;width:132.1pt;height:110.55pt;rotation:-2874336fd;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efsFwIAAAkEAAAOAAAAZHJzL2Uyb0RvYy54bWysU9uO2yAQfa/Uf0C8N7bTXBwrzmq721SV&#10;thdptx9AMI5RgaFAYqdfvwOOkqh9q+oHZJjhzJkzh/XdoBU5CuclmJoWk5wSYTg00uxr+uNl+66k&#10;xAdmGqbAiJqehKd3m7dv1r2txBQ6UI1wBEGMr3pb0y4EW2WZ553QzE/ACoPBFpxmAbdunzWO9Yiu&#10;VTbN80XWg2usAy68x9PHMUg3Cb9tBQ/f2taLQFRNkVtIq0vrLq7ZZs2qvWO2k/xMg/0DC82kwaIX&#10;qEcWGDk4+ReUltyBhzZMOOgM2lZykXrAbor8j26eO2ZF6gXF8fYik/9/sPzr8bsjssHZUWKYxhG9&#10;iCGQDzCQaVSnt77CpGeLaWHA45gZO/X2CfhPTww8dMzsxb1z0HeCNciuiDezm6sjjo8gu/4LNFiG&#10;HQIkoKF1mjjA0RTlalHOFst0jNoQLIZDO10GFZnxyGCxXC6WGOIYK2b5+1U5TyVZFdEiPet8+CRA&#10;k/hTU4dOSLDs+ORDZHdNiekGtlKp5AZlSF/T1Xw6TxduIloGNKuSuqZlHr/RPrHpj6ZJlwOTavzH&#10;AsqcVYiNjxKEYTckuRPfqNAOmhPKkgTAjvAtId0O3G9KevRlTf2vA3OCEvXZoLSrYjaLRk6b2Xw5&#10;xY27jexuI8xwhKppoGT8fQjJ/OMA73EEW5nUuDI5U0a/JZHObyMa+nafsq4vePMKAAD//wMAUEsD&#10;BBQABgAIAAAAIQAL6d5K4wAAAAoBAAAPAAAAZHJzL2Rvd25yZXYueG1sTI9BS8NAFITvgv9heYKX&#10;0m4aTZSYTamigpdiqxS8bZNnEs2+DbvbJPrrfZ70OMww802+mkwnBnS+taRguYhAIJW2aqlW8Pry&#10;ML8G4YOmSneWUMEXelgVpye5zio70haHXagFl5DPtIImhD6T0pcNGu0Xtkdi7906owNLV8vK6ZHL&#10;TSfjKEql0S3xQqN7vGuw/NwdjYKnadiP0eb2+369eX7z7mM/m9WPSp2fTesbEAGn8BeGX3xGh4KZ&#10;DvZIlRedgjhd8pegILlIQHAgiZMYxIGdq8sUZJHL/xeKHwAAAP//AwBQSwECLQAUAAYACAAAACEA&#10;toM4kv4AAADhAQAAEwAAAAAAAAAAAAAAAAAAAAAAW0NvbnRlbnRfVHlwZXNdLnhtbFBLAQItABQA&#10;BgAIAAAAIQA4/SH/1gAAAJQBAAALAAAAAAAAAAAAAAAAAC8BAABfcmVscy8ucmVsc1BLAQItABQA&#10;BgAIAAAAIQCT8efsFwIAAAkEAAAOAAAAAAAAAAAAAAAAAC4CAABkcnMvZTJvRG9jLnhtbFBLAQIt&#10;ABQABgAIAAAAIQAL6d5K4wAAAAoBAAAPAAAAAAAAAAAAAAAAAHEEAABkcnMvZG93bnJldi54bWxQ&#10;SwUGAAAAAAQABADzAAAAgQUAAAAA&#10;" filled="f" stroked="f">
                      <v:textbox style="mso-fit-shape-to-text:t">
                        <w:txbxContent>
                          <w:p w14:paraId="67628C77" w14:textId="77777777" w:rsidR="00094159" w:rsidRPr="00F13048" w:rsidRDefault="00094159" w:rsidP="00D94791">
                            <w:pPr>
                              <w:spacing w:before="22" w:after="22" w:line="264" w:lineRule="auto"/>
                              <w:jc w:val="center"/>
                              <w:rPr>
                                <w:rFonts w:cstheme="minorHAnsi"/>
                                <w:b/>
                                <w:color w:val="FF0000"/>
                                <w:sz w:val="20"/>
                                <w:szCs w:val="20"/>
                              </w:rPr>
                            </w:pPr>
                            <w:proofErr w:type="spellStart"/>
                            <w:r w:rsidRPr="00F13048">
                              <w:rPr>
                                <w:rFonts w:cstheme="minorHAnsi"/>
                                <w:b/>
                                <w:color w:val="FF0000"/>
                                <w:sz w:val="20"/>
                                <w:szCs w:val="20"/>
                              </w:rPr>
                              <w:t>Souhern</w:t>
                            </w:r>
                            <w:proofErr w:type="spellEnd"/>
                            <w:r w:rsidRPr="00F13048">
                              <w:rPr>
                                <w:rFonts w:cstheme="minorHAnsi"/>
                                <w:b/>
                                <w:color w:val="FF0000"/>
                                <w:sz w:val="20"/>
                                <w:szCs w:val="20"/>
                              </w:rPr>
                              <w:t xml:space="preserve"> disposal area</w:t>
                            </w:r>
                          </w:p>
                        </w:txbxContent>
                      </v:textbox>
                    </v:shape>
                  </w:pict>
                </mc:Fallback>
              </mc:AlternateContent>
            </w:r>
            <w:r w:rsidRPr="00DE1F8F">
              <w:rPr>
                <w:rFonts w:cstheme="minorHAnsi"/>
                <w:noProof/>
                <w:color w:val="0000FF"/>
              </w:rPr>
              <w:drawing>
                <wp:inline distT="0" distB="0" distL="0" distR="0" wp14:anchorId="69ECA833" wp14:editId="36FD9919">
                  <wp:extent cx="3120272" cy="1800519"/>
                  <wp:effectExtent l="0" t="0" r="4445" b="0"/>
                  <wp:docPr id="3" name="Picture 3" descr="G:\VIPO\CORRIDOR 3-SUPERVISION\FLYCAM\160725\Lach Giang\Picture\toanca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VIPO\CORRIDOR 3-SUPERVISION\FLYCAM\160725\Lach Giang\Picture\toancanh1.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122915" cy="1802044"/>
                          </a:xfrm>
                          <a:prstGeom prst="rect">
                            <a:avLst/>
                          </a:prstGeom>
                          <a:noFill/>
                          <a:ln>
                            <a:noFill/>
                          </a:ln>
                        </pic:spPr>
                      </pic:pic>
                    </a:graphicData>
                  </a:graphic>
                </wp:inline>
              </w:drawing>
            </w:r>
          </w:p>
        </w:tc>
        <w:tc>
          <w:tcPr>
            <w:tcW w:w="4475" w:type="dxa"/>
          </w:tcPr>
          <w:p w14:paraId="620F0A7D" w14:textId="77777777" w:rsidR="00D94791" w:rsidRPr="00B96B88" w:rsidRDefault="00D94791" w:rsidP="00D94791">
            <w:pPr>
              <w:spacing w:beforeLines="22" w:before="52" w:afterLines="22" w:after="52" w:line="22" w:lineRule="atLeast"/>
              <w:jc w:val="both"/>
              <w:rPr>
                <w:rFonts w:asciiTheme="minorHAnsi" w:hAnsiTheme="minorHAnsi" w:cstheme="minorHAnsi"/>
                <w:color w:val="0000FF"/>
                <w:lang w:val="en-US"/>
              </w:rPr>
            </w:pPr>
            <w:r w:rsidRPr="00DE1F8F">
              <w:rPr>
                <w:rFonts w:cstheme="minorHAnsi"/>
                <w:noProof/>
                <w:color w:val="0000FF"/>
              </w:rPr>
              <mc:AlternateContent>
                <mc:Choice Requires="wps">
                  <w:drawing>
                    <wp:anchor distT="0" distB="0" distL="114300" distR="114300" simplePos="0" relativeHeight="251694080" behindDoc="0" locked="0" layoutInCell="1" allowOverlap="1" wp14:anchorId="39E7357D" wp14:editId="75FBDB57">
                      <wp:simplePos x="0" y="0"/>
                      <wp:positionH relativeFrom="column">
                        <wp:posOffset>248730</wp:posOffset>
                      </wp:positionH>
                      <wp:positionV relativeFrom="paragraph">
                        <wp:posOffset>276016</wp:posOffset>
                      </wp:positionV>
                      <wp:extent cx="1677670" cy="1403985"/>
                      <wp:effectExtent l="0" t="0" r="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1403985"/>
                              </a:xfrm>
                              <a:prstGeom prst="rect">
                                <a:avLst/>
                              </a:prstGeom>
                              <a:noFill/>
                              <a:ln w="9525">
                                <a:noFill/>
                                <a:miter lim="800000"/>
                                <a:headEnd/>
                                <a:tailEnd/>
                              </a:ln>
                            </wps:spPr>
                            <wps:txbx>
                              <w:txbxContent>
                                <w:p w14:paraId="68FE7443" w14:textId="77777777" w:rsidR="00094159" w:rsidRPr="00F13048" w:rsidRDefault="00094159" w:rsidP="00D94791">
                                  <w:pPr>
                                    <w:spacing w:before="22" w:after="22" w:line="264" w:lineRule="auto"/>
                                    <w:jc w:val="center"/>
                                    <w:rPr>
                                      <w:rFonts w:cstheme="minorHAnsi"/>
                                      <w:b/>
                                      <w:color w:val="FF0000"/>
                                      <w:sz w:val="20"/>
                                      <w:szCs w:val="20"/>
                                    </w:rPr>
                                  </w:pPr>
                                  <w:r w:rsidRPr="00F13048">
                                    <w:rPr>
                                      <w:rFonts w:cstheme="minorHAnsi"/>
                                      <w:b/>
                                      <w:color w:val="FF0000"/>
                                      <w:sz w:val="20"/>
                                      <w:szCs w:val="20"/>
                                    </w:rPr>
                                    <w:t>Souhern disposal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E7357D" id="_x0000_s1031" type="#_x0000_t202" style="position:absolute;left:0;text-align:left;margin-left:19.6pt;margin-top:21.75pt;width:132.1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UtfDgIAAPoDAAAOAAAAZHJzL2Uyb0RvYy54bWysU9uO0zAQfUfiHyy/06Sh16jpatmlCGm5&#10;SLt8gOM4jYXtMbbbpHw9Y6ctFbwh8mB5MjNn5pwZb+4GrchROC/BVHQ6ySkRhkMjzb6i3152b1aU&#10;+MBMwxQYUdGT8PRu+/rVprelKKAD1QhHEMT4srcV7UKwZZZ53gnN/ASsMOhswWkW0HT7rHGsR3St&#10;siLPF1kPrrEOuPAe/z6OTrpN+G0rePjStl4EoiqKvYV0unTW8cy2G1buHbOd5Oc22D90oZk0WPQK&#10;9cgCIwcn/4LSkjvw0IYJB51B20ouEgdkM83/YPPcMSsSFxTH26tM/v/B8s/Hr47IpqIFJYZpHNGL&#10;GAJ5BwMpojq99SUGPVsMCwP+xiknpt4+Af/uiYGHjpm9uHcO+k6wBrubxszsJnXE8RGk7j9Bg2XY&#10;IUACGlqno3QoBkF0nNLpOpnYCo8lF8vlYokujr7pLH+7Xs1TDVZe0q3z4YMATeKlog5Hn+DZ8cmH&#10;2A4rLyGxmoGdVCqNXxnSV3Q9L+Yp4cajZcDtVFJXdJXHb9yXyPK9aVJyYFKNdyygzJl2ZDpyDkM9&#10;JH0XFzVraE6og4NxGfHx4KUD95OSHhexov7HgTlBifpoUMv1dDaLm5uM2XxZoOFuPfWthxmOUBUN&#10;lIzXh5C2PVL29h4138mkRhzO2Mm5ZVywJNL5McQNvrVT1O8nu/0FAAD//wMAUEsDBBQABgAIAAAA&#10;IQBk+ddY3gAAAAkBAAAPAAAAZHJzL2Rvd25yZXYueG1sTI/BTsMwEETvSPyDtUjcqE0SQglxqgq1&#10;5VhoI85uvCQR8dqK3TT8PeYEx9GMZt6Uq9kMbMLR95Yk3C8EMKTG6p5aCfVxe7cE5oMirQZLKOEb&#10;Payq66tSFdpe6B2nQ2hZLCFfKAldCK7g3DcdGuUX1iFF79OORoUox5brUV1iuRl4IkTOjeopLnTK&#10;4UuHzdfhbCS44HaPr+P+bb3ZTqL+2NVJ326kvL2Z18/AAs7hLwy/+BEdqsh0smfSng0S0qckJiVk&#10;6QOw6KcizYCdJCR5lgOvSv7/QfUDAAD//wMAUEsBAi0AFAAGAAgAAAAhALaDOJL+AAAA4QEAABMA&#10;AAAAAAAAAAAAAAAAAAAAAFtDb250ZW50X1R5cGVzXS54bWxQSwECLQAUAAYACAAAACEAOP0h/9YA&#10;AACUAQAACwAAAAAAAAAAAAAAAAAvAQAAX3JlbHMvLnJlbHNQSwECLQAUAAYACAAAACEAXu1LXw4C&#10;AAD6AwAADgAAAAAAAAAAAAAAAAAuAgAAZHJzL2Uyb0RvYy54bWxQSwECLQAUAAYACAAAACEAZPnX&#10;WN4AAAAJAQAADwAAAAAAAAAAAAAAAABoBAAAZHJzL2Rvd25yZXYueG1sUEsFBgAAAAAEAAQA8wAA&#10;AHMFAAAAAA==&#10;" filled="f" stroked="f">
                      <v:textbox style="mso-fit-shape-to-text:t">
                        <w:txbxContent>
                          <w:p w14:paraId="68FE7443" w14:textId="77777777" w:rsidR="00094159" w:rsidRPr="00F13048" w:rsidRDefault="00094159" w:rsidP="00D94791">
                            <w:pPr>
                              <w:spacing w:before="22" w:after="22" w:line="264" w:lineRule="auto"/>
                              <w:jc w:val="center"/>
                              <w:rPr>
                                <w:rFonts w:cstheme="minorHAnsi"/>
                                <w:b/>
                                <w:color w:val="FF0000"/>
                                <w:sz w:val="20"/>
                                <w:szCs w:val="20"/>
                              </w:rPr>
                            </w:pPr>
                            <w:proofErr w:type="spellStart"/>
                            <w:r w:rsidRPr="00F13048">
                              <w:rPr>
                                <w:rFonts w:cstheme="minorHAnsi"/>
                                <w:b/>
                                <w:color w:val="FF0000"/>
                                <w:sz w:val="20"/>
                                <w:szCs w:val="20"/>
                              </w:rPr>
                              <w:t>Souhern</w:t>
                            </w:r>
                            <w:proofErr w:type="spellEnd"/>
                            <w:r w:rsidRPr="00F13048">
                              <w:rPr>
                                <w:rFonts w:cstheme="minorHAnsi"/>
                                <w:b/>
                                <w:color w:val="FF0000"/>
                                <w:sz w:val="20"/>
                                <w:szCs w:val="20"/>
                              </w:rPr>
                              <w:t xml:space="preserve"> disposal area</w:t>
                            </w:r>
                          </w:p>
                        </w:txbxContent>
                      </v:textbox>
                    </v:shape>
                  </w:pict>
                </mc:Fallback>
              </mc:AlternateContent>
            </w:r>
            <w:r w:rsidRPr="00DE1F8F">
              <w:rPr>
                <w:rFonts w:cstheme="minorHAnsi"/>
                <w:noProof/>
                <w:color w:val="0000FF"/>
              </w:rPr>
              <w:drawing>
                <wp:inline distT="0" distB="0" distL="0" distR="0" wp14:anchorId="5A1A9E20" wp14:editId="4A3125D7">
                  <wp:extent cx="2856321" cy="1800519"/>
                  <wp:effectExtent l="0" t="0" r="1270" b="9525"/>
                  <wp:docPr id="4" name="Picture 4" descr="G:\VIPO\CORRIDOR 3-SUPERVISION\FLYCAM\160725\Lach Giang\Picture\DJI_0057-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VIPO\CORRIDOR 3-SUPERVISION\FLYCAM\160725\Lach Giang\Picture\DJI_0057-PS7.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863215" cy="1804865"/>
                          </a:xfrm>
                          <a:prstGeom prst="rect">
                            <a:avLst/>
                          </a:prstGeom>
                          <a:noFill/>
                          <a:ln>
                            <a:noFill/>
                          </a:ln>
                        </pic:spPr>
                      </pic:pic>
                    </a:graphicData>
                  </a:graphic>
                </wp:inline>
              </w:drawing>
            </w:r>
          </w:p>
        </w:tc>
      </w:tr>
    </w:tbl>
    <w:p w14:paraId="3556F2FB" w14:textId="77777777" w:rsidR="00D94791" w:rsidRPr="003B59B8" w:rsidRDefault="00D94791" w:rsidP="00D94791">
      <w:pPr>
        <w:spacing w:beforeLines="22" w:before="52" w:afterLines="22" w:after="52" w:line="22" w:lineRule="atLeast"/>
        <w:jc w:val="both"/>
        <w:rPr>
          <w:rFonts w:cstheme="minorHAnsi"/>
          <w:color w:val="0000FF"/>
        </w:rPr>
      </w:pPr>
    </w:p>
    <w:p w14:paraId="7AAC6154" w14:textId="74E7D0A5" w:rsidR="00A345A1" w:rsidRPr="00DE1F8F" w:rsidRDefault="00A345A1" w:rsidP="00DE1F8F">
      <w:pPr>
        <w:spacing w:beforeLines="22" w:before="52" w:afterLines="22" w:after="52" w:line="22" w:lineRule="atLeast"/>
        <w:jc w:val="both"/>
        <w:rPr>
          <w:rStyle w:val="apple-style-span"/>
          <w:rFonts w:cstheme="minorHAnsi"/>
        </w:rPr>
      </w:pPr>
      <w:r w:rsidRPr="00DE1F8F">
        <w:rPr>
          <w:rStyle w:val="apple-style-span"/>
          <w:rFonts w:cstheme="minorHAnsi"/>
          <w:b/>
          <w:i/>
        </w:rPr>
        <w:t>Agricultural ecosystem</w:t>
      </w:r>
      <w:r w:rsidRPr="00DE1F8F">
        <w:rPr>
          <w:rStyle w:val="apple-style-span"/>
          <w:rFonts w:cstheme="minorHAnsi"/>
          <w:b/>
        </w:rPr>
        <w:t>:</w:t>
      </w:r>
      <w:r w:rsidRPr="00DE1F8F">
        <w:rPr>
          <w:rStyle w:val="apple-style-span"/>
          <w:rFonts w:cstheme="minorHAnsi"/>
        </w:rPr>
        <w:t xml:space="preserve"> </w:t>
      </w:r>
      <w:r w:rsidR="006D28A1" w:rsidRPr="00DE1F8F">
        <w:rPr>
          <w:rStyle w:val="apple-style-span"/>
          <w:rFonts w:cstheme="minorHAnsi"/>
        </w:rPr>
        <w:t>T</w:t>
      </w:r>
      <w:r w:rsidRPr="00DE1F8F">
        <w:rPr>
          <w:rStyle w:val="apple-style-span"/>
          <w:rFonts w:cstheme="minorHAnsi"/>
        </w:rPr>
        <w:t>here are rice fields and household gardens that</w:t>
      </w:r>
      <w:r w:rsidR="006D28A1" w:rsidRPr="00DE1F8F">
        <w:rPr>
          <w:rStyle w:val="apple-style-span"/>
          <w:rFonts w:cstheme="minorHAnsi"/>
        </w:rPr>
        <w:t xml:space="preserve"> are</w:t>
      </w:r>
      <w:r w:rsidR="00AA763B">
        <w:rPr>
          <w:rStyle w:val="apple-style-span"/>
          <w:rFonts w:cstheme="minorHAnsi"/>
        </w:rPr>
        <w:t xml:space="preserve"> </w:t>
      </w:r>
      <w:r w:rsidRPr="00DE1F8F">
        <w:rPr>
          <w:rStyle w:val="apple-style-span"/>
          <w:rFonts w:cstheme="minorHAnsi"/>
        </w:rPr>
        <w:t>mainly located in the outer</w:t>
      </w:r>
      <w:r w:rsidRPr="00DE1F8F">
        <w:rPr>
          <w:rStyle w:val="apple-converted-space"/>
          <w:rFonts w:cstheme="minorHAnsi"/>
        </w:rPr>
        <w:t> </w:t>
      </w:r>
      <w:r w:rsidRPr="00DE1F8F">
        <w:rPr>
          <w:rStyle w:val="apple-style-span"/>
          <w:rFonts w:cstheme="minorHAnsi"/>
        </w:rPr>
        <w:t xml:space="preserve">dykes </w:t>
      </w:r>
      <w:r w:rsidR="006D28A1" w:rsidRPr="00DE1F8F">
        <w:rPr>
          <w:rStyle w:val="apple-style-span"/>
          <w:rFonts w:cstheme="minorHAnsi"/>
        </w:rPr>
        <w:t>although</w:t>
      </w:r>
      <w:r w:rsidR="00AA763B">
        <w:rPr>
          <w:rStyle w:val="apple-style-span"/>
          <w:rFonts w:cstheme="minorHAnsi"/>
        </w:rPr>
        <w:t xml:space="preserve"> </w:t>
      </w:r>
      <w:r w:rsidRPr="00DE1F8F">
        <w:rPr>
          <w:rStyle w:val="apple-style-span"/>
          <w:rFonts w:cstheme="minorHAnsi"/>
        </w:rPr>
        <w:t xml:space="preserve">some of them </w:t>
      </w:r>
      <w:r w:rsidR="006D28A1" w:rsidRPr="00DE1F8F">
        <w:rPr>
          <w:rStyle w:val="apple-style-span"/>
          <w:rFonts w:cstheme="minorHAnsi"/>
        </w:rPr>
        <w:t xml:space="preserve">are located </w:t>
      </w:r>
      <w:r w:rsidRPr="00DE1F8F">
        <w:rPr>
          <w:rStyle w:val="apple-style-span"/>
          <w:rFonts w:cstheme="minorHAnsi"/>
        </w:rPr>
        <w:t>in the in</w:t>
      </w:r>
      <w:r w:rsidR="006D28A1" w:rsidRPr="00DE1F8F">
        <w:rPr>
          <w:rStyle w:val="apple-style-span"/>
          <w:rFonts w:cstheme="minorHAnsi"/>
        </w:rPr>
        <w:t>n</w:t>
      </w:r>
      <w:r w:rsidRPr="00DE1F8F">
        <w:rPr>
          <w:rStyle w:val="apple-style-span"/>
          <w:rFonts w:cstheme="minorHAnsi"/>
        </w:rPr>
        <w:t xml:space="preserve">er dykes along the rivers, where local people plant, fruit trees </w:t>
      </w:r>
      <w:r w:rsidR="006D28A1" w:rsidRPr="00DE1F8F">
        <w:rPr>
          <w:rStyle w:val="apple-style-span"/>
          <w:rFonts w:cstheme="minorHAnsi"/>
        </w:rPr>
        <w:t>, and</w:t>
      </w:r>
      <w:r w:rsidR="006D28A1" w:rsidRPr="00FB28A9">
        <w:rPr>
          <w:rFonts w:cstheme="minorHAnsi"/>
        </w:rPr>
        <w:t xml:space="preserve"> </w:t>
      </w:r>
      <w:r w:rsidR="006D28A1" w:rsidRPr="00DE1F8F">
        <w:rPr>
          <w:rStyle w:val="apple-style-span"/>
          <w:rFonts w:cstheme="minorHAnsi"/>
        </w:rPr>
        <w:t xml:space="preserve">seasonal crops </w:t>
      </w:r>
      <w:r w:rsidRPr="00DE1F8F">
        <w:rPr>
          <w:rStyle w:val="apple-style-span"/>
          <w:rFonts w:cstheme="minorHAnsi"/>
        </w:rPr>
        <w:t>such as rice, corn, beans, green vegetables, bananas). Most of the DNC project area is cov</w:t>
      </w:r>
      <w:r w:rsidR="005E0D50">
        <w:rPr>
          <w:rStyle w:val="apple-style-span"/>
          <w:rFonts w:cstheme="minorHAnsi"/>
        </w:rPr>
        <w:t>ered by agricultural land (&gt; 95</w:t>
      </w:r>
      <w:r w:rsidRPr="00DE1F8F">
        <w:rPr>
          <w:rStyle w:val="apple-style-span"/>
          <w:rFonts w:cstheme="minorHAnsi"/>
        </w:rPr>
        <w:t>%).</w:t>
      </w:r>
    </w:p>
    <w:p w14:paraId="421ED9F0" w14:textId="77777777" w:rsidR="00A345A1" w:rsidRPr="00DE1F8F" w:rsidRDefault="00A345A1" w:rsidP="00DE1F8F">
      <w:pPr>
        <w:spacing w:beforeLines="22" w:before="52" w:afterLines="22" w:after="52" w:line="22" w:lineRule="atLeast"/>
        <w:jc w:val="both"/>
        <w:rPr>
          <w:rStyle w:val="apple-style-span"/>
          <w:rFonts w:cstheme="minorHAnsi"/>
        </w:rPr>
      </w:pPr>
    </w:p>
    <w:p w14:paraId="349BA0EF" w14:textId="77777777" w:rsidR="00A345A1" w:rsidRPr="00DE1F8F" w:rsidRDefault="00A345A1" w:rsidP="00DE1F8F">
      <w:pPr>
        <w:spacing w:beforeLines="22" w:before="52" w:afterLines="22" w:after="52" w:line="22" w:lineRule="atLeast"/>
        <w:jc w:val="both"/>
        <w:rPr>
          <w:rStyle w:val="apple-style-span"/>
          <w:rFonts w:cstheme="minorHAnsi"/>
        </w:rPr>
      </w:pPr>
      <w:r w:rsidRPr="00DE1F8F">
        <w:rPr>
          <w:rStyle w:val="apple-style-span"/>
          <w:rFonts w:cstheme="minorHAnsi"/>
          <w:b/>
          <w:i/>
        </w:rPr>
        <w:t>Wetland ecosystem</w:t>
      </w:r>
      <w:r w:rsidRPr="00DE1F8F">
        <w:rPr>
          <w:rStyle w:val="apple-style-span"/>
          <w:rFonts w:cstheme="minorHAnsi"/>
          <w:b/>
        </w:rPr>
        <w:t>:</w:t>
      </w:r>
      <w:r w:rsidRPr="00DE1F8F">
        <w:rPr>
          <w:rStyle w:val="apple-style-span"/>
          <w:rFonts w:cstheme="minorHAnsi"/>
        </w:rPr>
        <w:t xml:space="preserve"> The impacts of the DNC canal on the </w:t>
      </w:r>
      <w:r w:rsidR="006D28A1" w:rsidRPr="00DE1F8F">
        <w:rPr>
          <w:rStyle w:val="apple-style-span"/>
          <w:rFonts w:cstheme="minorHAnsi"/>
        </w:rPr>
        <w:t xml:space="preserve">river </w:t>
      </w:r>
      <w:r w:rsidRPr="00DE1F8F">
        <w:rPr>
          <w:rStyle w:val="apple-style-span"/>
          <w:rFonts w:cstheme="minorHAnsi"/>
        </w:rPr>
        <w:t>bank eliminate a length of 250 m</w:t>
      </w:r>
      <w:r w:rsidR="006D28A1" w:rsidRPr="00DE1F8F">
        <w:rPr>
          <w:rStyle w:val="apple-style-span"/>
          <w:rFonts w:cstheme="minorHAnsi"/>
        </w:rPr>
        <w:t xml:space="preserve"> of river bank </w:t>
      </w:r>
      <w:r w:rsidRPr="00DE1F8F">
        <w:rPr>
          <w:rStyle w:val="apple-style-span"/>
          <w:rFonts w:cstheme="minorHAnsi"/>
        </w:rPr>
        <w:t xml:space="preserve">on Day River side and 650 m </w:t>
      </w:r>
      <w:r w:rsidR="006D28A1" w:rsidRPr="00DE1F8F">
        <w:rPr>
          <w:rStyle w:val="apple-style-span"/>
          <w:rFonts w:cstheme="minorHAnsi"/>
        </w:rPr>
        <w:t xml:space="preserve">of river bank </w:t>
      </w:r>
      <w:r w:rsidRPr="00DE1F8F">
        <w:rPr>
          <w:rStyle w:val="apple-style-span"/>
          <w:rFonts w:cstheme="minorHAnsi"/>
        </w:rPr>
        <w:t>on Ninh Co River side</w:t>
      </w:r>
      <w:r w:rsidR="00C034D7" w:rsidRPr="00DE1F8F">
        <w:rPr>
          <w:rStyle w:val="apple-style-span"/>
          <w:rFonts w:cstheme="minorHAnsi"/>
        </w:rPr>
        <w:t>.</w:t>
      </w:r>
    </w:p>
    <w:p w14:paraId="5179B502" w14:textId="77777777" w:rsidR="00A345A1" w:rsidRPr="00FB28A9" w:rsidRDefault="00A345A1" w:rsidP="00DE1F8F">
      <w:pPr>
        <w:spacing w:beforeLines="22" w:before="52" w:afterLines="22" w:after="52" w:line="22" w:lineRule="atLeast"/>
        <w:jc w:val="both"/>
        <w:rPr>
          <w:rFonts w:cstheme="minorHAnsi"/>
          <w:color w:val="000000" w:themeColor="text1"/>
        </w:rPr>
      </w:pPr>
    </w:p>
    <w:p w14:paraId="4521F2CE" w14:textId="77777777" w:rsidR="00E1698A" w:rsidRPr="00DE1F8F" w:rsidRDefault="00E00BD6" w:rsidP="00DE1F8F">
      <w:pPr>
        <w:spacing w:beforeLines="22" w:before="52" w:afterLines="22" w:after="52" w:line="22" w:lineRule="atLeast"/>
        <w:jc w:val="both"/>
        <w:rPr>
          <w:rFonts w:cstheme="minorHAnsi"/>
          <w:color w:val="000000" w:themeColor="text1"/>
          <w:spacing w:val="-2"/>
        </w:rPr>
      </w:pPr>
      <w:r w:rsidRPr="00DE1F8F">
        <w:rPr>
          <w:rFonts w:cstheme="minorHAnsi"/>
          <w:b/>
          <w:color w:val="000000" w:themeColor="text1"/>
          <w:spacing w:val="-2"/>
        </w:rPr>
        <w:t>Operation phase</w:t>
      </w:r>
      <w:r w:rsidRPr="00DE1F8F">
        <w:rPr>
          <w:rFonts w:cstheme="minorHAnsi"/>
          <w:color w:val="000000" w:themeColor="text1"/>
          <w:spacing w:val="-2"/>
        </w:rPr>
        <w:t>: the environmental and social</w:t>
      </w:r>
      <w:r w:rsidR="00C169F3" w:rsidRPr="00DE1F8F">
        <w:rPr>
          <w:rFonts w:cstheme="minorHAnsi"/>
          <w:color w:val="000000" w:themeColor="text1"/>
          <w:spacing w:val="-2"/>
        </w:rPr>
        <w:t xml:space="preserve"> and economic</w:t>
      </w:r>
      <w:r w:rsidRPr="00DE1F8F">
        <w:rPr>
          <w:rFonts w:cstheme="minorHAnsi"/>
          <w:color w:val="000000" w:themeColor="text1"/>
          <w:spacing w:val="-2"/>
        </w:rPr>
        <w:t xml:space="preserve"> impacts during the operational phase are largely positive. However, negative impact</w:t>
      </w:r>
      <w:r w:rsidR="00C169F3" w:rsidRPr="00DE1F8F">
        <w:rPr>
          <w:rFonts w:cstheme="minorHAnsi"/>
          <w:color w:val="000000" w:themeColor="text1"/>
          <w:spacing w:val="-2"/>
        </w:rPr>
        <w:t>s will concern the landscape modifications due to the presence of the ship lock and the bridge in a very flat area and the modification of the road and tracks access. Some negative impacts could</w:t>
      </w:r>
      <w:r w:rsidRPr="00DE1F8F">
        <w:rPr>
          <w:rFonts w:cstheme="minorHAnsi"/>
          <w:color w:val="000000" w:themeColor="text1"/>
          <w:spacing w:val="-2"/>
        </w:rPr>
        <w:t xml:space="preserve"> occur i</w:t>
      </w:r>
      <w:r w:rsidR="00C77163" w:rsidRPr="00DE1F8F">
        <w:rPr>
          <w:rFonts w:cstheme="minorHAnsi"/>
          <w:color w:val="000000" w:themeColor="text1"/>
          <w:spacing w:val="-2"/>
        </w:rPr>
        <w:t>f the Operation and Maintenance</w:t>
      </w:r>
      <w:r w:rsidR="00026713" w:rsidRPr="00DE1F8F">
        <w:rPr>
          <w:rFonts w:cstheme="minorHAnsi"/>
          <w:color w:val="000000" w:themeColor="text1"/>
          <w:spacing w:val="-2"/>
        </w:rPr>
        <w:t xml:space="preserve"> were not properly </w:t>
      </w:r>
      <w:r w:rsidRPr="00DE1F8F">
        <w:rPr>
          <w:rFonts w:cstheme="minorHAnsi"/>
          <w:color w:val="000000" w:themeColor="text1"/>
          <w:spacing w:val="-2"/>
        </w:rPr>
        <w:t>implemented:</w:t>
      </w:r>
      <w:r w:rsidR="00C169F3" w:rsidRPr="00DE1F8F">
        <w:rPr>
          <w:rFonts w:cstheme="minorHAnsi"/>
          <w:color w:val="000000" w:themeColor="text1"/>
          <w:spacing w:val="-2"/>
        </w:rPr>
        <w:t xml:space="preserve"> maintenance of the canal and ship lock can generate waste water, </w:t>
      </w:r>
      <w:r w:rsidR="00A70BB8" w:rsidRPr="00DE1F8F">
        <w:rPr>
          <w:rFonts w:cstheme="minorHAnsi"/>
          <w:color w:val="000000" w:themeColor="text1"/>
          <w:spacing w:val="-2"/>
        </w:rPr>
        <w:t>noise and solid waste emission.</w:t>
      </w:r>
      <w:r w:rsidR="00C169F3" w:rsidRPr="00DE1F8F">
        <w:rPr>
          <w:rFonts w:cstheme="minorHAnsi"/>
          <w:color w:val="000000" w:themeColor="text1"/>
          <w:spacing w:val="-2"/>
        </w:rPr>
        <w:t xml:space="preserve"> </w:t>
      </w:r>
    </w:p>
    <w:p w14:paraId="426CA3F3" w14:textId="77777777" w:rsidR="00745602" w:rsidRDefault="00E1698A" w:rsidP="00DE1F8F">
      <w:pPr>
        <w:spacing w:beforeLines="22" w:before="52" w:afterLines="22" w:after="52" w:line="22" w:lineRule="atLeast"/>
        <w:jc w:val="both"/>
        <w:rPr>
          <w:rFonts w:cstheme="minorHAnsi"/>
          <w:color w:val="000000" w:themeColor="text1"/>
        </w:rPr>
      </w:pPr>
      <w:r w:rsidRPr="00FB28A9">
        <w:rPr>
          <w:rFonts w:cstheme="minorHAnsi"/>
          <w:color w:val="000000" w:themeColor="text1"/>
        </w:rPr>
        <w:t xml:space="preserve">The bridge and road access </w:t>
      </w:r>
      <w:r w:rsidR="00C77163" w:rsidRPr="00436AC0">
        <w:rPr>
          <w:rFonts w:cstheme="minorHAnsi"/>
          <w:color w:val="000000" w:themeColor="text1"/>
        </w:rPr>
        <w:t>civil works</w:t>
      </w:r>
      <w:r w:rsidR="00026713" w:rsidRPr="00436AC0">
        <w:rPr>
          <w:rFonts w:cstheme="minorHAnsi"/>
          <w:color w:val="000000" w:themeColor="text1"/>
        </w:rPr>
        <w:t xml:space="preserve"> will be </w:t>
      </w:r>
      <w:r w:rsidRPr="00982E9C">
        <w:rPr>
          <w:rFonts w:cstheme="minorHAnsi"/>
          <w:color w:val="000000" w:themeColor="text1"/>
        </w:rPr>
        <w:t xml:space="preserve">managed by the local authorities already in charge of the road </w:t>
      </w:r>
      <w:r w:rsidR="00026713" w:rsidRPr="00982E9C">
        <w:rPr>
          <w:rFonts w:cstheme="minorHAnsi"/>
          <w:color w:val="000000" w:themeColor="text1"/>
        </w:rPr>
        <w:t xml:space="preserve">management with experience in the mitigation of impacts, </w:t>
      </w:r>
      <w:r w:rsidRPr="00EC161C">
        <w:rPr>
          <w:rFonts w:cstheme="minorHAnsi"/>
          <w:color w:val="000000" w:themeColor="text1"/>
        </w:rPr>
        <w:t>and will not create specific negative impacts.</w:t>
      </w:r>
    </w:p>
    <w:p w14:paraId="18496E47" w14:textId="77777777" w:rsidR="00B87FFE" w:rsidRPr="00EC161C" w:rsidRDefault="00B87FFE" w:rsidP="00DE1F8F">
      <w:pPr>
        <w:spacing w:beforeLines="22" w:before="52" w:afterLines="22" w:after="52" w:line="22" w:lineRule="atLeast"/>
        <w:jc w:val="both"/>
        <w:rPr>
          <w:rFonts w:cstheme="minorHAnsi"/>
          <w:color w:val="000000" w:themeColor="text1"/>
        </w:rPr>
      </w:pPr>
    </w:p>
    <w:p w14:paraId="5CDA7652" w14:textId="77777777" w:rsidR="00C621F0" w:rsidRPr="00AD46D8" w:rsidRDefault="003B42B7" w:rsidP="00DE1F8F">
      <w:pPr>
        <w:spacing w:beforeLines="22" w:before="52" w:afterLines="22" w:after="52" w:line="22" w:lineRule="atLeast"/>
        <w:rPr>
          <w:rFonts w:cstheme="minorHAnsi"/>
          <w:b/>
          <w:i/>
          <w:color w:val="000000" w:themeColor="text1"/>
        </w:rPr>
      </w:pPr>
      <w:r w:rsidRPr="003E5D32">
        <w:rPr>
          <w:rFonts w:cstheme="minorHAnsi"/>
          <w:b/>
          <w:i/>
          <w:color w:val="000000" w:themeColor="text1"/>
        </w:rPr>
        <w:lastRenderedPageBreak/>
        <w:t>4.3</w:t>
      </w:r>
      <w:r w:rsidR="00E00BD6" w:rsidRPr="003E5D32">
        <w:rPr>
          <w:rFonts w:cstheme="minorHAnsi"/>
          <w:b/>
          <w:i/>
          <w:color w:val="000000" w:themeColor="text1"/>
        </w:rPr>
        <w:t>. Natural habitats impacts</w:t>
      </w:r>
    </w:p>
    <w:p w14:paraId="43FA07D9" w14:textId="5EDEBD6C" w:rsidR="00A70BB8" w:rsidRPr="00982E9C" w:rsidRDefault="00E1698A" w:rsidP="00DE1F8F">
      <w:pPr>
        <w:spacing w:beforeLines="22" w:before="52" w:afterLines="22" w:after="52" w:line="22" w:lineRule="atLeast"/>
        <w:jc w:val="both"/>
        <w:rPr>
          <w:rFonts w:cstheme="minorHAnsi"/>
          <w:color w:val="000000" w:themeColor="text1"/>
          <w:szCs w:val="24"/>
        </w:rPr>
      </w:pPr>
      <w:r w:rsidRPr="005A037B">
        <w:rPr>
          <w:rFonts w:cstheme="minorHAnsi"/>
          <w:color w:val="000000" w:themeColor="text1"/>
          <w:szCs w:val="24"/>
        </w:rPr>
        <w:t>Most of the area is occupied by agriculture, road, dyke and urban area.</w:t>
      </w:r>
      <w:r w:rsidR="00AA763B">
        <w:rPr>
          <w:rFonts w:cstheme="minorHAnsi"/>
          <w:color w:val="000000" w:themeColor="text1"/>
          <w:szCs w:val="24"/>
        </w:rPr>
        <w:t xml:space="preserve"> </w:t>
      </w:r>
      <w:r w:rsidR="00026713" w:rsidRPr="00FB28A9">
        <w:rPr>
          <w:rFonts w:cstheme="minorHAnsi"/>
          <w:color w:val="000000" w:themeColor="text1"/>
          <w:szCs w:val="24"/>
        </w:rPr>
        <w:t>The</w:t>
      </w:r>
      <w:r w:rsidR="00C77163" w:rsidRPr="00436AC0">
        <w:rPr>
          <w:rFonts w:cstheme="minorHAnsi"/>
          <w:color w:val="000000" w:themeColor="text1"/>
          <w:szCs w:val="24"/>
        </w:rPr>
        <w:t xml:space="preserve"> existence of vegetation serving</w:t>
      </w:r>
      <w:r w:rsidR="00026713" w:rsidRPr="00436AC0">
        <w:rPr>
          <w:rFonts w:cstheme="minorHAnsi"/>
          <w:color w:val="000000" w:themeColor="text1"/>
          <w:szCs w:val="24"/>
        </w:rPr>
        <w:t xml:space="preserve"> as natural habitat</w:t>
      </w:r>
      <w:r w:rsidR="00C77163" w:rsidRPr="00982E9C">
        <w:rPr>
          <w:rFonts w:cstheme="minorHAnsi"/>
          <w:color w:val="000000" w:themeColor="text1"/>
          <w:szCs w:val="24"/>
        </w:rPr>
        <w:t xml:space="preserve"> is</w:t>
      </w:r>
      <w:r w:rsidR="00026713" w:rsidRPr="00982E9C">
        <w:rPr>
          <w:rFonts w:cstheme="minorHAnsi"/>
          <w:color w:val="000000" w:themeColor="text1"/>
          <w:szCs w:val="24"/>
        </w:rPr>
        <w:t xml:space="preserve"> </w:t>
      </w:r>
      <w:r w:rsidRPr="00982E9C">
        <w:rPr>
          <w:rFonts w:cstheme="minorHAnsi"/>
          <w:color w:val="000000" w:themeColor="text1"/>
          <w:szCs w:val="24"/>
        </w:rPr>
        <w:t xml:space="preserve">very limited and </w:t>
      </w:r>
      <w:r w:rsidR="00026713" w:rsidRPr="00982E9C">
        <w:rPr>
          <w:rFonts w:cstheme="minorHAnsi"/>
          <w:color w:val="000000" w:themeColor="text1"/>
          <w:szCs w:val="24"/>
        </w:rPr>
        <w:t xml:space="preserve">is </w:t>
      </w:r>
      <w:r w:rsidRPr="00EC161C">
        <w:rPr>
          <w:rFonts w:cstheme="minorHAnsi"/>
          <w:color w:val="000000" w:themeColor="text1"/>
          <w:szCs w:val="24"/>
        </w:rPr>
        <w:t>only present along some parts of the 2 rivers.</w:t>
      </w:r>
      <w:r w:rsidR="00AA763B">
        <w:rPr>
          <w:rFonts w:cstheme="minorHAnsi"/>
          <w:color w:val="000000" w:themeColor="text1"/>
          <w:szCs w:val="24"/>
        </w:rPr>
        <w:t xml:space="preserve"> </w:t>
      </w:r>
      <w:r w:rsidRPr="00FB28A9">
        <w:rPr>
          <w:rFonts w:cstheme="minorHAnsi"/>
          <w:color w:val="000000" w:themeColor="text1"/>
          <w:szCs w:val="24"/>
        </w:rPr>
        <w:t xml:space="preserve">It can be estimated that the construction of the canal will destroyed </w:t>
      </w:r>
      <w:r w:rsidR="00500FD1" w:rsidRPr="00436AC0">
        <w:rPr>
          <w:rFonts w:cstheme="minorHAnsi"/>
          <w:color w:val="000000" w:themeColor="text1"/>
          <w:szCs w:val="24"/>
        </w:rPr>
        <w:t>0.5 ha of bank vegetation. The bridge and road access do not destroy any natural habitats.</w:t>
      </w:r>
    </w:p>
    <w:p w14:paraId="6A0BE46D" w14:textId="77777777" w:rsidR="00500FD1" w:rsidRPr="00EC161C" w:rsidRDefault="00500FD1" w:rsidP="00DE1F8F">
      <w:pPr>
        <w:spacing w:beforeLines="22" w:before="52" w:afterLines="22" w:after="52" w:line="22" w:lineRule="atLeast"/>
        <w:rPr>
          <w:rFonts w:cstheme="minorHAnsi"/>
          <w:b/>
          <w:i/>
          <w:color w:val="000000" w:themeColor="text1"/>
        </w:rPr>
      </w:pPr>
      <w:r w:rsidRPr="00EC161C">
        <w:rPr>
          <w:rFonts w:cstheme="minorHAnsi"/>
          <w:b/>
          <w:i/>
          <w:color w:val="000000" w:themeColor="text1"/>
        </w:rPr>
        <w:t>4.</w:t>
      </w:r>
      <w:r w:rsidR="003B42B7" w:rsidRPr="00EC161C">
        <w:rPr>
          <w:rFonts w:cstheme="minorHAnsi"/>
          <w:b/>
          <w:i/>
          <w:color w:val="000000" w:themeColor="text1"/>
        </w:rPr>
        <w:t>4</w:t>
      </w:r>
      <w:r w:rsidRPr="00EC161C">
        <w:rPr>
          <w:rFonts w:cstheme="minorHAnsi"/>
          <w:b/>
          <w:i/>
          <w:color w:val="000000" w:themeColor="text1"/>
        </w:rPr>
        <w:t>. Impacts on water resources</w:t>
      </w:r>
    </w:p>
    <w:p w14:paraId="65470635" w14:textId="77777777" w:rsidR="00500FD1" w:rsidRPr="00DE1F8F" w:rsidRDefault="00500FD1" w:rsidP="00DE1F8F">
      <w:pPr>
        <w:spacing w:beforeLines="22" w:before="52" w:afterLines="22" w:after="52" w:line="22" w:lineRule="atLeast"/>
        <w:jc w:val="both"/>
        <w:rPr>
          <w:rFonts w:cstheme="minorHAnsi"/>
          <w:color w:val="000000" w:themeColor="text1"/>
          <w:spacing w:val="-4"/>
          <w:szCs w:val="24"/>
        </w:rPr>
      </w:pPr>
      <w:r w:rsidRPr="00DE1F8F">
        <w:rPr>
          <w:rFonts w:cstheme="minorHAnsi"/>
          <w:color w:val="000000" w:themeColor="text1"/>
          <w:spacing w:val="-4"/>
          <w:szCs w:val="24"/>
        </w:rPr>
        <w:t>The construction activities will include important quantities of dredging and excavation in a flat and low land area. If not properly organized, the construction phase could create strong impacts on the water quality.</w:t>
      </w:r>
    </w:p>
    <w:p w14:paraId="70C60C92" w14:textId="77777777" w:rsidR="00500FD1" w:rsidRPr="00EC161C" w:rsidRDefault="00500FD1" w:rsidP="00DE1F8F">
      <w:pPr>
        <w:spacing w:beforeLines="22" w:before="52" w:afterLines="22" w:after="52" w:line="22" w:lineRule="atLeast"/>
        <w:jc w:val="both"/>
        <w:rPr>
          <w:rFonts w:cstheme="minorHAnsi"/>
          <w:color w:val="000000" w:themeColor="text1"/>
          <w:szCs w:val="24"/>
        </w:rPr>
      </w:pPr>
      <w:r w:rsidRPr="00FB28A9">
        <w:rPr>
          <w:rFonts w:cstheme="minorHAnsi"/>
          <w:color w:val="000000" w:themeColor="text1"/>
          <w:szCs w:val="24"/>
        </w:rPr>
        <w:t>The methodology proposed for the dredging and the excavation permit to avoid most of the impact on water quality: the canal and ship lock dredging/excavation will be disconnected from the rivers during the main duration of the works.</w:t>
      </w:r>
      <w:r w:rsidRPr="00436AC0">
        <w:rPr>
          <w:rFonts w:cstheme="minorHAnsi"/>
          <w:color w:val="000000" w:themeColor="text1"/>
          <w:szCs w:val="24"/>
        </w:rPr>
        <w:t xml:space="preserve"> The canal will be only open on the rivers at the end of the excavation and dredging activities. Following this organization, no polluted or turbid water will be rejected in the rivers. The final phases of canal junction with the rivers will mobilize dredging and earthwork equipment and can cause limited increase </w:t>
      </w:r>
      <w:r w:rsidR="00026713" w:rsidRPr="00982E9C">
        <w:rPr>
          <w:rFonts w:cstheme="minorHAnsi"/>
          <w:color w:val="000000" w:themeColor="text1"/>
          <w:szCs w:val="24"/>
        </w:rPr>
        <w:t>of Total Suspended Solids</w:t>
      </w:r>
      <w:r w:rsidR="00C77163" w:rsidRPr="00982E9C">
        <w:rPr>
          <w:rFonts w:cstheme="minorHAnsi"/>
          <w:color w:val="000000" w:themeColor="text1"/>
          <w:szCs w:val="24"/>
        </w:rPr>
        <w:t xml:space="preserve"> </w:t>
      </w:r>
      <w:r w:rsidR="00026713" w:rsidRPr="00982E9C">
        <w:rPr>
          <w:rFonts w:cstheme="minorHAnsi"/>
          <w:color w:val="000000" w:themeColor="text1"/>
          <w:szCs w:val="24"/>
        </w:rPr>
        <w:t>(</w:t>
      </w:r>
      <w:r w:rsidRPr="00982E9C">
        <w:rPr>
          <w:rFonts w:cstheme="minorHAnsi"/>
          <w:color w:val="000000" w:themeColor="text1"/>
          <w:szCs w:val="24"/>
        </w:rPr>
        <w:t>TSS</w:t>
      </w:r>
      <w:r w:rsidR="00026713" w:rsidRPr="00EC161C">
        <w:rPr>
          <w:rFonts w:cstheme="minorHAnsi"/>
          <w:color w:val="000000" w:themeColor="text1"/>
          <w:szCs w:val="24"/>
        </w:rPr>
        <w:t>)</w:t>
      </w:r>
      <w:r w:rsidRPr="00EC161C">
        <w:rPr>
          <w:rFonts w:cstheme="minorHAnsi"/>
          <w:color w:val="000000" w:themeColor="text1"/>
          <w:szCs w:val="24"/>
        </w:rPr>
        <w:t xml:space="preserve"> during few weeks. </w:t>
      </w:r>
    </w:p>
    <w:p w14:paraId="78DD3DC3" w14:textId="77777777" w:rsidR="00500FD1" w:rsidRPr="005A037B" w:rsidRDefault="00500FD1" w:rsidP="00DE1F8F">
      <w:pPr>
        <w:spacing w:beforeLines="22" w:before="52" w:afterLines="22" w:after="52" w:line="22" w:lineRule="atLeast"/>
        <w:jc w:val="both"/>
        <w:rPr>
          <w:rFonts w:cstheme="minorHAnsi"/>
          <w:color w:val="000000" w:themeColor="text1"/>
          <w:szCs w:val="24"/>
        </w:rPr>
      </w:pPr>
      <w:r w:rsidRPr="003E5D32">
        <w:rPr>
          <w:rFonts w:cstheme="minorHAnsi"/>
          <w:color w:val="000000" w:themeColor="text1"/>
          <w:szCs w:val="24"/>
        </w:rPr>
        <w:t>The bridge and access road construction will have no connection with the rivers. The piling activity for the bridge will avoid any groundwater pollution because the surface and deep soil quality (clay) will prevent the infiltration and protect the aqui</w:t>
      </w:r>
      <w:r w:rsidRPr="005A037B">
        <w:rPr>
          <w:rFonts w:cstheme="minorHAnsi"/>
          <w:color w:val="000000" w:themeColor="text1"/>
          <w:szCs w:val="24"/>
        </w:rPr>
        <w:t>fer located 100 m deep in the ground.</w:t>
      </w:r>
    </w:p>
    <w:p w14:paraId="5A976470" w14:textId="77777777" w:rsidR="002C48AC" w:rsidRPr="00672A1A" w:rsidRDefault="008B5F4E" w:rsidP="00DE1F8F">
      <w:pPr>
        <w:spacing w:beforeLines="22" w:before="52" w:afterLines="22" w:after="52" w:line="22" w:lineRule="atLeast"/>
        <w:jc w:val="both"/>
        <w:rPr>
          <w:rFonts w:cstheme="minorHAnsi"/>
          <w:color w:val="000000" w:themeColor="text1"/>
          <w:szCs w:val="24"/>
        </w:rPr>
      </w:pPr>
      <w:r w:rsidRPr="007261CD">
        <w:rPr>
          <w:rFonts w:cstheme="minorHAnsi"/>
          <w:color w:val="000000" w:themeColor="text1"/>
          <w:szCs w:val="24"/>
        </w:rPr>
        <w:t>The disposal phases for excavated and dredged materials will be manage</w:t>
      </w:r>
      <w:r w:rsidR="00026713" w:rsidRPr="007261CD">
        <w:rPr>
          <w:rFonts w:cstheme="minorHAnsi"/>
          <w:color w:val="000000" w:themeColor="text1"/>
          <w:szCs w:val="24"/>
        </w:rPr>
        <w:t>d</w:t>
      </w:r>
      <w:r w:rsidRPr="00D94791">
        <w:rPr>
          <w:rFonts w:cstheme="minorHAnsi"/>
          <w:color w:val="000000" w:themeColor="text1"/>
          <w:szCs w:val="24"/>
        </w:rPr>
        <w:t xml:space="preserve"> following adapt</w:t>
      </w:r>
      <w:r w:rsidR="00026713" w:rsidRPr="00D94791">
        <w:rPr>
          <w:rFonts w:cstheme="minorHAnsi"/>
          <w:color w:val="000000" w:themeColor="text1"/>
          <w:szCs w:val="24"/>
        </w:rPr>
        <w:t>ive</w:t>
      </w:r>
      <w:r w:rsidRPr="00D94791">
        <w:rPr>
          <w:rFonts w:cstheme="minorHAnsi"/>
          <w:color w:val="000000" w:themeColor="text1"/>
          <w:szCs w:val="24"/>
        </w:rPr>
        <w:t xml:space="preserve"> methods reducing the release of TSS by sedimentation in temporary ponds and </w:t>
      </w:r>
      <w:r w:rsidR="00026713" w:rsidRPr="00D94791">
        <w:rPr>
          <w:rFonts w:cstheme="minorHAnsi"/>
          <w:color w:val="000000" w:themeColor="text1"/>
          <w:szCs w:val="24"/>
        </w:rPr>
        <w:t xml:space="preserve">through the </w:t>
      </w:r>
      <w:r w:rsidRPr="00D94791">
        <w:rPr>
          <w:rFonts w:cstheme="minorHAnsi"/>
          <w:color w:val="000000" w:themeColor="text1"/>
          <w:szCs w:val="24"/>
        </w:rPr>
        <w:t>frequent monitoring of surface and ground water quality.</w:t>
      </w:r>
    </w:p>
    <w:p w14:paraId="7CF50D9A" w14:textId="38F24B52" w:rsidR="00A345A1" w:rsidRPr="00FB28A9" w:rsidRDefault="00A345A1" w:rsidP="00DE1F8F">
      <w:pPr>
        <w:spacing w:beforeLines="22" w:before="52" w:afterLines="22" w:after="52" w:line="22" w:lineRule="atLeast"/>
        <w:jc w:val="both"/>
        <w:rPr>
          <w:rFonts w:cstheme="minorHAnsi"/>
          <w:szCs w:val="24"/>
        </w:rPr>
      </w:pPr>
      <w:r w:rsidRPr="003B59B8">
        <w:rPr>
          <w:rFonts w:cstheme="minorHAnsi"/>
          <w:bCs/>
          <w:spacing w:val="-4"/>
          <w:lang w:eastAsia="ja-JP"/>
        </w:rPr>
        <w:t>According to the survey results, all wells in DNC area have a depth of more than 100m. Thus,</w:t>
      </w:r>
      <w:r w:rsidRPr="003B59B8">
        <w:rPr>
          <w:rFonts w:cstheme="minorHAnsi"/>
          <w:spacing w:val="-4"/>
        </w:rPr>
        <w:t xml:space="preserve"> during the works performed close to the surface the impact on Ninh Co and Day rivers can be considered as insignificant because the sedimentary layers underground </w:t>
      </w:r>
      <w:r w:rsidR="006D28A1" w:rsidRPr="003B59B8">
        <w:rPr>
          <w:rFonts w:cstheme="minorHAnsi"/>
          <w:spacing w:val="-4"/>
        </w:rPr>
        <w:t>have</w:t>
      </w:r>
      <w:r w:rsidR="00AA763B">
        <w:rPr>
          <w:rFonts w:cstheme="minorHAnsi"/>
          <w:spacing w:val="-4"/>
        </w:rPr>
        <w:t xml:space="preserve"> </w:t>
      </w:r>
      <w:r w:rsidRPr="003B59B8">
        <w:rPr>
          <w:rFonts w:cstheme="minorHAnsi"/>
          <w:spacing w:val="-4"/>
        </w:rPr>
        <w:t xml:space="preserve">very low permeability (clays and sandy clays compacted) and do not allow the infiltration of suspended particles. These very fine sediments function as a </w:t>
      </w:r>
      <w:r w:rsidR="006D28A1" w:rsidRPr="003B59B8">
        <w:rPr>
          <w:rFonts w:cstheme="minorHAnsi"/>
          <w:spacing w:val="-4"/>
        </w:rPr>
        <w:t xml:space="preserve">natural filtration system. </w:t>
      </w:r>
    </w:p>
    <w:p w14:paraId="6017C2E1" w14:textId="77777777" w:rsidR="00C621F0" w:rsidRPr="00982E9C" w:rsidRDefault="003B42B7" w:rsidP="00DE1F8F">
      <w:pPr>
        <w:spacing w:beforeLines="22" w:before="52" w:afterLines="22" w:after="52" w:line="22" w:lineRule="atLeast"/>
        <w:rPr>
          <w:rFonts w:cstheme="minorHAnsi"/>
          <w:b/>
          <w:i/>
          <w:color w:val="000000" w:themeColor="text1"/>
          <w:lang w:eastAsia="ja-JP"/>
        </w:rPr>
      </w:pPr>
      <w:r w:rsidRPr="00436AC0">
        <w:rPr>
          <w:rFonts w:cstheme="minorHAnsi"/>
          <w:b/>
          <w:i/>
          <w:color w:val="000000" w:themeColor="text1"/>
          <w:lang w:eastAsia="ja-JP"/>
        </w:rPr>
        <w:t>4.5</w:t>
      </w:r>
      <w:r w:rsidR="00E00BD6" w:rsidRPr="00436AC0">
        <w:rPr>
          <w:rFonts w:cstheme="minorHAnsi"/>
          <w:b/>
          <w:i/>
          <w:color w:val="000000" w:themeColor="text1"/>
          <w:lang w:eastAsia="ja-JP"/>
        </w:rPr>
        <w:t xml:space="preserve">. Impacts on </w:t>
      </w:r>
      <w:r w:rsidR="008B5F4E" w:rsidRPr="00982E9C">
        <w:rPr>
          <w:rFonts w:cstheme="minorHAnsi"/>
          <w:b/>
          <w:i/>
          <w:color w:val="000000" w:themeColor="text1"/>
          <w:lang w:eastAsia="ja-JP"/>
        </w:rPr>
        <w:t xml:space="preserve">Historical, Religious and </w:t>
      </w:r>
      <w:r w:rsidR="00E00BD6" w:rsidRPr="00982E9C">
        <w:rPr>
          <w:rFonts w:cstheme="minorHAnsi"/>
          <w:b/>
          <w:i/>
          <w:color w:val="000000" w:themeColor="text1"/>
          <w:lang w:eastAsia="ja-JP"/>
        </w:rPr>
        <w:t>Cultural Resources</w:t>
      </w:r>
    </w:p>
    <w:p w14:paraId="0A9C2E59" w14:textId="77777777" w:rsidR="008B5F4E" w:rsidRPr="007261CD" w:rsidRDefault="008B5F4E" w:rsidP="00DE1F8F">
      <w:pPr>
        <w:spacing w:beforeLines="22" w:before="52" w:afterLines="22" w:after="52" w:line="22" w:lineRule="atLeast"/>
        <w:jc w:val="both"/>
        <w:rPr>
          <w:rFonts w:cstheme="minorHAnsi"/>
          <w:color w:val="000000" w:themeColor="text1"/>
          <w:spacing w:val="-2"/>
        </w:rPr>
      </w:pPr>
      <w:r w:rsidRPr="00EC161C">
        <w:rPr>
          <w:rFonts w:cstheme="minorHAnsi"/>
          <w:color w:val="000000" w:themeColor="text1"/>
          <w:spacing w:val="-2"/>
        </w:rPr>
        <w:t xml:space="preserve">Most of the area is used for agriculture production (rice and crops). The only religious objects concerned on the construction area are the church and 2 cemeteries, and few isolated tombs. The modification of the project between the Feasibility study (2008) and the Detail Design (2016) had permit </w:t>
      </w:r>
      <w:r w:rsidR="00026713" w:rsidRPr="003E5D32">
        <w:rPr>
          <w:rFonts w:cstheme="minorHAnsi"/>
          <w:color w:val="000000" w:themeColor="text1"/>
          <w:spacing w:val="-2"/>
        </w:rPr>
        <w:t xml:space="preserve">the </w:t>
      </w:r>
      <w:r w:rsidR="00C77163" w:rsidRPr="003E5D32">
        <w:rPr>
          <w:rFonts w:cstheme="minorHAnsi"/>
          <w:color w:val="000000" w:themeColor="text1"/>
          <w:spacing w:val="-2"/>
        </w:rPr>
        <w:t>preservation</w:t>
      </w:r>
      <w:r w:rsidR="00026713" w:rsidRPr="00AD46D8">
        <w:rPr>
          <w:rFonts w:cstheme="minorHAnsi"/>
          <w:color w:val="000000" w:themeColor="text1"/>
          <w:spacing w:val="-2"/>
        </w:rPr>
        <w:t xml:space="preserve"> of</w:t>
      </w:r>
      <w:r w:rsidR="00C77163" w:rsidRPr="00AD46D8">
        <w:rPr>
          <w:rFonts w:cstheme="minorHAnsi"/>
          <w:color w:val="000000" w:themeColor="text1"/>
          <w:spacing w:val="-2"/>
        </w:rPr>
        <w:t xml:space="preserve"> </w:t>
      </w:r>
      <w:r w:rsidRPr="005A037B">
        <w:rPr>
          <w:rFonts w:cstheme="minorHAnsi"/>
          <w:color w:val="000000" w:themeColor="text1"/>
          <w:spacing w:val="-2"/>
        </w:rPr>
        <w:t>the church and the cemeteries. The remaining impacts concern:</w:t>
      </w:r>
    </w:p>
    <w:p w14:paraId="24AAC26F" w14:textId="77777777" w:rsidR="008B5F4E" w:rsidRPr="00DE1F8F" w:rsidRDefault="008B5F4E" w:rsidP="00DE1F8F">
      <w:pPr>
        <w:pStyle w:val="ListParagraph"/>
        <w:numPr>
          <w:ilvl w:val="0"/>
          <w:numId w:val="11"/>
        </w:numPr>
        <w:spacing w:beforeLines="22" w:before="52" w:afterLines="22" w:after="52" w:line="22" w:lineRule="atLeast"/>
        <w:jc w:val="both"/>
        <w:rPr>
          <w:rFonts w:asciiTheme="minorHAnsi" w:hAnsiTheme="minorHAnsi" w:cstheme="minorHAnsi"/>
          <w:color w:val="000000" w:themeColor="text1"/>
          <w:spacing w:val="-2"/>
          <w:sz w:val="22"/>
          <w:lang w:val="en-US"/>
        </w:rPr>
      </w:pPr>
      <w:r w:rsidRPr="00DE1F8F">
        <w:rPr>
          <w:rFonts w:asciiTheme="minorHAnsi" w:hAnsiTheme="minorHAnsi" w:cstheme="minorHAnsi"/>
          <w:color w:val="000000" w:themeColor="text1"/>
          <w:spacing w:val="-2"/>
          <w:sz w:val="22"/>
          <w:lang w:val="en-US"/>
        </w:rPr>
        <w:t>The relocation of 14 isolated tombs,</w:t>
      </w:r>
    </w:p>
    <w:p w14:paraId="45F1D558" w14:textId="77777777" w:rsidR="008B5F4E" w:rsidRPr="00DE1F8F" w:rsidRDefault="008B5F4E" w:rsidP="00DE1F8F">
      <w:pPr>
        <w:pStyle w:val="ListParagraph"/>
        <w:numPr>
          <w:ilvl w:val="0"/>
          <w:numId w:val="11"/>
        </w:numPr>
        <w:spacing w:beforeLines="22" w:before="52" w:afterLines="22" w:after="52" w:line="22" w:lineRule="atLeast"/>
        <w:jc w:val="both"/>
        <w:rPr>
          <w:rFonts w:asciiTheme="minorHAnsi" w:hAnsiTheme="minorHAnsi" w:cstheme="minorHAnsi"/>
          <w:b/>
          <w:i/>
          <w:color w:val="000000" w:themeColor="text1"/>
          <w:sz w:val="22"/>
          <w:lang w:val="en-US"/>
        </w:rPr>
      </w:pPr>
      <w:r w:rsidRPr="00DE1F8F">
        <w:rPr>
          <w:rFonts w:asciiTheme="minorHAnsi" w:hAnsiTheme="minorHAnsi" w:cstheme="minorHAnsi"/>
          <w:color w:val="000000" w:themeColor="text1"/>
          <w:spacing w:val="-2"/>
          <w:sz w:val="22"/>
          <w:lang w:val="en-US"/>
        </w:rPr>
        <w:t>The landscape modification close to the Church.</w:t>
      </w:r>
    </w:p>
    <w:p w14:paraId="69927392" w14:textId="77777777" w:rsidR="008B5F4E" w:rsidRPr="008C18A4" w:rsidRDefault="008B5F4E" w:rsidP="00DE1F8F">
      <w:pPr>
        <w:spacing w:beforeLines="22" w:before="52" w:afterLines="22" w:after="52" w:line="22" w:lineRule="atLeast"/>
        <w:jc w:val="both"/>
        <w:rPr>
          <w:rFonts w:cstheme="minorHAnsi"/>
          <w:color w:val="000000" w:themeColor="text1"/>
        </w:rPr>
      </w:pPr>
    </w:p>
    <w:p w14:paraId="3268A9BE" w14:textId="77777777" w:rsidR="008977BD" w:rsidRPr="008C18A4" w:rsidRDefault="008B5F4E" w:rsidP="00DE1F8F">
      <w:pPr>
        <w:spacing w:beforeLines="22" w:before="52" w:afterLines="22" w:after="52" w:line="22" w:lineRule="atLeast"/>
        <w:jc w:val="both"/>
        <w:rPr>
          <w:rFonts w:cstheme="minorHAnsi"/>
          <w:color w:val="000000" w:themeColor="text1"/>
        </w:rPr>
      </w:pPr>
      <w:r w:rsidRPr="008C18A4">
        <w:rPr>
          <w:rFonts w:cstheme="minorHAnsi"/>
          <w:color w:val="000000" w:themeColor="text1"/>
        </w:rPr>
        <w:t>No</w:t>
      </w:r>
      <w:r w:rsidR="00C77163" w:rsidRPr="008C18A4">
        <w:rPr>
          <w:rFonts w:cstheme="minorHAnsi"/>
          <w:color w:val="000000" w:themeColor="text1"/>
        </w:rPr>
        <w:t xml:space="preserve"> </w:t>
      </w:r>
      <w:r w:rsidRPr="008C18A4">
        <w:rPr>
          <w:rFonts w:cstheme="minorHAnsi"/>
          <w:color w:val="000000" w:themeColor="text1"/>
        </w:rPr>
        <w:t>Historical or Cultural resour</w:t>
      </w:r>
      <w:r w:rsidR="00686E22" w:rsidRPr="008C18A4">
        <w:rPr>
          <w:rFonts w:cstheme="minorHAnsi"/>
          <w:color w:val="000000" w:themeColor="text1"/>
        </w:rPr>
        <w:t>ce are identified nor impacted but all contracts will include a “Chance Finds Procedure clause” so that all the Contractors will be responsible for familiarizing themselves, their staff and their sub-contractors with “Chance Finds Procedures”, in case culturally or historical valuable materials are discovered during construction and especially during excavation phase.</w:t>
      </w:r>
    </w:p>
    <w:p w14:paraId="7444A19B" w14:textId="77777777" w:rsidR="00A632DC" w:rsidRPr="003B59B8" w:rsidRDefault="00A632DC" w:rsidP="00DE1F8F">
      <w:pPr>
        <w:spacing w:beforeLines="22" w:before="52" w:afterLines="22" w:after="52" w:line="22" w:lineRule="atLeast"/>
        <w:jc w:val="both"/>
        <w:rPr>
          <w:rFonts w:cstheme="minorHAnsi"/>
          <w:color w:val="000000" w:themeColor="text1"/>
        </w:rPr>
      </w:pPr>
    </w:p>
    <w:p w14:paraId="07F8B15F" w14:textId="424057EA" w:rsidR="00C621F0" w:rsidRPr="00436AC0" w:rsidRDefault="003B42B7" w:rsidP="00DE1F8F">
      <w:pPr>
        <w:spacing w:beforeLines="22" w:before="52" w:afterLines="22" w:after="52" w:line="22" w:lineRule="atLeast"/>
        <w:rPr>
          <w:rFonts w:cstheme="minorHAnsi"/>
          <w:b/>
          <w:i/>
          <w:color w:val="000000" w:themeColor="text1"/>
        </w:rPr>
      </w:pPr>
      <w:bookmarkStart w:id="85" w:name="_Toc306180434"/>
      <w:bookmarkStart w:id="86" w:name="_Toc307467137"/>
      <w:bookmarkEnd w:id="84"/>
      <w:r w:rsidRPr="00FB28A9">
        <w:rPr>
          <w:rFonts w:cstheme="minorHAnsi"/>
          <w:b/>
          <w:i/>
          <w:color w:val="000000" w:themeColor="text1"/>
        </w:rPr>
        <w:t>4.</w:t>
      </w:r>
      <w:r w:rsidR="008C18A4">
        <w:rPr>
          <w:rFonts w:cstheme="minorHAnsi"/>
          <w:b/>
          <w:i/>
          <w:color w:val="000000" w:themeColor="text1"/>
        </w:rPr>
        <w:t>6</w:t>
      </w:r>
      <w:r w:rsidR="00E00BD6" w:rsidRPr="00FB28A9">
        <w:rPr>
          <w:rFonts w:cstheme="minorHAnsi"/>
          <w:b/>
          <w:i/>
          <w:color w:val="000000" w:themeColor="text1"/>
        </w:rPr>
        <w:t>. Socio-economic Impacts</w:t>
      </w:r>
      <w:bookmarkEnd w:id="85"/>
      <w:bookmarkEnd w:id="86"/>
    </w:p>
    <w:p w14:paraId="6AB938F0" w14:textId="77777777" w:rsidR="00C621F0" w:rsidRPr="00982E9C" w:rsidRDefault="00E00BD6" w:rsidP="00DE1F8F">
      <w:pPr>
        <w:spacing w:beforeLines="22" w:before="52" w:afterLines="22" w:after="52" w:line="22" w:lineRule="atLeast"/>
        <w:rPr>
          <w:rFonts w:cstheme="minorHAnsi"/>
          <w:b/>
          <w:color w:val="000000" w:themeColor="text1"/>
          <w:u w:val="single"/>
        </w:rPr>
      </w:pPr>
      <w:bookmarkStart w:id="87" w:name="OLE_LINK79"/>
      <w:bookmarkStart w:id="88" w:name="OLE_LINK80"/>
      <w:r w:rsidRPr="00436AC0">
        <w:rPr>
          <w:rFonts w:cstheme="minorHAnsi"/>
          <w:b/>
          <w:color w:val="000000" w:themeColor="text1"/>
          <w:u w:val="single"/>
        </w:rPr>
        <w:t>Land Acquisition and Resettlement</w:t>
      </w:r>
    </w:p>
    <w:p w14:paraId="77D83887" w14:textId="50D4925E" w:rsidR="0026772F" w:rsidRPr="00FF5161" w:rsidRDefault="00E00BD6" w:rsidP="00DE1F8F">
      <w:pPr>
        <w:spacing w:beforeLines="22" w:before="52" w:afterLines="22" w:after="52" w:line="22" w:lineRule="atLeast"/>
        <w:jc w:val="both"/>
        <w:rPr>
          <w:rFonts w:cstheme="minorHAnsi"/>
          <w:color w:val="000000" w:themeColor="text1"/>
        </w:rPr>
      </w:pPr>
      <w:r w:rsidRPr="00EC161C">
        <w:rPr>
          <w:rFonts w:cstheme="minorHAnsi"/>
          <w:color w:val="000000" w:themeColor="text1"/>
        </w:rPr>
        <w:t xml:space="preserve">Land acquisition and resettlement are the main social impacts for the project. According to the </w:t>
      </w:r>
      <w:r w:rsidR="00C21325" w:rsidRPr="00EC161C">
        <w:rPr>
          <w:rFonts w:cstheme="minorHAnsi"/>
          <w:color w:val="000000" w:themeColor="text1"/>
        </w:rPr>
        <w:t>i</w:t>
      </w:r>
      <w:r w:rsidRPr="00EC161C">
        <w:rPr>
          <w:rFonts w:cstheme="minorHAnsi"/>
          <w:color w:val="000000" w:themeColor="text1"/>
        </w:rPr>
        <w:t>nventory</w:t>
      </w:r>
      <w:r w:rsidR="00A6476B" w:rsidRPr="00EC161C">
        <w:rPr>
          <w:rFonts w:cstheme="minorHAnsi"/>
          <w:color w:val="000000" w:themeColor="text1"/>
        </w:rPr>
        <w:t xml:space="preserve"> of loss </w:t>
      </w:r>
      <w:r w:rsidRPr="003E5D32">
        <w:rPr>
          <w:rFonts w:cstheme="minorHAnsi"/>
          <w:color w:val="000000" w:themeColor="text1"/>
        </w:rPr>
        <w:t>conducted</w:t>
      </w:r>
      <w:r w:rsidR="00C21325" w:rsidRPr="003E5D32">
        <w:rPr>
          <w:rFonts w:cstheme="minorHAnsi"/>
          <w:color w:val="000000" w:themeColor="text1"/>
        </w:rPr>
        <w:t xml:space="preserve"> in 2012-2013 for the canal/ship lock and update in 2015 for the bridge and access road,</w:t>
      </w:r>
      <w:r w:rsidRPr="00AD46D8">
        <w:rPr>
          <w:rFonts w:cstheme="minorHAnsi"/>
          <w:color w:val="000000" w:themeColor="text1"/>
        </w:rPr>
        <w:t xml:space="preserve"> the implementation of the project will affect </w:t>
      </w:r>
      <w:r w:rsidR="00C21325" w:rsidRPr="005A037B">
        <w:rPr>
          <w:rFonts w:cstheme="minorHAnsi"/>
          <w:color w:val="000000" w:themeColor="text1"/>
        </w:rPr>
        <w:t xml:space="preserve">264 </w:t>
      </w:r>
      <w:r w:rsidRPr="005A037B">
        <w:rPr>
          <w:rFonts w:cstheme="minorHAnsi"/>
          <w:color w:val="000000" w:themeColor="text1"/>
        </w:rPr>
        <w:t>households,</w:t>
      </w:r>
      <w:r w:rsidR="00C21325" w:rsidRPr="005A037B">
        <w:rPr>
          <w:rFonts w:cstheme="minorHAnsi"/>
          <w:color w:val="000000" w:themeColor="text1"/>
        </w:rPr>
        <w:t xml:space="preserve"> (1</w:t>
      </w:r>
      <w:r w:rsidR="00FF5161">
        <w:rPr>
          <w:rFonts w:cstheme="minorHAnsi"/>
          <w:color w:val="000000" w:themeColor="text1"/>
        </w:rPr>
        <w:t>,</w:t>
      </w:r>
      <w:r w:rsidR="00C21325" w:rsidRPr="005A037B">
        <w:rPr>
          <w:rFonts w:cstheme="minorHAnsi"/>
          <w:color w:val="000000" w:themeColor="text1"/>
        </w:rPr>
        <w:t>061 persons)</w:t>
      </w:r>
      <w:r w:rsidRPr="007261CD">
        <w:rPr>
          <w:rFonts w:cstheme="minorHAnsi"/>
          <w:color w:val="000000" w:themeColor="text1"/>
        </w:rPr>
        <w:t xml:space="preserve"> of which </w:t>
      </w:r>
      <w:r w:rsidR="00C21325" w:rsidRPr="007261CD">
        <w:rPr>
          <w:rFonts w:cstheme="minorHAnsi"/>
          <w:color w:val="000000" w:themeColor="text1"/>
        </w:rPr>
        <w:t>30</w:t>
      </w:r>
      <w:r w:rsidRPr="00D94791">
        <w:rPr>
          <w:rFonts w:cstheme="minorHAnsi"/>
          <w:color w:val="000000" w:themeColor="text1"/>
        </w:rPr>
        <w:t xml:space="preserve"> </w:t>
      </w:r>
      <w:r w:rsidR="00A6476B" w:rsidRPr="00D94791">
        <w:rPr>
          <w:rFonts w:cstheme="minorHAnsi"/>
          <w:color w:val="000000" w:themeColor="text1"/>
        </w:rPr>
        <w:t xml:space="preserve">HHs </w:t>
      </w:r>
      <w:r w:rsidR="00C21325" w:rsidRPr="00D94791">
        <w:rPr>
          <w:rFonts w:cstheme="minorHAnsi"/>
          <w:color w:val="000000" w:themeColor="text1"/>
        </w:rPr>
        <w:t>need relocation and</w:t>
      </w:r>
      <w:r w:rsidRPr="00D94791">
        <w:rPr>
          <w:rFonts w:cstheme="minorHAnsi"/>
          <w:color w:val="000000" w:themeColor="text1"/>
        </w:rPr>
        <w:t xml:space="preserve"> </w:t>
      </w:r>
      <w:r w:rsidR="00A6476B" w:rsidRPr="00672A1A">
        <w:rPr>
          <w:rFonts w:cstheme="minorHAnsi"/>
          <w:color w:val="000000" w:themeColor="text1"/>
        </w:rPr>
        <w:t xml:space="preserve">247 </w:t>
      </w:r>
      <w:r w:rsidRPr="00672A1A">
        <w:rPr>
          <w:rFonts w:cstheme="minorHAnsi"/>
          <w:color w:val="000000" w:themeColor="text1"/>
        </w:rPr>
        <w:t>severely affected households (losing more than 20% of productive land</w:t>
      </w:r>
      <w:r w:rsidR="00C21325" w:rsidRPr="00672A1A">
        <w:rPr>
          <w:rFonts w:cstheme="minorHAnsi"/>
          <w:color w:val="000000" w:themeColor="text1"/>
        </w:rPr>
        <w:t>)</w:t>
      </w:r>
      <w:r w:rsidR="00E466D0" w:rsidRPr="00672A1A">
        <w:rPr>
          <w:rFonts w:cstheme="minorHAnsi"/>
          <w:color w:val="000000" w:themeColor="text1"/>
        </w:rPr>
        <w:t>.</w:t>
      </w:r>
      <w:r w:rsidR="00354B1E" w:rsidRPr="00672A1A">
        <w:rPr>
          <w:rFonts w:cstheme="minorHAnsi"/>
          <w:color w:val="000000" w:themeColor="text1"/>
        </w:rPr>
        <w:t xml:space="preserve"> It includes 48 vulnerable HH</w:t>
      </w:r>
      <w:r w:rsidR="00A6476B" w:rsidRPr="009C0571">
        <w:rPr>
          <w:rFonts w:cstheme="minorHAnsi"/>
          <w:color w:val="000000" w:themeColor="text1"/>
        </w:rPr>
        <w:t>s</w:t>
      </w:r>
      <w:r w:rsidR="00354B1E" w:rsidRPr="009C0571">
        <w:rPr>
          <w:rFonts w:cstheme="minorHAnsi"/>
          <w:color w:val="000000" w:themeColor="text1"/>
        </w:rPr>
        <w:t>.</w:t>
      </w:r>
      <w:r w:rsidR="00275382" w:rsidRPr="009C0571">
        <w:rPr>
          <w:rFonts w:cstheme="minorHAnsi"/>
          <w:color w:val="000000" w:themeColor="text1"/>
        </w:rPr>
        <w:t xml:space="preserve"> </w:t>
      </w:r>
      <w:r w:rsidRPr="009C0571">
        <w:rPr>
          <w:rFonts w:cstheme="minorHAnsi"/>
          <w:color w:val="000000" w:themeColor="text1"/>
        </w:rPr>
        <w:t xml:space="preserve">The total acquired land for the project is </w:t>
      </w:r>
      <w:r w:rsidR="00574833" w:rsidRPr="009C0571">
        <w:rPr>
          <w:rFonts w:cstheme="minorHAnsi"/>
          <w:color w:val="000000" w:themeColor="text1"/>
        </w:rPr>
        <w:t xml:space="preserve">estimated </w:t>
      </w:r>
      <w:r w:rsidR="00A6476B" w:rsidRPr="009C0571">
        <w:rPr>
          <w:rFonts w:cstheme="minorHAnsi"/>
          <w:color w:val="000000" w:themeColor="text1"/>
        </w:rPr>
        <w:t xml:space="preserve">about </w:t>
      </w:r>
      <w:r w:rsidR="00181A16" w:rsidRPr="009C0571">
        <w:rPr>
          <w:rFonts w:cstheme="minorHAnsi"/>
          <w:color w:val="000000" w:themeColor="text1"/>
        </w:rPr>
        <w:t>45 ha</w:t>
      </w:r>
      <w:r w:rsidR="00574833" w:rsidRPr="007B43AA">
        <w:rPr>
          <w:rFonts w:cstheme="minorHAnsi"/>
          <w:color w:val="000000" w:themeColor="text1"/>
        </w:rPr>
        <w:t>, in which p</w:t>
      </w:r>
      <w:r w:rsidR="00C21325" w:rsidRPr="007B43AA">
        <w:rPr>
          <w:rFonts w:cstheme="minorHAnsi"/>
          <w:color w:val="000000" w:themeColor="text1"/>
        </w:rPr>
        <w:t>ermanent los</w:t>
      </w:r>
      <w:r w:rsidR="00026713" w:rsidRPr="007B43AA">
        <w:rPr>
          <w:rFonts w:cstheme="minorHAnsi"/>
          <w:color w:val="000000" w:themeColor="text1"/>
        </w:rPr>
        <w:t>s</w:t>
      </w:r>
      <w:r w:rsidR="00C21325" w:rsidRPr="00FF5161">
        <w:rPr>
          <w:rFonts w:cstheme="minorHAnsi"/>
          <w:color w:val="000000" w:themeColor="text1"/>
        </w:rPr>
        <w:t xml:space="preserve"> is estimated </w:t>
      </w:r>
      <w:r w:rsidR="00026713" w:rsidRPr="00FF5161">
        <w:rPr>
          <w:rFonts w:cstheme="minorHAnsi"/>
          <w:color w:val="000000" w:themeColor="text1"/>
        </w:rPr>
        <w:t xml:space="preserve">at </w:t>
      </w:r>
      <w:r w:rsidR="00354B1E" w:rsidRPr="00FF5161">
        <w:rPr>
          <w:rFonts w:cstheme="minorHAnsi"/>
          <w:color w:val="000000" w:themeColor="text1"/>
        </w:rPr>
        <w:t>around</w:t>
      </w:r>
      <w:r w:rsidR="00C21325" w:rsidRPr="00FF5161">
        <w:rPr>
          <w:rFonts w:cstheme="minorHAnsi"/>
          <w:color w:val="000000" w:themeColor="text1"/>
        </w:rPr>
        <w:t xml:space="preserve"> </w:t>
      </w:r>
      <w:r w:rsidR="00181A16" w:rsidRPr="00FF5161">
        <w:rPr>
          <w:rFonts w:cstheme="minorHAnsi"/>
          <w:color w:val="000000" w:themeColor="text1"/>
        </w:rPr>
        <w:t>37 ha</w:t>
      </w:r>
      <w:r w:rsidR="00C21325" w:rsidRPr="00FF5161">
        <w:rPr>
          <w:rFonts w:cstheme="minorHAnsi"/>
          <w:color w:val="000000" w:themeColor="text1"/>
        </w:rPr>
        <w:t xml:space="preserve"> </w:t>
      </w:r>
      <w:r w:rsidR="00FF5161">
        <w:rPr>
          <w:rFonts w:cstheme="minorHAnsi"/>
          <w:color w:val="000000" w:themeColor="text1"/>
        </w:rPr>
        <w:t xml:space="preserve">for construction of the project </w:t>
      </w:r>
      <w:r w:rsidR="00C21325" w:rsidRPr="00FF5161">
        <w:rPr>
          <w:rFonts w:cstheme="minorHAnsi"/>
          <w:color w:val="000000" w:themeColor="text1"/>
        </w:rPr>
        <w:t>and temporary los</w:t>
      </w:r>
      <w:r w:rsidR="00026713" w:rsidRPr="00FF5161">
        <w:rPr>
          <w:rFonts w:cstheme="minorHAnsi"/>
          <w:color w:val="000000" w:themeColor="text1"/>
        </w:rPr>
        <w:t>s</w:t>
      </w:r>
      <w:r w:rsidR="00C21325" w:rsidRPr="00FF5161">
        <w:rPr>
          <w:rFonts w:cstheme="minorHAnsi"/>
          <w:color w:val="000000" w:themeColor="text1"/>
        </w:rPr>
        <w:t xml:space="preserve"> is </w:t>
      </w:r>
      <w:r w:rsidR="00181A16" w:rsidRPr="00FF5161">
        <w:rPr>
          <w:rFonts w:cstheme="minorHAnsi"/>
          <w:color w:val="000000" w:themeColor="text1"/>
        </w:rPr>
        <w:t>8 ha</w:t>
      </w:r>
      <w:r w:rsidR="0026772F" w:rsidRPr="00FF5161">
        <w:rPr>
          <w:rFonts w:cstheme="minorHAnsi"/>
          <w:color w:val="000000" w:themeColor="text1"/>
        </w:rPr>
        <w:t xml:space="preserve"> </w:t>
      </w:r>
      <w:r w:rsidR="00FF5161">
        <w:rPr>
          <w:rFonts w:cstheme="minorHAnsi"/>
          <w:color w:val="000000" w:themeColor="text1"/>
        </w:rPr>
        <w:t>for temporary</w:t>
      </w:r>
      <w:r w:rsidR="0026772F" w:rsidRPr="00FF5161">
        <w:rPr>
          <w:rFonts w:cstheme="minorHAnsi"/>
          <w:color w:val="000000" w:themeColor="text1"/>
        </w:rPr>
        <w:t xml:space="preserve"> road construction track, construction office, </w:t>
      </w:r>
      <w:r w:rsidR="00FF5161">
        <w:rPr>
          <w:rFonts w:cstheme="minorHAnsi"/>
          <w:color w:val="000000" w:themeColor="text1"/>
        </w:rPr>
        <w:t xml:space="preserve">temporary </w:t>
      </w:r>
      <w:r w:rsidR="00A408A1" w:rsidRPr="00FF5161">
        <w:rPr>
          <w:rFonts w:cstheme="minorHAnsi"/>
          <w:color w:val="000000" w:themeColor="text1"/>
        </w:rPr>
        <w:t>access</w:t>
      </w:r>
      <w:r w:rsidR="0026772F" w:rsidRPr="00FF5161">
        <w:rPr>
          <w:rFonts w:cstheme="minorHAnsi"/>
          <w:color w:val="000000" w:themeColor="text1"/>
        </w:rPr>
        <w:t xml:space="preserve"> road, worker camps, concrete plant, concrete laboratory, storage area, road and bridge construction track, canal construction track, delivery quay and port and access to main road.</w:t>
      </w:r>
    </w:p>
    <w:p w14:paraId="5ECA4E90" w14:textId="3DAD23E7" w:rsidR="00354B1E" w:rsidRPr="007B609D" w:rsidRDefault="00E00BD6" w:rsidP="00DE1F8F">
      <w:pPr>
        <w:spacing w:beforeLines="22" w:before="52" w:afterLines="22" w:after="52" w:line="22" w:lineRule="atLeast"/>
        <w:jc w:val="both"/>
        <w:rPr>
          <w:rFonts w:cstheme="minorHAnsi"/>
          <w:color w:val="000000" w:themeColor="text1"/>
        </w:rPr>
      </w:pPr>
      <w:r w:rsidRPr="00FF5161">
        <w:rPr>
          <w:rFonts w:cstheme="minorHAnsi"/>
          <w:color w:val="000000" w:themeColor="text1"/>
        </w:rPr>
        <w:lastRenderedPageBreak/>
        <w:t xml:space="preserve">Residential land </w:t>
      </w:r>
      <w:r w:rsidR="00354B1E" w:rsidRPr="00FF5161">
        <w:rPr>
          <w:rFonts w:cstheme="minorHAnsi"/>
          <w:color w:val="000000" w:themeColor="text1"/>
        </w:rPr>
        <w:t>los</w:t>
      </w:r>
      <w:r w:rsidR="00026713" w:rsidRPr="00FF5161">
        <w:rPr>
          <w:rFonts w:cstheme="minorHAnsi"/>
          <w:color w:val="000000" w:themeColor="text1"/>
        </w:rPr>
        <w:t>s</w:t>
      </w:r>
      <w:r w:rsidR="00354B1E" w:rsidRPr="00FF5161">
        <w:rPr>
          <w:rFonts w:cstheme="minorHAnsi"/>
          <w:color w:val="000000" w:themeColor="text1"/>
        </w:rPr>
        <w:t xml:space="preserve"> </w:t>
      </w:r>
      <w:r w:rsidRPr="00FF5161">
        <w:rPr>
          <w:rFonts w:cstheme="minorHAnsi"/>
          <w:color w:val="000000" w:themeColor="text1"/>
        </w:rPr>
        <w:t xml:space="preserve">represents </w:t>
      </w:r>
      <w:r w:rsidR="00574833" w:rsidRPr="00FF5161">
        <w:rPr>
          <w:rFonts w:cstheme="minorHAnsi"/>
          <w:color w:val="000000" w:themeColor="text1"/>
        </w:rPr>
        <w:t xml:space="preserve">about </w:t>
      </w:r>
      <w:r w:rsidR="00181A16" w:rsidRPr="00FF5161">
        <w:rPr>
          <w:rFonts w:cstheme="minorHAnsi"/>
          <w:color w:val="000000" w:themeColor="text1"/>
        </w:rPr>
        <w:t>0.7 ha,</w:t>
      </w:r>
      <w:r w:rsidRPr="00FF5161">
        <w:rPr>
          <w:rFonts w:cstheme="minorHAnsi"/>
          <w:color w:val="000000" w:themeColor="text1"/>
        </w:rPr>
        <w:t xml:space="preserve"> </w:t>
      </w:r>
      <w:r w:rsidR="00574833" w:rsidRPr="00F3335B">
        <w:rPr>
          <w:rFonts w:cstheme="minorHAnsi"/>
          <w:color w:val="000000" w:themeColor="text1"/>
        </w:rPr>
        <w:t xml:space="preserve">agricultural </w:t>
      </w:r>
      <w:r w:rsidRPr="00F3335B">
        <w:rPr>
          <w:rFonts w:cstheme="minorHAnsi"/>
          <w:color w:val="000000" w:themeColor="text1"/>
        </w:rPr>
        <w:t>land</w:t>
      </w:r>
      <w:r w:rsidR="00354B1E" w:rsidRPr="00F3335B">
        <w:rPr>
          <w:rFonts w:cstheme="minorHAnsi"/>
          <w:color w:val="000000" w:themeColor="text1"/>
        </w:rPr>
        <w:t xml:space="preserve"> los</w:t>
      </w:r>
      <w:r w:rsidR="00026713" w:rsidRPr="00F3335B">
        <w:rPr>
          <w:rFonts w:cstheme="minorHAnsi"/>
          <w:color w:val="000000" w:themeColor="text1"/>
        </w:rPr>
        <w:t>s</w:t>
      </w:r>
      <w:r w:rsidR="00181A16" w:rsidRPr="00F3335B">
        <w:rPr>
          <w:rFonts w:cstheme="minorHAnsi"/>
          <w:color w:val="000000" w:themeColor="text1"/>
        </w:rPr>
        <w:t xml:space="preserve"> </w:t>
      </w:r>
      <w:r w:rsidR="00A6476B" w:rsidRPr="00F3335B">
        <w:rPr>
          <w:rFonts w:cstheme="minorHAnsi"/>
          <w:color w:val="000000" w:themeColor="text1"/>
        </w:rPr>
        <w:t xml:space="preserve">is about </w:t>
      </w:r>
      <w:r w:rsidR="00181A16" w:rsidRPr="00F3335B">
        <w:rPr>
          <w:rFonts w:cstheme="minorHAnsi"/>
          <w:color w:val="000000" w:themeColor="text1"/>
        </w:rPr>
        <w:t>32</w:t>
      </w:r>
      <w:r w:rsidR="00FF5161">
        <w:rPr>
          <w:rFonts w:cstheme="minorHAnsi"/>
          <w:color w:val="000000" w:themeColor="text1"/>
        </w:rPr>
        <w:t>.1</w:t>
      </w:r>
      <w:r w:rsidR="00181A16" w:rsidRPr="00FF5161">
        <w:rPr>
          <w:rFonts w:cstheme="minorHAnsi"/>
          <w:color w:val="000000" w:themeColor="text1"/>
        </w:rPr>
        <w:t xml:space="preserve"> ha (24.4 ha permanent lose)</w:t>
      </w:r>
      <w:r w:rsidRPr="00FF5161">
        <w:rPr>
          <w:rFonts w:cstheme="minorHAnsi"/>
          <w:color w:val="000000" w:themeColor="text1"/>
        </w:rPr>
        <w:t xml:space="preserve"> and other land</w:t>
      </w:r>
      <w:r w:rsidR="00D00BC6" w:rsidRPr="00FF5161">
        <w:rPr>
          <w:rFonts w:cstheme="minorHAnsi"/>
          <w:color w:val="000000" w:themeColor="text1"/>
        </w:rPr>
        <w:t xml:space="preserve"> loss constitutes </w:t>
      </w:r>
      <w:r w:rsidR="00E466D0" w:rsidRPr="00FF5161">
        <w:rPr>
          <w:rFonts w:cstheme="minorHAnsi"/>
          <w:color w:val="000000" w:themeColor="text1"/>
        </w:rPr>
        <w:t>12</w:t>
      </w:r>
      <w:r w:rsidR="00FF5161">
        <w:rPr>
          <w:rFonts w:cstheme="minorHAnsi"/>
          <w:color w:val="000000" w:themeColor="text1"/>
        </w:rPr>
        <w:t>.0</w:t>
      </w:r>
      <w:r w:rsidR="00E466D0" w:rsidRPr="00FF5161">
        <w:rPr>
          <w:rFonts w:cstheme="minorHAnsi"/>
          <w:color w:val="000000" w:themeColor="text1"/>
        </w:rPr>
        <w:t xml:space="preserve"> ha</w:t>
      </w:r>
      <w:r w:rsidRPr="00FF5161">
        <w:rPr>
          <w:rFonts w:cstheme="minorHAnsi"/>
          <w:color w:val="000000" w:themeColor="text1"/>
        </w:rPr>
        <w:t xml:space="preserve">. </w:t>
      </w:r>
      <w:r w:rsidR="00354B1E" w:rsidRPr="00FF5161">
        <w:rPr>
          <w:rFonts w:cstheme="minorHAnsi"/>
          <w:color w:val="000000" w:themeColor="text1"/>
        </w:rPr>
        <w:t>A</w:t>
      </w:r>
      <w:r w:rsidR="00A6476B" w:rsidRPr="00FF5161">
        <w:rPr>
          <w:rFonts w:cstheme="minorHAnsi"/>
          <w:color w:val="000000" w:themeColor="text1"/>
        </w:rPr>
        <w:t>bout</w:t>
      </w:r>
      <w:r w:rsidR="00354B1E" w:rsidRPr="00FF5161">
        <w:rPr>
          <w:rFonts w:cstheme="minorHAnsi"/>
          <w:color w:val="000000" w:themeColor="text1"/>
        </w:rPr>
        <w:t xml:space="preserve"> </w:t>
      </w:r>
      <w:r w:rsidR="00A6476B" w:rsidRPr="00F3335B">
        <w:rPr>
          <w:rFonts w:cstheme="minorHAnsi"/>
          <w:color w:val="000000" w:themeColor="text1"/>
        </w:rPr>
        <w:t>2,</w:t>
      </w:r>
      <w:r w:rsidR="007B609D">
        <w:rPr>
          <w:rFonts w:cstheme="minorHAnsi"/>
          <w:color w:val="000000" w:themeColor="text1"/>
        </w:rPr>
        <w:t>795</w:t>
      </w:r>
      <w:r w:rsidR="00A6476B" w:rsidRPr="007B609D">
        <w:rPr>
          <w:rFonts w:cstheme="minorHAnsi"/>
          <w:color w:val="000000" w:themeColor="text1"/>
        </w:rPr>
        <w:t>m</w:t>
      </w:r>
      <w:r w:rsidR="00A6476B" w:rsidRPr="00F56C29">
        <w:rPr>
          <w:rFonts w:cstheme="minorHAnsi"/>
          <w:color w:val="000000" w:themeColor="text1"/>
          <w:vertAlign w:val="superscript"/>
        </w:rPr>
        <w:t>2</w:t>
      </w:r>
      <w:r w:rsidR="00A6476B" w:rsidRPr="007B609D">
        <w:rPr>
          <w:rFonts w:cstheme="minorHAnsi"/>
          <w:color w:val="000000" w:themeColor="text1"/>
        </w:rPr>
        <w:t xml:space="preserve"> </w:t>
      </w:r>
      <w:r w:rsidR="00354B1E" w:rsidRPr="007B609D">
        <w:rPr>
          <w:rFonts w:cstheme="minorHAnsi"/>
          <w:color w:val="000000" w:themeColor="text1"/>
        </w:rPr>
        <w:t>of houses will be affected and 14 tombs will have to be relocated.</w:t>
      </w:r>
    </w:p>
    <w:p w14:paraId="1234E26D" w14:textId="627DC9CC" w:rsidR="00354B1E" w:rsidRDefault="00354B1E" w:rsidP="00DE1F8F">
      <w:pPr>
        <w:spacing w:beforeLines="22" w:before="52" w:afterLines="22" w:after="52" w:line="22" w:lineRule="atLeast"/>
        <w:jc w:val="both"/>
        <w:rPr>
          <w:rFonts w:cstheme="minorHAnsi"/>
          <w:color w:val="000000" w:themeColor="text1"/>
        </w:rPr>
      </w:pPr>
      <w:r w:rsidRPr="003B59B8">
        <w:rPr>
          <w:rFonts w:cstheme="minorHAnsi"/>
          <w:color w:val="000000" w:themeColor="text1"/>
        </w:rPr>
        <w:t xml:space="preserve">The severity of impact on the affected assets and the severity of impact on the livelihood and productive capacity of households </w:t>
      </w:r>
      <w:r w:rsidR="00B03865" w:rsidRPr="003B59B8">
        <w:rPr>
          <w:rFonts w:cstheme="minorHAnsi"/>
          <w:color w:val="000000" w:themeColor="text1"/>
        </w:rPr>
        <w:t>were</w:t>
      </w:r>
      <w:r w:rsidRPr="003B59B8">
        <w:rPr>
          <w:rFonts w:cstheme="minorHAnsi"/>
          <w:color w:val="000000" w:themeColor="text1"/>
        </w:rPr>
        <w:t xml:space="preserve"> also determined. The summary of survey result</w:t>
      </w:r>
      <w:r w:rsidR="00D00BC6" w:rsidRPr="003B59B8">
        <w:rPr>
          <w:rFonts w:cstheme="minorHAnsi"/>
          <w:color w:val="000000" w:themeColor="text1"/>
        </w:rPr>
        <w:t>s</w:t>
      </w:r>
      <w:r w:rsidRPr="003B59B8">
        <w:rPr>
          <w:rFonts w:cstheme="minorHAnsi"/>
          <w:color w:val="000000" w:themeColor="text1"/>
        </w:rPr>
        <w:t xml:space="preserve"> on Land Acquisition Impacts is shown in </w:t>
      </w:r>
      <w:r w:rsidR="00745602" w:rsidRPr="003B59B8">
        <w:rPr>
          <w:rFonts w:cstheme="minorHAnsi"/>
          <w:color w:val="000000" w:themeColor="text1"/>
        </w:rPr>
        <w:t xml:space="preserve">the </w:t>
      </w:r>
      <w:r w:rsidRPr="003B59B8">
        <w:rPr>
          <w:rFonts w:cstheme="minorHAnsi"/>
          <w:color w:val="000000" w:themeColor="text1"/>
        </w:rPr>
        <w:t>Table below.</w:t>
      </w:r>
    </w:p>
    <w:p w14:paraId="54185FDA" w14:textId="77777777" w:rsidR="00B87FFE" w:rsidRPr="003B59B8" w:rsidRDefault="00B87FFE" w:rsidP="00DE1F8F">
      <w:pPr>
        <w:spacing w:beforeLines="22" w:before="52" w:afterLines="22" w:after="52" w:line="22" w:lineRule="atLeast"/>
        <w:jc w:val="both"/>
        <w:rPr>
          <w:rFonts w:cstheme="minorHAnsi"/>
          <w:color w:val="000000" w:themeColor="text1"/>
        </w:rPr>
      </w:pPr>
    </w:p>
    <w:p w14:paraId="394B7653" w14:textId="77777777" w:rsidR="00C21325" w:rsidRDefault="00745602" w:rsidP="00DE1F8F">
      <w:pPr>
        <w:keepNext/>
        <w:spacing w:beforeLines="22" w:before="52" w:afterLines="22" w:after="52" w:line="22" w:lineRule="atLeast"/>
        <w:jc w:val="center"/>
        <w:outlineLvl w:val="2"/>
        <w:rPr>
          <w:rFonts w:eastAsia="Arial" w:cstheme="minorHAnsi"/>
          <w:b/>
          <w:bCs/>
          <w:i/>
          <w:color w:val="000000" w:themeColor="text1"/>
          <w:spacing w:val="-6"/>
        </w:rPr>
      </w:pPr>
      <w:bookmarkStart w:id="89" w:name="_Toc447612387"/>
      <w:bookmarkStart w:id="90" w:name="_Toc447612488"/>
      <w:bookmarkStart w:id="91" w:name="_Toc447792135"/>
      <w:r w:rsidRPr="00DE1F8F">
        <w:rPr>
          <w:rStyle w:val="LgendeCar"/>
          <w:rFonts w:asciiTheme="minorHAnsi" w:hAnsiTheme="minorHAnsi" w:cstheme="minorHAnsi"/>
          <w:color w:val="000000" w:themeColor="text1"/>
          <w:sz w:val="22"/>
          <w:lang w:val="en-US"/>
        </w:rPr>
        <w:t xml:space="preserve">Table </w:t>
      </w:r>
      <w:r w:rsidRPr="00DE1F8F">
        <w:rPr>
          <w:rStyle w:val="LgendeCar"/>
          <w:rFonts w:asciiTheme="minorHAnsi" w:hAnsiTheme="minorHAnsi" w:cstheme="minorHAnsi"/>
          <w:color w:val="000000" w:themeColor="text1"/>
          <w:sz w:val="22"/>
          <w:lang w:val="en-US"/>
        </w:rPr>
        <w:fldChar w:fldCharType="begin"/>
      </w:r>
      <w:r w:rsidRPr="00DE1F8F">
        <w:rPr>
          <w:rStyle w:val="LgendeCar"/>
          <w:rFonts w:asciiTheme="minorHAnsi" w:hAnsiTheme="minorHAnsi" w:cstheme="minorHAnsi"/>
          <w:color w:val="000000" w:themeColor="text1"/>
          <w:sz w:val="22"/>
          <w:lang w:val="en-US"/>
        </w:rPr>
        <w:instrText xml:space="preserve"> SEQ Table \* ARABIC </w:instrText>
      </w:r>
      <w:r w:rsidRPr="00DE1F8F">
        <w:rPr>
          <w:rStyle w:val="LgendeCar"/>
          <w:rFonts w:asciiTheme="minorHAnsi" w:hAnsiTheme="minorHAnsi" w:cstheme="minorHAnsi"/>
          <w:color w:val="000000" w:themeColor="text1"/>
          <w:sz w:val="22"/>
          <w:lang w:val="en-US"/>
        </w:rPr>
        <w:fldChar w:fldCharType="separate"/>
      </w:r>
      <w:r w:rsidR="001356A0">
        <w:rPr>
          <w:rStyle w:val="LgendeCar"/>
          <w:rFonts w:asciiTheme="minorHAnsi" w:hAnsiTheme="minorHAnsi" w:cstheme="minorHAnsi"/>
          <w:noProof/>
          <w:color w:val="000000" w:themeColor="text1"/>
          <w:sz w:val="22"/>
          <w:lang w:val="en-US"/>
        </w:rPr>
        <w:t>3</w:t>
      </w:r>
      <w:r w:rsidRPr="00DE1F8F">
        <w:rPr>
          <w:rStyle w:val="LgendeCar"/>
          <w:rFonts w:asciiTheme="minorHAnsi" w:hAnsiTheme="minorHAnsi" w:cstheme="minorHAnsi"/>
          <w:color w:val="000000" w:themeColor="text1"/>
          <w:sz w:val="22"/>
          <w:lang w:val="en-US"/>
        </w:rPr>
        <w:fldChar w:fldCharType="end"/>
      </w:r>
      <w:r w:rsidRPr="00DE1F8F">
        <w:rPr>
          <w:rStyle w:val="LgendeCar"/>
          <w:rFonts w:asciiTheme="minorHAnsi" w:hAnsiTheme="minorHAnsi" w:cstheme="minorHAnsi"/>
          <w:color w:val="000000" w:themeColor="text1"/>
          <w:sz w:val="22"/>
          <w:lang w:val="en-US"/>
        </w:rPr>
        <w:t xml:space="preserve">: </w:t>
      </w:r>
      <w:r w:rsidR="00C21325" w:rsidRPr="00DE1F8F">
        <w:rPr>
          <w:rFonts w:eastAsia="Arial" w:cstheme="minorHAnsi"/>
          <w:b/>
          <w:bCs/>
          <w:i/>
          <w:color w:val="000000" w:themeColor="text1"/>
          <w:spacing w:val="-6"/>
        </w:rPr>
        <w:t>Summary of Land Acquisition Impacts</w:t>
      </w:r>
      <w:bookmarkEnd w:id="89"/>
      <w:bookmarkEnd w:id="90"/>
      <w:bookmarkEnd w:id="91"/>
    </w:p>
    <w:tbl>
      <w:tblPr>
        <w:tblW w:w="45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4"/>
        <w:gridCol w:w="1282"/>
        <w:gridCol w:w="1064"/>
        <w:gridCol w:w="1180"/>
        <w:gridCol w:w="1229"/>
      </w:tblGrid>
      <w:tr w:rsidR="00B87FFE" w:rsidRPr="00B87FFE" w14:paraId="6100B3A5" w14:textId="77777777" w:rsidTr="005B0A0F">
        <w:trPr>
          <w:trHeight w:val="232"/>
          <w:jc w:val="center"/>
        </w:trPr>
        <w:tc>
          <w:tcPr>
            <w:tcW w:w="2229" w:type="pct"/>
            <w:vMerge w:val="restart"/>
            <w:tcBorders>
              <w:top w:val="single" w:sz="4" w:space="0" w:color="auto"/>
              <w:left w:val="single" w:sz="4" w:space="0" w:color="auto"/>
              <w:right w:val="single" w:sz="4" w:space="0" w:color="auto"/>
            </w:tcBorders>
            <w:vAlign w:val="center"/>
            <w:hideMark/>
          </w:tcPr>
          <w:p w14:paraId="28620080" w14:textId="77777777" w:rsidR="00B87FFE" w:rsidRPr="00DE1F8F" w:rsidRDefault="00B87FFE" w:rsidP="00F3335B">
            <w:pPr>
              <w:spacing w:beforeLines="22" w:before="52" w:afterLines="22" w:after="52" w:line="22" w:lineRule="atLeast"/>
              <w:jc w:val="center"/>
              <w:rPr>
                <w:rFonts w:eastAsia="Times New Roman" w:cstheme="minorHAnsi"/>
                <w:b/>
                <w:bCs/>
                <w:color w:val="000000" w:themeColor="text1"/>
                <w:sz w:val="20"/>
                <w:szCs w:val="20"/>
              </w:rPr>
            </w:pPr>
            <w:r w:rsidRPr="00DE1F8F">
              <w:rPr>
                <w:rFonts w:eastAsia="Times New Roman" w:cstheme="minorHAnsi"/>
                <w:b/>
                <w:bCs/>
                <w:color w:val="000000" w:themeColor="text1"/>
                <w:sz w:val="20"/>
                <w:szCs w:val="20"/>
              </w:rPr>
              <w:t>Main impacts</w:t>
            </w:r>
          </w:p>
        </w:tc>
        <w:tc>
          <w:tcPr>
            <w:tcW w:w="747" w:type="pct"/>
            <w:vMerge w:val="restart"/>
            <w:tcBorders>
              <w:top w:val="single" w:sz="4" w:space="0" w:color="auto"/>
              <w:left w:val="single" w:sz="4" w:space="0" w:color="auto"/>
              <w:right w:val="single" w:sz="4" w:space="0" w:color="auto"/>
            </w:tcBorders>
            <w:vAlign w:val="center"/>
            <w:hideMark/>
          </w:tcPr>
          <w:p w14:paraId="52B9FB00" w14:textId="77777777" w:rsidR="00B87FFE" w:rsidRPr="00DE1F8F" w:rsidRDefault="00B87FFE" w:rsidP="00F3335B">
            <w:pPr>
              <w:spacing w:beforeLines="22" w:before="52" w:afterLines="22" w:after="52" w:line="22" w:lineRule="atLeast"/>
              <w:jc w:val="center"/>
              <w:rPr>
                <w:rFonts w:eastAsia="Times New Roman" w:cstheme="minorHAnsi"/>
                <w:b/>
                <w:bCs/>
                <w:color w:val="000000" w:themeColor="text1"/>
                <w:sz w:val="20"/>
                <w:szCs w:val="20"/>
              </w:rPr>
            </w:pPr>
            <w:r w:rsidRPr="00DE1F8F">
              <w:rPr>
                <w:rFonts w:eastAsia="Times New Roman" w:cstheme="minorHAnsi"/>
                <w:b/>
                <w:bCs/>
                <w:color w:val="000000" w:themeColor="text1"/>
                <w:sz w:val="20"/>
                <w:szCs w:val="20"/>
              </w:rPr>
              <w:t>Unit</w:t>
            </w:r>
          </w:p>
        </w:tc>
        <w:tc>
          <w:tcPr>
            <w:tcW w:w="2024" w:type="pct"/>
            <w:gridSpan w:val="3"/>
            <w:tcBorders>
              <w:top w:val="single" w:sz="4" w:space="0" w:color="auto"/>
              <w:left w:val="single" w:sz="4" w:space="0" w:color="auto"/>
              <w:bottom w:val="single" w:sz="4" w:space="0" w:color="auto"/>
              <w:right w:val="single" w:sz="4" w:space="0" w:color="auto"/>
            </w:tcBorders>
            <w:vAlign w:val="center"/>
            <w:hideMark/>
          </w:tcPr>
          <w:p w14:paraId="43DF1A4C" w14:textId="77777777" w:rsidR="00B87FFE" w:rsidRPr="00DE1F8F" w:rsidRDefault="00B87FFE" w:rsidP="00F3335B">
            <w:pPr>
              <w:spacing w:beforeLines="22" w:before="52" w:afterLines="22" w:after="52" w:line="22" w:lineRule="atLeast"/>
              <w:jc w:val="center"/>
              <w:rPr>
                <w:rFonts w:eastAsia="Times New Roman" w:cstheme="minorHAnsi"/>
                <w:b/>
                <w:bCs/>
                <w:color w:val="000000" w:themeColor="text1"/>
                <w:sz w:val="20"/>
                <w:szCs w:val="20"/>
              </w:rPr>
            </w:pPr>
            <w:r w:rsidRPr="00DE1F8F">
              <w:rPr>
                <w:rFonts w:eastAsia="Times New Roman" w:cstheme="minorHAnsi"/>
                <w:b/>
                <w:bCs/>
                <w:color w:val="000000" w:themeColor="text1"/>
                <w:sz w:val="20"/>
                <w:szCs w:val="20"/>
              </w:rPr>
              <w:t>Affected quantity</w:t>
            </w:r>
          </w:p>
        </w:tc>
      </w:tr>
      <w:tr w:rsidR="00B87FFE" w:rsidRPr="00B87FFE" w14:paraId="6E06F367" w14:textId="77777777" w:rsidTr="005B0A0F">
        <w:trPr>
          <w:jc w:val="center"/>
        </w:trPr>
        <w:tc>
          <w:tcPr>
            <w:tcW w:w="2229" w:type="pct"/>
            <w:vMerge/>
            <w:tcBorders>
              <w:left w:val="single" w:sz="4" w:space="0" w:color="auto"/>
              <w:right w:val="single" w:sz="4" w:space="0" w:color="auto"/>
            </w:tcBorders>
            <w:hideMark/>
          </w:tcPr>
          <w:p w14:paraId="72F89934" w14:textId="77777777" w:rsidR="00B87FFE" w:rsidRPr="00DE1F8F" w:rsidRDefault="00B87FFE" w:rsidP="004C62CC">
            <w:pPr>
              <w:spacing w:beforeLines="20" w:before="48" w:afterLines="20" w:after="48" w:line="240" w:lineRule="auto"/>
              <w:rPr>
                <w:rFonts w:ascii="Times New Roman" w:hAnsi="Times New Roman"/>
                <w:b/>
                <w:bCs/>
                <w:color w:val="365F91"/>
                <w:sz w:val="20"/>
                <w:szCs w:val="20"/>
                <w:lang w:val="en-GB"/>
              </w:rPr>
            </w:pPr>
          </w:p>
        </w:tc>
        <w:tc>
          <w:tcPr>
            <w:tcW w:w="747" w:type="pct"/>
            <w:vMerge/>
            <w:tcBorders>
              <w:left w:val="single" w:sz="4" w:space="0" w:color="auto"/>
              <w:right w:val="single" w:sz="4" w:space="0" w:color="auto"/>
            </w:tcBorders>
            <w:hideMark/>
          </w:tcPr>
          <w:p w14:paraId="461A5F0B" w14:textId="77777777" w:rsidR="00B87FFE" w:rsidRPr="00DE1F8F" w:rsidRDefault="00B87FFE" w:rsidP="004C62CC">
            <w:pPr>
              <w:spacing w:beforeLines="20" w:before="48" w:afterLines="20" w:after="48" w:line="240" w:lineRule="auto"/>
              <w:jc w:val="center"/>
              <w:rPr>
                <w:rFonts w:ascii="Times New Roman" w:hAnsi="Times New Roman"/>
                <w:b/>
                <w:bCs/>
                <w:color w:val="365F91"/>
                <w:sz w:val="20"/>
                <w:szCs w:val="20"/>
                <w:lang w:val="en-GB"/>
              </w:rPr>
            </w:pPr>
          </w:p>
        </w:tc>
        <w:tc>
          <w:tcPr>
            <w:tcW w:w="620" w:type="pct"/>
            <w:tcBorders>
              <w:left w:val="single" w:sz="4" w:space="0" w:color="auto"/>
            </w:tcBorders>
          </w:tcPr>
          <w:p w14:paraId="7CBD0C46" w14:textId="77777777" w:rsidR="00B87FFE" w:rsidRPr="00DE1F8F" w:rsidRDefault="00B87FFE" w:rsidP="004C62CC">
            <w:pPr>
              <w:spacing w:beforeLines="20" w:before="48" w:afterLines="20" w:after="48" w:line="240" w:lineRule="auto"/>
              <w:jc w:val="center"/>
              <w:rPr>
                <w:rFonts w:ascii="Times New Roman" w:hAnsi="Times New Roman"/>
                <w:b/>
                <w:sz w:val="20"/>
                <w:szCs w:val="20"/>
                <w:lang w:val="en-GB"/>
              </w:rPr>
            </w:pPr>
            <w:r w:rsidRPr="00DE1F8F">
              <w:rPr>
                <w:rFonts w:ascii="Times New Roman" w:hAnsi="Times New Roman"/>
                <w:b/>
                <w:sz w:val="20"/>
                <w:szCs w:val="20"/>
                <w:lang w:val="en-GB"/>
              </w:rPr>
              <w:t>Total</w:t>
            </w:r>
          </w:p>
        </w:tc>
        <w:tc>
          <w:tcPr>
            <w:tcW w:w="688" w:type="pct"/>
          </w:tcPr>
          <w:p w14:paraId="7B8CCD1E" w14:textId="77777777" w:rsidR="00B87FFE" w:rsidRPr="00DE1F8F" w:rsidRDefault="00B87FFE" w:rsidP="004C62CC">
            <w:pPr>
              <w:spacing w:beforeLines="20" w:before="48" w:afterLines="20" w:after="48" w:line="240" w:lineRule="auto"/>
              <w:jc w:val="center"/>
              <w:rPr>
                <w:rFonts w:ascii="Times New Roman" w:hAnsi="Times New Roman"/>
                <w:b/>
                <w:sz w:val="20"/>
                <w:szCs w:val="20"/>
                <w:lang w:val="en-GB"/>
              </w:rPr>
            </w:pPr>
            <w:r w:rsidRPr="00DE1F8F">
              <w:rPr>
                <w:rFonts w:ascii="Times New Roman" w:hAnsi="Times New Roman"/>
                <w:b/>
                <w:sz w:val="20"/>
                <w:szCs w:val="20"/>
                <w:lang w:val="en-GB"/>
              </w:rPr>
              <w:t>Permanent</w:t>
            </w:r>
          </w:p>
        </w:tc>
        <w:tc>
          <w:tcPr>
            <w:tcW w:w="716" w:type="pct"/>
          </w:tcPr>
          <w:p w14:paraId="63A5E31E" w14:textId="77777777" w:rsidR="00B87FFE" w:rsidRPr="00DE1F8F" w:rsidRDefault="00B87FFE" w:rsidP="004C62CC">
            <w:pPr>
              <w:spacing w:beforeLines="20" w:before="48" w:afterLines="20" w:after="48" w:line="240" w:lineRule="auto"/>
              <w:jc w:val="center"/>
              <w:rPr>
                <w:rFonts w:ascii="Times New Roman" w:hAnsi="Times New Roman"/>
                <w:b/>
                <w:sz w:val="20"/>
                <w:szCs w:val="20"/>
                <w:lang w:val="en-GB"/>
              </w:rPr>
            </w:pPr>
            <w:r w:rsidRPr="00DE1F8F">
              <w:rPr>
                <w:rFonts w:ascii="Times New Roman" w:hAnsi="Times New Roman"/>
                <w:b/>
                <w:sz w:val="20"/>
                <w:szCs w:val="20"/>
                <w:lang w:val="en-GB"/>
              </w:rPr>
              <w:t>Temporary</w:t>
            </w:r>
          </w:p>
        </w:tc>
      </w:tr>
      <w:tr w:rsidR="00B87FFE" w:rsidRPr="00B87FFE" w14:paraId="40DBADE5" w14:textId="77777777" w:rsidTr="00DE1F8F">
        <w:trPr>
          <w:jc w:val="center"/>
        </w:trPr>
        <w:tc>
          <w:tcPr>
            <w:tcW w:w="2229" w:type="pct"/>
            <w:hideMark/>
          </w:tcPr>
          <w:p w14:paraId="1BB499C7" w14:textId="77777777" w:rsidR="00F3335B" w:rsidRPr="00DE1F8F" w:rsidRDefault="00F3335B" w:rsidP="004C62CC">
            <w:pPr>
              <w:spacing w:beforeLines="20" w:before="48" w:afterLines="20" w:after="48" w:line="240" w:lineRule="auto"/>
              <w:rPr>
                <w:rFonts w:ascii="Times New Roman" w:hAnsi="Times New Roman"/>
                <w:sz w:val="20"/>
                <w:szCs w:val="20"/>
                <w:lang w:val="en-GB"/>
              </w:rPr>
            </w:pPr>
            <w:r w:rsidRPr="00DE1F8F">
              <w:rPr>
                <w:rFonts w:ascii="Times New Roman" w:hAnsi="Times New Roman"/>
                <w:sz w:val="20"/>
                <w:szCs w:val="20"/>
                <w:lang w:val="en-GB"/>
              </w:rPr>
              <w:t>1. Affected households:</w:t>
            </w:r>
          </w:p>
        </w:tc>
        <w:tc>
          <w:tcPr>
            <w:tcW w:w="747" w:type="pct"/>
            <w:hideMark/>
          </w:tcPr>
          <w:p w14:paraId="7A7C155F" w14:textId="77777777" w:rsidR="00F3335B" w:rsidRPr="00DE1F8F" w:rsidRDefault="00F3335B" w:rsidP="004C62CC">
            <w:pPr>
              <w:spacing w:beforeLines="20" w:before="48" w:afterLines="20" w:after="48" w:line="240" w:lineRule="auto"/>
              <w:jc w:val="center"/>
              <w:rPr>
                <w:rFonts w:ascii="Times New Roman" w:hAnsi="Times New Roman"/>
                <w:sz w:val="20"/>
                <w:szCs w:val="20"/>
                <w:lang w:val="en-GB"/>
              </w:rPr>
            </w:pPr>
            <w:r w:rsidRPr="00DE1F8F">
              <w:rPr>
                <w:rFonts w:ascii="Times New Roman" w:hAnsi="Times New Roman"/>
                <w:sz w:val="20"/>
                <w:szCs w:val="20"/>
                <w:lang w:val="en-GB"/>
              </w:rPr>
              <w:t>households</w:t>
            </w:r>
          </w:p>
        </w:tc>
        <w:tc>
          <w:tcPr>
            <w:tcW w:w="620" w:type="pct"/>
          </w:tcPr>
          <w:p w14:paraId="054CD28E" w14:textId="77777777" w:rsidR="00F3335B" w:rsidRPr="00DE1F8F" w:rsidRDefault="00F3335B" w:rsidP="004C62CC">
            <w:pPr>
              <w:spacing w:beforeLines="20" w:before="48" w:afterLines="20" w:after="48" w:line="240" w:lineRule="auto"/>
              <w:jc w:val="center"/>
              <w:rPr>
                <w:rFonts w:ascii="Times New Roman" w:hAnsi="Times New Roman"/>
                <w:color w:val="0D0D0D" w:themeColor="text1" w:themeTint="F2"/>
                <w:sz w:val="20"/>
                <w:szCs w:val="20"/>
                <w:lang w:val="en-GB"/>
              </w:rPr>
            </w:pPr>
            <w:r w:rsidRPr="00DE1F8F">
              <w:rPr>
                <w:rFonts w:ascii="Times New Roman" w:hAnsi="Times New Roman"/>
                <w:color w:val="0D0D0D" w:themeColor="text1" w:themeTint="F2"/>
                <w:sz w:val="20"/>
                <w:szCs w:val="20"/>
                <w:lang w:val="en-GB"/>
              </w:rPr>
              <w:t>264</w:t>
            </w:r>
          </w:p>
        </w:tc>
        <w:tc>
          <w:tcPr>
            <w:tcW w:w="688" w:type="pct"/>
          </w:tcPr>
          <w:p w14:paraId="6F363A92" w14:textId="77777777" w:rsidR="00F3335B" w:rsidRPr="00DE1F8F" w:rsidRDefault="00F3335B" w:rsidP="004C62CC">
            <w:pPr>
              <w:spacing w:beforeLines="20" w:before="48" w:afterLines="20" w:after="48" w:line="240" w:lineRule="auto"/>
              <w:jc w:val="center"/>
              <w:rPr>
                <w:rFonts w:ascii="Times New Roman" w:hAnsi="Times New Roman"/>
                <w:color w:val="0D0D0D" w:themeColor="text1" w:themeTint="F2"/>
                <w:sz w:val="20"/>
                <w:szCs w:val="20"/>
                <w:lang w:val="en-GB"/>
              </w:rPr>
            </w:pPr>
            <w:r w:rsidRPr="00DE1F8F">
              <w:rPr>
                <w:rFonts w:ascii="Times New Roman" w:hAnsi="Times New Roman"/>
                <w:color w:val="0D0D0D" w:themeColor="text1" w:themeTint="F2"/>
                <w:sz w:val="20"/>
                <w:szCs w:val="20"/>
                <w:lang w:val="en-GB"/>
              </w:rPr>
              <w:t>264</w:t>
            </w:r>
          </w:p>
        </w:tc>
        <w:tc>
          <w:tcPr>
            <w:tcW w:w="716" w:type="pct"/>
          </w:tcPr>
          <w:p w14:paraId="0E71DA98" w14:textId="77777777" w:rsidR="00F3335B" w:rsidRPr="00DE1F8F" w:rsidRDefault="00F3335B" w:rsidP="004C62CC">
            <w:pPr>
              <w:spacing w:beforeLines="20" w:before="48" w:afterLines="20" w:after="48" w:line="240" w:lineRule="auto"/>
              <w:jc w:val="center"/>
              <w:rPr>
                <w:rFonts w:ascii="Times New Roman" w:hAnsi="Times New Roman"/>
                <w:color w:val="0D0D0D" w:themeColor="text1" w:themeTint="F2"/>
                <w:sz w:val="20"/>
                <w:szCs w:val="20"/>
                <w:lang w:val="en-GB"/>
              </w:rPr>
            </w:pPr>
            <w:r w:rsidRPr="00DE1F8F">
              <w:rPr>
                <w:rFonts w:ascii="Times New Roman" w:hAnsi="Times New Roman"/>
                <w:color w:val="0D0D0D" w:themeColor="text1" w:themeTint="F2"/>
                <w:sz w:val="20"/>
                <w:szCs w:val="20"/>
                <w:lang w:val="en-GB"/>
              </w:rPr>
              <w:t>TBD</w:t>
            </w:r>
          </w:p>
        </w:tc>
      </w:tr>
      <w:tr w:rsidR="00B87FFE" w:rsidRPr="00B87FFE" w14:paraId="3F5D8840" w14:textId="77777777" w:rsidTr="00DE1F8F">
        <w:trPr>
          <w:jc w:val="center"/>
        </w:trPr>
        <w:tc>
          <w:tcPr>
            <w:tcW w:w="2229" w:type="pct"/>
            <w:hideMark/>
          </w:tcPr>
          <w:p w14:paraId="46AAF844" w14:textId="77777777" w:rsidR="00F3335B" w:rsidRPr="00DE1F8F" w:rsidRDefault="00F3335B" w:rsidP="004C62CC">
            <w:pPr>
              <w:spacing w:beforeLines="20" w:before="48" w:afterLines="20" w:after="48" w:line="240" w:lineRule="auto"/>
              <w:rPr>
                <w:rFonts w:ascii="Times New Roman" w:hAnsi="Times New Roman"/>
                <w:sz w:val="20"/>
                <w:szCs w:val="20"/>
                <w:lang w:val="en-GB"/>
              </w:rPr>
            </w:pPr>
            <w:r w:rsidRPr="00DE1F8F">
              <w:rPr>
                <w:rFonts w:ascii="Times New Roman" w:hAnsi="Times New Roman"/>
                <w:sz w:val="20"/>
                <w:szCs w:val="20"/>
                <w:lang w:val="en-GB"/>
              </w:rPr>
              <w:t xml:space="preserve">In which: </w:t>
            </w:r>
          </w:p>
        </w:tc>
        <w:tc>
          <w:tcPr>
            <w:tcW w:w="747" w:type="pct"/>
          </w:tcPr>
          <w:p w14:paraId="28032CE2" w14:textId="77777777" w:rsidR="00F3335B" w:rsidRPr="00DE1F8F" w:rsidRDefault="00F3335B" w:rsidP="004C62CC">
            <w:pPr>
              <w:spacing w:beforeLines="20" w:before="48" w:afterLines="20" w:after="48" w:line="240" w:lineRule="auto"/>
              <w:jc w:val="center"/>
              <w:rPr>
                <w:rFonts w:ascii="Times New Roman" w:hAnsi="Times New Roman"/>
                <w:sz w:val="20"/>
                <w:szCs w:val="20"/>
                <w:lang w:val="en-GB"/>
              </w:rPr>
            </w:pPr>
          </w:p>
        </w:tc>
        <w:tc>
          <w:tcPr>
            <w:tcW w:w="620" w:type="pct"/>
          </w:tcPr>
          <w:p w14:paraId="1CDDAE53" w14:textId="77777777" w:rsidR="00F3335B" w:rsidRPr="00DE1F8F" w:rsidRDefault="00F3335B" w:rsidP="004C62CC">
            <w:pPr>
              <w:spacing w:beforeLines="20" w:before="48" w:afterLines="20" w:after="48" w:line="240" w:lineRule="auto"/>
              <w:jc w:val="center"/>
              <w:rPr>
                <w:rFonts w:ascii="Times New Roman" w:hAnsi="Times New Roman"/>
                <w:color w:val="0D0D0D" w:themeColor="text1" w:themeTint="F2"/>
                <w:sz w:val="20"/>
                <w:szCs w:val="20"/>
                <w:lang w:val="en-GB"/>
              </w:rPr>
            </w:pPr>
          </w:p>
        </w:tc>
        <w:tc>
          <w:tcPr>
            <w:tcW w:w="688" w:type="pct"/>
          </w:tcPr>
          <w:p w14:paraId="7F755FEB" w14:textId="77777777" w:rsidR="00F3335B" w:rsidRPr="00DE1F8F" w:rsidRDefault="00F3335B" w:rsidP="004C62CC">
            <w:pPr>
              <w:spacing w:beforeLines="20" w:before="48" w:afterLines="20" w:after="48" w:line="240" w:lineRule="auto"/>
              <w:jc w:val="center"/>
              <w:rPr>
                <w:rFonts w:ascii="Times New Roman" w:hAnsi="Times New Roman"/>
                <w:color w:val="0D0D0D" w:themeColor="text1" w:themeTint="F2"/>
                <w:sz w:val="20"/>
                <w:szCs w:val="20"/>
                <w:lang w:val="en-GB"/>
              </w:rPr>
            </w:pPr>
          </w:p>
        </w:tc>
        <w:tc>
          <w:tcPr>
            <w:tcW w:w="716" w:type="pct"/>
          </w:tcPr>
          <w:p w14:paraId="54EDBC4C" w14:textId="77777777" w:rsidR="00F3335B" w:rsidRPr="00DE1F8F" w:rsidRDefault="00F3335B" w:rsidP="004C62CC">
            <w:pPr>
              <w:spacing w:beforeLines="20" w:before="48" w:afterLines="20" w:after="48" w:line="240" w:lineRule="auto"/>
              <w:jc w:val="center"/>
              <w:rPr>
                <w:rFonts w:ascii="Times New Roman" w:hAnsi="Times New Roman"/>
                <w:color w:val="0D0D0D" w:themeColor="text1" w:themeTint="F2"/>
                <w:sz w:val="20"/>
                <w:szCs w:val="20"/>
                <w:lang w:val="en-GB"/>
              </w:rPr>
            </w:pPr>
          </w:p>
        </w:tc>
      </w:tr>
      <w:tr w:rsidR="00B87FFE" w:rsidRPr="00B87FFE" w14:paraId="67BE6D25" w14:textId="77777777" w:rsidTr="00DE1F8F">
        <w:trPr>
          <w:jc w:val="center"/>
        </w:trPr>
        <w:tc>
          <w:tcPr>
            <w:tcW w:w="2229" w:type="pct"/>
            <w:hideMark/>
          </w:tcPr>
          <w:p w14:paraId="0240D486" w14:textId="77777777" w:rsidR="00F3335B" w:rsidRPr="00DE1F8F" w:rsidRDefault="00F3335B" w:rsidP="004C62CC">
            <w:pPr>
              <w:spacing w:beforeLines="20" w:before="48" w:afterLines="20" w:after="48" w:line="240" w:lineRule="auto"/>
              <w:rPr>
                <w:rFonts w:ascii="Times New Roman" w:hAnsi="Times New Roman"/>
                <w:sz w:val="20"/>
                <w:szCs w:val="20"/>
                <w:lang w:val="en-GB"/>
              </w:rPr>
            </w:pPr>
            <w:r w:rsidRPr="00DE1F8F">
              <w:rPr>
                <w:rFonts w:ascii="Times New Roman" w:hAnsi="Times New Roman"/>
                <w:sz w:val="20"/>
                <w:szCs w:val="20"/>
                <w:lang w:val="en-GB"/>
              </w:rPr>
              <w:t>+ Households whose residential lands are affected</w:t>
            </w:r>
          </w:p>
        </w:tc>
        <w:tc>
          <w:tcPr>
            <w:tcW w:w="747" w:type="pct"/>
            <w:hideMark/>
          </w:tcPr>
          <w:p w14:paraId="0C25C0EB" w14:textId="77777777" w:rsidR="00F3335B" w:rsidRPr="00DE1F8F" w:rsidRDefault="00F3335B" w:rsidP="004C62CC">
            <w:pPr>
              <w:spacing w:beforeLines="20" w:before="48" w:afterLines="20" w:after="48" w:line="240" w:lineRule="auto"/>
              <w:jc w:val="center"/>
              <w:rPr>
                <w:rFonts w:ascii="Times New Roman" w:hAnsi="Times New Roman"/>
                <w:sz w:val="20"/>
                <w:szCs w:val="20"/>
                <w:lang w:val="en-GB"/>
              </w:rPr>
            </w:pPr>
            <w:r w:rsidRPr="00DE1F8F">
              <w:rPr>
                <w:rFonts w:ascii="Times New Roman" w:hAnsi="Times New Roman"/>
                <w:sz w:val="20"/>
                <w:szCs w:val="20"/>
                <w:lang w:val="en-GB"/>
              </w:rPr>
              <w:t>households</w:t>
            </w:r>
          </w:p>
        </w:tc>
        <w:tc>
          <w:tcPr>
            <w:tcW w:w="620" w:type="pct"/>
          </w:tcPr>
          <w:p w14:paraId="1F66BF9B" w14:textId="77777777" w:rsidR="00F3335B" w:rsidRPr="00DE1F8F" w:rsidRDefault="00F3335B" w:rsidP="004C62CC">
            <w:pPr>
              <w:spacing w:beforeLines="20" w:before="48" w:afterLines="20" w:after="48" w:line="240" w:lineRule="auto"/>
              <w:jc w:val="center"/>
              <w:rPr>
                <w:rFonts w:ascii="Times New Roman" w:hAnsi="Times New Roman"/>
                <w:color w:val="0D0D0D" w:themeColor="text1" w:themeTint="F2"/>
                <w:sz w:val="20"/>
                <w:szCs w:val="20"/>
                <w:lang w:val="en-GB"/>
              </w:rPr>
            </w:pPr>
            <w:r w:rsidRPr="00DE1F8F">
              <w:rPr>
                <w:rFonts w:ascii="Times New Roman" w:hAnsi="Times New Roman"/>
                <w:color w:val="0D0D0D" w:themeColor="text1" w:themeTint="F2"/>
                <w:sz w:val="20"/>
                <w:szCs w:val="20"/>
                <w:lang w:val="en-GB"/>
              </w:rPr>
              <w:t>41</w:t>
            </w:r>
          </w:p>
        </w:tc>
        <w:tc>
          <w:tcPr>
            <w:tcW w:w="688" w:type="pct"/>
          </w:tcPr>
          <w:p w14:paraId="43D16BAD" w14:textId="77777777" w:rsidR="00F3335B" w:rsidRPr="00DE1F8F" w:rsidRDefault="00F3335B" w:rsidP="004C62CC">
            <w:pPr>
              <w:spacing w:beforeLines="20" w:before="48" w:afterLines="20" w:after="48" w:line="240" w:lineRule="auto"/>
              <w:jc w:val="center"/>
              <w:rPr>
                <w:rFonts w:ascii="Times New Roman" w:hAnsi="Times New Roman"/>
                <w:color w:val="0D0D0D" w:themeColor="text1" w:themeTint="F2"/>
                <w:sz w:val="20"/>
                <w:szCs w:val="20"/>
                <w:lang w:val="en-GB"/>
              </w:rPr>
            </w:pPr>
            <w:r w:rsidRPr="00DE1F8F">
              <w:rPr>
                <w:rFonts w:ascii="Times New Roman" w:hAnsi="Times New Roman"/>
                <w:color w:val="0D0D0D" w:themeColor="text1" w:themeTint="F2"/>
                <w:sz w:val="20"/>
                <w:szCs w:val="20"/>
                <w:lang w:val="en-GB"/>
              </w:rPr>
              <w:t>41</w:t>
            </w:r>
          </w:p>
        </w:tc>
        <w:tc>
          <w:tcPr>
            <w:tcW w:w="716" w:type="pct"/>
          </w:tcPr>
          <w:p w14:paraId="541C964A" w14:textId="77777777" w:rsidR="00F3335B" w:rsidRPr="00DE1F8F" w:rsidRDefault="00F3335B" w:rsidP="004C62CC">
            <w:pPr>
              <w:spacing w:beforeLines="20" w:before="48" w:afterLines="20" w:after="48" w:line="240" w:lineRule="auto"/>
              <w:jc w:val="center"/>
              <w:rPr>
                <w:rFonts w:ascii="Times New Roman" w:hAnsi="Times New Roman"/>
                <w:color w:val="0D0D0D" w:themeColor="text1" w:themeTint="F2"/>
                <w:sz w:val="20"/>
                <w:szCs w:val="20"/>
                <w:lang w:val="en-GB"/>
              </w:rPr>
            </w:pPr>
            <w:r w:rsidRPr="00DE1F8F">
              <w:rPr>
                <w:rFonts w:ascii="Times New Roman" w:hAnsi="Times New Roman"/>
                <w:color w:val="0D0D0D" w:themeColor="text1" w:themeTint="F2"/>
                <w:sz w:val="20"/>
                <w:szCs w:val="20"/>
                <w:lang w:val="en-GB"/>
              </w:rPr>
              <w:t>TBD</w:t>
            </w:r>
          </w:p>
        </w:tc>
      </w:tr>
      <w:tr w:rsidR="00B87FFE" w:rsidRPr="00B87FFE" w14:paraId="60CB6524" w14:textId="77777777" w:rsidTr="00DE1F8F">
        <w:trPr>
          <w:jc w:val="center"/>
        </w:trPr>
        <w:tc>
          <w:tcPr>
            <w:tcW w:w="2229" w:type="pct"/>
            <w:hideMark/>
          </w:tcPr>
          <w:p w14:paraId="0F6E2399" w14:textId="77777777" w:rsidR="00F3335B" w:rsidRPr="00DE1F8F" w:rsidRDefault="00F3335B" w:rsidP="004C62CC">
            <w:pPr>
              <w:spacing w:beforeLines="20" w:before="48" w:afterLines="20" w:after="48" w:line="240" w:lineRule="auto"/>
              <w:rPr>
                <w:rFonts w:ascii="Times New Roman" w:hAnsi="Times New Roman"/>
                <w:sz w:val="20"/>
                <w:szCs w:val="20"/>
                <w:lang w:val="en-GB"/>
              </w:rPr>
            </w:pPr>
            <w:r w:rsidRPr="00DE1F8F">
              <w:rPr>
                <w:rFonts w:ascii="Times New Roman" w:hAnsi="Times New Roman"/>
                <w:sz w:val="20"/>
                <w:szCs w:val="20"/>
                <w:lang w:val="en-GB"/>
              </w:rPr>
              <w:t>+ Households whose agricultural lands are affected</w:t>
            </w:r>
          </w:p>
        </w:tc>
        <w:tc>
          <w:tcPr>
            <w:tcW w:w="747" w:type="pct"/>
            <w:hideMark/>
          </w:tcPr>
          <w:p w14:paraId="0F58616D" w14:textId="77777777" w:rsidR="00F3335B" w:rsidRPr="00DE1F8F" w:rsidRDefault="00F3335B" w:rsidP="004C62CC">
            <w:pPr>
              <w:spacing w:beforeLines="20" w:before="48" w:afterLines="20" w:after="48" w:line="240" w:lineRule="auto"/>
              <w:jc w:val="center"/>
              <w:rPr>
                <w:rFonts w:ascii="Times New Roman" w:hAnsi="Times New Roman"/>
                <w:sz w:val="20"/>
                <w:szCs w:val="20"/>
                <w:lang w:val="en-GB"/>
              </w:rPr>
            </w:pPr>
            <w:r w:rsidRPr="00DE1F8F">
              <w:rPr>
                <w:rFonts w:ascii="Times New Roman" w:hAnsi="Times New Roman"/>
                <w:sz w:val="20"/>
                <w:szCs w:val="20"/>
                <w:lang w:val="en-GB"/>
              </w:rPr>
              <w:t>households</w:t>
            </w:r>
          </w:p>
        </w:tc>
        <w:tc>
          <w:tcPr>
            <w:tcW w:w="620" w:type="pct"/>
          </w:tcPr>
          <w:p w14:paraId="4C9E58F4" w14:textId="77777777" w:rsidR="00F3335B" w:rsidRPr="00DE1F8F" w:rsidRDefault="00F3335B" w:rsidP="004C62CC">
            <w:pPr>
              <w:spacing w:beforeLines="20" w:before="48" w:afterLines="20" w:after="48" w:line="240" w:lineRule="auto"/>
              <w:jc w:val="center"/>
              <w:rPr>
                <w:rFonts w:ascii="Times New Roman" w:hAnsi="Times New Roman"/>
                <w:color w:val="0D0D0D" w:themeColor="text1" w:themeTint="F2"/>
                <w:sz w:val="20"/>
                <w:szCs w:val="20"/>
                <w:lang w:val="en-GB"/>
              </w:rPr>
            </w:pPr>
            <w:r w:rsidRPr="00DE1F8F">
              <w:rPr>
                <w:rFonts w:ascii="Times New Roman" w:hAnsi="Times New Roman"/>
                <w:color w:val="0D0D0D" w:themeColor="text1" w:themeTint="F2"/>
                <w:sz w:val="20"/>
                <w:szCs w:val="20"/>
                <w:lang w:val="en-GB"/>
              </w:rPr>
              <w:t>259</w:t>
            </w:r>
          </w:p>
        </w:tc>
        <w:tc>
          <w:tcPr>
            <w:tcW w:w="688" w:type="pct"/>
          </w:tcPr>
          <w:p w14:paraId="71C777FB" w14:textId="77777777" w:rsidR="00F3335B" w:rsidRPr="00DE1F8F" w:rsidRDefault="00F3335B" w:rsidP="004C62CC">
            <w:pPr>
              <w:spacing w:beforeLines="20" w:before="48" w:afterLines="20" w:after="48" w:line="240" w:lineRule="auto"/>
              <w:jc w:val="center"/>
              <w:rPr>
                <w:rFonts w:ascii="Times New Roman" w:hAnsi="Times New Roman"/>
                <w:color w:val="0D0D0D" w:themeColor="text1" w:themeTint="F2"/>
                <w:sz w:val="20"/>
                <w:szCs w:val="20"/>
                <w:lang w:val="en-GB"/>
              </w:rPr>
            </w:pPr>
            <w:r w:rsidRPr="00DE1F8F">
              <w:rPr>
                <w:rFonts w:ascii="Times New Roman" w:hAnsi="Times New Roman"/>
                <w:color w:val="0D0D0D" w:themeColor="text1" w:themeTint="F2"/>
                <w:sz w:val="20"/>
                <w:szCs w:val="20"/>
                <w:lang w:val="en-GB"/>
              </w:rPr>
              <w:t>259</w:t>
            </w:r>
          </w:p>
        </w:tc>
        <w:tc>
          <w:tcPr>
            <w:tcW w:w="716" w:type="pct"/>
          </w:tcPr>
          <w:p w14:paraId="0C52D53E" w14:textId="77777777" w:rsidR="00F3335B" w:rsidRPr="00DE1F8F" w:rsidRDefault="00F3335B" w:rsidP="004C62CC">
            <w:pPr>
              <w:spacing w:beforeLines="20" w:before="48" w:afterLines="20" w:after="48" w:line="240" w:lineRule="auto"/>
              <w:jc w:val="center"/>
              <w:rPr>
                <w:rFonts w:ascii="Times New Roman" w:hAnsi="Times New Roman"/>
                <w:color w:val="0D0D0D" w:themeColor="text1" w:themeTint="F2"/>
                <w:sz w:val="20"/>
                <w:szCs w:val="20"/>
                <w:lang w:val="en-GB"/>
              </w:rPr>
            </w:pPr>
            <w:r w:rsidRPr="00DE1F8F">
              <w:rPr>
                <w:rFonts w:ascii="Times New Roman" w:hAnsi="Times New Roman"/>
                <w:color w:val="0D0D0D" w:themeColor="text1" w:themeTint="F2"/>
                <w:sz w:val="20"/>
                <w:szCs w:val="20"/>
                <w:lang w:val="en-GB"/>
              </w:rPr>
              <w:t>TBD</w:t>
            </w:r>
          </w:p>
        </w:tc>
      </w:tr>
      <w:tr w:rsidR="00F56C29" w:rsidRPr="00B87FFE" w14:paraId="27D6EBEF" w14:textId="77777777" w:rsidTr="00DE1F8F">
        <w:trPr>
          <w:jc w:val="center"/>
        </w:trPr>
        <w:tc>
          <w:tcPr>
            <w:tcW w:w="2229" w:type="pct"/>
            <w:hideMark/>
          </w:tcPr>
          <w:p w14:paraId="75F40A10" w14:textId="77777777" w:rsidR="00F56C29" w:rsidRPr="00DE1F8F" w:rsidRDefault="00F56C29" w:rsidP="00F56C29">
            <w:pPr>
              <w:spacing w:beforeLines="20" w:before="48" w:afterLines="20" w:after="48" w:line="240" w:lineRule="auto"/>
              <w:rPr>
                <w:rFonts w:ascii="Times New Roman" w:hAnsi="Times New Roman"/>
                <w:sz w:val="20"/>
                <w:szCs w:val="20"/>
                <w:lang w:val="en-GB"/>
              </w:rPr>
            </w:pPr>
            <w:r w:rsidRPr="00DE1F8F">
              <w:rPr>
                <w:rFonts w:ascii="Times New Roman" w:hAnsi="Times New Roman"/>
                <w:sz w:val="20"/>
                <w:szCs w:val="20"/>
                <w:lang w:val="en-GB"/>
              </w:rPr>
              <w:t xml:space="preserve">2. Affected area </w:t>
            </w:r>
          </w:p>
        </w:tc>
        <w:tc>
          <w:tcPr>
            <w:tcW w:w="747" w:type="pct"/>
          </w:tcPr>
          <w:p w14:paraId="2E330EE9" w14:textId="77777777" w:rsidR="00F56C29" w:rsidRPr="00DE1F8F" w:rsidRDefault="00F56C29" w:rsidP="00F56C29">
            <w:pPr>
              <w:spacing w:beforeLines="20" w:before="48" w:afterLines="20" w:after="48" w:line="240" w:lineRule="auto"/>
              <w:jc w:val="center"/>
              <w:rPr>
                <w:rFonts w:ascii="Times New Roman" w:hAnsi="Times New Roman"/>
                <w:sz w:val="20"/>
                <w:szCs w:val="20"/>
                <w:lang w:val="en-GB"/>
              </w:rPr>
            </w:pPr>
            <w:r w:rsidRPr="00DE1F8F">
              <w:rPr>
                <w:rFonts w:ascii="Times New Roman" w:hAnsi="Times New Roman"/>
                <w:sz w:val="20"/>
                <w:szCs w:val="20"/>
                <w:lang w:val="en-GB"/>
              </w:rPr>
              <w:t>m</w:t>
            </w:r>
            <w:r w:rsidRPr="00DE1F8F">
              <w:rPr>
                <w:rFonts w:ascii="Times New Roman" w:hAnsi="Times New Roman"/>
                <w:b/>
                <w:sz w:val="20"/>
                <w:szCs w:val="20"/>
                <w:vertAlign w:val="superscript"/>
                <w:lang w:val="en-GB"/>
              </w:rPr>
              <w:t>2</w:t>
            </w:r>
          </w:p>
        </w:tc>
        <w:tc>
          <w:tcPr>
            <w:tcW w:w="620" w:type="pct"/>
          </w:tcPr>
          <w:p w14:paraId="77CFC74D" w14:textId="6043A204" w:rsidR="00F56C29" w:rsidRPr="00F56C29" w:rsidRDefault="00F56C29" w:rsidP="00F56C29">
            <w:pPr>
              <w:spacing w:beforeLines="20" w:before="48" w:afterLines="20" w:after="48" w:line="240" w:lineRule="auto"/>
              <w:jc w:val="center"/>
              <w:rPr>
                <w:rFonts w:ascii="Times New Roman" w:hAnsi="Times New Roman"/>
                <w:color w:val="0D0D0D" w:themeColor="text1" w:themeTint="F2"/>
                <w:sz w:val="20"/>
                <w:szCs w:val="20"/>
                <w:lang w:val="en-GB"/>
              </w:rPr>
            </w:pPr>
            <w:r w:rsidRPr="00F56C29">
              <w:rPr>
                <w:rFonts w:ascii="Times New Roman" w:hAnsi="Times New Roman"/>
                <w:color w:val="0D0D0D" w:themeColor="text1" w:themeTint="F2"/>
                <w:sz w:val="20"/>
                <w:szCs w:val="24"/>
                <w:lang w:val="en-GB"/>
              </w:rPr>
              <w:t>448,483</w:t>
            </w:r>
            <w:r w:rsidRPr="00F56C29">
              <w:rPr>
                <w:rFonts w:ascii="Times New Roman" w:hAnsi="Times New Roman"/>
                <w:color w:val="0D0D0D" w:themeColor="text1" w:themeTint="F2"/>
                <w:sz w:val="20"/>
                <w:szCs w:val="24"/>
                <w:lang w:val="en-GB"/>
              </w:rPr>
              <w:tab/>
            </w:r>
          </w:p>
        </w:tc>
        <w:tc>
          <w:tcPr>
            <w:tcW w:w="688" w:type="pct"/>
          </w:tcPr>
          <w:p w14:paraId="791DB9D3" w14:textId="51FA2E50" w:rsidR="00F56C29" w:rsidRPr="00F56C29" w:rsidRDefault="00F56C29" w:rsidP="00F56C29">
            <w:pPr>
              <w:spacing w:beforeLines="20" w:before="48" w:afterLines="20" w:after="48" w:line="240" w:lineRule="auto"/>
              <w:jc w:val="center"/>
              <w:rPr>
                <w:rFonts w:ascii="Times New Roman" w:hAnsi="Times New Roman"/>
                <w:color w:val="0D0D0D" w:themeColor="text1" w:themeTint="F2"/>
                <w:sz w:val="20"/>
                <w:szCs w:val="20"/>
                <w:lang w:val="en-GB"/>
              </w:rPr>
            </w:pPr>
            <w:r w:rsidRPr="00F56C29">
              <w:rPr>
                <w:rFonts w:ascii="Times New Roman" w:hAnsi="Times New Roman"/>
                <w:color w:val="0D0D0D" w:themeColor="text1" w:themeTint="F2"/>
                <w:sz w:val="20"/>
                <w:szCs w:val="24"/>
                <w:lang w:val="en-GB"/>
              </w:rPr>
              <w:t>368,819</w:t>
            </w:r>
          </w:p>
        </w:tc>
        <w:tc>
          <w:tcPr>
            <w:tcW w:w="716" w:type="pct"/>
          </w:tcPr>
          <w:p w14:paraId="046EC061" w14:textId="04BF5E37" w:rsidR="00F56C29" w:rsidRPr="00F56C29" w:rsidRDefault="00F56C29" w:rsidP="00F56C29">
            <w:pPr>
              <w:spacing w:beforeLines="20" w:before="48" w:afterLines="20" w:after="48" w:line="240" w:lineRule="auto"/>
              <w:jc w:val="center"/>
              <w:rPr>
                <w:rFonts w:ascii="Times New Roman" w:hAnsi="Times New Roman"/>
                <w:color w:val="0D0D0D" w:themeColor="text1" w:themeTint="F2"/>
                <w:sz w:val="20"/>
                <w:szCs w:val="20"/>
                <w:lang w:val="en-GB"/>
              </w:rPr>
            </w:pPr>
            <w:r w:rsidRPr="00F56C29">
              <w:rPr>
                <w:rFonts w:ascii="Times New Roman" w:hAnsi="Times New Roman"/>
                <w:color w:val="0D0D0D" w:themeColor="text1" w:themeTint="F2"/>
                <w:sz w:val="20"/>
                <w:szCs w:val="24"/>
                <w:lang w:val="en-GB"/>
              </w:rPr>
              <w:t>79,664 (public land)</w:t>
            </w:r>
          </w:p>
        </w:tc>
      </w:tr>
      <w:tr w:rsidR="00F56C29" w:rsidRPr="00B87FFE" w14:paraId="1BA3FD9D" w14:textId="77777777" w:rsidTr="00DE1F8F">
        <w:trPr>
          <w:jc w:val="center"/>
        </w:trPr>
        <w:tc>
          <w:tcPr>
            <w:tcW w:w="2229" w:type="pct"/>
            <w:hideMark/>
          </w:tcPr>
          <w:p w14:paraId="7B25E71E" w14:textId="77777777" w:rsidR="00F56C29" w:rsidRPr="00DE1F8F" w:rsidRDefault="00F56C29" w:rsidP="00F56C29">
            <w:pPr>
              <w:spacing w:beforeLines="20" w:before="48" w:afterLines="20" w:after="48" w:line="240" w:lineRule="auto"/>
              <w:rPr>
                <w:rFonts w:ascii="Times New Roman" w:hAnsi="Times New Roman"/>
                <w:sz w:val="20"/>
                <w:szCs w:val="20"/>
                <w:lang w:val="en-GB"/>
              </w:rPr>
            </w:pPr>
            <w:r w:rsidRPr="00DE1F8F">
              <w:rPr>
                <w:rFonts w:ascii="Times New Roman" w:hAnsi="Times New Roman"/>
                <w:color w:val="000000"/>
                <w:sz w:val="20"/>
                <w:szCs w:val="20"/>
                <w:lang w:val="en-GB"/>
              </w:rPr>
              <w:t>Of which</w:t>
            </w:r>
            <w:r w:rsidRPr="00DE1F8F">
              <w:rPr>
                <w:rFonts w:ascii="Times New Roman" w:hAnsi="Times New Roman"/>
                <w:sz w:val="20"/>
                <w:szCs w:val="20"/>
                <w:lang w:val="en-GB"/>
              </w:rPr>
              <w:t>:</w:t>
            </w:r>
          </w:p>
        </w:tc>
        <w:tc>
          <w:tcPr>
            <w:tcW w:w="747" w:type="pct"/>
          </w:tcPr>
          <w:p w14:paraId="78206C0C" w14:textId="77777777" w:rsidR="00F56C29" w:rsidRPr="00DE1F8F" w:rsidRDefault="00F56C29" w:rsidP="00F56C29">
            <w:pPr>
              <w:spacing w:beforeLines="20" w:before="48" w:afterLines="20" w:after="48" w:line="240" w:lineRule="auto"/>
              <w:jc w:val="center"/>
              <w:rPr>
                <w:rFonts w:ascii="Times New Roman" w:hAnsi="Times New Roman"/>
                <w:sz w:val="20"/>
                <w:szCs w:val="20"/>
                <w:lang w:val="en-GB"/>
              </w:rPr>
            </w:pPr>
          </w:p>
        </w:tc>
        <w:tc>
          <w:tcPr>
            <w:tcW w:w="620" w:type="pct"/>
          </w:tcPr>
          <w:p w14:paraId="0EDDF5D5" w14:textId="77777777" w:rsidR="00F56C29" w:rsidRPr="00F56C29" w:rsidRDefault="00F56C29" w:rsidP="00F56C29">
            <w:pPr>
              <w:spacing w:beforeLines="20" w:before="48" w:afterLines="20" w:after="48" w:line="240" w:lineRule="auto"/>
              <w:jc w:val="center"/>
              <w:rPr>
                <w:rFonts w:ascii="Times New Roman" w:hAnsi="Times New Roman"/>
                <w:b/>
                <w:bCs/>
                <w:color w:val="0D0D0D" w:themeColor="text1" w:themeTint="F2"/>
                <w:sz w:val="20"/>
                <w:szCs w:val="20"/>
                <w:lang w:val="en-GB"/>
              </w:rPr>
            </w:pPr>
          </w:p>
        </w:tc>
        <w:tc>
          <w:tcPr>
            <w:tcW w:w="688" w:type="pct"/>
          </w:tcPr>
          <w:p w14:paraId="742CAE63" w14:textId="77777777" w:rsidR="00F56C29" w:rsidRPr="00F56C29" w:rsidRDefault="00F56C29" w:rsidP="00F56C29">
            <w:pPr>
              <w:spacing w:beforeLines="20" w:before="48" w:afterLines="20" w:after="48" w:line="240" w:lineRule="auto"/>
              <w:jc w:val="center"/>
              <w:rPr>
                <w:rFonts w:ascii="Times New Roman" w:hAnsi="Times New Roman"/>
                <w:b/>
                <w:bCs/>
                <w:color w:val="0D0D0D" w:themeColor="text1" w:themeTint="F2"/>
                <w:sz w:val="20"/>
                <w:szCs w:val="20"/>
                <w:lang w:val="en-GB"/>
              </w:rPr>
            </w:pPr>
          </w:p>
        </w:tc>
        <w:tc>
          <w:tcPr>
            <w:tcW w:w="716" w:type="pct"/>
          </w:tcPr>
          <w:p w14:paraId="712B0D23" w14:textId="77777777" w:rsidR="00F56C29" w:rsidRPr="00F56C29" w:rsidRDefault="00F56C29" w:rsidP="00F56C29">
            <w:pPr>
              <w:spacing w:beforeLines="20" w:before="48" w:afterLines="20" w:after="48" w:line="240" w:lineRule="auto"/>
              <w:jc w:val="center"/>
              <w:rPr>
                <w:rFonts w:ascii="Times New Roman" w:hAnsi="Times New Roman"/>
                <w:b/>
                <w:bCs/>
                <w:color w:val="0D0D0D" w:themeColor="text1" w:themeTint="F2"/>
                <w:sz w:val="20"/>
                <w:szCs w:val="20"/>
                <w:lang w:val="en-GB"/>
              </w:rPr>
            </w:pPr>
          </w:p>
        </w:tc>
      </w:tr>
      <w:tr w:rsidR="00F56C29" w:rsidRPr="00B87FFE" w14:paraId="02841D40" w14:textId="77777777" w:rsidTr="00DE1F8F">
        <w:trPr>
          <w:jc w:val="center"/>
        </w:trPr>
        <w:tc>
          <w:tcPr>
            <w:tcW w:w="2229" w:type="pct"/>
            <w:hideMark/>
          </w:tcPr>
          <w:p w14:paraId="7D453A49" w14:textId="77777777" w:rsidR="00F56C29" w:rsidRPr="00DE1F8F" w:rsidRDefault="00F56C29" w:rsidP="00F56C29">
            <w:pPr>
              <w:spacing w:beforeLines="20" w:before="48" w:afterLines="20" w:after="48" w:line="240" w:lineRule="auto"/>
              <w:rPr>
                <w:rFonts w:ascii="Times New Roman" w:hAnsi="Times New Roman"/>
                <w:sz w:val="20"/>
                <w:szCs w:val="20"/>
                <w:lang w:val="en-GB"/>
              </w:rPr>
            </w:pPr>
            <w:r w:rsidRPr="00DE1F8F">
              <w:rPr>
                <w:rFonts w:ascii="Times New Roman" w:hAnsi="Times New Roman"/>
                <w:sz w:val="20"/>
                <w:szCs w:val="20"/>
                <w:lang w:val="en-GB"/>
              </w:rPr>
              <w:t>+ residential land</w:t>
            </w:r>
          </w:p>
        </w:tc>
        <w:tc>
          <w:tcPr>
            <w:tcW w:w="747" w:type="pct"/>
            <w:hideMark/>
          </w:tcPr>
          <w:p w14:paraId="63DA02F2" w14:textId="77777777" w:rsidR="00F56C29" w:rsidRPr="00DE1F8F" w:rsidRDefault="00F56C29" w:rsidP="00F56C29">
            <w:pPr>
              <w:spacing w:beforeLines="20" w:before="48" w:afterLines="20" w:after="48" w:line="240" w:lineRule="auto"/>
              <w:jc w:val="center"/>
              <w:rPr>
                <w:rFonts w:ascii="Times New Roman" w:hAnsi="Times New Roman"/>
                <w:sz w:val="20"/>
                <w:szCs w:val="20"/>
                <w:lang w:val="en-GB"/>
              </w:rPr>
            </w:pPr>
            <w:r w:rsidRPr="00DE1F8F">
              <w:rPr>
                <w:rFonts w:ascii="Times New Roman" w:hAnsi="Times New Roman"/>
                <w:sz w:val="20"/>
                <w:szCs w:val="20"/>
                <w:lang w:val="en-GB"/>
              </w:rPr>
              <w:t>m</w:t>
            </w:r>
            <w:r w:rsidRPr="00DE1F8F">
              <w:rPr>
                <w:rFonts w:ascii="Times New Roman" w:hAnsi="Times New Roman"/>
                <w:b/>
                <w:sz w:val="20"/>
                <w:szCs w:val="20"/>
                <w:vertAlign w:val="superscript"/>
                <w:lang w:val="en-GB"/>
              </w:rPr>
              <w:t>2</w:t>
            </w:r>
          </w:p>
        </w:tc>
        <w:tc>
          <w:tcPr>
            <w:tcW w:w="620" w:type="pct"/>
          </w:tcPr>
          <w:p w14:paraId="3DAFE4A4" w14:textId="34C756EA" w:rsidR="00F56C29" w:rsidRPr="00F56C29" w:rsidRDefault="00F56C29" w:rsidP="00F56C29">
            <w:pPr>
              <w:spacing w:beforeLines="20" w:before="48" w:afterLines="20" w:after="48" w:line="240" w:lineRule="auto"/>
              <w:jc w:val="center"/>
              <w:rPr>
                <w:rFonts w:ascii="Times New Roman" w:hAnsi="Times New Roman"/>
                <w:color w:val="0D0D0D" w:themeColor="text1" w:themeTint="F2"/>
                <w:sz w:val="20"/>
                <w:szCs w:val="20"/>
                <w:lang w:val="en-GB"/>
              </w:rPr>
            </w:pPr>
            <w:r w:rsidRPr="00F56C29">
              <w:rPr>
                <w:rFonts w:ascii="Times New Roman" w:hAnsi="Times New Roman"/>
                <w:color w:val="0D0D0D" w:themeColor="text1" w:themeTint="F2"/>
                <w:sz w:val="20"/>
                <w:szCs w:val="24"/>
                <w:lang w:val="en-GB"/>
              </w:rPr>
              <w:t xml:space="preserve">    6,915</w:t>
            </w:r>
          </w:p>
        </w:tc>
        <w:tc>
          <w:tcPr>
            <w:tcW w:w="688" w:type="pct"/>
          </w:tcPr>
          <w:p w14:paraId="1FE3428B" w14:textId="5C776855" w:rsidR="00F56C29" w:rsidRPr="00F56C29" w:rsidRDefault="00F56C29" w:rsidP="00F56C29">
            <w:pPr>
              <w:spacing w:beforeLines="20" w:before="48" w:afterLines="20" w:after="48" w:line="240" w:lineRule="auto"/>
              <w:jc w:val="center"/>
              <w:rPr>
                <w:rFonts w:ascii="Times New Roman" w:hAnsi="Times New Roman"/>
                <w:color w:val="0D0D0D" w:themeColor="text1" w:themeTint="F2"/>
                <w:sz w:val="20"/>
                <w:szCs w:val="20"/>
                <w:lang w:val="en-GB"/>
              </w:rPr>
            </w:pPr>
            <w:r w:rsidRPr="00F56C29">
              <w:rPr>
                <w:rFonts w:ascii="Times New Roman" w:hAnsi="Times New Roman"/>
                <w:color w:val="0D0D0D" w:themeColor="text1" w:themeTint="F2"/>
                <w:sz w:val="20"/>
                <w:szCs w:val="24"/>
                <w:lang w:val="en-GB"/>
              </w:rPr>
              <w:t>6,915</w:t>
            </w:r>
          </w:p>
        </w:tc>
        <w:tc>
          <w:tcPr>
            <w:tcW w:w="716" w:type="pct"/>
          </w:tcPr>
          <w:p w14:paraId="6C7C959A" w14:textId="1A20C06E" w:rsidR="00F56C29" w:rsidRPr="00F56C29" w:rsidRDefault="00F56C29" w:rsidP="00F56C29">
            <w:pPr>
              <w:spacing w:beforeLines="20" w:before="48" w:afterLines="20" w:after="48" w:line="240" w:lineRule="auto"/>
              <w:jc w:val="center"/>
              <w:rPr>
                <w:rFonts w:ascii="Times New Roman" w:hAnsi="Times New Roman"/>
                <w:color w:val="0D0D0D" w:themeColor="text1" w:themeTint="F2"/>
                <w:sz w:val="20"/>
                <w:szCs w:val="20"/>
                <w:lang w:val="en-GB"/>
              </w:rPr>
            </w:pPr>
            <w:r w:rsidRPr="00F56C29">
              <w:rPr>
                <w:rFonts w:ascii="Times New Roman" w:hAnsi="Times New Roman"/>
                <w:color w:val="0D0D0D" w:themeColor="text1" w:themeTint="F2"/>
                <w:sz w:val="20"/>
                <w:szCs w:val="24"/>
                <w:lang w:val="en-GB"/>
              </w:rPr>
              <w:t>0</w:t>
            </w:r>
          </w:p>
        </w:tc>
      </w:tr>
      <w:tr w:rsidR="00F56C29" w:rsidRPr="00B87FFE" w14:paraId="5051D5EF" w14:textId="77777777" w:rsidTr="00DE1F8F">
        <w:trPr>
          <w:jc w:val="center"/>
        </w:trPr>
        <w:tc>
          <w:tcPr>
            <w:tcW w:w="2229" w:type="pct"/>
            <w:hideMark/>
          </w:tcPr>
          <w:p w14:paraId="2162CDBC" w14:textId="77777777" w:rsidR="00F56C29" w:rsidRPr="00DE1F8F" w:rsidRDefault="00F56C29" w:rsidP="00F56C29">
            <w:pPr>
              <w:spacing w:beforeLines="20" w:before="48" w:afterLines="20" w:after="48" w:line="240" w:lineRule="auto"/>
              <w:rPr>
                <w:rFonts w:ascii="Times New Roman" w:hAnsi="Times New Roman"/>
                <w:sz w:val="20"/>
                <w:szCs w:val="20"/>
                <w:lang w:val="en-GB"/>
              </w:rPr>
            </w:pPr>
            <w:r w:rsidRPr="00DE1F8F">
              <w:rPr>
                <w:rFonts w:ascii="Times New Roman" w:hAnsi="Times New Roman"/>
                <w:sz w:val="20"/>
                <w:szCs w:val="20"/>
                <w:lang w:val="en-GB"/>
              </w:rPr>
              <w:t>+ agricultural land</w:t>
            </w:r>
          </w:p>
        </w:tc>
        <w:tc>
          <w:tcPr>
            <w:tcW w:w="747" w:type="pct"/>
            <w:hideMark/>
          </w:tcPr>
          <w:p w14:paraId="667B6297" w14:textId="77777777" w:rsidR="00F56C29" w:rsidRPr="00DE1F8F" w:rsidRDefault="00F56C29" w:rsidP="00F56C29">
            <w:pPr>
              <w:spacing w:beforeLines="20" w:before="48" w:afterLines="20" w:after="48" w:line="240" w:lineRule="auto"/>
              <w:jc w:val="center"/>
              <w:rPr>
                <w:rFonts w:ascii="Times New Roman" w:hAnsi="Times New Roman"/>
                <w:sz w:val="20"/>
                <w:szCs w:val="20"/>
                <w:lang w:val="en-GB"/>
              </w:rPr>
            </w:pPr>
            <w:r w:rsidRPr="00DE1F8F">
              <w:rPr>
                <w:rFonts w:ascii="Times New Roman" w:hAnsi="Times New Roman"/>
                <w:noProof/>
                <w:sz w:val="20"/>
                <w:szCs w:val="20"/>
                <w:lang w:val="en-GB"/>
              </w:rPr>
              <w:t>m</w:t>
            </w:r>
            <w:r w:rsidRPr="00DE1F8F">
              <w:rPr>
                <w:rFonts w:ascii="Times New Roman" w:hAnsi="Times New Roman"/>
                <w:b/>
                <w:sz w:val="20"/>
                <w:szCs w:val="20"/>
                <w:vertAlign w:val="superscript"/>
                <w:lang w:val="en-GB"/>
              </w:rPr>
              <w:t>2</w:t>
            </w:r>
          </w:p>
        </w:tc>
        <w:tc>
          <w:tcPr>
            <w:tcW w:w="620" w:type="pct"/>
          </w:tcPr>
          <w:p w14:paraId="26821BAA" w14:textId="3EA94503" w:rsidR="00F56C29" w:rsidRPr="00F56C29" w:rsidRDefault="00F56C29" w:rsidP="00F56C29">
            <w:pPr>
              <w:spacing w:beforeLines="20" w:before="48" w:afterLines="20" w:after="48" w:line="240" w:lineRule="auto"/>
              <w:jc w:val="center"/>
              <w:rPr>
                <w:rFonts w:ascii="Times New Roman" w:hAnsi="Times New Roman"/>
                <w:color w:val="0D0D0D" w:themeColor="text1" w:themeTint="F2"/>
                <w:sz w:val="20"/>
                <w:szCs w:val="20"/>
                <w:lang w:val="en-GB"/>
              </w:rPr>
            </w:pPr>
            <w:r w:rsidRPr="00F56C29">
              <w:rPr>
                <w:rFonts w:ascii="Times New Roman" w:hAnsi="Times New Roman"/>
                <w:color w:val="0D0D0D" w:themeColor="text1" w:themeTint="F2"/>
                <w:sz w:val="20"/>
                <w:szCs w:val="24"/>
                <w:lang w:val="en-GB"/>
              </w:rPr>
              <w:t>321,049</w:t>
            </w:r>
          </w:p>
        </w:tc>
        <w:tc>
          <w:tcPr>
            <w:tcW w:w="688" w:type="pct"/>
          </w:tcPr>
          <w:p w14:paraId="686C164E" w14:textId="0B22E7CC" w:rsidR="00F56C29" w:rsidRPr="00F56C29" w:rsidRDefault="00F56C29" w:rsidP="00F56C29">
            <w:pPr>
              <w:spacing w:beforeLines="20" w:before="48" w:afterLines="20" w:after="48" w:line="240" w:lineRule="auto"/>
              <w:jc w:val="center"/>
              <w:rPr>
                <w:rFonts w:ascii="Times New Roman" w:hAnsi="Times New Roman"/>
                <w:color w:val="0D0D0D" w:themeColor="text1" w:themeTint="F2"/>
                <w:sz w:val="20"/>
                <w:szCs w:val="20"/>
                <w:lang w:val="en-GB"/>
              </w:rPr>
            </w:pPr>
            <w:r w:rsidRPr="00F56C29">
              <w:rPr>
                <w:rFonts w:ascii="Times New Roman" w:hAnsi="Times New Roman"/>
                <w:color w:val="0D0D0D" w:themeColor="text1" w:themeTint="F2"/>
                <w:sz w:val="20"/>
                <w:szCs w:val="24"/>
                <w:lang w:val="en-GB"/>
              </w:rPr>
              <w:t>243,855</w:t>
            </w:r>
          </w:p>
        </w:tc>
        <w:tc>
          <w:tcPr>
            <w:tcW w:w="716" w:type="pct"/>
          </w:tcPr>
          <w:p w14:paraId="15A0AE77" w14:textId="40C9CAA6" w:rsidR="00F56C29" w:rsidRPr="00F56C29" w:rsidRDefault="00F56C29" w:rsidP="00F56C29">
            <w:pPr>
              <w:spacing w:beforeLines="20" w:before="48" w:afterLines="20" w:after="48" w:line="240" w:lineRule="auto"/>
              <w:jc w:val="center"/>
              <w:rPr>
                <w:rFonts w:ascii="Times New Roman" w:hAnsi="Times New Roman"/>
                <w:color w:val="0D0D0D" w:themeColor="text1" w:themeTint="F2"/>
                <w:sz w:val="20"/>
                <w:szCs w:val="20"/>
                <w:lang w:val="en-GB"/>
              </w:rPr>
            </w:pPr>
            <w:r w:rsidRPr="00F56C29">
              <w:rPr>
                <w:rFonts w:ascii="Times New Roman" w:hAnsi="Times New Roman"/>
                <w:color w:val="0D0D0D" w:themeColor="text1" w:themeTint="F2"/>
                <w:sz w:val="20"/>
                <w:szCs w:val="24"/>
                <w:lang w:val="en-GB"/>
              </w:rPr>
              <w:t>77,194</w:t>
            </w:r>
          </w:p>
        </w:tc>
      </w:tr>
      <w:tr w:rsidR="00F56C29" w:rsidRPr="00B87FFE" w14:paraId="4D3D77BF" w14:textId="77777777" w:rsidTr="00DE1F8F">
        <w:trPr>
          <w:jc w:val="center"/>
        </w:trPr>
        <w:tc>
          <w:tcPr>
            <w:tcW w:w="2229" w:type="pct"/>
            <w:hideMark/>
          </w:tcPr>
          <w:p w14:paraId="6E890F55" w14:textId="77777777" w:rsidR="00F56C29" w:rsidRPr="00DE1F8F" w:rsidRDefault="00F56C29" w:rsidP="00F56C29">
            <w:pPr>
              <w:spacing w:beforeLines="20" w:before="48" w:afterLines="20" w:after="48" w:line="240" w:lineRule="auto"/>
              <w:rPr>
                <w:rFonts w:ascii="Times New Roman" w:hAnsi="Times New Roman"/>
                <w:sz w:val="20"/>
                <w:szCs w:val="20"/>
                <w:lang w:val="en-GB"/>
              </w:rPr>
            </w:pPr>
            <w:r w:rsidRPr="00DE1F8F">
              <w:rPr>
                <w:rFonts w:ascii="Times New Roman" w:hAnsi="Times New Roman"/>
                <w:sz w:val="20"/>
                <w:szCs w:val="20"/>
                <w:lang w:val="en-GB"/>
              </w:rPr>
              <w:t xml:space="preserve">+ other land </w:t>
            </w:r>
          </w:p>
        </w:tc>
        <w:tc>
          <w:tcPr>
            <w:tcW w:w="747" w:type="pct"/>
            <w:hideMark/>
          </w:tcPr>
          <w:p w14:paraId="1B1E2418" w14:textId="77777777" w:rsidR="00F56C29" w:rsidRPr="00DE1F8F" w:rsidRDefault="00F56C29" w:rsidP="00F56C29">
            <w:pPr>
              <w:spacing w:beforeLines="20" w:before="48" w:afterLines="20" w:after="48" w:line="240" w:lineRule="auto"/>
              <w:jc w:val="center"/>
              <w:rPr>
                <w:rFonts w:ascii="Times New Roman" w:hAnsi="Times New Roman"/>
                <w:sz w:val="20"/>
                <w:szCs w:val="20"/>
                <w:lang w:val="en-GB"/>
              </w:rPr>
            </w:pPr>
            <w:r w:rsidRPr="00DE1F8F">
              <w:rPr>
                <w:rFonts w:ascii="Times New Roman" w:hAnsi="Times New Roman"/>
                <w:sz w:val="20"/>
                <w:szCs w:val="20"/>
                <w:lang w:val="en-GB"/>
              </w:rPr>
              <w:t>m</w:t>
            </w:r>
            <w:r w:rsidRPr="00DE1F8F">
              <w:rPr>
                <w:rFonts w:ascii="Times New Roman" w:hAnsi="Times New Roman"/>
                <w:b/>
                <w:sz w:val="20"/>
                <w:szCs w:val="20"/>
                <w:vertAlign w:val="superscript"/>
                <w:lang w:val="en-GB"/>
              </w:rPr>
              <w:t>2</w:t>
            </w:r>
          </w:p>
        </w:tc>
        <w:tc>
          <w:tcPr>
            <w:tcW w:w="620" w:type="pct"/>
          </w:tcPr>
          <w:p w14:paraId="6E5B7C11" w14:textId="201147D2" w:rsidR="00F56C29" w:rsidRPr="00F56C29" w:rsidRDefault="00F56C29" w:rsidP="00F56C29">
            <w:pPr>
              <w:spacing w:beforeLines="20" w:before="48" w:afterLines="20" w:after="48" w:line="240" w:lineRule="auto"/>
              <w:jc w:val="center"/>
              <w:rPr>
                <w:rFonts w:ascii="Times New Roman" w:hAnsi="Times New Roman"/>
                <w:color w:val="0D0D0D" w:themeColor="text1" w:themeTint="F2"/>
                <w:sz w:val="20"/>
                <w:szCs w:val="20"/>
                <w:lang w:val="en-GB"/>
              </w:rPr>
            </w:pPr>
            <w:r w:rsidRPr="00F56C29">
              <w:rPr>
                <w:rFonts w:ascii="Times New Roman" w:hAnsi="Times New Roman"/>
                <w:color w:val="0D0D0D" w:themeColor="text1" w:themeTint="F2"/>
                <w:sz w:val="20"/>
                <w:szCs w:val="24"/>
                <w:lang w:val="en-GB"/>
              </w:rPr>
              <w:t>120,519</w:t>
            </w:r>
          </w:p>
        </w:tc>
        <w:tc>
          <w:tcPr>
            <w:tcW w:w="688" w:type="pct"/>
          </w:tcPr>
          <w:p w14:paraId="46B37FBA" w14:textId="75D4D259" w:rsidR="00F56C29" w:rsidRPr="00F56C29" w:rsidRDefault="00F56C29" w:rsidP="00F56C29">
            <w:pPr>
              <w:spacing w:beforeLines="20" w:before="48" w:afterLines="20" w:after="48" w:line="240" w:lineRule="auto"/>
              <w:jc w:val="center"/>
              <w:rPr>
                <w:rFonts w:ascii="Times New Roman" w:hAnsi="Times New Roman"/>
                <w:color w:val="0D0D0D" w:themeColor="text1" w:themeTint="F2"/>
                <w:sz w:val="20"/>
                <w:szCs w:val="20"/>
                <w:lang w:val="en-GB"/>
              </w:rPr>
            </w:pPr>
            <w:r w:rsidRPr="00F56C29">
              <w:rPr>
                <w:rFonts w:ascii="Times New Roman" w:hAnsi="Times New Roman"/>
                <w:color w:val="0D0D0D" w:themeColor="text1" w:themeTint="F2"/>
                <w:sz w:val="20"/>
                <w:szCs w:val="24"/>
                <w:lang w:val="en-GB"/>
              </w:rPr>
              <w:t>118,049</w:t>
            </w:r>
          </w:p>
        </w:tc>
        <w:tc>
          <w:tcPr>
            <w:tcW w:w="716" w:type="pct"/>
          </w:tcPr>
          <w:p w14:paraId="6F37DD9B" w14:textId="2BF5CC66" w:rsidR="00F56C29" w:rsidRPr="00F56C29" w:rsidRDefault="00F56C29" w:rsidP="00F56C29">
            <w:pPr>
              <w:spacing w:beforeLines="20" w:before="48" w:afterLines="20" w:after="48" w:line="240" w:lineRule="auto"/>
              <w:jc w:val="center"/>
              <w:rPr>
                <w:rFonts w:ascii="Times New Roman" w:hAnsi="Times New Roman"/>
                <w:color w:val="0D0D0D" w:themeColor="text1" w:themeTint="F2"/>
                <w:sz w:val="20"/>
                <w:szCs w:val="20"/>
                <w:lang w:val="en-GB"/>
              </w:rPr>
            </w:pPr>
            <w:r w:rsidRPr="00F56C29">
              <w:rPr>
                <w:rFonts w:ascii="Times New Roman" w:hAnsi="Times New Roman"/>
                <w:color w:val="0D0D0D" w:themeColor="text1" w:themeTint="F2"/>
                <w:sz w:val="20"/>
                <w:szCs w:val="24"/>
                <w:lang w:val="en-GB"/>
              </w:rPr>
              <w:t>2,470</w:t>
            </w:r>
          </w:p>
        </w:tc>
      </w:tr>
      <w:tr w:rsidR="00B87FFE" w:rsidRPr="00B87FFE" w14:paraId="6C17677D" w14:textId="77777777" w:rsidTr="00DE1F8F">
        <w:trPr>
          <w:jc w:val="center"/>
        </w:trPr>
        <w:tc>
          <w:tcPr>
            <w:tcW w:w="2229" w:type="pct"/>
            <w:hideMark/>
          </w:tcPr>
          <w:p w14:paraId="4A27BEB7" w14:textId="77777777" w:rsidR="00F3335B" w:rsidRPr="00DE1F8F" w:rsidRDefault="00F3335B" w:rsidP="004C62CC">
            <w:pPr>
              <w:spacing w:beforeLines="20" w:before="48" w:afterLines="20" w:after="48" w:line="240" w:lineRule="auto"/>
              <w:rPr>
                <w:rFonts w:ascii="Times New Roman" w:hAnsi="Times New Roman"/>
                <w:sz w:val="20"/>
                <w:szCs w:val="20"/>
                <w:lang w:val="en-GB"/>
              </w:rPr>
            </w:pPr>
            <w:r w:rsidRPr="00DE1F8F">
              <w:rPr>
                <w:rFonts w:ascii="Times New Roman" w:hAnsi="Times New Roman"/>
                <w:sz w:val="20"/>
                <w:szCs w:val="20"/>
                <w:lang w:val="en-GB"/>
              </w:rPr>
              <w:t xml:space="preserve">3. Number of affected persons </w:t>
            </w:r>
          </w:p>
        </w:tc>
        <w:tc>
          <w:tcPr>
            <w:tcW w:w="747" w:type="pct"/>
            <w:hideMark/>
          </w:tcPr>
          <w:p w14:paraId="71CC54A2" w14:textId="77777777" w:rsidR="00F3335B" w:rsidRPr="00DE1F8F" w:rsidRDefault="00F3335B" w:rsidP="004C62CC">
            <w:pPr>
              <w:spacing w:beforeLines="20" w:before="48" w:afterLines="20" w:after="48" w:line="240" w:lineRule="auto"/>
              <w:jc w:val="center"/>
              <w:rPr>
                <w:rFonts w:ascii="Times New Roman" w:hAnsi="Times New Roman"/>
                <w:sz w:val="20"/>
                <w:szCs w:val="20"/>
                <w:lang w:val="en-GB"/>
              </w:rPr>
            </w:pPr>
            <w:r w:rsidRPr="00DE1F8F">
              <w:rPr>
                <w:rFonts w:ascii="Times New Roman" w:hAnsi="Times New Roman"/>
                <w:sz w:val="20"/>
                <w:szCs w:val="20"/>
                <w:lang w:val="en-GB"/>
              </w:rPr>
              <w:t>Persons</w:t>
            </w:r>
          </w:p>
        </w:tc>
        <w:tc>
          <w:tcPr>
            <w:tcW w:w="620" w:type="pct"/>
          </w:tcPr>
          <w:p w14:paraId="46D7C91B" w14:textId="77777777" w:rsidR="00F3335B" w:rsidRPr="00DE1F8F" w:rsidRDefault="00F3335B" w:rsidP="004C62CC">
            <w:pPr>
              <w:spacing w:beforeLines="20" w:before="48" w:afterLines="20" w:after="48" w:line="240" w:lineRule="auto"/>
              <w:jc w:val="center"/>
              <w:rPr>
                <w:rFonts w:ascii="Times New Roman" w:hAnsi="Times New Roman"/>
                <w:color w:val="0D0D0D" w:themeColor="text1" w:themeTint="F2"/>
                <w:sz w:val="20"/>
                <w:szCs w:val="20"/>
                <w:lang w:val="en-GB"/>
              </w:rPr>
            </w:pPr>
            <w:r w:rsidRPr="00DE1F8F">
              <w:rPr>
                <w:rFonts w:ascii="Times New Roman" w:hAnsi="Times New Roman"/>
                <w:color w:val="0D0D0D" w:themeColor="text1" w:themeTint="F2"/>
                <w:sz w:val="20"/>
                <w:szCs w:val="20"/>
                <w:lang w:val="en-GB"/>
              </w:rPr>
              <w:t>1,061</w:t>
            </w:r>
          </w:p>
        </w:tc>
        <w:tc>
          <w:tcPr>
            <w:tcW w:w="688" w:type="pct"/>
          </w:tcPr>
          <w:p w14:paraId="5F4AED32" w14:textId="77777777" w:rsidR="00F3335B" w:rsidRPr="00DE1F8F" w:rsidRDefault="00F3335B" w:rsidP="004C62CC">
            <w:pPr>
              <w:spacing w:beforeLines="20" w:before="48" w:afterLines="20" w:after="48" w:line="240" w:lineRule="auto"/>
              <w:jc w:val="center"/>
              <w:rPr>
                <w:rFonts w:ascii="Times New Roman" w:hAnsi="Times New Roman"/>
                <w:color w:val="0D0D0D" w:themeColor="text1" w:themeTint="F2"/>
                <w:sz w:val="20"/>
                <w:szCs w:val="20"/>
                <w:lang w:val="en-GB"/>
              </w:rPr>
            </w:pPr>
            <w:r w:rsidRPr="00DE1F8F">
              <w:rPr>
                <w:rFonts w:ascii="Times New Roman" w:hAnsi="Times New Roman"/>
                <w:color w:val="0D0D0D" w:themeColor="text1" w:themeTint="F2"/>
                <w:sz w:val="20"/>
                <w:szCs w:val="20"/>
                <w:lang w:val="en-GB"/>
              </w:rPr>
              <w:t>1,061</w:t>
            </w:r>
          </w:p>
        </w:tc>
        <w:tc>
          <w:tcPr>
            <w:tcW w:w="716" w:type="pct"/>
          </w:tcPr>
          <w:p w14:paraId="587A6F94" w14:textId="77777777" w:rsidR="00F3335B" w:rsidRPr="00DE1F8F" w:rsidRDefault="00F3335B" w:rsidP="004C62CC">
            <w:pPr>
              <w:spacing w:beforeLines="20" w:before="48" w:afterLines="20" w:after="48" w:line="240" w:lineRule="auto"/>
              <w:jc w:val="center"/>
              <w:rPr>
                <w:rFonts w:ascii="Times New Roman" w:hAnsi="Times New Roman"/>
                <w:color w:val="0D0D0D" w:themeColor="text1" w:themeTint="F2"/>
                <w:sz w:val="20"/>
                <w:szCs w:val="20"/>
                <w:lang w:val="en-GB"/>
              </w:rPr>
            </w:pPr>
            <w:r w:rsidRPr="00DE1F8F">
              <w:rPr>
                <w:rFonts w:ascii="Times New Roman" w:hAnsi="Times New Roman"/>
                <w:color w:val="0D0D0D" w:themeColor="text1" w:themeTint="F2"/>
                <w:sz w:val="20"/>
                <w:szCs w:val="20"/>
                <w:lang w:val="en-GB"/>
              </w:rPr>
              <w:t>TBD</w:t>
            </w:r>
          </w:p>
        </w:tc>
      </w:tr>
      <w:tr w:rsidR="00B87FFE" w:rsidRPr="00B87FFE" w14:paraId="09729AB1" w14:textId="77777777" w:rsidTr="00DE1F8F">
        <w:trPr>
          <w:jc w:val="center"/>
        </w:trPr>
        <w:tc>
          <w:tcPr>
            <w:tcW w:w="2229" w:type="pct"/>
            <w:hideMark/>
          </w:tcPr>
          <w:p w14:paraId="58EA27BC" w14:textId="77777777" w:rsidR="00F3335B" w:rsidRPr="00DE1F8F" w:rsidRDefault="00F3335B" w:rsidP="004C62CC">
            <w:pPr>
              <w:spacing w:beforeLines="20" w:before="48" w:afterLines="20" w:after="48" w:line="240" w:lineRule="auto"/>
              <w:rPr>
                <w:rFonts w:ascii="Times New Roman" w:hAnsi="Times New Roman"/>
                <w:sz w:val="20"/>
                <w:szCs w:val="20"/>
                <w:lang w:val="en-GB"/>
              </w:rPr>
            </w:pPr>
            <w:r w:rsidRPr="00DE1F8F">
              <w:rPr>
                <w:rFonts w:ascii="Times New Roman" w:hAnsi="Times New Roman"/>
                <w:sz w:val="20"/>
                <w:szCs w:val="20"/>
                <w:lang w:val="en-GB"/>
              </w:rPr>
              <w:t xml:space="preserve">4. Number of relocated households </w:t>
            </w:r>
          </w:p>
        </w:tc>
        <w:tc>
          <w:tcPr>
            <w:tcW w:w="747" w:type="pct"/>
            <w:hideMark/>
          </w:tcPr>
          <w:p w14:paraId="2A0344EB" w14:textId="77777777" w:rsidR="00F3335B" w:rsidRPr="00DE1F8F" w:rsidRDefault="00F3335B" w:rsidP="004C62CC">
            <w:pPr>
              <w:spacing w:beforeLines="20" w:before="48" w:afterLines="20" w:after="48" w:line="240" w:lineRule="auto"/>
              <w:jc w:val="center"/>
              <w:rPr>
                <w:rFonts w:ascii="Times New Roman" w:hAnsi="Times New Roman"/>
                <w:sz w:val="20"/>
                <w:szCs w:val="20"/>
                <w:lang w:val="en-GB"/>
              </w:rPr>
            </w:pPr>
            <w:r w:rsidRPr="00DE1F8F">
              <w:rPr>
                <w:rFonts w:ascii="Times New Roman" w:hAnsi="Times New Roman"/>
                <w:sz w:val="20"/>
                <w:szCs w:val="20"/>
                <w:lang w:val="en-GB"/>
              </w:rPr>
              <w:t>households</w:t>
            </w:r>
          </w:p>
        </w:tc>
        <w:tc>
          <w:tcPr>
            <w:tcW w:w="620" w:type="pct"/>
          </w:tcPr>
          <w:p w14:paraId="5A77BB3E" w14:textId="77777777" w:rsidR="00F3335B" w:rsidRPr="00DE1F8F" w:rsidRDefault="00F3335B" w:rsidP="004C62CC">
            <w:pPr>
              <w:spacing w:beforeLines="20" w:before="48" w:afterLines="20" w:after="48" w:line="240" w:lineRule="auto"/>
              <w:jc w:val="center"/>
              <w:rPr>
                <w:rFonts w:ascii="Times New Roman" w:hAnsi="Times New Roman"/>
                <w:color w:val="0D0D0D" w:themeColor="text1" w:themeTint="F2"/>
                <w:sz w:val="20"/>
                <w:szCs w:val="20"/>
                <w:lang w:val="en-GB"/>
              </w:rPr>
            </w:pPr>
            <w:r w:rsidRPr="00DE1F8F">
              <w:rPr>
                <w:rFonts w:ascii="Times New Roman" w:hAnsi="Times New Roman"/>
                <w:color w:val="0D0D0D" w:themeColor="text1" w:themeTint="F2"/>
                <w:sz w:val="20"/>
                <w:szCs w:val="20"/>
                <w:lang w:val="en-GB"/>
              </w:rPr>
              <w:t>30</w:t>
            </w:r>
          </w:p>
        </w:tc>
        <w:tc>
          <w:tcPr>
            <w:tcW w:w="688" w:type="pct"/>
          </w:tcPr>
          <w:p w14:paraId="3E572B7D" w14:textId="77777777" w:rsidR="00F3335B" w:rsidRPr="00DE1F8F" w:rsidRDefault="00F3335B" w:rsidP="004C62CC">
            <w:pPr>
              <w:spacing w:beforeLines="20" w:before="48" w:afterLines="20" w:after="48" w:line="240" w:lineRule="auto"/>
              <w:jc w:val="center"/>
              <w:rPr>
                <w:rFonts w:ascii="Times New Roman" w:hAnsi="Times New Roman"/>
                <w:color w:val="0D0D0D" w:themeColor="text1" w:themeTint="F2"/>
                <w:sz w:val="20"/>
                <w:szCs w:val="20"/>
                <w:lang w:val="en-GB"/>
              </w:rPr>
            </w:pPr>
            <w:r w:rsidRPr="00DE1F8F">
              <w:rPr>
                <w:rFonts w:ascii="Times New Roman" w:hAnsi="Times New Roman"/>
                <w:color w:val="0D0D0D" w:themeColor="text1" w:themeTint="F2"/>
                <w:sz w:val="20"/>
                <w:szCs w:val="20"/>
                <w:lang w:val="en-GB"/>
              </w:rPr>
              <w:t>30</w:t>
            </w:r>
          </w:p>
        </w:tc>
        <w:tc>
          <w:tcPr>
            <w:tcW w:w="716" w:type="pct"/>
          </w:tcPr>
          <w:p w14:paraId="312C3ED1" w14:textId="77777777" w:rsidR="00F3335B" w:rsidRPr="00DE1F8F" w:rsidRDefault="00F3335B" w:rsidP="004C62CC">
            <w:pPr>
              <w:spacing w:beforeLines="20" w:before="48" w:afterLines="20" w:after="48" w:line="240" w:lineRule="auto"/>
              <w:jc w:val="center"/>
              <w:rPr>
                <w:rFonts w:ascii="Times New Roman" w:hAnsi="Times New Roman"/>
                <w:color w:val="0D0D0D" w:themeColor="text1" w:themeTint="F2"/>
                <w:sz w:val="20"/>
                <w:szCs w:val="20"/>
                <w:lang w:val="en-GB"/>
              </w:rPr>
            </w:pPr>
            <w:r w:rsidRPr="00DE1F8F">
              <w:rPr>
                <w:rFonts w:ascii="Times New Roman" w:hAnsi="Times New Roman"/>
                <w:color w:val="0D0D0D" w:themeColor="text1" w:themeTint="F2"/>
                <w:sz w:val="20"/>
                <w:szCs w:val="20"/>
                <w:lang w:val="en-GB"/>
              </w:rPr>
              <w:t>0</w:t>
            </w:r>
          </w:p>
        </w:tc>
      </w:tr>
      <w:tr w:rsidR="00B87FFE" w:rsidRPr="00B87FFE" w14:paraId="3E5274F7" w14:textId="77777777" w:rsidTr="00DE1F8F">
        <w:trPr>
          <w:jc w:val="center"/>
        </w:trPr>
        <w:tc>
          <w:tcPr>
            <w:tcW w:w="2229" w:type="pct"/>
            <w:hideMark/>
          </w:tcPr>
          <w:p w14:paraId="0CA525B6" w14:textId="77777777" w:rsidR="00F3335B" w:rsidRPr="00DE1F8F" w:rsidRDefault="00F3335B" w:rsidP="004C62CC">
            <w:pPr>
              <w:spacing w:beforeLines="20" w:before="48" w:afterLines="20" w:after="48" w:line="240" w:lineRule="auto"/>
              <w:rPr>
                <w:rFonts w:ascii="Times New Roman" w:hAnsi="Times New Roman"/>
                <w:sz w:val="20"/>
                <w:szCs w:val="20"/>
                <w:lang w:val="en-GB"/>
              </w:rPr>
            </w:pPr>
            <w:r w:rsidRPr="00DE1F8F">
              <w:rPr>
                <w:rFonts w:ascii="Times New Roman" w:hAnsi="Times New Roman"/>
                <w:sz w:val="20"/>
                <w:szCs w:val="20"/>
                <w:lang w:val="en-GB"/>
              </w:rPr>
              <w:t xml:space="preserve">5. Area of affected houses </w:t>
            </w:r>
          </w:p>
        </w:tc>
        <w:tc>
          <w:tcPr>
            <w:tcW w:w="747" w:type="pct"/>
            <w:hideMark/>
          </w:tcPr>
          <w:p w14:paraId="36A46D71" w14:textId="77777777" w:rsidR="00F3335B" w:rsidRPr="00DE1F8F" w:rsidRDefault="00F3335B" w:rsidP="004C62CC">
            <w:pPr>
              <w:spacing w:beforeLines="20" w:before="48" w:afterLines="20" w:after="48" w:line="240" w:lineRule="auto"/>
              <w:jc w:val="center"/>
              <w:rPr>
                <w:rFonts w:ascii="Times New Roman" w:hAnsi="Times New Roman"/>
                <w:sz w:val="20"/>
                <w:szCs w:val="20"/>
                <w:lang w:val="en-GB"/>
              </w:rPr>
            </w:pPr>
            <w:r w:rsidRPr="00DE1F8F">
              <w:rPr>
                <w:rFonts w:ascii="Times New Roman" w:hAnsi="Times New Roman"/>
                <w:sz w:val="20"/>
                <w:szCs w:val="20"/>
                <w:lang w:val="en-GB"/>
              </w:rPr>
              <w:t>m</w:t>
            </w:r>
            <w:r w:rsidRPr="00DE1F8F">
              <w:rPr>
                <w:rFonts w:ascii="Times New Roman" w:hAnsi="Times New Roman"/>
                <w:b/>
                <w:sz w:val="20"/>
                <w:szCs w:val="20"/>
                <w:vertAlign w:val="superscript"/>
                <w:lang w:val="en-GB"/>
              </w:rPr>
              <w:t>2</w:t>
            </w:r>
          </w:p>
        </w:tc>
        <w:tc>
          <w:tcPr>
            <w:tcW w:w="620" w:type="pct"/>
          </w:tcPr>
          <w:p w14:paraId="5D0755FA" w14:textId="77777777" w:rsidR="00F3335B" w:rsidRPr="00DE1F8F" w:rsidRDefault="00F3335B" w:rsidP="004C62CC">
            <w:pPr>
              <w:spacing w:beforeLines="20" w:before="48" w:afterLines="20" w:after="48" w:line="240" w:lineRule="auto"/>
              <w:jc w:val="center"/>
              <w:rPr>
                <w:rFonts w:ascii="Times New Roman" w:hAnsi="Times New Roman"/>
                <w:color w:val="0D0D0D" w:themeColor="text1" w:themeTint="F2"/>
                <w:sz w:val="20"/>
                <w:szCs w:val="20"/>
                <w:lang w:val="en-GB"/>
              </w:rPr>
            </w:pPr>
            <w:r w:rsidRPr="00DE1F8F">
              <w:rPr>
                <w:rFonts w:ascii="Times New Roman" w:hAnsi="Times New Roman"/>
                <w:color w:val="0D0D0D" w:themeColor="text1" w:themeTint="F2"/>
                <w:sz w:val="20"/>
                <w:szCs w:val="20"/>
                <w:lang w:val="en-GB"/>
              </w:rPr>
              <w:t>2,795</w:t>
            </w:r>
          </w:p>
        </w:tc>
        <w:tc>
          <w:tcPr>
            <w:tcW w:w="688" w:type="pct"/>
          </w:tcPr>
          <w:p w14:paraId="7D7A2E0F" w14:textId="77777777" w:rsidR="00F3335B" w:rsidRPr="00DE1F8F" w:rsidRDefault="00F3335B" w:rsidP="004C62CC">
            <w:pPr>
              <w:spacing w:beforeLines="20" w:before="48" w:afterLines="20" w:after="48" w:line="240" w:lineRule="auto"/>
              <w:jc w:val="center"/>
              <w:rPr>
                <w:rFonts w:ascii="Times New Roman" w:hAnsi="Times New Roman"/>
                <w:color w:val="0D0D0D" w:themeColor="text1" w:themeTint="F2"/>
                <w:sz w:val="20"/>
                <w:szCs w:val="20"/>
                <w:lang w:val="en-GB"/>
              </w:rPr>
            </w:pPr>
            <w:r w:rsidRPr="00DE1F8F">
              <w:rPr>
                <w:rFonts w:ascii="Times New Roman" w:hAnsi="Times New Roman"/>
                <w:color w:val="0D0D0D" w:themeColor="text1" w:themeTint="F2"/>
                <w:sz w:val="20"/>
                <w:szCs w:val="20"/>
                <w:lang w:val="en-GB"/>
              </w:rPr>
              <w:t>2,795</w:t>
            </w:r>
          </w:p>
        </w:tc>
        <w:tc>
          <w:tcPr>
            <w:tcW w:w="716" w:type="pct"/>
          </w:tcPr>
          <w:p w14:paraId="5345F846" w14:textId="77777777" w:rsidR="00F3335B" w:rsidRPr="00DE1F8F" w:rsidRDefault="00F3335B" w:rsidP="004C62CC">
            <w:pPr>
              <w:spacing w:beforeLines="20" w:before="48" w:afterLines="20" w:after="48" w:line="240" w:lineRule="auto"/>
              <w:jc w:val="center"/>
              <w:rPr>
                <w:rFonts w:ascii="Times New Roman" w:hAnsi="Times New Roman"/>
                <w:color w:val="0D0D0D" w:themeColor="text1" w:themeTint="F2"/>
                <w:sz w:val="20"/>
                <w:szCs w:val="20"/>
                <w:lang w:val="en-GB"/>
              </w:rPr>
            </w:pPr>
            <w:r w:rsidRPr="00DE1F8F">
              <w:rPr>
                <w:rFonts w:ascii="Times New Roman" w:hAnsi="Times New Roman"/>
                <w:color w:val="0D0D0D" w:themeColor="text1" w:themeTint="F2"/>
                <w:sz w:val="20"/>
                <w:szCs w:val="20"/>
                <w:lang w:val="en-GB"/>
              </w:rPr>
              <w:t>0</w:t>
            </w:r>
          </w:p>
        </w:tc>
      </w:tr>
      <w:tr w:rsidR="00B87FFE" w:rsidRPr="00B87FFE" w14:paraId="149651EE" w14:textId="77777777" w:rsidTr="00DE1F8F">
        <w:trPr>
          <w:jc w:val="center"/>
        </w:trPr>
        <w:tc>
          <w:tcPr>
            <w:tcW w:w="2229" w:type="pct"/>
            <w:hideMark/>
          </w:tcPr>
          <w:p w14:paraId="7C5DF1E8" w14:textId="0EB3706D" w:rsidR="00F3335B" w:rsidRPr="00DE1F8F" w:rsidRDefault="00101AA4" w:rsidP="004C62CC">
            <w:pPr>
              <w:spacing w:beforeLines="20" w:before="48" w:afterLines="20" w:after="48" w:line="240" w:lineRule="auto"/>
              <w:rPr>
                <w:rFonts w:ascii="Times New Roman" w:hAnsi="Times New Roman"/>
                <w:sz w:val="20"/>
                <w:szCs w:val="20"/>
                <w:lang w:val="en-GB"/>
              </w:rPr>
            </w:pPr>
            <w:r>
              <w:rPr>
                <w:rFonts w:ascii="Times New Roman" w:hAnsi="Times New Roman"/>
                <w:sz w:val="20"/>
                <w:szCs w:val="20"/>
                <w:lang w:val="en-GB"/>
              </w:rPr>
              <w:t>6</w:t>
            </w:r>
            <w:r w:rsidR="00F3335B" w:rsidRPr="00DE1F8F">
              <w:rPr>
                <w:rFonts w:ascii="Times New Roman" w:hAnsi="Times New Roman"/>
                <w:sz w:val="20"/>
                <w:szCs w:val="20"/>
                <w:lang w:val="en-GB"/>
              </w:rPr>
              <w:t>. Number of seriously affected households due to losing 20% or more of total agricultural land holding</w:t>
            </w:r>
          </w:p>
        </w:tc>
        <w:tc>
          <w:tcPr>
            <w:tcW w:w="747" w:type="pct"/>
            <w:hideMark/>
          </w:tcPr>
          <w:p w14:paraId="3B164ABE" w14:textId="77777777" w:rsidR="00F3335B" w:rsidRPr="00DE1F8F" w:rsidRDefault="00F3335B" w:rsidP="004C62CC">
            <w:pPr>
              <w:spacing w:beforeLines="20" w:before="48" w:afterLines="20" w:after="48" w:line="240" w:lineRule="auto"/>
              <w:jc w:val="center"/>
              <w:rPr>
                <w:rFonts w:ascii="Times New Roman" w:hAnsi="Times New Roman"/>
                <w:sz w:val="20"/>
                <w:szCs w:val="20"/>
                <w:lang w:val="en-GB"/>
              </w:rPr>
            </w:pPr>
            <w:r w:rsidRPr="00DE1F8F">
              <w:rPr>
                <w:rFonts w:ascii="Times New Roman" w:hAnsi="Times New Roman"/>
                <w:sz w:val="20"/>
                <w:szCs w:val="20"/>
                <w:lang w:val="en-GB"/>
              </w:rPr>
              <w:t>households</w:t>
            </w:r>
          </w:p>
        </w:tc>
        <w:tc>
          <w:tcPr>
            <w:tcW w:w="620" w:type="pct"/>
          </w:tcPr>
          <w:p w14:paraId="613E1F6E" w14:textId="77777777" w:rsidR="00F3335B" w:rsidRPr="00DE1F8F" w:rsidRDefault="00F3335B" w:rsidP="004C62CC">
            <w:pPr>
              <w:spacing w:beforeLines="20" w:before="48" w:afterLines="20" w:after="48" w:line="240" w:lineRule="auto"/>
              <w:jc w:val="center"/>
              <w:rPr>
                <w:rFonts w:ascii="Times New Roman" w:hAnsi="Times New Roman"/>
                <w:color w:val="0D0D0D" w:themeColor="text1" w:themeTint="F2"/>
                <w:sz w:val="20"/>
                <w:szCs w:val="20"/>
                <w:lang w:val="en-GB"/>
              </w:rPr>
            </w:pPr>
            <w:r w:rsidRPr="00DE1F8F">
              <w:rPr>
                <w:rFonts w:ascii="Times New Roman" w:hAnsi="Times New Roman"/>
                <w:color w:val="0D0D0D" w:themeColor="text1" w:themeTint="F2"/>
                <w:sz w:val="20"/>
                <w:szCs w:val="20"/>
                <w:lang w:val="en-GB"/>
              </w:rPr>
              <w:t>247</w:t>
            </w:r>
          </w:p>
        </w:tc>
        <w:tc>
          <w:tcPr>
            <w:tcW w:w="688" w:type="pct"/>
          </w:tcPr>
          <w:p w14:paraId="2748B8F2" w14:textId="77777777" w:rsidR="00F3335B" w:rsidRPr="00DE1F8F" w:rsidRDefault="00F3335B" w:rsidP="004C62CC">
            <w:pPr>
              <w:spacing w:beforeLines="20" w:before="48" w:afterLines="20" w:after="48" w:line="240" w:lineRule="auto"/>
              <w:jc w:val="center"/>
              <w:rPr>
                <w:rFonts w:ascii="Times New Roman" w:hAnsi="Times New Roman"/>
                <w:color w:val="0D0D0D" w:themeColor="text1" w:themeTint="F2"/>
                <w:sz w:val="20"/>
                <w:szCs w:val="20"/>
                <w:lang w:val="en-GB"/>
              </w:rPr>
            </w:pPr>
            <w:r w:rsidRPr="00DE1F8F">
              <w:rPr>
                <w:rFonts w:ascii="Times New Roman" w:hAnsi="Times New Roman"/>
                <w:color w:val="0D0D0D" w:themeColor="text1" w:themeTint="F2"/>
                <w:sz w:val="20"/>
                <w:szCs w:val="20"/>
                <w:lang w:val="en-GB"/>
              </w:rPr>
              <w:t>247</w:t>
            </w:r>
          </w:p>
        </w:tc>
        <w:tc>
          <w:tcPr>
            <w:tcW w:w="716" w:type="pct"/>
          </w:tcPr>
          <w:p w14:paraId="2BEBEAAA" w14:textId="77777777" w:rsidR="00F3335B" w:rsidRPr="00DE1F8F" w:rsidRDefault="00F3335B" w:rsidP="004C62CC">
            <w:pPr>
              <w:spacing w:beforeLines="20" w:before="48" w:afterLines="20" w:after="48" w:line="240" w:lineRule="auto"/>
              <w:jc w:val="center"/>
              <w:rPr>
                <w:rFonts w:ascii="Times New Roman" w:hAnsi="Times New Roman"/>
                <w:color w:val="0D0D0D" w:themeColor="text1" w:themeTint="F2"/>
                <w:sz w:val="20"/>
                <w:szCs w:val="20"/>
                <w:lang w:val="en-GB"/>
              </w:rPr>
            </w:pPr>
            <w:r w:rsidRPr="00DE1F8F">
              <w:rPr>
                <w:rFonts w:ascii="Times New Roman" w:hAnsi="Times New Roman"/>
                <w:color w:val="0D0D0D" w:themeColor="text1" w:themeTint="F2"/>
                <w:sz w:val="20"/>
                <w:szCs w:val="20"/>
                <w:lang w:val="en-GB"/>
              </w:rPr>
              <w:t>0</w:t>
            </w:r>
          </w:p>
        </w:tc>
      </w:tr>
      <w:tr w:rsidR="00B87FFE" w:rsidRPr="00B87FFE" w14:paraId="2991ECB2" w14:textId="77777777" w:rsidTr="00DE1F8F">
        <w:trPr>
          <w:jc w:val="center"/>
        </w:trPr>
        <w:tc>
          <w:tcPr>
            <w:tcW w:w="2229" w:type="pct"/>
            <w:hideMark/>
          </w:tcPr>
          <w:p w14:paraId="65D1C697" w14:textId="14ECCCDB" w:rsidR="00F3335B" w:rsidRPr="00DE1F8F" w:rsidRDefault="00101AA4" w:rsidP="004C62CC">
            <w:pPr>
              <w:spacing w:beforeLines="20" w:before="48" w:afterLines="20" w:after="48" w:line="240" w:lineRule="auto"/>
              <w:rPr>
                <w:rFonts w:ascii="Times New Roman" w:hAnsi="Times New Roman"/>
                <w:sz w:val="20"/>
                <w:szCs w:val="20"/>
                <w:lang w:val="en-GB"/>
              </w:rPr>
            </w:pPr>
            <w:r>
              <w:rPr>
                <w:rFonts w:ascii="Times New Roman" w:hAnsi="Times New Roman"/>
                <w:sz w:val="20"/>
                <w:szCs w:val="20"/>
                <w:lang w:val="en-GB"/>
              </w:rPr>
              <w:t>7</w:t>
            </w:r>
            <w:r w:rsidR="00F3335B" w:rsidRPr="00DE1F8F">
              <w:rPr>
                <w:rFonts w:ascii="Times New Roman" w:hAnsi="Times New Roman"/>
                <w:sz w:val="20"/>
                <w:szCs w:val="20"/>
                <w:lang w:val="en-GB"/>
              </w:rPr>
              <w:t>. Number of vulnerable households (poor households and women headed households)</w:t>
            </w:r>
          </w:p>
        </w:tc>
        <w:tc>
          <w:tcPr>
            <w:tcW w:w="747" w:type="pct"/>
            <w:hideMark/>
          </w:tcPr>
          <w:p w14:paraId="3BBC725C" w14:textId="77777777" w:rsidR="00F3335B" w:rsidRPr="00DE1F8F" w:rsidRDefault="00F3335B" w:rsidP="004C62CC">
            <w:pPr>
              <w:spacing w:beforeLines="20" w:before="48" w:afterLines="20" w:after="48" w:line="240" w:lineRule="auto"/>
              <w:jc w:val="center"/>
              <w:rPr>
                <w:rFonts w:ascii="Times New Roman" w:hAnsi="Times New Roman"/>
                <w:sz w:val="20"/>
                <w:szCs w:val="20"/>
                <w:lang w:val="en-GB"/>
              </w:rPr>
            </w:pPr>
            <w:r w:rsidRPr="00DE1F8F">
              <w:rPr>
                <w:rFonts w:ascii="Times New Roman" w:hAnsi="Times New Roman"/>
                <w:sz w:val="20"/>
                <w:szCs w:val="20"/>
                <w:lang w:val="en-GB"/>
              </w:rPr>
              <w:t>households</w:t>
            </w:r>
          </w:p>
        </w:tc>
        <w:tc>
          <w:tcPr>
            <w:tcW w:w="620" w:type="pct"/>
          </w:tcPr>
          <w:p w14:paraId="477C15A7" w14:textId="77777777" w:rsidR="00F3335B" w:rsidRPr="00DE1F8F" w:rsidRDefault="00F3335B" w:rsidP="004C62CC">
            <w:pPr>
              <w:spacing w:beforeLines="20" w:before="48" w:afterLines="20" w:after="48" w:line="240" w:lineRule="auto"/>
              <w:jc w:val="center"/>
              <w:rPr>
                <w:rFonts w:ascii="Times New Roman" w:hAnsi="Times New Roman"/>
                <w:color w:val="0D0D0D" w:themeColor="text1" w:themeTint="F2"/>
                <w:sz w:val="20"/>
                <w:szCs w:val="20"/>
                <w:lang w:val="en-GB"/>
              </w:rPr>
            </w:pPr>
            <w:r w:rsidRPr="00DE1F8F">
              <w:rPr>
                <w:rFonts w:ascii="Times New Roman" w:hAnsi="Times New Roman"/>
                <w:color w:val="0D0D0D" w:themeColor="text1" w:themeTint="F2"/>
                <w:sz w:val="20"/>
                <w:szCs w:val="20"/>
                <w:lang w:val="en-GB"/>
              </w:rPr>
              <w:t>48</w:t>
            </w:r>
          </w:p>
        </w:tc>
        <w:tc>
          <w:tcPr>
            <w:tcW w:w="688" w:type="pct"/>
          </w:tcPr>
          <w:p w14:paraId="7E578686" w14:textId="77777777" w:rsidR="00F3335B" w:rsidRPr="00DE1F8F" w:rsidRDefault="00F3335B" w:rsidP="004C62CC">
            <w:pPr>
              <w:spacing w:beforeLines="20" w:before="48" w:afterLines="20" w:after="48" w:line="240" w:lineRule="auto"/>
              <w:jc w:val="center"/>
              <w:rPr>
                <w:rFonts w:ascii="Times New Roman" w:hAnsi="Times New Roman"/>
                <w:color w:val="0D0D0D" w:themeColor="text1" w:themeTint="F2"/>
                <w:sz w:val="20"/>
                <w:szCs w:val="20"/>
                <w:lang w:val="en-GB"/>
              </w:rPr>
            </w:pPr>
            <w:r w:rsidRPr="00DE1F8F">
              <w:rPr>
                <w:rFonts w:ascii="Times New Roman" w:hAnsi="Times New Roman"/>
                <w:color w:val="0D0D0D" w:themeColor="text1" w:themeTint="F2"/>
                <w:sz w:val="20"/>
                <w:szCs w:val="20"/>
                <w:lang w:val="en-GB"/>
              </w:rPr>
              <w:t>48</w:t>
            </w:r>
          </w:p>
        </w:tc>
        <w:tc>
          <w:tcPr>
            <w:tcW w:w="716" w:type="pct"/>
          </w:tcPr>
          <w:p w14:paraId="7ED0C13B" w14:textId="77777777" w:rsidR="00F3335B" w:rsidRPr="00DE1F8F" w:rsidRDefault="00F3335B" w:rsidP="004C62CC">
            <w:pPr>
              <w:spacing w:beforeLines="20" w:before="48" w:afterLines="20" w:after="48" w:line="240" w:lineRule="auto"/>
              <w:jc w:val="center"/>
              <w:rPr>
                <w:rFonts w:ascii="Times New Roman" w:hAnsi="Times New Roman"/>
                <w:color w:val="0D0D0D" w:themeColor="text1" w:themeTint="F2"/>
                <w:sz w:val="20"/>
                <w:szCs w:val="20"/>
                <w:lang w:val="en-GB"/>
              </w:rPr>
            </w:pPr>
            <w:r w:rsidRPr="00DE1F8F">
              <w:rPr>
                <w:rFonts w:ascii="Times New Roman" w:hAnsi="Times New Roman"/>
                <w:color w:val="0D0D0D" w:themeColor="text1" w:themeTint="F2"/>
                <w:sz w:val="20"/>
                <w:szCs w:val="20"/>
                <w:lang w:val="en-GB"/>
              </w:rPr>
              <w:t>TBD</w:t>
            </w:r>
          </w:p>
        </w:tc>
      </w:tr>
    </w:tbl>
    <w:p w14:paraId="67016B57" w14:textId="77777777" w:rsidR="00745602" w:rsidRPr="00FB28A9" w:rsidRDefault="00745602" w:rsidP="00DE1F8F">
      <w:pPr>
        <w:spacing w:beforeLines="22" w:before="52" w:afterLines="22" w:after="52" w:line="22" w:lineRule="atLeast"/>
        <w:jc w:val="both"/>
        <w:rPr>
          <w:rFonts w:cstheme="minorHAnsi"/>
          <w:color w:val="000000" w:themeColor="text1"/>
        </w:rPr>
      </w:pPr>
    </w:p>
    <w:p w14:paraId="5B558E21" w14:textId="752BCB27" w:rsidR="00FD7CC0" w:rsidRPr="003F4A07" w:rsidRDefault="00205123" w:rsidP="00DE1F8F">
      <w:pPr>
        <w:spacing w:beforeLines="22" w:before="52" w:afterLines="22" w:after="52" w:line="22" w:lineRule="atLeast"/>
        <w:jc w:val="both"/>
        <w:rPr>
          <w:rFonts w:cstheme="minorHAnsi"/>
          <w:b/>
          <w:i/>
          <w:iCs/>
        </w:rPr>
      </w:pPr>
      <w:r w:rsidRPr="003F4A07">
        <w:rPr>
          <w:rFonts w:cstheme="minorHAnsi"/>
          <w:b/>
          <w:i/>
          <w:iCs/>
        </w:rPr>
        <w:t xml:space="preserve">Temporary </w:t>
      </w:r>
      <w:r w:rsidR="00A408A1" w:rsidRPr="003F4A07">
        <w:rPr>
          <w:rFonts w:cstheme="minorHAnsi"/>
          <w:b/>
          <w:i/>
          <w:iCs/>
        </w:rPr>
        <w:t>i</w:t>
      </w:r>
      <w:r w:rsidR="00FD7CC0" w:rsidRPr="003F4A07">
        <w:rPr>
          <w:rFonts w:cstheme="minorHAnsi"/>
          <w:b/>
          <w:i/>
          <w:iCs/>
        </w:rPr>
        <w:t>mpacts on livelihood</w:t>
      </w:r>
      <w:r w:rsidRPr="003F4A07">
        <w:rPr>
          <w:rFonts w:cstheme="minorHAnsi"/>
          <w:b/>
          <w:i/>
          <w:iCs/>
        </w:rPr>
        <w:t xml:space="preserve"> and</w:t>
      </w:r>
      <w:r w:rsidR="00FD7CC0" w:rsidRPr="003F4A07">
        <w:rPr>
          <w:rFonts w:cstheme="minorHAnsi"/>
          <w:b/>
          <w:i/>
          <w:iCs/>
        </w:rPr>
        <w:t xml:space="preserve"> employment:</w:t>
      </w:r>
    </w:p>
    <w:p w14:paraId="7C3A765B" w14:textId="00EE35F1" w:rsidR="00FD7CC0" w:rsidRPr="003F4A07" w:rsidRDefault="006F5F8F" w:rsidP="00DE1F8F">
      <w:pPr>
        <w:spacing w:beforeLines="22" w:before="52" w:afterLines="22" w:after="52" w:line="22" w:lineRule="atLeast"/>
        <w:jc w:val="both"/>
        <w:rPr>
          <w:rFonts w:cstheme="minorHAnsi"/>
        </w:rPr>
      </w:pPr>
      <w:r w:rsidRPr="003F4A07">
        <w:rPr>
          <w:rFonts w:cstheme="minorHAnsi"/>
        </w:rPr>
        <w:t xml:space="preserve">Beside of land acquisition and resettlement, impact on </w:t>
      </w:r>
      <w:r w:rsidR="00FD7CC0" w:rsidRPr="003F4A07">
        <w:rPr>
          <w:rFonts w:cstheme="minorHAnsi"/>
        </w:rPr>
        <w:t xml:space="preserve">livelihood of the local people </w:t>
      </w:r>
      <w:r w:rsidRPr="003F4A07">
        <w:rPr>
          <w:rFonts w:cstheme="minorHAnsi"/>
        </w:rPr>
        <w:t>may</w:t>
      </w:r>
      <w:r w:rsidR="00982E9C" w:rsidRPr="003F4A07">
        <w:rPr>
          <w:rFonts w:cstheme="minorHAnsi"/>
        </w:rPr>
        <w:t xml:space="preserve"> </w:t>
      </w:r>
      <w:r w:rsidRPr="003F4A07">
        <w:rPr>
          <w:rFonts w:cstheme="minorHAnsi"/>
        </w:rPr>
        <w:t>occur</w:t>
      </w:r>
      <w:r w:rsidR="00FD7CC0" w:rsidRPr="003F4A07">
        <w:rPr>
          <w:rFonts w:cstheme="minorHAnsi"/>
        </w:rPr>
        <w:t xml:space="preserve"> around the dredging area (Ex.: They cannot fish or conduct aquaculture) in the short term duration. </w:t>
      </w:r>
      <w:r w:rsidRPr="003F4A07">
        <w:rPr>
          <w:rFonts w:cstheme="minorHAnsi"/>
        </w:rPr>
        <w:t>However, t</w:t>
      </w:r>
      <w:r w:rsidR="00FD7CC0" w:rsidRPr="003F4A07">
        <w:rPr>
          <w:rFonts w:cstheme="minorHAnsi"/>
        </w:rPr>
        <w:t xml:space="preserve">his impact is </w:t>
      </w:r>
      <w:r w:rsidR="003F4A07">
        <w:rPr>
          <w:rFonts w:cstheme="minorHAnsi"/>
        </w:rPr>
        <w:t xml:space="preserve">assessed as </w:t>
      </w:r>
      <w:r w:rsidR="00FD7CC0" w:rsidRPr="003F4A07">
        <w:rPr>
          <w:rFonts w:cstheme="minorHAnsi"/>
        </w:rPr>
        <w:t>minor, temporary</w:t>
      </w:r>
      <w:r w:rsidR="003F4A07">
        <w:rPr>
          <w:rFonts w:cstheme="minorHAnsi"/>
        </w:rPr>
        <w:t>,</w:t>
      </w:r>
      <w:r w:rsidR="00FD7CC0" w:rsidRPr="003F4A07">
        <w:rPr>
          <w:rFonts w:cstheme="minorHAnsi"/>
        </w:rPr>
        <w:t xml:space="preserve"> local</w:t>
      </w:r>
      <w:r w:rsidR="003F4A07">
        <w:rPr>
          <w:rFonts w:cstheme="minorHAnsi"/>
        </w:rPr>
        <w:t>,</w:t>
      </w:r>
      <w:r w:rsidR="00C21DD9" w:rsidRPr="003F4A07">
        <w:rPr>
          <w:rFonts w:cstheme="minorHAnsi"/>
        </w:rPr>
        <w:t xml:space="preserve"> </w:t>
      </w:r>
      <w:r w:rsidR="00C8648D" w:rsidRPr="003F4A07">
        <w:rPr>
          <w:rFonts w:cstheme="minorHAnsi"/>
        </w:rPr>
        <w:t>and manageable</w:t>
      </w:r>
      <w:r w:rsidR="00FD7CC0" w:rsidRPr="003F4A07">
        <w:rPr>
          <w:rFonts w:cstheme="minorHAnsi"/>
        </w:rPr>
        <w:t xml:space="preserve">. </w:t>
      </w:r>
    </w:p>
    <w:p w14:paraId="69DB7040" w14:textId="77777777" w:rsidR="00FD7CC0" w:rsidRPr="003F4A07" w:rsidRDefault="00FD7CC0" w:rsidP="00DE1F8F">
      <w:pPr>
        <w:spacing w:beforeLines="22" w:before="52" w:afterLines="22" w:after="52" w:line="22" w:lineRule="atLeast"/>
        <w:jc w:val="both"/>
        <w:rPr>
          <w:rFonts w:cstheme="minorHAnsi"/>
        </w:rPr>
      </w:pPr>
    </w:p>
    <w:p w14:paraId="39CCFF46" w14:textId="77777777" w:rsidR="006C795E" w:rsidRPr="003F4A07" w:rsidRDefault="006C795E" w:rsidP="00DE1F8F">
      <w:pPr>
        <w:pStyle w:val="Heading2"/>
        <w:numPr>
          <w:ilvl w:val="0"/>
          <w:numId w:val="0"/>
        </w:numPr>
        <w:spacing w:beforeLines="22" w:before="52" w:afterLines="22" w:after="52" w:line="22" w:lineRule="atLeast"/>
        <w:rPr>
          <w:rFonts w:asciiTheme="minorHAnsi" w:eastAsiaTheme="minorEastAsia" w:hAnsiTheme="minorHAnsi" w:cstheme="minorHAnsi"/>
          <w:i/>
          <w:sz w:val="22"/>
        </w:rPr>
      </w:pPr>
      <w:r w:rsidRPr="003F4A07">
        <w:rPr>
          <w:rFonts w:asciiTheme="minorHAnsi" w:eastAsiaTheme="minorEastAsia" w:hAnsiTheme="minorHAnsi" w:cstheme="minorHAnsi"/>
          <w:i/>
          <w:sz w:val="22"/>
        </w:rPr>
        <w:t>Impacts on public facilities</w:t>
      </w:r>
    </w:p>
    <w:p w14:paraId="013626F8" w14:textId="77777777" w:rsidR="007B609D" w:rsidRPr="00B96B88" w:rsidRDefault="007B609D" w:rsidP="007B609D">
      <w:pPr>
        <w:pStyle w:val="Heading2"/>
        <w:numPr>
          <w:ilvl w:val="0"/>
          <w:numId w:val="0"/>
        </w:numPr>
        <w:spacing w:before="120" w:line="240" w:lineRule="auto"/>
        <w:rPr>
          <w:rFonts w:asciiTheme="minorHAnsi" w:eastAsiaTheme="minorEastAsia" w:hAnsiTheme="minorHAnsi" w:cstheme="minorHAnsi"/>
          <w:b w:val="0"/>
          <w:sz w:val="22"/>
        </w:rPr>
      </w:pPr>
      <w:r w:rsidRPr="00B96B88">
        <w:rPr>
          <w:rFonts w:asciiTheme="minorHAnsi" w:eastAsiaTheme="minorEastAsia" w:hAnsiTheme="minorHAnsi" w:cstheme="minorHAnsi"/>
          <w:b w:val="0"/>
          <w:sz w:val="22"/>
        </w:rPr>
        <w:t xml:space="preserve">Beside of Impacts on </w:t>
      </w:r>
      <w:r>
        <w:rPr>
          <w:rFonts w:asciiTheme="minorHAnsi" w:eastAsiaTheme="minorEastAsia" w:hAnsiTheme="minorHAnsi" w:cstheme="minorHAnsi"/>
          <w:b w:val="0"/>
          <w:sz w:val="22"/>
        </w:rPr>
        <w:t xml:space="preserve">households, the project also affects </w:t>
      </w:r>
      <w:r w:rsidRPr="00B96B88">
        <w:rPr>
          <w:rFonts w:asciiTheme="minorHAnsi" w:eastAsiaTheme="minorEastAsia" w:hAnsiTheme="minorHAnsi" w:cstheme="minorHAnsi"/>
          <w:b w:val="0"/>
          <w:sz w:val="22"/>
        </w:rPr>
        <w:t>public facilities</w:t>
      </w:r>
      <w:r>
        <w:rPr>
          <w:rFonts w:asciiTheme="minorHAnsi" w:eastAsiaTheme="minorEastAsia" w:hAnsiTheme="minorHAnsi" w:cstheme="minorHAnsi"/>
          <w:b w:val="0"/>
          <w:sz w:val="22"/>
        </w:rPr>
        <w:t xml:space="preserve"> as below:</w:t>
      </w:r>
    </w:p>
    <w:p w14:paraId="1581A487" w14:textId="2ED9AEB8" w:rsidR="007B609D" w:rsidRPr="00B96B88" w:rsidRDefault="007B609D" w:rsidP="007B609D">
      <w:pPr>
        <w:pStyle w:val="ListParagraph"/>
        <w:numPr>
          <w:ilvl w:val="0"/>
          <w:numId w:val="27"/>
        </w:numPr>
        <w:spacing w:before="120" w:line="240" w:lineRule="auto"/>
        <w:jc w:val="both"/>
        <w:rPr>
          <w:rFonts w:asciiTheme="minorHAnsi" w:eastAsiaTheme="minorEastAsia" w:hAnsiTheme="minorHAnsi" w:cstheme="minorHAnsi"/>
          <w:sz w:val="22"/>
          <w:lang w:val="en-US"/>
        </w:rPr>
      </w:pPr>
      <w:r w:rsidRPr="00B96B88">
        <w:rPr>
          <w:rFonts w:asciiTheme="minorHAnsi" w:eastAsiaTheme="minorEastAsia" w:hAnsiTheme="minorHAnsi" w:cstheme="minorHAnsi"/>
          <w:sz w:val="22"/>
          <w:lang w:val="en-US"/>
        </w:rPr>
        <w:t xml:space="preserve">temporary relocation of Do Muoi ferry to </w:t>
      </w:r>
      <w:r w:rsidR="00F26096">
        <w:rPr>
          <w:rFonts w:asciiTheme="minorHAnsi" w:eastAsiaTheme="minorEastAsia" w:hAnsiTheme="minorHAnsi" w:cstheme="minorHAnsi"/>
          <w:sz w:val="22"/>
          <w:lang w:val="en-US"/>
        </w:rPr>
        <w:t>a different site</w:t>
      </w:r>
      <w:r w:rsidRPr="00B96B88">
        <w:rPr>
          <w:rFonts w:asciiTheme="minorHAnsi" w:eastAsiaTheme="minorEastAsia" w:hAnsiTheme="minorHAnsi" w:cstheme="minorHAnsi"/>
          <w:sz w:val="22"/>
          <w:lang w:val="en-US"/>
        </w:rPr>
        <w:t xml:space="preserve">, </w:t>
      </w:r>
      <w:r w:rsidR="00F26096">
        <w:rPr>
          <w:rFonts w:asciiTheme="minorHAnsi" w:eastAsiaTheme="minorEastAsia" w:hAnsiTheme="minorHAnsi" w:cstheme="minorHAnsi"/>
          <w:sz w:val="22"/>
          <w:lang w:val="en-US"/>
        </w:rPr>
        <w:t xml:space="preserve">located </w:t>
      </w:r>
      <w:r w:rsidRPr="00B96B88">
        <w:rPr>
          <w:rFonts w:asciiTheme="minorHAnsi" w:eastAsiaTheme="minorEastAsia" w:hAnsiTheme="minorHAnsi" w:cstheme="minorHAnsi"/>
          <w:sz w:val="22"/>
          <w:lang w:val="en-US"/>
        </w:rPr>
        <w:t xml:space="preserve">about 50 m from the original </w:t>
      </w:r>
      <w:r w:rsidR="00F26096">
        <w:rPr>
          <w:rFonts w:asciiTheme="minorHAnsi" w:eastAsiaTheme="minorEastAsia" w:hAnsiTheme="minorHAnsi" w:cstheme="minorHAnsi"/>
          <w:sz w:val="22"/>
          <w:lang w:val="en-US"/>
        </w:rPr>
        <w:t>site</w:t>
      </w:r>
      <w:r w:rsidRPr="00B96B88">
        <w:rPr>
          <w:rFonts w:asciiTheme="minorHAnsi" w:eastAsiaTheme="minorEastAsia" w:hAnsiTheme="minorHAnsi" w:cstheme="minorHAnsi"/>
          <w:sz w:val="22"/>
          <w:lang w:val="en-US"/>
        </w:rPr>
        <w:t xml:space="preserve">, to maintain transportation between Nam Dinh and Ninh Binh provinces during construction of the canal; </w:t>
      </w:r>
    </w:p>
    <w:p w14:paraId="29919DDF" w14:textId="77777777" w:rsidR="007B609D" w:rsidRPr="00B96B88" w:rsidRDefault="007B609D" w:rsidP="007B609D">
      <w:pPr>
        <w:pStyle w:val="ListParagraph"/>
        <w:numPr>
          <w:ilvl w:val="0"/>
          <w:numId w:val="27"/>
        </w:numPr>
        <w:spacing w:before="120" w:line="240" w:lineRule="auto"/>
        <w:jc w:val="both"/>
        <w:rPr>
          <w:rFonts w:asciiTheme="minorHAnsi" w:eastAsiaTheme="minorEastAsia" w:hAnsiTheme="minorHAnsi" w:cstheme="minorHAnsi"/>
          <w:sz w:val="22"/>
          <w:lang w:val="en-US"/>
        </w:rPr>
      </w:pPr>
      <w:r w:rsidRPr="00B96B88">
        <w:rPr>
          <w:rFonts w:asciiTheme="minorHAnsi" w:eastAsiaTheme="minorEastAsia" w:hAnsiTheme="minorHAnsi" w:cstheme="minorHAnsi"/>
          <w:sz w:val="22"/>
          <w:lang w:val="en-US"/>
        </w:rPr>
        <w:t>relocation of two high volt transmission lines of 110 KV and 35 KV in area of DNC canal at Nghia Son commune, Nghia Hung district;</w:t>
      </w:r>
    </w:p>
    <w:p w14:paraId="52623649" w14:textId="77777777" w:rsidR="007B609D" w:rsidRPr="00B96B88" w:rsidRDefault="007B609D" w:rsidP="007B609D">
      <w:pPr>
        <w:pStyle w:val="ListParagraph"/>
        <w:numPr>
          <w:ilvl w:val="0"/>
          <w:numId w:val="27"/>
        </w:numPr>
        <w:spacing w:before="120" w:line="240" w:lineRule="auto"/>
        <w:jc w:val="both"/>
        <w:rPr>
          <w:rFonts w:asciiTheme="minorHAnsi" w:eastAsiaTheme="minorEastAsia" w:hAnsiTheme="minorHAnsi" w:cstheme="minorHAnsi"/>
          <w:sz w:val="22"/>
          <w:lang w:val="en-US"/>
        </w:rPr>
      </w:pPr>
      <w:r w:rsidRPr="00B96B88">
        <w:rPr>
          <w:rFonts w:asciiTheme="minorHAnsi" w:eastAsiaTheme="minorEastAsia" w:hAnsiTheme="minorHAnsi" w:cstheme="minorHAnsi"/>
          <w:sz w:val="22"/>
          <w:lang w:val="en-US"/>
        </w:rPr>
        <w:t>cutting about 300 m of the road No 490 in the section of Nghia Lac and Nghia Son commune;</w:t>
      </w:r>
    </w:p>
    <w:p w14:paraId="1CC96E8B" w14:textId="77777777" w:rsidR="007B609D" w:rsidRPr="00B96B88" w:rsidRDefault="007B609D" w:rsidP="007B609D">
      <w:pPr>
        <w:pStyle w:val="ListParagraph"/>
        <w:numPr>
          <w:ilvl w:val="0"/>
          <w:numId w:val="27"/>
        </w:numPr>
        <w:spacing w:before="120" w:line="240" w:lineRule="auto"/>
        <w:jc w:val="both"/>
        <w:rPr>
          <w:rFonts w:asciiTheme="minorHAnsi" w:eastAsiaTheme="minorEastAsia" w:hAnsiTheme="minorHAnsi" w:cstheme="minorHAnsi"/>
          <w:sz w:val="22"/>
          <w:lang w:val="en-US"/>
        </w:rPr>
      </w:pPr>
      <w:r w:rsidRPr="00B96B88">
        <w:rPr>
          <w:rFonts w:asciiTheme="minorHAnsi" w:eastAsiaTheme="minorEastAsia" w:hAnsiTheme="minorHAnsi" w:cstheme="minorHAnsi"/>
          <w:sz w:val="22"/>
          <w:lang w:val="en-US"/>
        </w:rPr>
        <w:t>cutting 260 m of dyke on Day’s right bank and 260 m of dyke on the Ninh Co’s left bank;</w:t>
      </w:r>
    </w:p>
    <w:p w14:paraId="76A28862" w14:textId="77777777" w:rsidR="007B609D" w:rsidRPr="00B96B88" w:rsidRDefault="007B609D" w:rsidP="007B609D">
      <w:pPr>
        <w:pStyle w:val="ListParagraph"/>
        <w:numPr>
          <w:ilvl w:val="0"/>
          <w:numId w:val="27"/>
        </w:numPr>
        <w:spacing w:before="120" w:line="240" w:lineRule="auto"/>
        <w:jc w:val="both"/>
        <w:rPr>
          <w:rFonts w:asciiTheme="minorHAnsi" w:eastAsiaTheme="minorEastAsia" w:hAnsiTheme="minorHAnsi" w:cstheme="minorHAnsi"/>
          <w:sz w:val="22"/>
          <w:lang w:val="en-US"/>
        </w:rPr>
      </w:pPr>
      <w:r w:rsidRPr="00B96B88">
        <w:rPr>
          <w:rFonts w:asciiTheme="minorHAnsi" w:eastAsiaTheme="minorEastAsia" w:hAnsiTheme="minorHAnsi" w:cstheme="minorHAnsi"/>
          <w:sz w:val="22"/>
          <w:lang w:val="en-US"/>
        </w:rPr>
        <w:t>temporary impact on irrigation systems located along Day and Ninh Co Rivers;</w:t>
      </w:r>
    </w:p>
    <w:p w14:paraId="54571927" w14:textId="77777777" w:rsidR="007B609D" w:rsidRPr="00B96B88" w:rsidRDefault="007B609D" w:rsidP="007B609D">
      <w:pPr>
        <w:pStyle w:val="ListParagraph"/>
        <w:numPr>
          <w:ilvl w:val="0"/>
          <w:numId w:val="27"/>
        </w:numPr>
        <w:spacing w:before="120" w:line="240" w:lineRule="auto"/>
        <w:jc w:val="both"/>
        <w:rPr>
          <w:rFonts w:asciiTheme="minorHAnsi" w:eastAsiaTheme="minorEastAsia" w:hAnsiTheme="minorHAnsi" w:cstheme="minorHAnsi"/>
          <w:sz w:val="22"/>
          <w:lang w:val="en-US"/>
        </w:rPr>
      </w:pPr>
      <w:r w:rsidRPr="00B96B88">
        <w:rPr>
          <w:rFonts w:asciiTheme="minorHAnsi" w:eastAsiaTheme="minorEastAsia" w:hAnsiTheme="minorHAnsi" w:cstheme="minorHAnsi"/>
          <w:sz w:val="22"/>
          <w:lang w:val="en-US"/>
        </w:rPr>
        <w:lastRenderedPageBreak/>
        <w:t>temporary impact on some inter-village roads at Nghia Son commune, especially the road connecting some villages of Nghia Son commune to the Church;</w:t>
      </w:r>
    </w:p>
    <w:p w14:paraId="2C6CC942" w14:textId="77777777" w:rsidR="007B609D" w:rsidRPr="00B96B88" w:rsidRDefault="007B609D" w:rsidP="007B609D">
      <w:pPr>
        <w:pStyle w:val="ListParagraph"/>
        <w:numPr>
          <w:ilvl w:val="0"/>
          <w:numId w:val="27"/>
        </w:numPr>
        <w:tabs>
          <w:tab w:val="left" w:pos="810"/>
        </w:tabs>
        <w:spacing w:before="120" w:line="240" w:lineRule="auto"/>
        <w:jc w:val="both"/>
        <w:rPr>
          <w:rFonts w:asciiTheme="minorHAnsi" w:eastAsiaTheme="minorEastAsia" w:hAnsiTheme="minorHAnsi" w:cstheme="minorHAnsi"/>
          <w:sz w:val="22"/>
          <w:lang w:val="en-US"/>
        </w:rPr>
      </w:pPr>
      <w:r w:rsidRPr="00B96B88">
        <w:rPr>
          <w:rFonts w:asciiTheme="minorHAnsi" w:eastAsiaTheme="minorEastAsia" w:hAnsiTheme="minorHAnsi" w:cstheme="minorHAnsi"/>
          <w:sz w:val="22"/>
          <w:lang w:val="en-US"/>
        </w:rPr>
        <w:t xml:space="preserve">relocation of 300m of the underground communication cable along the road No 490. </w:t>
      </w:r>
    </w:p>
    <w:p w14:paraId="431CB65D" w14:textId="77777777" w:rsidR="00094159" w:rsidRDefault="00094159" w:rsidP="007B609D">
      <w:pPr>
        <w:spacing w:beforeLines="22" w:before="52" w:afterLines="22" w:after="52" w:line="22" w:lineRule="atLeast"/>
        <w:jc w:val="both"/>
        <w:rPr>
          <w:rFonts w:cstheme="minorHAnsi"/>
        </w:rPr>
      </w:pPr>
    </w:p>
    <w:p w14:paraId="6471A584" w14:textId="4378792F" w:rsidR="007B609D" w:rsidRPr="00FB28A9" w:rsidRDefault="007B609D" w:rsidP="007B609D">
      <w:pPr>
        <w:spacing w:beforeLines="22" w:before="52" w:afterLines="22" w:after="52" w:line="22" w:lineRule="atLeast"/>
        <w:jc w:val="both"/>
        <w:rPr>
          <w:rFonts w:cstheme="minorHAnsi"/>
        </w:rPr>
      </w:pPr>
      <w:r>
        <w:rPr>
          <w:rFonts w:cstheme="minorHAnsi"/>
        </w:rPr>
        <w:t>Mitigation measures, including compensation for all the above temporary and permanent impacts on households and publics have been proposed, consulted with different stakeholders and included in the resettlement action plan of the project for implementation.</w:t>
      </w:r>
    </w:p>
    <w:p w14:paraId="3D1FA7B4" w14:textId="7189DC85" w:rsidR="00F3335B" w:rsidRPr="00EC161C" w:rsidRDefault="00F3335B" w:rsidP="00F3335B">
      <w:pPr>
        <w:spacing w:beforeLines="22" w:before="52" w:afterLines="22" w:after="52" w:line="22" w:lineRule="atLeast"/>
        <w:jc w:val="both"/>
        <w:rPr>
          <w:rFonts w:cstheme="minorHAnsi"/>
          <w:color w:val="000000" w:themeColor="text1"/>
        </w:rPr>
      </w:pPr>
    </w:p>
    <w:p w14:paraId="02716954" w14:textId="5160B68F" w:rsidR="00F3335B" w:rsidRPr="003B59B8" w:rsidRDefault="00F3335B" w:rsidP="00F3335B">
      <w:pPr>
        <w:pStyle w:val="bullet1"/>
        <w:numPr>
          <w:ilvl w:val="0"/>
          <w:numId w:val="0"/>
        </w:numPr>
        <w:tabs>
          <w:tab w:val="left" w:pos="720"/>
        </w:tabs>
        <w:spacing w:beforeLines="22" w:before="52" w:afterLines="22" w:after="52" w:line="22" w:lineRule="atLeast"/>
        <w:jc w:val="both"/>
        <w:rPr>
          <w:rFonts w:asciiTheme="minorHAnsi" w:hAnsiTheme="minorHAnsi" w:cstheme="minorHAnsi"/>
          <w:color w:val="000000" w:themeColor="text1"/>
          <w:sz w:val="22"/>
          <w:szCs w:val="22"/>
        </w:rPr>
      </w:pPr>
      <w:r w:rsidRPr="003B59B8">
        <w:rPr>
          <w:rFonts w:asciiTheme="minorHAnsi" w:hAnsiTheme="minorHAnsi" w:cstheme="minorHAnsi"/>
          <w:color w:val="000000" w:themeColor="text1"/>
          <w:sz w:val="22"/>
          <w:szCs w:val="22"/>
        </w:rPr>
        <w:t>Based on the principle and objectives set forth in the Parent Project’s Resettlement Policy Framework</w:t>
      </w:r>
      <w:r w:rsidR="004130D1">
        <w:rPr>
          <w:rFonts w:asciiTheme="minorHAnsi" w:hAnsiTheme="minorHAnsi" w:cstheme="minorHAnsi"/>
          <w:color w:val="000000" w:themeColor="text1"/>
          <w:sz w:val="22"/>
          <w:szCs w:val="22"/>
        </w:rPr>
        <w:t xml:space="preserve"> and the RAP</w:t>
      </w:r>
      <w:r w:rsidRPr="003B59B8">
        <w:rPr>
          <w:rFonts w:asciiTheme="minorHAnsi" w:hAnsiTheme="minorHAnsi" w:cstheme="minorHAnsi"/>
          <w:color w:val="000000" w:themeColor="text1"/>
          <w:sz w:val="22"/>
          <w:szCs w:val="22"/>
        </w:rPr>
        <w:t>, all Displaced People (DPs) will be compensated for their losses at replacement cost and provided with other assistance and rehabilitation measures to assist them to improve, or at least maintain their pre-project living standards and income earning capacity. DPs will be adequately informed and consulted to enable their active participation in the planning and implementation of RAP. The DPs will participate throughout the various stages of the planning and implementation of the socioeconomic survey, inventory of losses, the detailed measurement survey and resettlement plan. The RAP implementation will be subject to both internal and external monitoring and evaluation. The estimated budget for RAP implementation, compensations and assistance is around 119,400,000,000 VND (~ 5,425,000 USD).</w:t>
      </w:r>
    </w:p>
    <w:p w14:paraId="3C5F6024" w14:textId="53DABBC4" w:rsidR="00FD7CC0" w:rsidRPr="00DE1F8F" w:rsidRDefault="00AA763B" w:rsidP="00DE1F8F">
      <w:pPr>
        <w:spacing w:beforeLines="22" w:before="52" w:afterLines="22" w:after="52" w:line="22" w:lineRule="atLeast"/>
        <w:jc w:val="both"/>
        <w:rPr>
          <w:rFonts w:cstheme="minorHAnsi"/>
          <w:color w:val="0000FF"/>
        </w:rPr>
      </w:pPr>
      <w:r>
        <w:rPr>
          <w:rFonts w:cstheme="minorHAnsi"/>
        </w:rPr>
        <w:t xml:space="preserve"> </w:t>
      </w:r>
    </w:p>
    <w:p w14:paraId="71169374" w14:textId="6C7135E9" w:rsidR="00C621F0" w:rsidRPr="00DE1F8F" w:rsidRDefault="00E00BD6" w:rsidP="00DE1F8F">
      <w:pPr>
        <w:spacing w:beforeLines="22" w:before="52" w:afterLines="22" w:after="52" w:line="22" w:lineRule="atLeast"/>
        <w:rPr>
          <w:rFonts w:cstheme="minorHAnsi"/>
          <w:b/>
          <w:i/>
        </w:rPr>
      </w:pPr>
      <w:r w:rsidRPr="00DE1F8F">
        <w:rPr>
          <w:rFonts w:cstheme="minorHAnsi"/>
          <w:b/>
          <w:i/>
        </w:rPr>
        <w:t>Other social impacts</w:t>
      </w:r>
    </w:p>
    <w:p w14:paraId="0A23B33E" w14:textId="371A20E6" w:rsidR="00C621F0" w:rsidRPr="00436AC0" w:rsidRDefault="00E00BD6" w:rsidP="00DE1F8F">
      <w:pPr>
        <w:spacing w:beforeLines="22" w:before="52" w:afterLines="22" w:after="52" w:line="22" w:lineRule="atLeast"/>
        <w:jc w:val="both"/>
        <w:rPr>
          <w:rFonts w:cstheme="minorHAnsi"/>
        </w:rPr>
      </w:pPr>
      <w:r w:rsidRPr="00982E9C">
        <w:rPr>
          <w:rFonts w:cstheme="minorHAnsi"/>
        </w:rPr>
        <w:t xml:space="preserve">Other potential social impacts on local communities include road and public safety during construction, </w:t>
      </w:r>
      <w:r w:rsidR="00205123" w:rsidRPr="00EC161C">
        <w:rPr>
          <w:rFonts w:cstheme="minorHAnsi"/>
        </w:rPr>
        <w:t xml:space="preserve">risk </w:t>
      </w:r>
      <w:r w:rsidRPr="00EC161C">
        <w:rPr>
          <w:rFonts w:cstheme="minorHAnsi"/>
        </w:rPr>
        <w:t xml:space="preserve">of HIV/AIDS </w:t>
      </w:r>
      <w:r w:rsidR="00205123" w:rsidRPr="00EC161C">
        <w:rPr>
          <w:rFonts w:cstheme="minorHAnsi"/>
        </w:rPr>
        <w:t xml:space="preserve">infection </w:t>
      </w:r>
      <w:r w:rsidRPr="003E5D32">
        <w:rPr>
          <w:rFonts w:cstheme="minorHAnsi"/>
        </w:rPr>
        <w:t xml:space="preserve">during the construction period and </w:t>
      </w:r>
      <w:r w:rsidR="00205123" w:rsidRPr="00AD46D8">
        <w:rPr>
          <w:rFonts w:cstheme="minorHAnsi"/>
        </w:rPr>
        <w:t>conflict or violence between workers and local people, especially local youth</w:t>
      </w:r>
      <w:r w:rsidR="00205123" w:rsidRPr="005A037B">
        <w:rPr>
          <w:rFonts w:cstheme="minorHAnsi"/>
        </w:rPr>
        <w:t xml:space="preserve">s. </w:t>
      </w:r>
      <w:bookmarkEnd w:id="87"/>
      <w:bookmarkEnd w:id="88"/>
      <w:r w:rsidRPr="007261CD">
        <w:rPr>
          <w:rFonts w:cstheme="minorHAnsi"/>
        </w:rPr>
        <w:t>A</w:t>
      </w:r>
      <w:r w:rsidR="0025418A" w:rsidRPr="007261CD">
        <w:rPr>
          <w:rFonts w:cstheme="minorHAnsi"/>
        </w:rPr>
        <w:t xml:space="preserve">n HIV prevention </w:t>
      </w:r>
      <w:r w:rsidR="00205123" w:rsidRPr="00D94791">
        <w:rPr>
          <w:rFonts w:cstheme="minorHAnsi"/>
        </w:rPr>
        <w:t xml:space="preserve">training </w:t>
      </w:r>
      <w:r w:rsidR="0025418A" w:rsidRPr="00D94791">
        <w:rPr>
          <w:rFonts w:cstheme="minorHAnsi"/>
        </w:rPr>
        <w:t xml:space="preserve">program shall be implemented during the construction phase </w:t>
      </w:r>
      <w:r w:rsidR="00205123" w:rsidRPr="00D94791">
        <w:rPr>
          <w:rFonts w:cstheme="minorHAnsi"/>
        </w:rPr>
        <w:t>for</w:t>
      </w:r>
      <w:r w:rsidR="0025418A" w:rsidRPr="00672A1A">
        <w:rPr>
          <w:rFonts w:cstheme="minorHAnsi"/>
        </w:rPr>
        <w:t xml:space="preserve"> both workers and local people about sexual infections, </w:t>
      </w:r>
      <w:r w:rsidR="00205123" w:rsidRPr="00672A1A">
        <w:rPr>
          <w:rFonts w:cstheme="minorHAnsi"/>
        </w:rPr>
        <w:t xml:space="preserve">measures </w:t>
      </w:r>
      <w:r w:rsidR="0025418A" w:rsidRPr="00EC1FFA">
        <w:rPr>
          <w:rFonts w:cstheme="minorHAnsi"/>
        </w:rPr>
        <w:t>of protections, health care and treatment</w:t>
      </w:r>
      <w:r w:rsidRPr="009C0571">
        <w:rPr>
          <w:rFonts w:cstheme="minorHAnsi"/>
        </w:rPr>
        <w:t>.</w:t>
      </w:r>
      <w:r w:rsidR="00AA763B">
        <w:rPr>
          <w:rFonts w:cstheme="minorHAnsi"/>
        </w:rPr>
        <w:t xml:space="preserve"> </w:t>
      </w:r>
      <w:r w:rsidRPr="00FB28A9">
        <w:rPr>
          <w:rFonts w:cstheme="minorHAnsi"/>
        </w:rPr>
        <w:t xml:space="preserve"> </w:t>
      </w:r>
    </w:p>
    <w:p w14:paraId="2A8040AA" w14:textId="77777777" w:rsidR="00594E2B" w:rsidRPr="00436AC0" w:rsidRDefault="00594E2B" w:rsidP="00DE1F8F">
      <w:pPr>
        <w:spacing w:beforeLines="22" w:before="52" w:afterLines="22" w:after="52" w:line="22" w:lineRule="atLeast"/>
        <w:jc w:val="both"/>
        <w:rPr>
          <w:rFonts w:cstheme="minorHAnsi"/>
        </w:rPr>
      </w:pPr>
    </w:p>
    <w:p w14:paraId="16A8DA87" w14:textId="756E8346" w:rsidR="00CC3364" w:rsidRPr="003F4A07" w:rsidRDefault="00CC3364" w:rsidP="00DE1F8F">
      <w:pPr>
        <w:spacing w:beforeLines="22" w:before="52" w:afterLines="22" w:after="52" w:line="22" w:lineRule="atLeast"/>
        <w:jc w:val="both"/>
        <w:rPr>
          <w:rFonts w:cstheme="minorHAnsi"/>
          <w:i/>
        </w:rPr>
      </w:pPr>
      <w:r w:rsidRPr="003F4A07">
        <w:rPr>
          <w:rFonts w:cstheme="minorHAnsi"/>
          <w:b/>
          <w:i/>
        </w:rPr>
        <w:t>Cumulative impacts</w:t>
      </w:r>
    </w:p>
    <w:p w14:paraId="16A00CCB" w14:textId="77777777" w:rsidR="00C500B9" w:rsidRPr="003F4A07" w:rsidRDefault="00C500B9" w:rsidP="00DE1F8F">
      <w:pPr>
        <w:spacing w:beforeLines="22" w:before="52" w:afterLines="22" w:after="52" w:line="22" w:lineRule="atLeast"/>
        <w:jc w:val="both"/>
        <w:rPr>
          <w:rFonts w:cstheme="minorHAnsi"/>
        </w:rPr>
      </w:pPr>
      <w:r w:rsidRPr="003F4A07">
        <w:rPr>
          <w:rFonts w:cstheme="minorHAnsi"/>
        </w:rPr>
        <w:t xml:space="preserve">Apart from the World Bank-financed activities under NDTDP, the Ministry of Transport or other government agencies at the Provincial and local level have no additional existing or planned activities in the Project area that would have a negative cumulative impact on Valuable Ecological Components relevant to Project activities – namely, water quality, aquatic biodiversity, and the quality of life of agricultural communities in the Project area and downstream. </w:t>
      </w:r>
    </w:p>
    <w:p w14:paraId="1517953A" w14:textId="1AB374D1" w:rsidR="00C500B9" w:rsidRPr="003F4A07" w:rsidRDefault="00C500B9" w:rsidP="00DE1F8F">
      <w:pPr>
        <w:spacing w:beforeLines="22" w:before="52" w:afterLines="22" w:after="52" w:line="22" w:lineRule="atLeast"/>
        <w:jc w:val="both"/>
        <w:rPr>
          <w:rFonts w:cstheme="minorHAnsi"/>
        </w:rPr>
      </w:pPr>
      <w:r w:rsidRPr="003F4A07">
        <w:rPr>
          <w:rFonts w:cstheme="minorHAnsi"/>
        </w:rPr>
        <w:t>The environmental impact of the DNC Canal Project itself has long term positive environmental impacts.</w:t>
      </w:r>
      <w:r w:rsidR="00AA763B" w:rsidRPr="003F4A07">
        <w:rPr>
          <w:rFonts w:cstheme="minorHAnsi"/>
        </w:rPr>
        <w:t xml:space="preserve"> </w:t>
      </w:r>
      <w:r w:rsidRPr="003F4A07">
        <w:rPr>
          <w:rFonts w:cstheme="minorHAnsi"/>
        </w:rPr>
        <w:t>The Project will adopt an innovative ecological engineering approach. A mixed bank protection scheme is proposed for the Project, based on ecological bank protection (vegetation capacity to fix the banks) and classical bank protection (rip rap), which will enhance biodiversity and protect against the effect of waves and erosion on the river banks and adjoining wetland, creating and/or restoring approximately 9 ha of aquatic and wetland habitats— an area 18 times greater than the lost habitat. Moreover, the transfer of a significant portion of dredged/excavated material to Lach Giang’s Southern Disposal area will</w:t>
      </w:r>
      <w:r w:rsidR="00AA763B" w:rsidRPr="003F4A07">
        <w:rPr>
          <w:rFonts w:cstheme="minorHAnsi"/>
        </w:rPr>
        <w:t xml:space="preserve"> </w:t>
      </w:r>
      <w:r w:rsidRPr="003F4A07">
        <w:rPr>
          <w:rFonts w:cstheme="minorHAnsi"/>
        </w:rPr>
        <w:t>expedite the filling (and subsequent closure) of the disposal site, allowing for</w:t>
      </w:r>
      <w:r w:rsidR="00AA763B" w:rsidRPr="003F4A07">
        <w:rPr>
          <w:rFonts w:cstheme="minorHAnsi"/>
        </w:rPr>
        <w:t xml:space="preserve"> </w:t>
      </w:r>
      <w:r w:rsidRPr="003F4A07">
        <w:rPr>
          <w:rFonts w:cstheme="minorHAnsi"/>
        </w:rPr>
        <w:t>the plantation of</w:t>
      </w:r>
      <w:r w:rsidR="00AA763B" w:rsidRPr="003F4A07">
        <w:rPr>
          <w:rFonts w:cstheme="minorHAnsi"/>
        </w:rPr>
        <w:t xml:space="preserve"> </w:t>
      </w:r>
      <w:r w:rsidRPr="003F4A07">
        <w:rPr>
          <w:rFonts w:cstheme="minorHAnsi"/>
        </w:rPr>
        <w:t>income generating Casuarina trees on 30 ha of the disposal site. During the tree maturation period, this will provide favorable habitat for birds and invertebrates. It is anticipated that these ecological approaches to riverbank protection and disposal site closure – in providing examples of cost-effective and environmental friendly mitigation solutions – will lead to a positive cumulative impact on “green” construction practices in Vietnam.</w:t>
      </w:r>
    </w:p>
    <w:p w14:paraId="4135E9B0" w14:textId="77777777" w:rsidR="00C500B9" w:rsidRPr="003F4A07" w:rsidRDefault="00C500B9" w:rsidP="00DE1F8F">
      <w:pPr>
        <w:spacing w:beforeLines="22" w:before="52" w:afterLines="22" w:after="52" w:line="22" w:lineRule="atLeast"/>
        <w:jc w:val="both"/>
        <w:rPr>
          <w:rFonts w:cstheme="minorHAnsi"/>
        </w:rPr>
      </w:pPr>
      <w:r w:rsidRPr="003F4A07">
        <w:rPr>
          <w:rFonts w:cstheme="minorHAnsi"/>
        </w:rPr>
        <w:t>All sub-projects under the Parent project are already completed and operational. As such, there will be no additional cumulative environmental or social impacts ensuing from these sub- projects. </w:t>
      </w:r>
    </w:p>
    <w:p w14:paraId="0C7CD03F" w14:textId="77777777" w:rsidR="002D2372" w:rsidRDefault="002D2372" w:rsidP="00DE1F8F">
      <w:pPr>
        <w:spacing w:beforeLines="22" w:before="52" w:afterLines="22" w:after="52" w:line="22" w:lineRule="atLeast"/>
        <w:jc w:val="both"/>
        <w:rPr>
          <w:rFonts w:cstheme="minorHAnsi"/>
          <w:color w:val="0000FF"/>
        </w:rPr>
      </w:pPr>
    </w:p>
    <w:p w14:paraId="2B4DB38A" w14:textId="77777777" w:rsidR="002D2372" w:rsidRDefault="002D2372" w:rsidP="00DE1F8F">
      <w:pPr>
        <w:spacing w:beforeLines="22" w:before="52" w:afterLines="22" w:after="52" w:line="22" w:lineRule="atLeast"/>
        <w:jc w:val="both"/>
        <w:rPr>
          <w:rFonts w:cstheme="minorHAnsi"/>
          <w:color w:val="0000FF"/>
        </w:rPr>
      </w:pPr>
    </w:p>
    <w:p w14:paraId="5EED86E1" w14:textId="77777777" w:rsidR="002D2372" w:rsidRDefault="002D2372" w:rsidP="00DE1F8F">
      <w:pPr>
        <w:spacing w:beforeLines="22" w:before="52" w:afterLines="22" w:after="52" w:line="22" w:lineRule="atLeast"/>
        <w:jc w:val="both"/>
        <w:rPr>
          <w:rFonts w:cstheme="minorHAnsi"/>
          <w:color w:val="0000FF"/>
        </w:rPr>
      </w:pPr>
    </w:p>
    <w:p w14:paraId="595C4618" w14:textId="77777777" w:rsidR="002D2372" w:rsidRPr="00DE1F8F" w:rsidRDefault="002D2372" w:rsidP="00DE1F8F">
      <w:pPr>
        <w:spacing w:beforeLines="22" w:before="52" w:afterLines="22" w:after="52" w:line="22" w:lineRule="atLeast"/>
        <w:jc w:val="both"/>
        <w:rPr>
          <w:rFonts w:cstheme="minorHAnsi"/>
          <w:color w:val="0000FF"/>
        </w:rPr>
      </w:pPr>
    </w:p>
    <w:p w14:paraId="7EF1954E" w14:textId="006CF30C" w:rsidR="00C621F0" w:rsidRPr="00436AC0" w:rsidRDefault="00E00BD6" w:rsidP="00DE1F8F">
      <w:pPr>
        <w:pBdr>
          <w:bottom w:val="single" w:sz="4" w:space="1" w:color="auto"/>
        </w:pBdr>
        <w:spacing w:beforeLines="22" w:before="52" w:afterLines="22" w:after="52" w:line="22" w:lineRule="atLeast"/>
        <w:rPr>
          <w:rFonts w:cstheme="minorHAnsi"/>
          <w:b/>
          <w:color w:val="000000" w:themeColor="text1"/>
        </w:rPr>
      </w:pPr>
      <w:bookmarkStart w:id="92" w:name="_Toc307467140"/>
      <w:bookmarkStart w:id="93" w:name="_Toc306180437"/>
      <w:r w:rsidRPr="00FB28A9">
        <w:rPr>
          <w:rFonts w:cstheme="minorHAnsi"/>
          <w:b/>
          <w:color w:val="000000" w:themeColor="text1"/>
        </w:rPr>
        <w:lastRenderedPageBreak/>
        <w:t>5.</w:t>
      </w:r>
      <w:r w:rsidR="00AA763B">
        <w:rPr>
          <w:rFonts w:cstheme="minorHAnsi"/>
          <w:b/>
          <w:color w:val="000000" w:themeColor="text1"/>
        </w:rPr>
        <w:t xml:space="preserve"> </w:t>
      </w:r>
      <w:r w:rsidRPr="00FB28A9">
        <w:rPr>
          <w:rFonts w:cstheme="minorHAnsi"/>
          <w:b/>
          <w:color w:val="000000" w:themeColor="text1"/>
        </w:rPr>
        <w:t>PROPOSED MITIGATION MEASURE</w:t>
      </w:r>
      <w:bookmarkEnd w:id="92"/>
      <w:r w:rsidRPr="00FB28A9">
        <w:rPr>
          <w:rFonts w:cstheme="minorHAnsi"/>
          <w:b/>
          <w:color w:val="000000" w:themeColor="text1"/>
        </w:rPr>
        <w:t>S</w:t>
      </w:r>
    </w:p>
    <w:p w14:paraId="14F9D669" w14:textId="6EB4BE84" w:rsidR="00C621F0" w:rsidRPr="00982E9C" w:rsidRDefault="00E00BD6" w:rsidP="00DE1F8F">
      <w:pPr>
        <w:spacing w:beforeLines="22" w:before="52" w:afterLines="22" w:after="52" w:line="22" w:lineRule="atLeast"/>
        <w:rPr>
          <w:rFonts w:cstheme="minorHAnsi"/>
          <w:color w:val="000000" w:themeColor="text1"/>
        </w:rPr>
      </w:pPr>
      <w:r w:rsidRPr="00436AC0">
        <w:rPr>
          <w:rFonts w:cstheme="minorHAnsi"/>
          <w:color w:val="000000" w:themeColor="text1"/>
        </w:rPr>
        <w:t xml:space="preserve">The mitigation measures proposed </w:t>
      </w:r>
      <w:r w:rsidR="00CC3364" w:rsidRPr="00982E9C">
        <w:rPr>
          <w:rFonts w:cstheme="minorHAnsi"/>
          <w:color w:val="000000" w:themeColor="text1"/>
        </w:rPr>
        <w:t xml:space="preserve">for </w:t>
      </w:r>
      <w:r w:rsidRPr="00982E9C">
        <w:rPr>
          <w:rFonts w:cstheme="minorHAnsi"/>
          <w:color w:val="000000" w:themeColor="text1"/>
        </w:rPr>
        <w:t>the project include:</w:t>
      </w:r>
    </w:p>
    <w:p w14:paraId="4FA34466" w14:textId="26FDBFC6" w:rsidR="0025418A" w:rsidRPr="003E5D32" w:rsidRDefault="00E00BD6" w:rsidP="00DE1F8F">
      <w:pPr>
        <w:spacing w:beforeLines="22" w:before="52" w:afterLines="22" w:after="52" w:line="22" w:lineRule="atLeast"/>
        <w:rPr>
          <w:rFonts w:cstheme="minorHAnsi"/>
          <w:b/>
          <w:color w:val="000000" w:themeColor="text1"/>
        </w:rPr>
      </w:pPr>
      <w:r w:rsidRPr="00EC161C">
        <w:rPr>
          <w:rFonts w:cstheme="minorHAnsi"/>
          <w:b/>
          <w:color w:val="000000" w:themeColor="text1"/>
        </w:rPr>
        <w:t>Pre</w:t>
      </w:r>
      <w:r w:rsidR="00A30255" w:rsidRPr="00EC161C">
        <w:rPr>
          <w:rFonts w:cstheme="minorHAnsi"/>
          <w:b/>
          <w:color w:val="000000" w:themeColor="text1"/>
        </w:rPr>
        <w:t>-</w:t>
      </w:r>
      <w:r w:rsidRPr="00EC161C">
        <w:rPr>
          <w:rFonts w:cstheme="minorHAnsi"/>
          <w:b/>
          <w:color w:val="000000" w:themeColor="text1"/>
        </w:rPr>
        <w:t>construction phase:</w:t>
      </w:r>
    </w:p>
    <w:p w14:paraId="4583D71E" w14:textId="50ED25E2" w:rsidR="0025418A" w:rsidRPr="003B59B8" w:rsidRDefault="005A07A9" w:rsidP="00DE1F8F">
      <w:pPr>
        <w:pStyle w:val="ListParagraph"/>
        <w:numPr>
          <w:ilvl w:val="0"/>
          <w:numId w:val="21"/>
        </w:numPr>
        <w:spacing w:beforeLines="22" w:before="52" w:afterLines="22" w:after="52" w:line="22" w:lineRule="atLeast"/>
        <w:ind w:left="426"/>
        <w:jc w:val="both"/>
        <w:rPr>
          <w:rFonts w:asciiTheme="minorHAnsi" w:hAnsiTheme="minorHAnsi" w:cstheme="minorHAnsi"/>
          <w:color w:val="000000" w:themeColor="text1"/>
          <w:sz w:val="22"/>
          <w:lang w:val="en-US"/>
        </w:rPr>
      </w:pPr>
      <w:r>
        <w:rPr>
          <w:rFonts w:asciiTheme="minorHAnsi" w:hAnsiTheme="minorHAnsi" w:cstheme="minorHAnsi"/>
          <w:color w:val="000000" w:themeColor="text1"/>
          <w:sz w:val="22"/>
          <w:lang w:val="en-US"/>
        </w:rPr>
        <w:t xml:space="preserve">Mitigation of </w:t>
      </w:r>
      <w:r w:rsidR="00745602" w:rsidRPr="003B59B8">
        <w:rPr>
          <w:rFonts w:asciiTheme="minorHAnsi" w:hAnsiTheme="minorHAnsi" w:cstheme="minorHAnsi"/>
          <w:color w:val="000000" w:themeColor="text1"/>
          <w:sz w:val="22"/>
          <w:lang w:val="en-US"/>
        </w:rPr>
        <w:t>L</w:t>
      </w:r>
      <w:r w:rsidR="00E00BD6" w:rsidRPr="003B59B8">
        <w:rPr>
          <w:rFonts w:asciiTheme="minorHAnsi" w:hAnsiTheme="minorHAnsi" w:cstheme="minorHAnsi"/>
          <w:color w:val="000000" w:themeColor="text1"/>
          <w:sz w:val="22"/>
          <w:lang w:val="en-US"/>
        </w:rPr>
        <w:t>and Acquisition and Resettlement</w:t>
      </w:r>
      <w:r>
        <w:rPr>
          <w:rFonts w:asciiTheme="minorHAnsi" w:hAnsiTheme="minorHAnsi" w:cstheme="minorHAnsi"/>
          <w:color w:val="000000" w:themeColor="text1"/>
          <w:sz w:val="22"/>
          <w:lang w:val="en-US"/>
        </w:rPr>
        <w:t xml:space="preserve"> impacts</w:t>
      </w:r>
      <w:r w:rsidR="00E00BD6" w:rsidRPr="003B59B8">
        <w:rPr>
          <w:rFonts w:asciiTheme="minorHAnsi" w:hAnsiTheme="minorHAnsi" w:cstheme="minorHAnsi"/>
          <w:color w:val="000000" w:themeColor="text1"/>
          <w:sz w:val="22"/>
          <w:lang w:val="en-US"/>
        </w:rPr>
        <w:t xml:space="preserve">: </w:t>
      </w:r>
      <w:r w:rsidR="00864970">
        <w:rPr>
          <w:rFonts w:asciiTheme="minorHAnsi" w:hAnsiTheme="minorHAnsi" w:cstheme="minorHAnsi"/>
          <w:color w:val="000000" w:themeColor="text1"/>
          <w:sz w:val="22"/>
          <w:lang w:val="en-US"/>
        </w:rPr>
        <w:t>To mitigate negative impacts of the project on local people a</w:t>
      </w:r>
      <w:r w:rsidR="00864970" w:rsidRPr="003B59B8">
        <w:rPr>
          <w:rFonts w:asciiTheme="minorHAnsi" w:hAnsiTheme="minorHAnsi" w:cstheme="minorHAnsi"/>
          <w:color w:val="000000" w:themeColor="text1"/>
          <w:sz w:val="22"/>
          <w:lang w:val="en-US"/>
        </w:rPr>
        <w:t xml:space="preserve"> Resettlement Action Plan </w:t>
      </w:r>
      <w:r w:rsidR="00E00BD6" w:rsidRPr="003B59B8">
        <w:rPr>
          <w:rFonts w:asciiTheme="minorHAnsi" w:hAnsiTheme="minorHAnsi" w:cstheme="minorHAnsi"/>
          <w:color w:val="000000" w:themeColor="text1"/>
          <w:sz w:val="22"/>
          <w:lang w:val="en-US"/>
        </w:rPr>
        <w:t xml:space="preserve">has been prepared </w:t>
      </w:r>
      <w:r w:rsidR="00864970">
        <w:rPr>
          <w:rFonts w:asciiTheme="minorHAnsi" w:hAnsiTheme="minorHAnsi" w:cstheme="minorHAnsi"/>
          <w:color w:val="000000" w:themeColor="text1"/>
          <w:sz w:val="22"/>
          <w:lang w:val="en-US"/>
        </w:rPr>
        <w:t xml:space="preserve">for the project </w:t>
      </w:r>
      <w:r w:rsidR="00E00BD6" w:rsidRPr="003B59B8">
        <w:rPr>
          <w:rFonts w:asciiTheme="minorHAnsi" w:hAnsiTheme="minorHAnsi" w:cstheme="minorHAnsi"/>
          <w:color w:val="000000" w:themeColor="text1"/>
          <w:sz w:val="22"/>
          <w:lang w:val="en-US"/>
        </w:rPr>
        <w:t>in compliance with the World Bank’s Operational Policy on Involuntary Resettlement (OP 4.12) and Vietnam’s laws and regulations.</w:t>
      </w:r>
      <w:r w:rsidR="0025418A" w:rsidRPr="003B59B8">
        <w:rPr>
          <w:rFonts w:asciiTheme="minorHAnsi" w:hAnsiTheme="minorHAnsi" w:cstheme="minorHAnsi"/>
          <w:color w:val="000000" w:themeColor="text1"/>
          <w:sz w:val="22"/>
          <w:lang w:val="en-US"/>
        </w:rPr>
        <w:t xml:space="preserve"> </w:t>
      </w:r>
      <w:r w:rsidR="00BF103D" w:rsidRPr="003B59B8">
        <w:rPr>
          <w:rFonts w:asciiTheme="minorHAnsi" w:hAnsiTheme="minorHAnsi" w:cstheme="minorHAnsi"/>
          <w:color w:val="000000" w:themeColor="text1"/>
          <w:sz w:val="22"/>
          <w:lang w:val="en-US"/>
        </w:rPr>
        <w:t>All mitigation measures including compensation, assistance and resettlement have been integrated in the RAP and implemented before commencing construction. The RAP needs to be approved by the Bank and PPC before implemented (see details in the RAP)</w:t>
      </w:r>
      <w:r w:rsidR="00E00BD6" w:rsidRPr="003B59B8">
        <w:rPr>
          <w:rFonts w:asciiTheme="minorHAnsi" w:hAnsiTheme="minorHAnsi" w:cstheme="minorHAnsi"/>
          <w:color w:val="000000" w:themeColor="text1"/>
          <w:sz w:val="22"/>
          <w:lang w:val="en-US"/>
        </w:rPr>
        <w:t>;</w:t>
      </w:r>
      <w:r w:rsidR="00AA763B">
        <w:rPr>
          <w:rFonts w:asciiTheme="minorHAnsi" w:hAnsiTheme="minorHAnsi" w:cstheme="minorHAnsi"/>
          <w:color w:val="000000" w:themeColor="text1"/>
          <w:sz w:val="22"/>
          <w:lang w:val="en-US"/>
        </w:rPr>
        <w:t xml:space="preserve"> </w:t>
      </w:r>
    </w:p>
    <w:p w14:paraId="6DE08079" w14:textId="77777777" w:rsidR="0025418A" w:rsidRPr="003B59B8" w:rsidRDefault="00E00BD6" w:rsidP="00DE1F8F">
      <w:pPr>
        <w:pStyle w:val="ListParagraph"/>
        <w:numPr>
          <w:ilvl w:val="0"/>
          <w:numId w:val="21"/>
        </w:numPr>
        <w:spacing w:beforeLines="22" w:before="52" w:afterLines="22" w:after="52" w:line="22" w:lineRule="atLeast"/>
        <w:ind w:left="426"/>
        <w:jc w:val="both"/>
        <w:rPr>
          <w:rFonts w:asciiTheme="minorHAnsi" w:hAnsiTheme="minorHAnsi" w:cstheme="minorHAnsi"/>
          <w:color w:val="000000" w:themeColor="text1"/>
          <w:sz w:val="22"/>
          <w:lang w:val="en-US"/>
        </w:rPr>
      </w:pPr>
      <w:r w:rsidRPr="003B59B8">
        <w:rPr>
          <w:rFonts w:asciiTheme="minorHAnsi" w:hAnsiTheme="minorHAnsi" w:cstheme="minorHAnsi"/>
          <w:color w:val="000000" w:themeColor="text1"/>
          <w:sz w:val="22"/>
          <w:lang w:val="en-US"/>
        </w:rPr>
        <w:t>Unexploded ordnance removal</w:t>
      </w:r>
      <w:r w:rsidR="00745602" w:rsidRPr="003B59B8">
        <w:rPr>
          <w:rFonts w:asciiTheme="minorHAnsi" w:hAnsiTheme="minorHAnsi" w:cstheme="minorHAnsi"/>
          <w:color w:val="000000" w:themeColor="text1"/>
          <w:sz w:val="22"/>
          <w:lang w:val="en-US"/>
        </w:rPr>
        <w:t xml:space="preserve"> </w:t>
      </w:r>
      <w:r w:rsidRPr="003B59B8">
        <w:rPr>
          <w:rFonts w:asciiTheme="minorHAnsi" w:hAnsiTheme="minorHAnsi" w:cstheme="minorHAnsi"/>
          <w:color w:val="000000" w:themeColor="text1"/>
          <w:sz w:val="22"/>
          <w:lang w:val="en-US"/>
        </w:rPr>
        <w:t xml:space="preserve">will be carried out in the </w:t>
      </w:r>
      <w:r w:rsidR="0025418A" w:rsidRPr="003B59B8">
        <w:rPr>
          <w:rFonts w:asciiTheme="minorHAnsi" w:hAnsiTheme="minorHAnsi" w:cstheme="minorHAnsi"/>
          <w:color w:val="000000" w:themeColor="text1"/>
          <w:sz w:val="22"/>
          <w:lang w:val="en-US"/>
        </w:rPr>
        <w:t>construction area under PMU responsibility before any works would be done on site.</w:t>
      </w:r>
    </w:p>
    <w:p w14:paraId="58AD9558" w14:textId="34D33455" w:rsidR="0025418A" w:rsidRPr="003B59B8" w:rsidRDefault="0025418A" w:rsidP="00DE1F8F">
      <w:pPr>
        <w:pStyle w:val="ListParagraph"/>
        <w:numPr>
          <w:ilvl w:val="0"/>
          <w:numId w:val="21"/>
        </w:numPr>
        <w:spacing w:beforeLines="22" w:before="52" w:afterLines="22" w:after="52" w:line="22" w:lineRule="atLeast"/>
        <w:ind w:left="426"/>
        <w:jc w:val="both"/>
        <w:rPr>
          <w:rFonts w:asciiTheme="minorHAnsi" w:hAnsiTheme="minorHAnsi" w:cstheme="minorHAnsi"/>
          <w:color w:val="000000" w:themeColor="text1"/>
          <w:sz w:val="22"/>
          <w:lang w:val="en-US"/>
        </w:rPr>
      </w:pPr>
      <w:r w:rsidRPr="003B59B8">
        <w:rPr>
          <w:rFonts w:asciiTheme="minorHAnsi" w:hAnsiTheme="minorHAnsi" w:cstheme="minorHAnsi"/>
          <w:color w:val="000000" w:themeColor="text1"/>
          <w:sz w:val="22"/>
          <w:lang w:val="en-US"/>
        </w:rPr>
        <w:t>Deli</w:t>
      </w:r>
      <w:r w:rsidR="00D00BC6" w:rsidRPr="003B59B8">
        <w:rPr>
          <w:rFonts w:asciiTheme="minorHAnsi" w:hAnsiTheme="minorHAnsi" w:cstheme="minorHAnsi"/>
          <w:color w:val="000000" w:themeColor="text1"/>
          <w:sz w:val="22"/>
          <w:lang w:val="en-US"/>
        </w:rPr>
        <w:t xml:space="preserve">neation and limitation of access </w:t>
      </w:r>
      <w:r w:rsidRPr="003B59B8">
        <w:rPr>
          <w:rFonts w:asciiTheme="minorHAnsi" w:hAnsiTheme="minorHAnsi" w:cstheme="minorHAnsi"/>
          <w:color w:val="000000" w:themeColor="text1"/>
          <w:sz w:val="22"/>
          <w:lang w:val="en-US"/>
        </w:rPr>
        <w:t>(</w:t>
      </w:r>
      <w:r w:rsidR="00BF103D" w:rsidRPr="003B59B8">
        <w:rPr>
          <w:rFonts w:asciiTheme="minorHAnsi" w:hAnsiTheme="minorHAnsi" w:cstheme="minorHAnsi"/>
          <w:color w:val="000000" w:themeColor="text1"/>
          <w:sz w:val="22"/>
          <w:lang w:val="en-US"/>
        </w:rPr>
        <w:t xml:space="preserve">by </w:t>
      </w:r>
      <w:r w:rsidRPr="003B59B8">
        <w:rPr>
          <w:rFonts w:asciiTheme="minorHAnsi" w:hAnsiTheme="minorHAnsi" w:cstheme="minorHAnsi"/>
          <w:color w:val="000000" w:themeColor="text1"/>
          <w:sz w:val="22"/>
          <w:lang w:val="en-US"/>
        </w:rPr>
        <w:t>fencing and information</w:t>
      </w:r>
      <w:r w:rsidR="00BF103D" w:rsidRPr="003B59B8">
        <w:rPr>
          <w:rFonts w:asciiTheme="minorHAnsi" w:hAnsiTheme="minorHAnsi" w:cstheme="minorHAnsi"/>
          <w:color w:val="000000" w:themeColor="text1"/>
          <w:sz w:val="22"/>
          <w:lang w:val="en-US"/>
        </w:rPr>
        <w:t xml:space="preserve"> dissemination</w:t>
      </w:r>
      <w:r w:rsidRPr="003B59B8">
        <w:rPr>
          <w:rFonts w:asciiTheme="minorHAnsi" w:hAnsiTheme="minorHAnsi" w:cstheme="minorHAnsi"/>
          <w:color w:val="000000" w:themeColor="text1"/>
          <w:sz w:val="22"/>
          <w:lang w:val="en-US"/>
        </w:rPr>
        <w:t xml:space="preserve">) </w:t>
      </w:r>
      <w:r w:rsidR="00BF103D" w:rsidRPr="003B59B8">
        <w:rPr>
          <w:rFonts w:asciiTheme="minorHAnsi" w:hAnsiTheme="minorHAnsi" w:cstheme="minorHAnsi"/>
          <w:color w:val="000000" w:themeColor="text1"/>
          <w:sz w:val="22"/>
          <w:lang w:val="en-US"/>
        </w:rPr>
        <w:t xml:space="preserve">to </w:t>
      </w:r>
      <w:r w:rsidRPr="003B59B8">
        <w:rPr>
          <w:rFonts w:asciiTheme="minorHAnsi" w:hAnsiTheme="minorHAnsi" w:cstheme="minorHAnsi"/>
          <w:color w:val="000000" w:themeColor="text1"/>
          <w:sz w:val="22"/>
          <w:lang w:val="en-US"/>
        </w:rPr>
        <w:t>the construction area to prevent intrusion on land note covered by the RAP.</w:t>
      </w:r>
    </w:p>
    <w:p w14:paraId="3746DAA3" w14:textId="4CC26829" w:rsidR="00A30255" w:rsidRPr="00DE1F8F" w:rsidRDefault="00A30255" w:rsidP="00DE1F8F">
      <w:pPr>
        <w:tabs>
          <w:tab w:val="left" w:pos="0"/>
        </w:tabs>
        <w:spacing w:beforeLines="22" w:before="52" w:afterLines="22" w:after="52" w:line="22" w:lineRule="atLeast"/>
        <w:jc w:val="both"/>
        <w:rPr>
          <w:rFonts w:cstheme="minorHAnsi"/>
        </w:rPr>
      </w:pPr>
      <w:r w:rsidRPr="00DE1F8F">
        <w:rPr>
          <w:rFonts w:cstheme="minorHAnsi"/>
          <w:szCs w:val="24"/>
        </w:rPr>
        <w:t xml:space="preserve">Regarding impacts on public/communities facilities, PMU-W has conducted a series of consultations with different stakeholders, including Department of Transport, Department of Agriculture and Rural Development, Power Company, Irrigation management Company, EVN NPT, local authorities and local people on the project impacts and mitigation measures to resolving project impacts. Following is </w:t>
      </w:r>
      <w:r w:rsidRPr="00DE1F8F">
        <w:rPr>
          <w:rFonts w:cstheme="minorHAnsi"/>
        </w:rPr>
        <w:t xml:space="preserve">summary of mitigation measures, including compensation: </w:t>
      </w:r>
    </w:p>
    <w:p w14:paraId="343E7A8E" w14:textId="7A9CB019" w:rsidR="00A30255" w:rsidRPr="00DE1F8F" w:rsidRDefault="00A30255" w:rsidP="00DE1F8F">
      <w:pPr>
        <w:pStyle w:val="ListParagraph"/>
        <w:numPr>
          <w:ilvl w:val="0"/>
          <w:numId w:val="21"/>
        </w:numPr>
        <w:spacing w:beforeLines="22" w:before="52" w:afterLines="22" w:after="52" w:line="22" w:lineRule="atLeast"/>
        <w:contextualSpacing w:val="0"/>
        <w:jc w:val="both"/>
        <w:rPr>
          <w:rFonts w:asciiTheme="minorHAnsi" w:hAnsiTheme="minorHAnsi" w:cstheme="minorHAnsi"/>
          <w:sz w:val="22"/>
          <w:lang w:val="en-US"/>
        </w:rPr>
      </w:pPr>
      <w:r w:rsidRPr="00DE1F8F">
        <w:rPr>
          <w:rFonts w:asciiTheme="minorHAnsi" w:hAnsiTheme="minorHAnsi" w:cstheme="minorHAnsi"/>
          <w:i/>
          <w:sz w:val="22"/>
          <w:lang w:val="en-US"/>
        </w:rPr>
        <w:t>Do Muoi ferry</w:t>
      </w:r>
      <w:r w:rsidRPr="00DE1F8F">
        <w:rPr>
          <w:rFonts w:asciiTheme="minorHAnsi" w:hAnsiTheme="minorHAnsi" w:cstheme="minorHAnsi"/>
          <w:sz w:val="22"/>
          <w:lang w:val="en-US"/>
        </w:rPr>
        <w:t xml:space="preserve">: Related parties agreed to temporarily relocate the ferry 50m to the south along left bank of Day River. The relocation will be completed prior to construction to ensure the operating continuity of the ferry. After dyke construction completion, the ferry will be restored </w:t>
      </w:r>
      <w:r w:rsidR="00F26096">
        <w:rPr>
          <w:rFonts w:asciiTheme="minorHAnsi" w:hAnsiTheme="minorHAnsi" w:cstheme="minorHAnsi"/>
          <w:sz w:val="22"/>
          <w:lang w:val="en-US"/>
        </w:rPr>
        <w:t>to its current location</w:t>
      </w:r>
      <w:r w:rsidRPr="00DE1F8F">
        <w:rPr>
          <w:rFonts w:asciiTheme="minorHAnsi" w:hAnsiTheme="minorHAnsi" w:cstheme="minorHAnsi"/>
          <w:sz w:val="22"/>
          <w:lang w:val="en-US"/>
        </w:rPr>
        <w:t xml:space="preserve">. All related works of relocation and construction of the temporary ferry will be done by the project’s contractors. The cost for ferry relocation and construction </w:t>
      </w:r>
      <w:r w:rsidR="00F26096">
        <w:rPr>
          <w:rFonts w:asciiTheme="minorHAnsi" w:hAnsiTheme="minorHAnsi" w:cstheme="minorHAnsi"/>
          <w:sz w:val="22"/>
          <w:lang w:val="en-US"/>
        </w:rPr>
        <w:t>will be</w:t>
      </w:r>
      <w:r w:rsidRPr="00DE1F8F">
        <w:rPr>
          <w:rFonts w:asciiTheme="minorHAnsi" w:hAnsiTheme="minorHAnsi" w:cstheme="minorHAnsi"/>
          <w:sz w:val="22"/>
          <w:lang w:val="en-US"/>
        </w:rPr>
        <w:t xml:space="preserve"> </w:t>
      </w:r>
      <w:r w:rsidR="00F26096">
        <w:rPr>
          <w:rFonts w:asciiTheme="minorHAnsi" w:hAnsiTheme="minorHAnsi" w:cstheme="minorHAnsi"/>
          <w:sz w:val="22"/>
          <w:lang w:val="en-US"/>
        </w:rPr>
        <w:t xml:space="preserve">financed </w:t>
      </w:r>
      <w:r w:rsidRPr="00DE1F8F">
        <w:rPr>
          <w:rFonts w:asciiTheme="minorHAnsi" w:hAnsiTheme="minorHAnsi" w:cstheme="minorHAnsi"/>
          <w:sz w:val="22"/>
          <w:lang w:val="en-US"/>
        </w:rPr>
        <w:t>under the project’s cost</w:t>
      </w:r>
      <w:r w:rsidR="00F26096">
        <w:rPr>
          <w:rFonts w:asciiTheme="minorHAnsi" w:hAnsiTheme="minorHAnsi" w:cstheme="minorHAnsi"/>
          <w:sz w:val="22"/>
          <w:lang w:val="en-US"/>
        </w:rPr>
        <w:t>, as it will be included under the contractor’s civil works package</w:t>
      </w:r>
      <w:r w:rsidRPr="00DE1F8F">
        <w:rPr>
          <w:rFonts w:asciiTheme="minorHAnsi" w:hAnsiTheme="minorHAnsi" w:cstheme="minorHAnsi"/>
          <w:sz w:val="22"/>
          <w:lang w:val="en-US"/>
        </w:rPr>
        <w:t>.</w:t>
      </w:r>
    </w:p>
    <w:p w14:paraId="5BF05D2B" w14:textId="258B6391" w:rsidR="00A30255" w:rsidRPr="00DE1F8F" w:rsidRDefault="00A30255" w:rsidP="00DE1F8F">
      <w:pPr>
        <w:pStyle w:val="ListParagraph"/>
        <w:numPr>
          <w:ilvl w:val="0"/>
          <w:numId w:val="21"/>
        </w:numPr>
        <w:tabs>
          <w:tab w:val="left" w:pos="5805"/>
        </w:tabs>
        <w:spacing w:beforeLines="22" w:before="52" w:afterLines="22" w:after="52" w:line="22" w:lineRule="atLeast"/>
        <w:contextualSpacing w:val="0"/>
        <w:jc w:val="both"/>
        <w:rPr>
          <w:rFonts w:asciiTheme="minorHAnsi" w:hAnsiTheme="minorHAnsi" w:cstheme="minorHAnsi"/>
          <w:sz w:val="22"/>
          <w:lang w:val="en-US"/>
        </w:rPr>
      </w:pPr>
      <w:r w:rsidRPr="00DE1F8F">
        <w:rPr>
          <w:rFonts w:asciiTheme="minorHAnsi" w:hAnsiTheme="minorHAnsi" w:cstheme="minorHAnsi"/>
          <w:i/>
          <w:sz w:val="22"/>
          <w:lang w:val="en-US"/>
        </w:rPr>
        <w:t>High-voltage electric lines 110KV and 35KV on DNC</w:t>
      </w:r>
      <w:r w:rsidRPr="00DE1F8F">
        <w:rPr>
          <w:rFonts w:asciiTheme="minorHAnsi" w:hAnsiTheme="minorHAnsi" w:cstheme="minorHAnsi"/>
          <w:sz w:val="22"/>
          <w:lang w:val="en-US"/>
        </w:rPr>
        <w:t>:</w:t>
      </w:r>
      <w:r w:rsidR="00AA763B">
        <w:rPr>
          <w:rFonts w:asciiTheme="minorHAnsi" w:hAnsiTheme="minorHAnsi" w:cstheme="minorHAnsi"/>
          <w:sz w:val="22"/>
          <w:lang w:val="en-US"/>
        </w:rPr>
        <w:t xml:space="preserve"> </w:t>
      </w:r>
      <w:r w:rsidRPr="00DE1F8F">
        <w:rPr>
          <w:rFonts w:asciiTheme="minorHAnsi" w:hAnsiTheme="minorHAnsi" w:cstheme="minorHAnsi"/>
          <w:sz w:val="22"/>
          <w:lang w:val="en-US"/>
        </w:rPr>
        <w:t>Related parties agreed to relocate the electric lines before DNC construction. The relocation will be completed in the shortest time as possible to ensure power supply to factories and local communities. All costs related the electric line relocation will be covered by the project.</w:t>
      </w:r>
    </w:p>
    <w:p w14:paraId="2F3334AE" w14:textId="07770ABA" w:rsidR="00A30255" w:rsidRPr="00DE1F8F" w:rsidRDefault="00A30255" w:rsidP="00DE1F8F">
      <w:pPr>
        <w:pStyle w:val="ListParagraph"/>
        <w:numPr>
          <w:ilvl w:val="0"/>
          <w:numId w:val="21"/>
        </w:numPr>
        <w:tabs>
          <w:tab w:val="left" w:pos="5805"/>
        </w:tabs>
        <w:spacing w:beforeLines="22" w:before="52" w:afterLines="22" w:after="52" w:line="22" w:lineRule="atLeast"/>
        <w:contextualSpacing w:val="0"/>
        <w:jc w:val="both"/>
        <w:rPr>
          <w:rFonts w:asciiTheme="minorHAnsi" w:hAnsiTheme="minorHAnsi" w:cstheme="minorHAnsi"/>
          <w:sz w:val="22"/>
          <w:lang w:val="en-US"/>
        </w:rPr>
      </w:pPr>
      <w:r w:rsidRPr="00DE1F8F">
        <w:rPr>
          <w:rFonts w:asciiTheme="minorHAnsi" w:hAnsiTheme="minorHAnsi" w:cstheme="minorHAnsi"/>
          <w:i/>
          <w:sz w:val="22"/>
          <w:lang w:val="en-US"/>
        </w:rPr>
        <w:t>Provincial road 490</w:t>
      </w:r>
      <w:r w:rsidRPr="00DE1F8F">
        <w:rPr>
          <w:rFonts w:asciiTheme="minorHAnsi" w:hAnsiTheme="minorHAnsi" w:cstheme="minorHAnsi"/>
          <w:sz w:val="22"/>
          <w:lang w:val="en-US"/>
        </w:rPr>
        <w:t xml:space="preserve">: Related parties agreed to construct a </w:t>
      </w:r>
      <w:r w:rsidR="00F26096">
        <w:rPr>
          <w:rFonts w:asciiTheme="minorHAnsi" w:hAnsiTheme="minorHAnsi" w:cstheme="minorHAnsi"/>
          <w:sz w:val="22"/>
          <w:lang w:val="en-US"/>
        </w:rPr>
        <w:t xml:space="preserve">permanent, fixed-span </w:t>
      </w:r>
      <w:r w:rsidRPr="00DE1F8F">
        <w:rPr>
          <w:rFonts w:asciiTheme="minorHAnsi" w:hAnsiTheme="minorHAnsi" w:cstheme="minorHAnsi"/>
          <w:sz w:val="22"/>
          <w:lang w:val="en-US"/>
        </w:rPr>
        <w:t xml:space="preserve">bridge crossing </w:t>
      </w:r>
      <w:r w:rsidR="00F26096">
        <w:rPr>
          <w:rFonts w:asciiTheme="minorHAnsi" w:hAnsiTheme="minorHAnsi" w:cstheme="minorHAnsi"/>
          <w:sz w:val="22"/>
          <w:lang w:val="en-US"/>
        </w:rPr>
        <w:t xml:space="preserve">the </w:t>
      </w:r>
      <w:r w:rsidRPr="00DE1F8F">
        <w:rPr>
          <w:rFonts w:asciiTheme="minorHAnsi" w:hAnsiTheme="minorHAnsi" w:cstheme="minorHAnsi"/>
          <w:sz w:val="22"/>
          <w:lang w:val="en-US"/>
        </w:rPr>
        <w:t>DNC canal to replace the lost road section before constructing the canal. All related costs</w:t>
      </w:r>
      <w:r w:rsidR="00F26096">
        <w:rPr>
          <w:rFonts w:asciiTheme="minorHAnsi" w:hAnsiTheme="minorHAnsi" w:cstheme="minorHAnsi"/>
          <w:sz w:val="22"/>
          <w:lang w:val="en-US"/>
        </w:rPr>
        <w:t xml:space="preserve"> will be covered by the project and the project will have no impact on the continuous connectivity of road 490.</w:t>
      </w:r>
    </w:p>
    <w:p w14:paraId="5A78CCED" w14:textId="77777777" w:rsidR="00A30255" w:rsidRPr="00DE1F8F" w:rsidRDefault="00A30255" w:rsidP="00DE1F8F">
      <w:pPr>
        <w:pStyle w:val="ListParagraph"/>
        <w:numPr>
          <w:ilvl w:val="0"/>
          <w:numId w:val="21"/>
        </w:numPr>
        <w:tabs>
          <w:tab w:val="left" w:pos="5805"/>
        </w:tabs>
        <w:spacing w:beforeLines="22" w:before="52" w:afterLines="22" w:after="52" w:line="22" w:lineRule="atLeast"/>
        <w:contextualSpacing w:val="0"/>
        <w:jc w:val="both"/>
        <w:rPr>
          <w:rFonts w:asciiTheme="minorHAnsi" w:hAnsiTheme="minorHAnsi" w:cstheme="minorHAnsi"/>
          <w:sz w:val="22"/>
          <w:lang w:val="en-US"/>
        </w:rPr>
      </w:pPr>
      <w:r w:rsidRPr="00DE1F8F">
        <w:rPr>
          <w:rFonts w:asciiTheme="minorHAnsi" w:hAnsiTheme="minorHAnsi" w:cstheme="minorHAnsi"/>
          <w:i/>
          <w:sz w:val="22"/>
          <w:lang w:val="en-US"/>
        </w:rPr>
        <w:t>Dyke on the left bank of Day river and dyke on the right bank of Ninh Co river</w:t>
      </w:r>
      <w:r w:rsidRPr="00DE1F8F">
        <w:rPr>
          <w:rFonts w:asciiTheme="minorHAnsi" w:hAnsiTheme="minorHAnsi" w:cstheme="minorHAnsi"/>
          <w:sz w:val="22"/>
          <w:lang w:val="en-US"/>
        </w:rPr>
        <w:t>: Parties agreed that reinforcement of affected dyke section will be timely done before flood season to ensure no risk occurred due to the project impact. All related costs will be covered by the project.</w:t>
      </w:r>
    </w:p>
    <w:p w14:paraId="675A9881" w14:textId="77777777" w:rsidR="00A30255" w:rsidRPr="00DE1F8F" w:rsidRDefault="00A30255" w:rsidP="00DE1F8F">
      <w:pPr>
        <w:pStyle w:val="ListParagraph"/>
        <w:numPr>
          <w:ilvl w:val="0"/>
          <w:numId w:val="21"/>
        </w:numPr>
        <w:tabs>
          <w:tab w:val="left" w:pos="5805"/>
        </w:tabs>
        <w:spacing w:beforeLines="22" w:before="52" w:afterLines="22" w:after="52" w:line="22" w:lineRule="atLeast"/>
        <w:contextualSpacing w:val="0"/>
        <w:jc w:val="both"/>
        <w:rPr>
          <w:rFonts w:asciiTheme="minorHAnsi" w:hAnsiTheme="minorHAnsi" w:cstheme="minorHAnsi"/>
          <w:sz w:val="22"/>
          <w:lang w:val="en-US"/>
        </w:rPr>
      </w:pPr>
      <w:r w:rsidRPr="00DE1F8F">
        <w:rPr>
          <w:rFonts w:asciiTheme="minorHAnsi" w:hAnsiTheme="minorHAnsi" w:cstheme="minorHAnsi"/>
          <w:i/>
          <w:sz w:val="22"/>
          <w:lang w:val="en-US"/>
        </w:rPr>
        <w:t>Irrigation system:</w:t>
      </w:r>
      <w:r w:rsidRPr="00DE1F8F">
        <w:rPr>
          <w:rFonts w:asciiTheme="minorHAnsi" w:hAnsiTheme="minorHAnsi" w:cstheme="minorHAnsi"/>
          <w:sz w:val="22"/>
          <w:lang w:val="en-US"/>
        </w:rPr>
        <w:t xml:space="preserve"> Parties agreed that a temporary irrigation system will be timely built before construction of the canal to ensure agriculture production of the farmers. The irrigation system will be restored to previous or better condition. All related costs will be covered by the project.</w:t>
      </w:r>
    </w:p>
    <w:p w14:paraId="19998919" w14:textId="77777777" w:rsidR="00A30255" w:rsidRPr="00DE1F8F" w:rsidRDefault="00A30255" w:rsidP="00DE1F8F">
      <w:pPr>
        <w:pStyle w:val="ListParagraph"/>
        <w:numPr>
          <w:ilvl w:val="0"/>
          <w:numId w:val="21"/>
        </w:numPr>
        <w:tabs>
          <w:tab w:val="left" w:pos="5805"/>
        </w:tabs>
        <w:spacing w:beforeLines="22" w:before="52" w:afterLines="22" w:after="52" w:line="22" w:lineRule="atLeast"/>
        <w:contextualSpacing w:val="0"/>
        <w:jc w:val="both"/>
        <w:rPr>
          <w:rFonts w:asciiTheme="minorHAnsi" w:hAnsiTheme="minorHAnsi" w:cstheme="minorHAnsi"/>
          <w:color w:val="FF0000"/>
          <w:sz w:val="22"/>
          <w:lang w:val="en-US"/>
        </w:rPr>
      </w:pPr>
      <w:r w:rsidRPr="00DE1F8F">
        <w:rPr>
          <w:rFonts w:asciiTheme="minorHAnsi" w:hAnsiTheme="minorHAnsi" w:cstheme="minorHAnsi"/>
          <w:i/>
          <w:sz w:val="22"/>
          <w:lang w:val="en-US"/>
        </w:rPr>
        <w:t xml:space="preserve">Inter-village local road and domestic electric lines: </w:t>
      </w:r>
      <w:r w:rsidRPr="00DE1F8F">
        <w:rPr>
          <w:rFonts w:asciiTheme="minorHAnsi" w:hAnsiTheme="minorHAnsi" w:cstheme="minorHAnsi"/>
          <w:sz w:val="22"/>
          <w:lang w:val="en-US"/>
        </w:rPr>
        <w:t>Local roads and domestic electric line damaged by the project will be timely recovered to ensure living condition and production activities of local people. All related costs will be covered by the project</w:t>
      </w:r>
      <w:r w:rsidRPr="00DE1F8F">
        <w:rPr>
          <w:rFonts w:asciiTheme="minorHAnsi" w:hAnsiTheme="minorHAnsi" w:cstheme="minorHAnsi"/>
          <w:color w:val="FF0000"/>
          <w:sz w:val="22"/>
          <w:lang w:val="en-US"/>
        </w:rPr>
        <w:t>.</w:t>
      </w:r>
    </w:p>
    <w:p w14:paraId="322D3DB4" w14:textId="77777777" w:rsidR="00A30255" w:rsidRPr="00DE1F8F" w:rsidRDefault="00A30255" w:rsidP="00DE1F8F">
      <w:pPr>
        <w:pStyle w:val="ListParagraph"/>
        <w:numPr>
          <w:ilvl w:val="0"/>
          <w:numId w:val="21"/>
        </w:numPr>
        <w:tabs>
          <w:tab w:val="left" w:pos="5805"/>
        </w:tabs>
        <w:spacing w:beforeLines="22" w:before="52" w:afterLines="22" w:after="52" w:line="22" w:lineRule="atLeast"/>
        <w:contextualSpacing w:val="0"/>
        <w:jc w:val="both"/>
        <w:rPr>
          <w:rFonts w:asciiTheme="minorHAnsi" w:hAnsiTheme="minorHAnsi" w:cstheme="minorHAnsi"/>
          <w:sz w:val="22"/>
          <w:lang w:val="en-US"/>
        </w:rPr>
      </w:pPr>
      <w:r w:rsidRPr="00DE1F8F">
        <w:rPr>
          <w:rFonts w:asciiTheme="minorHAnsi" w:hAnsiTheme="minorHAnsi" w:cstheme="minorHAnsi"/>
          <w:i/>
          <w:sz w:val="22"/>
          <w:lang w:val="en-US"/>
        </w:rPr>
        <w:t>Underground communication cable a long road 490</w:t>
      </w:r>
      <w:r w:rsidRPr="00DE1F8F">
        <w:rPr>
          <w:rFonts w:asciiTheme="minorHAnsi" w:hAnsiTheme="minorHAnsi" w:cstheme="minorHAnsi"/>
          <w:sz w:val="22"/>
          <w:lang w:val="en-US"/>
        </w:rPr>
        <w:t>: The cable line will be relocate before commencing construction of the canal. A temporary cable may be used during relocation and the relocation will be done for the shortest time as possible to minimize interruption of local communication.</w:t>
      </w:r>
    </w:p>
    <w:p w14:paraId="0253A23C" w14:textId="77777777" w:rsidR="00A30255" w:rsidRPr="008C18A4" w:rsidRDefault="00A30255" w:rsidP="00DE1F8F">
      <w:pPr>
        <w:pStyle w:val="ListParagraph"/>
        <w:spacing w:beforeLines="22" w:before="52" w:afterLines="22" w:after="52" w:line="22" w:lineRule="atLeast"/>
        <w:ind w:left="-90"/>
        <w:jc w:val="both"/>
        <w:rPr>
          <w:rFonts w:asciiTheme="minorHAnsi" w:hAnsiTheme="minorHAnsi" w:cstheme="minorHAnsi"/>
          <w:color w:val="000000" w:themeColor="text1"/>
          <w:sz w:val="22"/>
          <w:lang w:val="en-US"/>
        </w:rPr>
      </w:pPr>
    </w:p>
    <w:p w14:paraId="476F68C3" w14:textId="6F777E7A" w:rsidR="0025418A" w:rsidRPr="00436AC0" w:rsidRDefault="00E00BD6" w:rsidP="00DE1F8F">
      <w:pPr>
        <w:spacing w:beforeLines="22" w:before="52" w:afterLines="22" w:after="52" w:line="22" w:lineRule="atLeast"/>
        <w:rPr>
          <w:rFonts w:cstheme="minorHAnsi"/>
          <w:b/>
          <w:color w:val="000000" w:themeColor="text1"/>
        </w:rPr>
      </w:pPr>
      <w:r w:rsidRPr="00FB28A9">
        <w:rPr>
          <w:rFonts w:cstheme="minorHAnsi"/>
          <w:b/>
          <w:color w:val="000000" w:themeColor="text1"/>
        </w:rPr>
        <w:t xml:space="preserve">Construction phase: </w:t>
      </w:r>
    </w:p>
    <w:p w14:paraId="1812DBBB" w14:textId="04349B99" w:rsidR="0025418A" w:rsidRPr="00EC161C" w:rsidRDefault="0025418A" w:rsidP="00DE1F8F">
      <w:pPr>
        <w:spacing w:beforeLines="22" w:before="52" w:afterLines="22" w:after="52" w:line="22" w:lineRule="atLeast"/>
        <w:jc w:val="both"/>
        <w:rPr>
          <w:rFonts w:cstheme="minorHAnsi"/>
          <w:color w:val="000000" w:themeColor="text1"/>
        </w:rPr>
      </w:pPr>
      <w:r w:rsidRPr="00436AC0">
        <w:rPr>
          <w:rFonts w:cstheme="minorHAnsi"/>
          <w:b/>
          <w:i/>
          <w:color w:val="000000" w:themeColor="text1"/>
        </w:rPr>
        <w:t>Air pollution</w:t>
      </w:r>
      <w:r w:rsidRPr="00982E9C">
        <w:rPr>
          <w:rFonts w:cstheme="minorHAnsi"/>
          <w:color w:val="000000" w:themeColor="text1"/>
        </w:rPr>
        <w:t xml:space="preserve">: to minimize dust emissions the environment </w:t>
      </w:r>
      <w:r w:rsidR="002C48AC" w:rsidRPr="00982E9C">
        <w:rPr>
          <w:rFonts w:cstheme="minorHAnsi"/>
          <w:color w:val="000000" w:themeColor="text1"/>
        </w:rPr>
        <w:t>t</w:t>
      </w:r>
      <w:r w:rsidRPr="00982E9C">
        <w:rPr>
          <w:rFonts w:cstheme="minorHAnsi"/>
          <w:color w:val="000000" w:themeColor="text1"/>
        </w:rPr>
        <w:t xml:space="preserve">he </w:t>
      </w:r>
      <w:r w:rsidR="002C48AC" w:rsidRPr="00982E9C">
        <w:rPr>
          <w:rFonts w:cstheme="minorHAnsi"/>
          <w:color w:val="000000" w:themeColor="text1"/>
        </w:rPr>
        <w:t>trucks</w:t>
      </w:r>
      <w:r w:rsidRPr="00982E9C">
        <w:rPr>
          <w:rFonts w:cstheme="minorHAnsi"/>
          <w:color w:val="000000" w:themeColor="text1"/>
        </w:rPr>
        <w:t xml:space="preserve"> </w:t>
      </w:r>
      <w:r w:rsidR="002C48AC" w:rsidRPr="00982E9C">
        <w:rPr>
          <w:rFonts w:cstheme="minorHAnsi"/>
          <w:color w:val="000000" w:themeColor="text1"/>
        </w:rPr>
        <w:t>must have</w:t>
      </w:r>
      <w:r w:rsidRPr="00982E9C">
        <w:rPr>
          <w:rFonts w:cstheme="minorHAnsi"/>
          <w:color w:val="000000" w:themeColor="text1"/>
        </w:rPr>
        <w:t xml:space="preserve"> canvas cover crate and must not drop any materials or waste; the maximum velocity of </w:t>
      </w:r>
      <w:r w:rsidR="002C48AC" w:rsidRPr="00EC161C">
        <w:rPr>
          <w:rFonts w:cstheme="minorHAnsi"/>
          <w:color w:val="000000" w:themeColor="text1"/>
        </w:rPr>
        <w:t>the vehicles traffic on the dusty</w:t>
      </w:r>
      <w:r w:rsidRPr="00EC161C">
        <w:rPr>
          <w:rFonts w:cstheme="minorHAnsi"/>
          <w:color w:val="000000" w:themeColor="text1"/>
        </w:rPr>
        <w:t xml:space="preserve"> road</w:t>
      </w:r>
      <w:r w:rsidR="002C48AC" w:rsidRPr="00EC161C">
        <w:rPr>
          <w:rFonts w:cstheme="minorHAnsi"/>
          <w:color w:val="000000" w:themeColor="text1"/>
        </w:rPr>
        <w:t>s and tracks</w:t>
      </w:r>
      <w:r w:rsidRPr="003E5D32">
        <w:rPr>
          <w:rFonts w:cstheme="minorHAnsi"/>
          <w:color w:val="000000" w:themeColor="text1"/>
        </w:rPr>
        <w:t xml:space="preserve"> </w:t>
      </w:r>
      <w:r w:rsidR="002C48AC" w:rsidRPr="00AD46D8">
        <w:rPr>
          <w:rFonts w:cstheme="minorHAnsi"/>
          <w:color w:val="000000" w:themeColor="text1"/>
        </w:rPr>
        <w:t xml:space="preserve">in and </w:t>
      </w:r>
      <w:r w:rsidRPr="005A037B">
        <w:rPr>
          <w:rFonts w:cstheme="minorHAnsi"/>
          <w:color w:val="000000" w:themeColor="text1"/>
        </w:rPr>
        <w:t xml:space="preserve">near the project area is 5 km/h, watering regularly in the construction area, especially in the </w:t>
      </w:r>
      <w:r w:rsidRPr="005A037B">
        <w:rPr>
          <w:rFonts w:cstheme="minorHAnsi"/>
          <w:color w:val="000000" w:themeColor="text1"/>
        </w:rPr>
        <w:lastRenderedPageBreak/>
        <w:t>construction site on the route</w:t>
      </w:r>
      <w:r w:rsidR="002C48AC" w:rsidRPr="007261CD">
        <w:rPr>
          <w:rFonts w:cstheme="minorHAnsi"/>
          <w:color w:val="000000" w:themeColor="text1"/>
        </w:rPr>
        <w:t xml:space="preserve"> during dry and windy period. Spraying</w:t>
      </w:r>
      <w:r w:rsidR="00AA763B">
        <w:rPr>
          <w:rFonts w:cstheme="minorHAnsi"/>
          <w:color w:val="000000" w:themeColor="text1"/>
        </w:rPr>
        <w:t xml:space="preserve"> </w:t>
      </w:r>
      <w:r w:rsidR="002C48AC" w:rsidRPr="00FB28A9">
        <w:rPr>
          <w:rFonts w:cstheme="minorHAnsi"/>
          <w:color w:val="000000" w:themeColor="text1"/>
        </w:rPr>
        <w:t>water</w:t>
      </w:r>
      <w:r w:rsidR="00DD1473">
        <w:rPr>
          <w:rFonts w:cstheme="minorHAnsi"/>
          <w:color w:val="000000" w:themeColor="text1"/>
        </w:rPr>
        <w:t xml:space="preserve"> is one of measures</w:t>
      </w:r>
      <w:r w:rsidR="00AA763B">
        <w:rPr>
          <w:rFonts w:cstheme="minorHAnsi"/>
          <w:color w:val="000000" w:themeColor="text1"/>
        </w:rPr>
        <w:t xml:space="preserve"> </w:t>
      </w:r>
      <w:r w:rsidR="002C48AC" w:rsidRPr="00FB28A9">
        <w:rPr>
          <w:rFonts w:cstheme="minorHAnsi"/>
          <w:color w:val="000000" w:themeColor="text1"/>
        </w:rPr>
        <w:t>to</w:t>
      </w:r>
      <w:r w:rsidR="00AA763B">
        <w:rPr>
          <w:rFonts w:cstheme="minorHAnsi"/>
          <w:color w:val="000000" w:themeColor="text1"/>
        </w:rPr>
        <w:t xml:space="preserve"> </w:t>
      </w:r>
      <w:r w:rsidR="002C48AC" w:rsidRPr="00FB28A9">
        <w:rPr>
          <w:rFonts w:cstheme="minorHAnsi"/>
          <w:color w:val="000000" w:themeColor="text1"/>
        </w:rPr>
        <w:t>maintain</w:t>
      </w:r>
      <w:r w:rsidR="00AA763B">
        <w:rPr>
          <w:rFonts w:cstheme="minorHAnsi"/>
          <w:color w:val="000000" w:themeColor="text1"/>
        </w:rPr>
        <w:t xml:space="preserve"> </w:t>
      </w:r>
      <w:r w:rsidR="002C48AC" w:rsidRPr="00FB28A9">
        <w:rPr>
          <w:rFonts w:cstheme="minorHAnsi"/>
          <w:color w:val="000000" w:themeColor="text1"/>
        </w:rPr>
        <w:t>certain</w:t>
      </w:r>
      <w:r w:rsidR="00AA763B">
        <w:rPr>
          <w:rFonts w:cstheme="minorHAnsi"/>
          <w:color w:val="000000" w:themeColor="text1"/>
        </w:rPr>
        <w:t xml:space="preserve"> </w:t>
      </w:r>
      <w:r w:rsidR="002C48AC" w:rsidRPr="00FB28A9">
        <w:rPr>
          <w:rFonts w:cstheme="minorHAnsi"/>
          <w:color w:val="000000" w:themeColor="text1"/>
        </w:rPr>
        <w:t>moisture</w:t>
      </w:r>
      <w:r w:rsidR="00AA763B">
        <w:rPr>
          <w:rFonts w:cstheme="minorHAnsi"/>
          <w:color w:val="000000" w:themeColor="text1"/>
        </w:rPr>
        <w:t xml:space="preserve"> </w:t>
      </w:r>
      <w:r w:rsidR="002C48AC" w:rsidRPr="00FB28A9">
        <w:rPr>
          <w:rFonts w:cstheme="minorHAnsi"/>
          <w:color w:val="000000" w:themeColor="text1"/>
        </w:rPr>
        <w:t>levels,</w:t>
      </w:r>
      <w:r w:rsidR="00AA763B">
        <w:rPr>
          <w:rFonts w:cstheme="minorHAnsi"/>
          <w:color w:val="000000" w:themeColor="text1"/>
        </w:rPr>
        <w:t xml:space="preserve"> </w:t>
      </w:r>
      <w:r w:rsidR="002C48AC" w:rsidRPr="00FB28A9">
        <w:rPr>
          <w:rFonts w:cstheme="minorHAnsi"/>
          <w:color w:val="000000" w:themeColor="text1"/>
        </w:rPr>
        <w:t>and to prevent</w:t>
      </w:r>
      <w:r w:rsidR="00AA763B">
        <w:rPr>
          <w:rFonts w:cstheme="minorHAnsi"/>
          <w:color w:val="000000" w:themeColor="text1"/>
        </w:rPr>
        <w:t xml:space="preserve"> </w:t>
      </w:r>
      <w:r w:rsidR="002C48AC" w:rsidRPr="00FB28A9">
        <w:rPr>
          <w:rFonts w:cstheme="minorHAnsi"/>
          <w:color w:val="000000" w:themeColor="text1"/>
        </w:rPr>
        <w:t>or minimize</w:t>
      </w:r>
      <w:r w:rsidR="00AA763B">
        <w:rPr>
          <w:rFonts w:cstheme="minorHAnsi"/>
          <w:color w:val="000000" w:themeColor="text1"/>
        </w:rPr>
        <w:t xml:space="preserve"> </w:t>
      </w:r>
      <w:r w:rsidR="002C48AC" w:rsidRPr="00FB28A9">
        <w:rPr>
          <w:rFonts w:cstheme="minorHAnsi"/>
          <w:color w:val="000000" w:themeColor="text1"/>
        </w:rPr>
        <w:t>dust</w:t>
      </w:r>
      <w:r w:rsidR="00AA763B">
        <w:rPr>
          <w:rFonts w:cstheme="minorHAnsi"/>
          <w:color w:val="000000" w:themeColor="text1"/>
        </w:rPr>
        <w:t xml:space="preserve"> </w:t>
      </w:r>
      <w:r w:rsidR="002C48AC" w:rsidRPr="00FB28A9">
        <w:rPr>
          <w:rFonts w:cstheme="minorHAnsi"/>
          <w:color w:val="000000" w:themeColor="text1"/>
        </w:rPr>
        <w:t>dispersion.</w:t>
      </w:r>
      <w:r w:rsidR="00AA763B">
        <w:rPr>
          <w:rFonts w:cstheme="minorHAnsi"/>
          <w:color w:val="000000" w:themeColor="text1"/>
        </w:rPr>
        <w:t xml:space="preserve"> </w:t>
      </w:r>
      <w:r w:rsidR="002C48AC" w:rsidRPr="00FB28A9">
        <w:rPr>
          <w:rFonts w:cstheme="minorHAnsi"/>
          <w:color w:val="000000" w:themeColor="text1"/>
        </w:rPr>
        <w:t>The watering activit</w:t>
      </w:r>
      <w:r w:rsidR="002C48AC" w:rsidRPr="00436AC0">
        <w:rPr>
          <w:rFonts w:cstheme="minorHAnsi"/>
          <w:color w:val="000000" w:themeColor="text1"/>
        </w:rPr>
        <w:t>ies are proposed at least on</w:t>
      </w:r>
      <w:r w:rsidR="00D00BC6" w:rsidRPr="00436AC0">
        <w:rPr>
          <w:rFonts w:cstheme="minorHAnsi"/>
          <w:color w:val="000000" w:themeColor="text1"/>
        </w:rPr>
        <w:t>ce</w:t>
      </w:r>
      <w:r w:rsidR="002C48AC" w:rsidRPr="00982E9C">
        <w:rPr>
          <w:rFonts w:cstheme="minorHAnsi"/>
          <w:color w:val="000000" w:themeColor="text1"/>
        </w:rPr>
        <w:t xml:space="preserve"> a day during rainy season and twice a day during dry season. Storing the excavated soil storage areas must be placed in the designed areas far from any residential area, keeping a distant to the surrounding sensitive r</w:t>
      </w:r>
      <w:r w:rsidR="002C48AC" w:rsidRPr="00EC161C">
        <w:rPr>
          <w:rFonts w:cstheme="minorHAnsi"/>
          <w:color w:val="000000" w:themeColor="text1"/>
        </w:rPr>
        <w:t>eceptors and not allow to stay on site over 24 hours;</w:t>
      </w:r>
    </w:p>
    <w:p w14:paraId="678CB890" w14:textId="77777777" w:rsidR="002D2372" w:rsidRDefault="002D2372" w:rsidP="00DE1F8F">
      <w:pPr>
        <w:spacing w:beforeLines="22" w:before="52" w:afterLines="22" w:after="52" w:line="22" w:lineRule="atLeast"/>
        <w:jc w:val="both"/>
        <w:rPr>
          <w:rFonts w:cstheme="minorHAnsi"/>
          <w:color w:val="000000" w:themeColor="text1"/>
        </w:rPr>
      </w:pPr>
    </w:p>
    <w:p w14:paraId="26845513" w14:textId="0E13AE5D" w:rsidR="002C48AC" w:rsidRPr="00436AC0" w:rsidRDefault="00E00BD6" w:rsidP="00DE1F8F">
      <w:pPr>
        <w:spacing w:beforeLines="22" w:before="52" w:afterLines="22" w:after="52" w:line="22" w:lineRule="atLeast"/>
        <w:jc w:val="both"/>
        <w:rPr>
          <w:rFonts w:cstheme="minorHAnsi"/>
          <w:color w:val="000000" w:themeColor="text1"/>
        </w:rPr>
      </w:pPr>
      <w:r w:rsidRPr="003E5D32">
        <w:rPr>
          <w:rFonts w:cstheme="minorHAnsi"/>
          <w:color w:val="000000" w:themeColor="text1"/>
        </w:rPr>
        <w:t xml:space="preserve"> </w:t>
      </w:r>
      <w:r w:rsidRPr="00AD46D8">
        <w:rPr>
          <w:rFonts w:cstheme="minorHAnsi"/>
          <w:b/>
          <w:i/>
          <w:color w:val="000000" w:themeColor="text1"/>
        </w:rPr>
        <w:t>Noise and Vibration</w:t>
      </w:r>
      <w:r w:rsidR="002C48AC" w:rsidRPr="005A037B">
        <w:rPr>
          <w:rFonts w:cstheme="minorHAnsi"/>
          <w:b/>
          <w:i/>
          <w:color w:val="000000" w:themeColor="text1"/>
        </w:rPr>
        <w:t>s</w:t>
      </w:r>
      <w:r w:rsidRPr="005A037B">
        <w:rPr>
          <w:rFonts w:cstheme="minorHAnsi"/>
          <w:color w:val="000000" w:themeColor="text1"/>
        </w:rPr>
        <w:t xml:space="preserve">: Setting up appropriate operational schedule of noise generate equipment; Use </w:t>
      </w:r>
      <w:r w:rsidR="00D00BC6" w:rsidRPr="005A037B">
        <w:rPr>
          <w:rFonts w:cstheme="minorHAnsi"/>
          <w:color w:val="000000" w:themeColor="text1"/>
        </w:rPr>
        <w:t xml:space="preserve">of </w:t>
      </w:r>
      <w:r w:rsidRPr="007261CD">
        <w:rPr>
          <w:rFonts w:cstheme="minorHAnsi"/>
          <w:color w:val="000000" w:themeColor="text1"/>
        </w:rPr>
        <w:t xml:space="preserve">modern and new construction machineries and equipment </w:t>
      </w:r>
      <w:r w:rsidR="002C48AC" w:rsidRPr="007261CD">
        <w:rPr>
          <w:rFonts w:cstheme="minorHAnsi"/>
          <w:color w:val="000000" w:themeColor="text1"/>
        </w:rPr>
        <w:t xml:space="preserve">or old equipment but properly noise protected </w:t>
      </w:r>
      <w:r w:rsidRPr="00D94791">
        <w:rPr>
          <w:rFonts w:cstheme="minorHAnsi"/>
          <w:color w:val="000000" w:themeColor="text1"/>
        </w:rPr>
        <w:t xml:space="preserve">which generate lower noise level and </w:t>
      </w:r>
      <w:r w:rsidR="002C48AC" w:rsidRPr="00D94791">
        <w:rPr>
          <w:rFonts w:cstheme="minorHAnsi"/>
          <w:color w:val="000000" w:themeColor="text1"/>
        </w:rPr>
        <w:t>strictly</w:t>
      </w:r>
      <w:r w:rsidRPr="00D94791">
        <w:rPr>
          <w:rFonts w:cstheme="minorHAnsi"/>
          <w:color w:val="000000" w:themeColor="text1"/>
        </w:rPr>
        <w:t xml:space="preserve"> carry out equipment maintenance as regulated by the Government; Usage</w:t>
      </w:r>
      <w:r w:rsidR="00AA763B">
        <w:rPr>
          <w:rFonts w:cstheme="minorHAnsi"/>
          <w:color w:val="000000" w:themeColor="text1"/>
        </w:rPr>
        <w:t xml:space="preserve"> </w:t>
      </w:r>
      <w:r w:rsidRPr="00FB28A9">
        <w:rPr>
          <w:rFonts w:cstheme="minorHAnsi"/>
          <w:color w:val="000000" w:themeColor="text1"/>
        </w:rPr>
        <w:t>of</w:t>
      </w:r>
      <w:r w:rsidR="00AA763B">
        <w:rPr>
          <w:rFonts w:cstheme="minorHAnsi"/>
          <w:color w:val="000000" w:themeColor="text1"/>
        </w:rPr>
        <w:t xml:space="preserve"> </w:t>
      </w:r>
      <w:r w:rsidRPr="00FB28A9">
        <w:rPr>
          <w:rFonts w:cstheme="minorHAnsi"/>
          <w:color w:val="000000" w:themeColor="text1"/>
        </w:rPr>
        <w:t xml:space="preserve">machines generate noise level over &gt;55 dBA </w:t>
      </w:r>
      <w:r w:rsidRPr="00436AC0">
        <w:rPr>
          <w:rFonts w:cstheme="minorHAnsi"/>
          <w:color w:val="000000" w:themeColor="text1"/>
        </w:rPr>
        <w:t xml:space="preserve">at </w:t>
      </w:r>
      <w:r w:rsidRPr="00982E9C">
        <w:rPr>
          <w:rFonts w:cstheme="minorHAnsi"/>
          <w:color w:val="000000" w:themeColor="text1"/>
        </w:rPr>
        <w:t>night (from 22:00 to</w:t>
      </w:r>
      <w:r w:rsidR="00AA763B">
        <w:rPr>
          <w:rFonts w:cstheme="minorHAnsi"/>
          <w:color w:val="000000" w:themeColor="text1"/>
        </w:rPr>
        <w:t xml:space="preserve"> </w:t>
      </w:r>
      <w:r w:rsidRPr="00FB28A9">
        <w:rPr>
          <w:rFonts w:cstheme="minorHAnsi"/>
          <w:color w:val="000000" w:themeColor="text1"/>
        </w:rPr>
        <w:t xml:space="preserve">6:00) </w:t>
      </w:r>
      <w:r w:rsidRPr="00436AC0">
        <w:rPr>
          <w:rFonts w:cstheme="minorHAnsi"/>
          <w:color w:val="000000" w:themeColor="text1"/>
        </w:rPr>
        <w:t xml:space="preserve">is </w:t>
      </w:r>
      <w:r w:rsidRPr="00982E9C">
        <w:rPr>
          <w:rFonts w:cstheme="minorHAnsi"/>
          <w:color w:val="000000" w:themeColor="text1"/>
        </w:rPr>
        <w:t>strictly prohibited at the location nearby residential area; Heavy truck transportation,</w:t>
      </w:r>
      <w:r w:rsidR="00AA763B">
        <w:rPr>
          <w:rFonts w:cstheme="minorHAnsi"/>
          <w:color w:val="000000" w:themeColor="text1"/>
        </w:rPr>
        <w:t xml:space="preserve"> </w:t>
      </w:r>
      <w:r w:rsidRPr="00FB28A9">
        <w:rPr>
          <w:rFonts w:cstheme="minorHAnsi"/>
          <w:color w:val="000000" w:themeColor="text1"/>
        </w:rPr>
        <w:t>loading/unloading</w:t>
      </w:r>
      <w:r w:rsidR="00AA763B">
        <w:rPr>
          <w:rFonts w:cstheme="minorHAnsi"/>
          <w:color w:val="000000" w:themeColor="text1"/>
        </w:rPr>
        <w:t xml:space="preserve"> </w:t>
      </w:r>
      <w:r w:rsidRPr="00FB28A9">
        <w:rPr>
          <w:rFonts w:cstheme="minorHAnsi"/>
          <w:color w:val="000000" w:themeColor="text1"/>
        </w:rPr>
        <w:t>shall not allow to operate</w:t>
      </w:r>
      <w:r w:rsidR="00AA763B">
        <w:rPr>
          <w:rFonts w:cstheme="minorHAnsi"/>
          <w:color w:val="000000" w:themeColor="text1"/>
        </w:rPr>
        <w:t xml:space="preserve"> </w:t>
      </w:r>
      <w:r w:rsidRPr="00FB28A9">
        <w:rPr>
          <w:rFonts w:cstheme="minorHAnsi"/>
          <w:color w:val="000000" w:themeColor="text1"/>
        </w:rPr>
        <w:t>at</w:t>
      </w:r>
      <w:r w:rsidR="00AA763B">
        <w:rPr>
          <w:rFonts w:cstheme="minorHAnsi"/>
          <w:color w:val="000000" w:themeColor="text1"/>
        </w:rPr>
        <w:t xml:space="preserve"> </w:t>
      </w:r>
      <w:r w:rsidRPr="00FB28A9">
        <w:rPr>
          <w:rFonts w:cstheme="minorHAnsi"/>
          <w:color w:val="000000" w:themeColor="text1"/>
        </w:rPr>
        <w:t>night</w:t>
      </w:r>
      <w:r w:rsidR="00AA763B">
        <w:rPr>
          <w:rFonts w:cstheme="minorHAnsi"/>
          <w:color w:val="000000" w:themeColor="text1"/>
        </w:rPr>
        <w:t xml:space="preserve"> </w:t>
      </w:r>
      <w:r w:rsidRPr="00FB28A9">
        <w:rPr>
          <w:rFonts w:cstheme="minorHAnsi"/>
          <w:color w:val="000000" w:themeColor="text1"/>
        </w:rPr>
        <w:t>(from</w:t>
      </w:r>
      <w:r w:rsidR="00AA763B">
        <w:rPr>
          <w:rFonts w:cstheme="minorHAnsi"/>
          <w:color w:val="000000" w:themeColor="text1"/>
        </w:rPr>
        <w:t xml:space="preserve"> </w:t>
      </w:r>
      <w:r w:rsidRPr="00FB28A9">
        <w:rPr>
          <w:rFonts w:cstheme="minorHAnsi"/>
          <w:color w:val="000000" w:themeColor="text1"/>
        </w:rPr>
        <w:t>22:00</w:t>
      </w:r>
      <w:r w:rsidR="00AA763B">
        <w:rPr>
          <w:rFonts w:cstheme="minorHAnsi"/>
          <w:color w:val="000000" w:themeColor="text1"/>
        </w:rPr>
        <w:t xml:space="preserve"> </w:t>
      </w:r>
      <w:r w:rsidRPr="00FB28A9">
        <w:rPr>
          <w:rFonts w:cstheme="minorHAnsi"/>
          <w:color w:val="000000" w:themeColor="text1"/>
        </w:rPr>
        <w:t>to</w:t>
      </w:r>
      <w:r w:rsidR="00AA763B">
        <w:rPr>
          <w:rFonts w:cstheme="minorHAnsi"/>
          <w:color w:val="000000" w:themeColor="text1"/>
        </w:rPr>
        <w:t xml:space="preserve"> </w:t>
      </w:r>
      <w:r w:rsidRPr="00FB28A9">
        <w:rPr>
          <w:rFonts w:cstheme="minorHAnsi"/>
          <w:color w:val="000000" w:themeColor="text1"/>
        </w:rPr>
        <w:t xml:space="preserve">6:00); </w:t>
      </w:r>
    </w:p>
    <w:p w14:paraId="3DC07FF6" w14:textId="77777777" w:rsidR="002C48AC" w:rsidRPr="003B59B8" w:rsidRDefault="00E00BD6" w:rsidP="00DE1F8F">
      <w:pPr>
        <w:spacing w:beforeLines="22" w:before="52" w:afterLines="22" w:after="52" w:line="22" w:lineRule="atLeast"/>
        <w:jc w:val="both"/>
        <w:rPr>
          <w:rFonts w:cstheme="minorHAnsi"/>
          <w:color w:val="000000" w:themeColor="text1"/>
        </w:rPr>
      </w:pPr>
      <w:r w:rsidRPr="003B59B8">
        <w:rPr>
          <w:rFonts w:cstheme="minorHAnsi"/>
          <w:b/>
          <w:i/>
          <w:color w:val="000000" w:themeColor="text1"/>
        </w:rPr>
        <w:t>Domestic waste:</w:t>
      </w:r>
      <w:r w:rsidRPr="003B59B8">
        <w:rPr>
          <w:rFonts w:cstheme="minorHAnsi"/>
          <w:color w:val="000000" w:themeColor="text1"/>
        </w:rPr>
        <w:t xml:space="preserve"> Domestic waste generated </w:t>
      </w:r>
      <w:r w:rsidR="002C48AC" w:rsidRPr="003B59B8">
        <w:rPr>
          <w:rFonts w:cstheme="minorHAnsi"/>
          <w:color w:val="000000" w:themeColor="text1"/>
        </w:rPr>
        <w:t xml:space="preserve">by construction activities and workers camps </w:t>
      </w:r>
      <w:r w:rsidRPr="003B59B8">
        <w:rPr>
          <w:rFonts w:cstheme="minorHAnsi"/>
          <w:color w:val="000000" w:themeColor="text1"/>
        </w:rPr>
        <w:t xml:space="preserve">on the site shall be managed as the following steps: </w:t>
      </w:r>
    </w:p>
    <w:p w14:paraId="1CF9D3D7" w14:textId="77777777" w:rsidR="002C48AC" w:rsidRPr="003B59B8" w:rsidRDefault="00686E22" w:rsidP="00DE1F8F">
      <w:pPr>
        <w:pStyle w:val="ListParagraph"/>
        <w:numPr>
          <w:ilvl w:val="0"/>
          <w:numId w:val="14"/>
        </w:numPr>
        <w:spacing w:beforeLines="22" w:before="52" w:afterLines="22" w:after="52" w:line="22" w:lineRule="atLeast"/>
        <w:jc w:val="both"/>
        <w:rPr>
          <w:rFonts w:asciiTheme="minorHAnsi" w:hAnsiTheme="minorHAnsi" w:cstheme="minorHAnsi"/>
          <w:color w:val="000000" w:themeColor="text1"/>
          <w:sz w:val="22"/>
          <w:lang w:val="en-US"/>
        </w:rPr>
      </w:pPr>
      <w:r w:rsidRPr="003B59B8">
        <w:rPr>
          <w:rFonts w:asciiTheme="minorHAnsi" w:hAnsiTheme="minorHAnsi" w:cstheme="minorHAnsi"/>
          <w:color w:val="000000" w:themeColor="text1"/>
          <w:sz w:val="22"/>
          <w:lang w:val="en-US"/>
        </w:rPr>
        <w:t>P</w:t>
      </w:r>
      <w:r w:rsidR="00E00BD6" w:rsidRPr="003B59B8">
        <w:rPr>
          <w:rFonts w:asciiTheme="minorHAnsi" w:hAnsiTheme="minorHAnsi" w:cstheme="minorHAnsi"/>
          <w:color w:val="000000" w:themeColor="text1"/>
          <w:sz w:val="22"/>
          <w:lang w:val="en-US"/>
        </w:rPr>
        <w:t xml:space="preserve">rovide </w:t>
      </w:r>
      <w:r w:rsidR="002C48AC" w:rsidRPr="003B59B8">
        <w:rPr>
          <w:rFonts w:asciiTheme="minorHAnsi" w:hAnsiTheme="minorHAnsi" w:cstheme="minorHAnsi"/>
          <w:color w:val="000000" w:themeColor="text1"/>
          <w:sz w:val="22"/>
          <w:lang w:val="en-US"/>
        </w:rPr>
        <w:t xml:space="preserve">waste </w:t>
      </w:r>
      <w:r w:rsidR="00E00BD6" w:rsidRPr="003B59B8">
        <w:rPr>
          <w:rFonts w:asciiTheme="minorHAnsi" w:hAnsiTheme="minorHAnsi" w:cstheme="minorHAnsi"/>
          <w:color w:val="000000" w:themeColor="text1"/>
          <w:sz w:val="22"/>
          <w:lang w:val="en-US"/>
        </w:rPr>
        <w:t xml:space="preserve">bins at work site; </w:t>
      </w:r>
    </w:p>
    <w:p w14:paraId="37409FEB" w14:textId="77777777" w:rsidR="002C48AC" w:rsidRPr="003B59B8" w:rsidRDefault="00F1530C" w:rsidP="00DE1F8F">
      <w:pPr>
        <w:pStyle w:val="ListParagraph"/>
        <w:numPr>
          <w:ilvl w:val="0"/>
          <w:numId w:val="14"/>
        </w:numPr>
        <w:spacing w:beforeLines="22" w:before="52" w:afterLines="22" w:after="52" w:line="22" w:lineRule="atLeast"/>
        <w:jc w:val="both"/>
        <w:rPr>
          <w:rFonts w:asciiTheme="minorHAnsi" w:hAnsiTheme="minorHAnsi" w:cstheme="minorHAnsi"/>
          <w:color w:val="000000" w:themeColor="text1"/>
          <w:sz w:val="22"/>
          <w:lang w:val="en-US"/>
        </w:rPr>
      </w:pPr>
      <w:r w:rsidRPr="003B59B8">
        <w:rPr>
          <w:rFonts w:asciiTheme="minorHAnsi" w:hAnsiTheme="minorHAnsi" w:cstheme="minorHAnsi"/>
          <w:color w:val="000000" w:themeColor="text1"/>
          <w:sz w:val="22"/>
          <w:lang w:val="en-US"/>
        </w:rPr>
        <w:t xml:space="preserve">Sort </w:t>
      </w:r>
      <w:r w:rsidR="00E00BD6" w:rsidRPr="003B59B8">
        <w:rPr>
          <w:rFonts w:asciiTheme="minorHAnsi" w:hAnsiTheme="minorHAnsi" w:cstheme="minorHAnsi"/>
          <w:color w:val="000000" w:themeColor="text1"/>
          <w:sz w:val="22"/>
          <w:lang w:val="en-US"/>
        </w:rPr>
        <w:t xml:space="preserve">waste </w:t>
      </w:r>
      <w:r w:rsidRPr="003B59B8">
        <w:rPr>
          <w:rFonts w:asciiTheme="minorHAnsi" w:hAnsiTheme="minorHAnsi" w:cstheme="minorHAnsi"/>
          <w:color w:val="000000" w:themeColor="text1"/>
          <w:sz w:val="22"/>
          <w:lang w:val="en-US"/>
        </w:rPr>
        <w:t xml:space="preserve">by </w:t>
      </w:r>
      <w:r w:rsidR="00E00BD6" w:rsidRPr="003B59B8">
        <w:rPr>
          <w:rFonts w:asciiTheme="minorHAnsi" w:hAnsiTheme="minorHAnsi" w:cstheme="minorHAnsi"/>
          <w:color w:val="000000" w:themeColor="text1"/>
          <w:sz w:val="22"/>
          <w:lang w:val="en-US"/>
        </w:rPr>
        <w:t>category</w:t>
      </w:r>
      <w:r w:rsidRPr="003B59B8">
        <w:rPr>
          <w:rFonts w:asciiTheme="minorHAnsi" w:hAnsiTheme="minorHAnsi" w:cstheme="minorHAnsi"/>
          <w:color w:val="000000" w:themeColor="text1"/>
          <w:sz w:val="22"/>
          <w:lang w:val="en-US"/>
        </w:rPr>
        <w:t xml:space="preserve"> (metal, plastic, glass, organic, papers, mineral)</w:t>
      </w:r>
      <w:r w:rsidR="00E00BD6" w:rsidRPr="003B59B8">
        <w:rPr>
          <w:rFonts w:asciiTheme="minorHAnsi" w:hAnsiTheme="minorHAnsi" w:cstheme="minorHAnsi"/>
          <w:color w:val="000000" w:themeColor="text1"/>
          <w:sz w:val="22"/>
          <w:lang w:val="en-US"/>
        </w:rPr>
        <w:t xml:space="preserve"> for reuse</w:t>
      </w:r>
      <w:r w:rsidR="00686E22" w:rsidRPr="003B59B8">
        <w:rPr>
          <w:rFonts w:asciiTheme="minorHAnsi" w:hAnsiTheme="minorHAnsi" w:cstheme="minorHAnsi"/>
          <w:color w:val="000000" w:themeColor="text1"/>
          <w:sz w:val="22"/>
          <w:lang w:val="en-US"/>
        </w:rPr>
        <w:t xml:space="preserve"> and evacuate in official waste landfills the non-recyclable waste </w:t>
      </w:r>
      <w:r w:rsidR="00E00BD6" w:rsidRPr="003B59B8">
        <w:rPr>
          <w:rFonts w:asciiTheme="minorHAnsi" w:hAnsiTheme="minorHAnsi" w:cstheme="minorHAnsi"/>
          <w:color w:val="000000" w:themeColor="text1"/>
          <w:sz w:val="22"/>
          <w:lang w:val="en-US"/>
        </w:rPr>
        <w:t xml:space="preserve">; </w:t>
      </w:r>
    </w:p>
    <w:p w14:paraId="4543D8C8" w14:textId="5DD58112" w:rsidR="002C48AC" w:rsidRPr="003B59B8" w:rsidRDefault="00F1530C" w:rsidP="00DE1F8F">
      <w:pPr>
        <w:pStyle w:val="ListParagraph"/>
        <w:numPr>
          <w:ilvl w:val="0"/>
          <w:numId w:val="14"/>
        </w:numPr>
        <w:spacing w:beforeLines="22" w:before="52" w:afterLines="22" w:after="52" w:line="22" w:lineRule="atLeast"/>
        <w:jc w:val="both"/>
        <w:rPr>
          <w:rFonts w:asciiTheme="minorHAnsi" w:hAnsiTheme="minorHAnsi" w:cstheme="minorHAnsi"/>
          <w:color w:val="000000" w:themeColor="text1"/>
          <w:sz w:val="22"/>
          <w:lang w:val="en-US"/>
        </w:rPr>
      </w:pPr>
      <w:r w:rsidRPr="003B59B8">
        <w:rPr>
          <w:rFonts w:asciiTheme="minorHAnsi" w:hAnsiTheme="minorHAnsi" w:cstheme="minorHAnsi"/>
          <w:color w:val="000000" w:themeColor="text1"/>
          <w:sz w:val="22"/>
          <w:lang w:val="en-US"/>
        </w:rPr>
        <w:t>D</w:t>
      </w:r>
      <w:r w:rsidR="00E00BD6" w:rsidRPr="003B59B8">
        <w:rPr>
          <w:rFonts w:asciiTheme="minorHAnsi" w:hAnsiTheme="minorHAnsi" w:cstheme="minorHAnsi"/>
          <w:color w:val="000000" w:themeColor="text1"/>
          <w:sz w:val="22"/>
          <w:lang w:val="en-US"/>
        </w:rPr>
        <w:t>omestic waste and garbage from worker</w:t>
      </w:r>
      <w:r w:rsidRPr="003B59B8">
        <w:rPr>
          <w:rFonts w:asciiTheme="minorHAnsi" w:hAnsiTheme="minorHAnsi" w:cstheme="minorHAnsi"/>
          <w:color w:val="000000" w:themeColor="text1"/>
          <w:sz w:val="22"/>
          <w:lang w:val="en-US"/>
        </w:rPr>
        <w:t>s</w:t>
      </w:r>
      <w:r w:rsidR="00E00BD6" w:rsidRPr="003B59B8">
        <w:rPr>
          <w:rFonts w:asciiTheme="minorHAnsi" w:hAnsiTheme="minorHAnsi" w:cstheme="minorHAnsi"/>
          <w:color w:val="000000" w:themeColor="text1"/>
          <w:sz w:val="22"/>
          <w:lang w:val="en-US"/>
        </w:rPr>
        <w:t xml:space="preserve"> camps need to be </w:t>
      </w:r>
      <w:r w:rsidRPr="003B59B8">
        <w:rPr>
          <w:rFonts w:asciiTheme="minorHAnsi" w:hAnsiTheme="minorHAnsi" w:cstheme="minorHAnsi"/>
          <w:color w:val="000000" w:themeColor="text1"/>
          <w:sz w:val="22"/>
          <w:lang w:val="en-US"/>
        </w:rPr>
        <w:t xml:space="preserve">temporary grouped and stored </w:t>
      </w:r>
      <w:r w:rsidR="00E00BD6" w:rsidRPr="003B59B8">
        <w:rPr>
          <w:rFonts w:asciiTheme="minorHAnsi" w:hAnsiTheme="minorHAnsi" w:cstheme="minorHAnsi"/>
          <w:color w:val="000000" w:themeColor="text1"/>
          <w:sz w:val="22"/>
          <w:lang w:val="en-US"/>
        </w:rPr>
        <w:t xml:space="preserve">by hygienic manner </w:t>
      </w:r>
      <w:r w:rsidRPr="003B59B8">
        <w:rPr>
          <w:rFonts w:asciiTheme="minorHAnsi" w:hAnsiTheme="minorHAnsi" w:cstheme="minorHAnsi"/>
          <w:color w:val="000000" w:themeColor="text1"/>
          <w:sz w:val="22"/>
          <w:lang w:val="en-US"/>
        </w:rPr>
        <w:t xml:space="preserve">and then collected </w:t>
      </w:r>
      <w:r w:rsidR="00E00BD6" w:rsidRPr="003B59B8">
        <w:rPr>
          <w:rFonts w:asciiTheme="minorHAnsi" w:hAnsiTheme="minorHAnsi" w:cstheme="minorHAnsi"/>
          <w:color w:val="000000" w:themeColor="text1"/>
          <w:sz w:val="22"/>
          <w:lang w:val="en-US"/>
        </w:rPr>
        <w:t xml:space="preserve">through service provision of </w:t>
      </w:r>
      <w:r w:rsidRPr="003B59B8">
        <w:rPr>
          <w:rFonts w:asciiTheme="minorHAnsi" w:hAnsiTheme="minorHAnsi" w:cstheme="minorHAnsi"/>
          <w:color w:val="000000" w:themeColor="text1"/>
          <w:sz w:val="22"/>
          <w:lang w:val="en-US"/>
        </w:rPr>
        <w:t>local companies with official agreements</w:t>
      </w:r>
      <w:r w:rsidR="00F56C29">
        <w:rPr>
          <w:rFonts w:asciiTheme="minorHAnsi" w:hAnsiTheme="minorHAnsi" w:cstheme="minorHAnsi"/>
          <w:color w:val="000000" w:themeColor="text1"/>
          <w:sz w:val="22"/>
          <w:lang w:val="en-US"/>
        </w:rPr>
        <w:t>.</w:t>
      </w:r>
      <w:r w:rsidR="00E00BD6" w:rsidRPr="003B59B8">
        <w:rPr>
          <w:rFonts w:asciiTheme="minorHAnsi" w:hAnsiTheme="minorHAnsi" w:cstheme="minorHAnsi"/>
          <w:color w:val="000000" w:themeColor="text1"/>
          <w:sz w:val="22"/>
          <w:lang w:val="en-US"/>
        </w:rPr>
        <w:t xml:space="preserve"> </w:t>
      </w:r>
    </w:p>
    <w:p w14:paraId="56E04566" w14:textId="77777777" w:rsidR="002C48AC" w:rsidRPr="00DE1F8F" w:rsidRDefault="002C48AC" w:rsidP="00DE1F8F">
      <w:pPr>
        <w:pStyle w:val="ListParagraph"/>
        <w:spacing w:beforeLines="22" w:before="52" w:afterLines="22" w:after="52" w:line="22" w:lineRule="atLeast"/>
        <w:ind w:left="1080"/>
        <w:jc w:val="both"/>
        <w:rPr>
          <w:rFonts w:asciiTheme="minorHAnsi" w:hAnsiTheme="minorHAnsi" w:cstheme="minorHAnsi"/>
          <w:color w:val="000000" w:themeColor="text1"/>
          <w:lang w:val="en-US"/>
        </w:rPr>
      </w:pPr>
    </w:p>
    <w:p w14:paraId="74D3449A" w14:textId="77777777" w:rsidR="00F1530C" w:rsidRPr="00EC161C" w:rsidRDefault="00E00BD6" w:rsidP="00DE1F8F">
      <w:pPr>
        <w:spacing w:beforeLines="22" w:before="52" w:afterLines="22" w:after="52" w:line="22" w:lineRule="atLeast"/>
        <w:jc w:val="both"/>
        <w:rPr>
          <w:rFonts w:cstheme="minorHAnsi"/>
          <w:color w:val="000000" w:themeColor="text1"/>
        </w:rPr>
      </w:pPr>
      <w:r w:rsidRPr="00FB28A9">
        <w:rPr>
          <w:rFonts w:cstheme="minorHAnsi"/>
          <w:b/>
          <w:i/>
          <w:color w:val="000000" w:themeColor="text1"/>
        </w:rPr>
        <w:t>Construction-generated solid waste</w:t>
      </w:r>
      <w:r w:rsidRPr="00436AC0">
        <w:rPr>
          <w:rFonts w:cstheme="minorHAnsi"/>
          <w:color w:val="000000" w:themeColor="text1"/>
        </w:rPr>
        <w:t xml:space="preserve">: </w:t>
      </w:r>
      <w:r w:rsidR="00F1530C" w:rsidRPr="00436AC0">
        <w:rPr>
          <w:rFonts w:cstheme="minorHAnsi"/>
          <w:color w:val="000000" w:themeColor="text1"/>
        </w:rPr>
        <w:t xml:space="preserve">when possible </w:t>
      </w:r>
      <w:r w:rsidRPr="00982E9C">
        <w:rPr>
          <w:rFonts w:cstheme="minorHAnsi"/>
          <w:color w:val="000000" w:themeColor="text1"/>
        </w:rPr>
        <w:t>materials</w:t>
      </w:r>
      <w:r w:rsidR="00F1530C" w:rsidRPr="00982E9C">
        <w:rPr>
          <w:rFonts w:cstheme="minorHAnsi"/>
          <w:color w:val="000000" w:themeColor="text1"/>
        </w:rPr>
        <w:t xml:space="preserve"> </w:t>
      </w:r>
      <w:r w:rsidRPr="00982E9C">
        <w:rPr>
          <w:rFonts w:cstheme="minorHAnsi"/>
          <w:color w:val="000000" w:themeColor="text1"/>
        </w:rPr>
        <w:t xml:space="preserve">generated by </w:t>
      </w:r>
      <w:r w:rsidR="00F1530C" w:rsidRPr="00982E9C">
        <w:rPr>
          <w:rFonts w:cstheme="minorHAnsi"/>
          <w:color w:val="000000" w:themeColor="text1"/>
        </w:rPr>
        <w:t xml:space="preserve">excavations and dredging </w:t>
      </w:r>
      <w:r w:rsidRPr="00EC161C">
        <w:rPr>
          <w:rFonts w:cstheme="minorHAnsi"/>
          <w:color w:val="000000" w:themeColor="text1"/>
        </w:rPr>
        <w:t>shall be recycled</w:t>
      </w:r>
      <w:r w:rsidR="00F1530C" w:rsidRPr="00EC161C">
        <w:rPr>
          <w:rFonts w:cstheme="minorHAnsi"/>
          <w:color w:val="000000" w:themeColor="text1"/>
        </w:rPr>
        <w:t xml:space="preserve"> / reused. The project includes 3 possible reuses for these materials:</w:t>
      </w:r>
    </w:p>
    <w:p w14:paraId="67FBAD05" w14:textId="77777777" w:rsidR="00F1530C" w:rsidRPr="003B59B8" w:rsidRDefault="00F1530C" w:rsidP="00DE1F8F">
      <w:pPr>
        <w:pStyle w:val="ListParagraph"/>
        <w:numPr>
          <w:ilvl w:val="0"/>
          <w:numId w:val="20"/>
        </w:numPr>
        <w:spacing w:beforeLines="22" w:before="52" w:afterLines="22" w:after="52" w:line="22" w:lineRule="atLeast"/>
        <w:jc w:val="both"/>
        <w:rPr>
          <w:rFonts w:asciiTheme="minorHAnsi" w:hAnsiTheme="minorHAnsi" w:cstheme="minorHAnsi"/>
          <w:color w:val="000000" w:themeColor="text1"/>
          <w:sz w:val="22"/>
          <w:lang w:val="en-US"/>
        </w:rPr>
      </w:pPr>
      <w:r w:rsidRPr="003B59B8">
        <w:rPr>
          <w:rFonts w:asciiTheme="minorHAnsi" w:hAnsiTheme="minorHAnsi" w:cstheme="minorHAnsi"/>
          <w:color w:val="000000" w:themeColor="text1"/>
          <w:sz w:val="22"/>
          <w:lang w:val="en-US"/>
        </w:rPr>
        <w:t>Clay materials will be reused by local brick factories,</w:t>
      </w:r>
    </w:p>
    <w:p w14:paraId="3D299A5E" w14:textId="77777777" w:rsidR="00F1530C" w:rsidRPr="003B59B8" w:rsidRDefault="00F1530C" w:rsidP="00DE1F8F">
      <w:pPr>
        <w:pStyle w:val="ListParagraph"/>
        <w:numPr>
          <w:ilvl w:val="0"/>
          <w:numId w:val="20"/>
        </w:numPr>
        <w:spacing w:beforeLines="22" w:before="52" w:afterLines="22" w:after="52" w:line="22" w:lineRule="atLeast"/>
        <w:jc w:val="both"/>
        <w:rPr>
          <w:rFonts w:asciiTheme="minorHAnsi" w:hAnsiTheme="minorHAnsi" w:cstheme="minorHAnsi"/>
          <w:color w:val="000000" w:themeColor="text1"/>
          <w:sz w:val="22"/>
          <w:lang w:val="en-US"/>
        </w:rPr>
      </w:pPr>
      <w:r w:rsidRPr="003B59B8">
        <w:rPr>
          <w:rFonts w:asciiTheme="minorHAnsi" w:hAnsiTheme="minorHAnsi" w:cstheme="minorHAnsi"/>
          <w:color w:val="000000" w:themeColor="text1"/>
          <w:sz w:val="22"/>
          <w:lang w:val="en-US"/>
        </w:rPr>
        <w:t xml:space="preserve">One minor part of the </w:t>
      </w:r>
      <w:r w:rsidR="00572A34" w:rsidRPr="003B59B8">
        <w:rPr>
          <w:rFonts w:asciiTheme="minorHAnsi" w:hAnsiTheme="minorHAnsi" w:cstheme="minorHAnsi"/>
          <w:color w:val="000000" w:themeColor="text1"/>
          <w:sz w:val="22"/>
          <w:lang w:val="en-US"/>
        </w:rPr>
        <w:t>remaining</w:t>
      </w:r>
      <w:r w:rsidRPr="003B59B8">
        <w:rPr>
          <w:rFonts w:asciiTheme="minorHAnsi" w:hAnsiTheme="minorHAnsi" w:cstheme="minorHAnsi"/>
          <w:color w:val="000000" w:themeColor="text1"/>
          <w:sz w:val="22"/>
          <w:lang w:val="en-US"/>
        </w:rPr>
        <w:t xml:space="preserve"> materials not adapted to brick production will be transfer to low land areas to increase the soil level and improve the agriculture production, following the requirements of the communes and farmers;</w:t>
      </w:r>
    </w:p>
    <w:p w14:paraId="0013E42A" w14:textId="77777777" w:rsidR="00F1530C" w:rsidRPr="003B59B8" w:rsidRDefault="00F1530C" w:rsidP="00DE1F8F">
      <w:pPr>
        <w:pStyle w:val="ListParagraph"/>
        <w:numPr>
          <w:ilvl w:val="0"/>
          <w:numId w:val="20"/>
        </w:numPr>
        <w:spacing w:beforeLines="22" w:before="52" w:afterLines="22" w:after="52" w:line="22" w:lineRule="atLeast"/>
        <w:jc w:val="both"/>
        <w:rPr>
          <w:rFonts w:asciiTheme="minorHAnsi" w:hAnsiTheme="minorHAnsi" w:cstheme="minorHAnsi"/>
          <w:color w:val="000000" w:themeColor="text1"/>
          <w:sz w:val="22"/>
          <w:lang w:val="en-US"/>
        </w:rPr>
      </w:pPr>
      <w:r w:rsidRPr="003B59B8">
        <w:rPr>
          <w:rFonts w:asciiTheme="minorHAnsi" w:hAnsiTheme="minorHAnsi" w:cstheme="minorHAnsi"/>
          <w:color w:val="000000" w:themeColor="text1"/>
          <w:sz w:val="22"/>
          <w:lang w:val="en-US"/>
        </w:rPr>
        <w:t>The major part of the materials will be transfer by boats to Lach Giang’s southern disposal area to complete its filling and permit the</w:t>
      </w:r>
      <w:r w:rsidR="00572A34" w:rsidRPr="003B59B8">
        <w:rPr>
          <w:rFonts w:asciiTheme="minorHAnsi" w:hAnsiTheme="minorHAnsi" w:cstheme="minorHAnsi"/>
          <w:color w:val="000000" w:themeColor="text1"/>
          <w:sz w:val="22"/>
          <w:lang w:val="en-US"/>
        </w:rPr>
        <w:t xml:space="preserve"> reuse of the new land for Casu</w:t>
      </w:r>
      <w:r w:rsidRPr="003B59B8">
        <w:rPr>
          <w:rFonts w:asciiTheme="minorHAnsi" w:hAnsiTheme="minorHAnsi" w:cstheme="minorHAnsi"/>
          <w:color w:val="000000" w:themeColor="text1"/>
          <w:sz w:val="22"/>
          <w:lang w:val="en-US"/>
        </w:rPr>
        <w:t>a</w:t>
      </w:r>
      <w:r w:rsidR="00572A34" w:rsidRPr="003B59B8">
        <w:rPr>
          <w:rFonts w:asciiTheme="minorHAnsi" w:hAnsiTheme="minorHAnsi" w:cstheme="minorHAnsi"/>
          <w:color w:val="000000" w:themeColor="text1"/>
          <w:sz w:val="22"/>
          <w:lang w:val="en-US"/>
        </w:rPr>
        <w:t>r</w:t>
      </w:r>
      <w:r w:rsidRPr="003B59B8">
        <w:rPr>
          <w:rFonts w:asciiTheme="minorHAnsi" w:hAnsiTheme="minorHAnsi" w:cstheme="minorHAnsi"/>
          <w:color w:val="000000" w:themeColor="text1"/>
          <w:sz w:val="22"/>
          <w:lang w:val="en-US"/>
        </w:rPr>
        <w:t>ina trees plantation and wood production. It will concern a maximum of 1 million m3 to be disposed on the 30 ha area already approved under Corridor 3 project.</w:t>
      </w:r>
    </w:p>
    <w:p w14:paraId="1624D4D6" w14:textId="77777777" w:rsidR="003E2D89" w:rsidRPr="00FB28A9" w:rsidRDefault="003E2D89" w:rsidP="00DE1F8F">
      <w:pPr>
        <w:spacing w:beforeLines="22" w:before="52" w:afterLines="22" w:after="52" w:line="22" w:lineRule="atLeast"/>
        <w:jc w:val="both"/>
        <w:rPr>
          <w:rFonts w:cstheme="minorHAnsi"/>
          <w:b/>
          <w:i/>
          <w:color w:val="000000" w:themeColor="text1"/>
        </w:rPr>
      </w:pPr>
    </w:p>
    <w:p w14:paraId="1E05C45A" w14:textId="77777777" w:rsidR="00F1530C" w:rsidRPr="00EC161C" w:rsidRDefault="00F1530C" w:rsidP="00DE1F8F">
      <w:pPr>
        <w:spacing w:beforeLines="22" w:before="52" w:afterLines="22" w:after="52" w:line="22" w:lineRule="atLeast"/>
        <w:jc w:val="both"/>
        <w:rPr>
          <w:rFonts w:cstheme="minorHAnsi"/>
        </w:rPr>
      </w:pPr>
      <w:r w:rsidRPr="00436AC0">
        <w:rPr>
          <w:rFonts w:cstheme="minorHAnsi"/>
          <w:b/>
          <w:i/>
          <w:color w:val="000000" w:themeColor="text1"/>
        </w:rPr>
        <w:t xml:space="preserve">Water </w:t>
      </w:r>
      <w:r w:rsidRPr="00436AC0">
        <w:rPr>
          <w:rFonts w:cstheme="minorHAnsi"/>
          <w:b/>
          <w:i/>
        </w:rPr>
        <w:t>pollution:</w:t>
      </w:r>
      <w:r w:rsidRPr="00982E9C">
        <w:rPr>
          <w:rFonts w:cstheme="minorHAnsi"/>
        </w:rPr>
        <w:t xml:space="preserve"> to prevent surface and underground water quality</w:t>
      </w:r>
      <w:r w:rsidR="00D00BC6" w:rsidRPr="00982E9C">
        <w:rPr>
          <w:rFonts w:cstheme="minorHAnsi"/>
        </w:rPr>
        <w:t xml:space="preserve"> pollution</w:t>
      </w:r>
      <w:r w:rsidRPr="00982E9C">
        <w:rPr>
          <w:rFonts w:cstheme="minorHAnsi"/>
        </w:rPr>
        <w:t>, the water outlet from the construction site will include:</w:t>
      </w:r>
    </w:p>
    <w:p w14:paraId="5E4A7113" w14:textId="77777777" w:rsidR="00F1530C" w:rsidRPr="003B59B8" w:rsidRDefault="00F1530C" w:rsidP="00DE1F8F">
      <w:pPr>
        <w:pStyle w:val="ListParagraph"/>
        <w:numPr>
          <w:ilvl w:val="0"/>
          <w:numId w:val="15"/>
        </w:numPr>
        <w:spacing w:beforeLines="22" w:before="52" w:afterLines="22" w:after="52" w:line="22" w:lineRule="atLeast"/>
        <w:jc w:val="both"/>
        <w:rPr>
          <w:rFonts w:asciiTheme="minorHAnsi" w:hAnsiTheme="minorHAnsi" w:cstheme="minorHAnsi"/>
          <w:sz w:val="22"/>
          <w:lang w:val="en-US"/>
        </w:rPr>
      </w:pPr>
      <w:r w:rsidRPr="003B59B8">
        <w:rPr>
          <w:rFonts w:asciiTheme="minorHAnsi" w:hAnsiTheme="minorHAnsi" w:cstheme="minorHAnsi"/>
          <w:sz w:val="22"/>
          <w:lang w:val="en-US"/>
        </w:rPr>
        <w:t xml:space="preserve">A physical separation of the excavating/dredging area from the 2 rivers during most of the construction phase. The connection between the canal </w:t>
      </w:r>
      <w:r w:rsidR="00572A34" w:rsidRPr="003B59B8">
        <w:rPr>
          <w:rFonts w:asciiTheme="minorHAnsi" w:hAnsiTheme="minorHAnsi" w:cstheme="minorHAnsi"/>
          <w:sz w:val="22"/>
          <w:lang w:val="en-US"/>
        </w:rPr>
        <w:t>and the 2 rivers will be operated only by the end of the excavation phase with the banks opening. This method will avoid surface water pollution during the most sensitive construction phase.</w:t>
      </w:r>
    </w:p>
    <w:p w14:paraId="68E0DF5C" w14:textId="77777777" w:rsidR="00572A34" w:rsidRPr="003B59B8" w:rsidRDefault="00572A34" w:rsidP="00DE1F8F">
      <w:pPr>
        <w:pStyle w:val="ListParagraph"/>
        <w:numPr>
          <w:ilvl w:val="0"/>
          <w:numId w:val="15"/>
        </w:numPr>
        <w:spacing w:beforeLines="22" w:before="52" w:afterLines="22" w:after="52" w:line="22" w:lineRule="atLeast"/>
        <w:jc w:val="both"/>
        <w:rPr>
          <w:rFonts w:asciiTheme="minorHAnsi" w:hAnsiTheme="minorHAnsi" w:cstheme="minorHAnsi"/>
          <w:sz w:val="22"/>
          <w:lang w:val="en-US"/>
        </w:rPr>
      </w:pPr>
      <w:r w:rsidRPr="003B59B8">
        <w:rPr>
          <w:rFonts w:asciiTheme="minorHAnsi" w:hAnsiTheme="minorHAnsi" w:cstheme="minorHAnsi"/>
          <w:sz w:val="22"/>
          <w:lang w:val="en-US"/>
        </w:rPr>
        <w:t>The creation of temporary sedimentation ponds when filling the low land areas with excavated &amp; dredged materials;</w:t>
      </w:r>
    </w:p>
    <w:p w14:paraId="15E5B71F" w14:textId="77777777" w:rsidR="00572A34" w:rsidRPr="003B59B8" w:rsidRDefault="00572A34" w:rsidP="00DE1F8F">
      <w:pPr>
        <w:pStyle w:val="ListParagraph"/>
        <w:numPr>
          <w:ilvl w:val="0"/>
          <w:numId w:val="15"/>
        </w:numPr>
        <w:spacing w:beforeLines="22" w:before="52" w:afterLines="22" w:after="52" w:line="22" w:lineRule="atLeast"/>
        <w:jc w:val="both"/>
        <w:rPr>
          <w:rFonts w:asciiTheme="minorHAnsi" w:hAnsiTheme="minorHAnsi" w:cstheme="minorHAnsi"/>
          <w:sz w:val="22"/>
          <w:lang w:val="en-US"/>
        </w:rPr>
      </w:pPr>
      <w:r w:rsidRPr="003B59B8">
        <w:rPr>
          <w:rFonts w:asciiTheme="minorHAnsi" w:hAnsiTheme="minorHAnsi" w:cstheme="minorHAnsi"/>
          <w:sz w:val="22"/>
          <w:lang w:val="en-US"/>
        </w:rPr>
        <w:t>The implementation of a frequent surface and underground water quality monitoring by independent laboratories, by contractors auto-control and by control from the consultant;</w:t>
      </w:r>
    </w:p>
    <w:p w14:paraId="28AEECEA" w14:textId="77777777" w:rsidR="00572A34" w:rsidRPr="003B59B8" w:rsidRDefault="00572A34" w:rsidP="00DE1F8F">
      <w:pPr>
        <w:pStyle w:val="ListParagraph"/>
        <w:numPr>
          <w:ilvl w:val="0"/>
          <w:numId w:val="15"/>
        </w:numPr>
        <w:spacing w:beforeLines="22" w:before="52" w:afterLines="22" w:after="52" w:line="22" w:lineRule="atLeast"/>
        <w:jc w:val="both"/>
        <w:rPr>
          <w:rFonts w:asciiTheme="minorHAnsi" w:hAnsiTheme="minorHAnsi" w:cstheme="minorHAnsi"/>
          <w:sz w:val="22"/>
          <w:lang w:val="en-US"/>
        </w:rPr>
      </w:pPr>
      <w:r w:rsidRPr="003B59B8">
        <w:rPr>
          <w:rFonts w:asciiTheme="minorHAnsi" w:hAnsiTheme="minorHAnsi" w:cstheme="minorHAnsi"/>
          <w:sz w:val="22"/>
          <w:lang w:val="en-US"/>
        </w:rPr>
        <w:t>Analysis of the sediments and materials before disposal and/or landfilling to confirm the non-contamination by pollutants;</w:t>
      </w:r>
    </w:p>
    <w:p w14:paraId="59C39FE1" w14:textId="77777777" w:rsidR="00572A34" w:rsidRPr="003B59B8" w:rsidRDefault="00572A34" w:rsidP="00DE1F8F">
      <w:pPr>
        <w:pStyle w:val="ListParagraph"/>
        <w:numPr>
          <w:ilvl w:val="0"/>
          <w:numId w:val="15"/>
        </w:numPr>
        <w:spacing w:beforeLines="22" w:before="52" w:afterLines="22" w:after="52" w:line="22" w:lineRule="atLeast"/>
        <w:jc w:val="both"/>
        <w:rPr>
          <w:rFonts w:asciiTheme="minorHAnsi" w:hAnsiTheme="minorHAnsi" w:cstheme="minorHAnsi"/>
          <w:sz w:val="22"/>
          <w:lang w:val="en-US"/>
        </w:rPr>
      </w:pPr>
      <w:r w:rsidRPr="003B59B8">
        <w:rPr>
          <w:rFonts w:asciiTheme="minorHAnsi" w:hAnsiTheme="minorHAnsi" w:cstheme="minorHAnsi"/>
          <w:sz w:val="22"/>
          <w:lang w:val="en-US"/>
        </w:rPr>
        <w:t>In case of presence of pollutants with concentrations above standards, the materials will have to be evacuated on regularly authorized storage or treatment areas and the contractors should manage the traceability of the materials evacuation.</w:t>
      </w:r>
    </w:p>
    <w:p w14:paraId="40D95088" w14:textId="4F0DAEF1" w:rsidR="00386DDB" w:rsidRPr="003B59B8" w:rsidRDefault="00386DDB" w:rsidP="00DE1F8F">
      <w:pPr>
        <w:pStyle w:val="ListParagraph"/>
        <w:numPr>
          <w:ilvl w:val="0"/>
          <w:numId w:val="15"/>
        </w:numPr>
        <w:spacing w:beforeLines="22" w:before="52" w:afterLines="22" w:after="52" w:line="22" w:lineRule="atLeast"/>
        <w:jc w:val="both"/>
        <w:rPr>
          <w:rFonts w:asciiTheme="minorHAnsi" w:hAnsiTheme="minorHAnsi" w:cstheme="minorHAnsi"/>
          <w:sz w:val="22"/>
          <w:lang w:val="en-US"/>
        </w:rPr>
      </w:pPr>
      <w:r w:rsidRPr="003B59B8">
        <w:rPr>
          <w:rFonts w:asciiTheme="minorHAnsi" w:hAnsiTheme="minorHAnsi" w:cstheme="minorHAnsi"/>
          <w:sz w:val="22"/>
          <w:lang w:val="en-US"/>
        </w:rPr>
        <w:t xml:space="preserve">Hygienic Toilets connected to septic tanks will be installed to prevent contamination of surface and underground waters from the wastewater of the workers camps. Contracts will be made by contractors with authorized companies for periodic maintenance, suction and evacuation of </w:t>
      </w:r>
      <w:r w:rsidRPr="003B59B8">
        <w:rPr>
          <w:rFonts w:asciiTheme="minorHAnsi" w:hAnsiTheme="minorHAnsi" w:cstheme="minorHAnsi"/>
          <w:sz w:val="22"/>
          <w:lang w:val="en-US"/>
        </w:rPr>
        <w:lastRenderedPageBreak/>
        <w:t xml:space="preserve">waste into adapted/authorized landfill or for treatment (e.g. composting to convert it into fertilizer). </w:t>
      </w:r>
    </w:p>
    <w:p w14:paraId="6BF34A6B" w14:textId="77777777" w:rsidR="00386DDB" w:rsidRPr="003B59B8" w:rsidRDefault="00386DDB" w:rsidP="00DE1F8F">
      <w:pPr>
        <w:pStyle w:val="ListParagraph"/>
        <w:numPr>
          <w:ilvl w:val="0"/>
          <w:numId w:val="15"/>
        </w:numPr>
        <w:spacing w:beforeLines="22" w:before="52" w:afterLines="22" w:after="52" w:line="22" w:lineRule="atLeast"/>
        <w:jc w:val="both"/>
        <w:rPr>
          <w:rFonts w:asciiTheme="minorHAnsi" w:hAnsiTheme="minorHAnsi" w:cstheme="minorHAnsi"/>
          <w:sz w:val="22"/>
          <w:lang w:val="en-US"/>
        </w:rPr>
      </w:pPr>
      <w:r w:rsidRPr="003B59B8">
        <w:rPr>
          <w:rFonts w:asciiTheme="minorHAnsi" w:hAnsiTheme="minorHAnsi" w:cstheme="minorHAnsi"/>
          <w:sz w:val="22"/>
          <w:lang w:val="en-US"/>
        </w:rPr>
        <w:t>The septic tanks rejects must be design to guarantee sufficient flow evacuation and avoid stagnant water because of sanitary risks.</w:t>
      </w:r>
    </w:p>
    <w:p w14:paraId="6F7AE2FB" w14:textId="77777777" w:rsidR="00A345A1" w:rsidRPr="008C18A4" w:rsidRDefault="00A345A1" w:rsidP="00DE1F8F">
      <w:pPr>
        <w:pStyle w:val="ListParagraph"/>
        <w:numPr>
          <w:ilvl w:val="0"/>
          <w:numId w:val="15"/>
        </w:numPr>
        <w:spacing w:beforeLines="22" w:before="52" w:afterLines="22" w:after="52" w:line="22" w:lineRule="atLeast"/>
        <w:jc w:val="both"/>
        <w:rPr>
          <w:rFonts w:asciiTheme="minorHAnsi" w:hAnsiTheme="minorHAnsi" w:cstheme="minorHAnsi"/>
          <w:sz w:val="22"/>
          <w:lang w:val="en-US"/>
        </w:rPr>
      </w:pPr>
      <w:r w:rsidRPr="00DE1F8F">
        <w:rPr>
          <w:rFonts w:asciiTheme="minorHAnsi" w:hAnsiTheme="minorHAnsi" w:cstheme="minorHAnsi"/>
          <w:sz w:val="22"/>
          <w:lang w:val="en-US"/>
        </w:rPr>
        <w:t xml:space="preserve">A survey will be </w:t>
      </w:r>
      <w:r w:rsidR="006D28A1" w:rsidRPr="00DE1F8F">
        <w:rPr>
          <w:rFonts w:asciiTheme="minorHAnsi" w:hAnsiTheme="minorHAnsi" w:cstheme="minorHAnsi"/>
          <w:sz w:val="22"/>
          <w:lang w:val="en-US"/>
        </w:rPr>
        <w:t xml:space="preserve">undertaken </w:t>
      </w:r>
      <w:r w:rsidRPr="00DE1F8F">
        <w:rPr>
          <w:rFonts w:asciiTheme="minorHAnsi" w:hAnsiTheme="minorHAnsi" w:cstheme="minorHAnsi"/>
          <w:sz w:val="22"/>
          <w:lang w:val="en-US"/>
        </w:rPr>
        <w:t>at the close</w:t>
      </w:r>
      <w:r w:rsidR="006D28A1" w:rsidRPr="00DE1F8F">
        <w:rPr>
          <w:rFonts w:asciiTheme="minorHAnsi" w:hAnsiTheme="minorHAnsi" w:cstheme="minorHAnsi"/>
          <w:sz w:val="22"/>
          <w:lang w:val="en-US"/>
        </w:rPr>
        <w:t xml:space="preserve">st </w:t>
      </w:r>
      <w:r w:rsidRPr="00DE1F8F">
        <w:rPr>
          <w:rFonts w:asciiTheme="minorHAnsi" w:hAnsiTheme="minorHAnsi" w:cstheme="minorHAnsi"/>
          <w:sz w:val="22"/>
          <w:lang w:val="en-US"/>
        </w:rPr>
        <w:t xml:space="preserve">well located at </w:t>
      </w:r>
      <w:r w:rsidR="006D28A1" w:rsidRPr="00DE1F8F">
        <w:rPr>
          <w:rFonts w:asciiTheme="minorHAnsi" w:hAnsiTheme="minorHAnsi" w:cstheme="minorHAnsi"/>
          <w:sz w:val="22"/>
          <w:lang w:val="en-US"/>
        </w:rPr>
        <w:t xml:space="preserve">the </w:t>
      </w:r>
      <w:r w:rsidRPr="00DE1F8F">
        <w:rPr>
          <w:rFonts w:asciiTheme="minorHAnsi" w:hAnsiTheme="minorHAnsi" w:cstheme="minorHAnsi"/>
          <w:sz w:val="22"/>
          <w:lang w:val="en-US"/>
        </w:rPr>
        <w:t xml:space="preserve">downstream </w:t>
      </w:r>
      <w:r w:rsidR="006D28A1" w:rsidRPr="00DE1F8F">
        <w:rPr>
          <w:rFonts w:asciiTheme="minorHAnsi" w:hAnsiTheme="minorHAnsi" w:cstheme="minorHAnsi"/>
          <w:sz w:val="22"/>
          <w:lang w:val="en-US"/>
        </w:rPr>
        <w:t xml:space="preserve">portion </w:t>
      </w:r>
      <w:r w:rsidRPr="00DE1F8F">
        <w:rPr>
          <w:rFonts w:asciiTheme="minorHAnsi" w:hAnsiTheme="minorHAnsi" w:cstheme="minorHAnsi"/>
          <w:sz w:val="22"/>
          <w:lang w:val="en-US"/>
        </w:rPr>
        <w:t>of the site. The quality of water here will be controlled weekly with a procedure included and fully detailed in the Environmental Management Plan.</w:t>
      </w:r>
    </w:p>
    <w:p w14:paraId="5862979D" w14:textId="77777777" w:rsidR="00386DDB" w:rsidRPr="003B59B8" w:rsidRDefault="00386DDB" w:rsidP="00DE1F8F">
      <w:pPr>
        <w:spacing w:beforeLines="22" w:before="52" w:afterLines="22" w:after="52" w:line="22" w:lineRule="atLeast"/>
        <w:ind w:left="360"/>
        <w:jc w:val="both"/>
        <w:rPr>
          <w:rFonts w:cstheme="minorHAnsi"/>
        </w:rPr>
      </w:pPr>
    </w:p>
    <w:p w14:paraId="595F598B" w14:textId="77777777" w:rsidR="00A632DC" w:rsidRPr="00DE1F8F" w:rsidRDefault="00A632DC" w:rsidP="00DE1F8F">
      <w:pPr>
        <w:shd w:val="clear" w:color="auto" w:fill="FFFFFF"/>
        <w:spacing w:beforeLines="22" w:before="52" w:afterLines="22" w:after="52" w:line="22" w:lineRule="atLeast"/>
        <w:rPr>
          <w:rFonts w:eastAsia="Times New Roman" w:cstheme="minorHAnsi"/>
          <w:sz w:val="19"/>
          <w:szCs w:val="19"/>
          <w:lang w:eastAsia="vi-VN"/>
        </w:rPr>
      </w:pPr>
      <w:r w:rsidRPr="00DE1F8F">
        <w:rPr>
          <w:rFonts w:eastAsia="Times New Roman" w:cstheme="minorHAnsi"/>
          <w:b/>
          <w:i/>
          <w:lang w:eastAsia="vi-VN"/>
        </w:rPr>
        <w:t>Aquatic life:</w:t>
      </w:r>
      <w:r w:rsidRPr="00DE1F8F">
        <w:rPr>
          <w:rFonts w:eastAsia="Times New Roman" w:cstheme="minorHAnsi"/>
          <w:lang w:eastAsia="vi-VN"/>
        </w:rPr>
        <w:t xml:space="preserve"> To mitigate possible impacts on aquatic life, it is proposed:</w:t>
      </w:r>
    </w:p>
    <w:p w14:paraId="39FB1ED6" w14:textId="77777777" w:rsidR="00A632DC" w:rsidRPr="003B59B8" w:rsidRDefault="00A632DC" w:rsidP="00DE1F8F">
      <w:pPr>
        <w:pStyle w:val="ListParagraph"/>
        <w:numPr>
          <w:ilvl w:val="0"/>
          <w:numId w:val="15"/>
        </w:numPr>
        <w:spacing w:beforeLines="22" w:before="52" w:afterLines="22" w:after="52" w:line="22" w:lineRule="atLeast"/>
        <w:jc w:val="both"/>
        <w:rPr>
          <w:rFonts w:asciiTheme="minorHAnsi" w:hAnsiTheme="minorHAnsi" w:cstheme="minorHAnsi"/>
          <w:sz w:val="22"/>
          <w:lang w:val="en-US"/>
        </w:rPr>
      </w:pPr>
      <w:r w:rsidRPr="003B59B8">
        <w:rPr>
          <w:rFonts w:asciiTheme="minorHAnsi" w:hAnsiTheme="minorHAnsi" w:cstheme="minorHAnsi"/>
          <w:sz w:val="22"/>
          <w:lang w:val="en-US"/>
        </w:rPr>
        <w:t> Dredging close to the bank and on wetlands (most important places for aquatic life) and on spawning areas should be carried out between October to May, avoiding the peak of biological activity of the flood/rainy season.</w:t>
      </w:r>
    </w:p>
    <w:p w14:paraId="71DABC73" w14:textId="77777777" w:rsidR="00A632DC" w:rsidRPr="003B59B8" w:rsidRDefault="00A632DC" w:rsidP="00DE1F8F">
      <w:pPr>
        <w:pStyle w:val="ListParagraph"/>
        <w:numPr>
          <w:ilvl w:val="0"/>
          <w:numId w:val="15"/>
        </w:numPr>
        <w:spacing w:beforeLines="22" w:before="52" w:afterLines="22" w:after="52" w:line="22" w:lineRule="atLeast"/>
        <w:jc w:val="both"/>
        <w:rPr>
          <w:rFonts w:asciiTheme="minorHAnsi" w:hAnsiTheme="minorHAnsi" w:cstheme="minorHAnsi"/>
          <w:sz w:val="22"/>
          <w:lang w:val="en-US"/>
        </w:rPr>
      </w:pPr>
      <w:r w:rsidRPr="003B59B8">
        <w:rPr>
          <w:rFonts w:asciiTheme="minorHAnsi" w:hAnsiTheme="minorHAnsi" w:cstheme="minorHAnsi"/>
          <w:sz w:val="22"/>
          <w:lang w:val="en-US"/>
        </w:rPr>
        <w:t> Dredging of the center of the channel can be done throughout the year but, during the dry season, contractors must take into consideration that the TSS/turbidity level downstream the dredging areas will be very lower than during rainy season.</w:t>
      </w:r>
    </w:p>
    <w:p w14:paraId="6F7C7745" w14:textId="77777777" w:rsidR="00A632DC" w:rsidRPr="008C18A4" w:rsidRDefault="00A632DC" w:rsidP="00DE1F8F">
      <w:pPr>
        <w:spacing w:beforeLines="22" w:before="52" w:afterLines="22" w:after="52" w:line="22" w:lineRule="atLeast"/>
        <w:ind w:left="360"/>
        <w:jc w:val="both"/>
        <w:rPr>
          <w:rFonts w:cstheme="minorHAnsi"/>
        </w:rPr>
      </w:pPr>
    </w:p>
    <w:p w14:paraId="14F876B3" w14:textId="77777777" w:rsidR="00A345A1" w:rsidRPr="008C18A4" w:rsidRDefault="00A345A1" w:rsidP="00DE1F8F">
      <w:pPr>
        <w:spacing w:beforeLines="22" w:before="52" w:afterLines="22" w:after="52" w:line="22" w:lineRule="atLeast"/>
        <w:jc w:val="both"/>
        <w:rPr>
          <w:rFonts w:cstheme="minorHAnsi"/>
          <w:b/>
          <w:i/>
        </w:rPr>
      </w:pPr>
      <w:bookmarkStart w:id="94" w:name="_Toc343785741"/>
      <w:r w:rsidRPr="008C18A4">
        <w:rPr>
          <w:rFonts w:cstheme="minorHAnsi"/>
          <w:b/>
          <w:i/>
        </w:rPr>
        <w:t>Ecological Bank protection</w:t>
      </w:r>
      <w:r w:rsidR="006D28A1" w:rsidRPr="008C18A4">
        <w:rPr>
          <w:rFonts w:cstheme="minorHAnsi"/>
          <w:b/>
          <w:i/>
        </w:rPr>
        <w:t xml:space="preserve"> for the </w:t>
      </w:r>
      <w:r w:rsidRPr="008C18A4">
        <w:rPr>
          <w:rFonts w:cstheme="minorHAnsi"/>
          <w:b/>
          <w:i/>
        </w:rPr>
        <w:t>DNC</w:t>
      </w:r>
      <w:bookmarkEnd w:id="94"/>
      <w:r w:rsidR="006D28A1" w:rsidRPr="008C18A4">
        <w:rPr>
          <w:rFonts w:cstheme="minorHAnsi"/>
          <w:b/>
          <w:i/>
        </w:rPr>
        <w:t xml:space="preserve"> Project </w:t>
      </w:r>
    </w:p>
    <w:p w14:paraId="1AEE6268" w14:textId="77777777" w:rsidR="00A345A1" w:rsidRPr="00DE1F8F" w:rsidRDefault="00A345A1" w:rsidP="00DE1F8F">
      <w:pPr>
        <w:pStyle w:val="ListParagraph"/>
        <w:numPr>
          <w:ilvl w:val="0"/>
          <w:numId w:val="15"/>
        </w:numPr>
        <w:spacing w:beforeLines="22" w:before="52" w:afterLines="22" w:after="52" w:line="22" w:lineRule="atLeast"/>
        <w:jc w:val="both"/>
        <w:rPr>
          <w:rFonts w:asciiTheme="minorHAnsi" w:hAnsiTheme="minorHAnsi" w:cstheme="minorHAnsi"/>
          <w:sz w:val="22"/>
          <w:lang w:val="en-US"/>
        </w:rPr>
      </w:pPr>
      <w:r w:rsidRPr="008C18A4">
        <w:rPr>
          <w:rFonts w:asciiTheme="minorHAnsi" w:hAnsiTheme="minorHAnsi" w:cstheme="minorHAnsi"/>
          <w:sz w:val="22"/>
          <w:lang w:val="en-US"/>
        </w:rPr>
        <w:t xml:space="preserve">The mineral or heavy bank protection based on rocks, concrete and similar technologies from civil works engineering can cause </w:t>
      </w:r>
      <w:r w:rsidR="006D28A1" w:rsidRPr="008C18A4">
        <w:rPr>
          <w:rFonts w:asciiTheme="minorHAnsi" w:hAnsiTheme="minorHAnsi" w:cstheme="minorHAnsi"/>
          <w:sz w:val="22"/>
          <w:lang w:val="en-US"/>
        </w:rPr>
        <w:t xml:space="preserve">significant </w:t>
      </w:r>
      <w:r w:rsidRPr="008C18A4">
        <w:rPr>
          <w:rFonts w:asciiTheme="minorHAnsi" w:hAnsiTheme="minorHAnsi" w:cstheme="minorHAnsi"/>
          <w:sz w:val="22"/>
          <w:lang w:val="en-US"/>
        </w:rPr>
        <w:t xml:space="preserve">damage to </w:t>
      </w:r>
      <w:r w:rsidR="006D28A1" w:rsidRPr="008C18A4">
        <w:rPr>
          <w:rFonts w:asciiTheme="minorHAnsi" w:hAnsiTheme="minorHAnsi" w:cstheme="minorHAnsi"/>
          <w:sz w:val="22"/>
          <w:lang w:val="en-US"/>
        </w:rPr>
        <w:t xml:space="preserve">the efficient ecological functioning </w:t>
      </w:r>
      <w:r w:rsidRPr="008C18A4">
        <w:rPr>
          <w:rFonts w:asciiTheme="minorHAnsi" w:hAnsiTheme="minorHAnsi" w:cstheme="minorHAnsi"/>
          <w:sz w:val="22"/>
          <w:lang w:val="en-US"/>
        </w:rPr>
        <w:t xml:space="preserve">of the river. </w:t>
      </w:r>
    </w:p>
    <w:p w14:paraId="4641FE28" w14:textId="1414BECA" w:rsidR="00A345A1" w:rsidRPr="00DE1F8F" w:rsidRDefault="006D28A1" w:rsidP="00DE1F8F">
      <w:pPr>
        <w:pStyle w:val="ListParagraph"/>
        <w:numPr>
          <w:ilvl w:val="0"/>
          <w:numId w:val="15"/>
        </w:numPr>
        <w:spacing w:beforeLines="22" w:before="52" w:afterLines="22" w:after="52" w:line="22" w:lineRule="atLeast"/>
        <w:jc w:val="both"/>
        <w:rPr>
          <w:rFonts w:asciiTheme="minorHAnsi" w:hAnsiTheme="minorHAnsi" w:cstheme="minorHAnsi"/>
          <w:sz w:val="22"/>
          <w:lang w:val="en-US"/>
        </w:rPr>
      </w:pPr>
      <w:r w:rsidRPr="008C18A4">
        <w:rPr>
          <w:rFonts w:asciiTheme="minorHAnsi" w:hAnsiTheme="minorHAnsi" w:cstheme="minorHAnsi"/>
          <w:sz w:val="22"/>
          <w:lang w:val="en-US"/>
        </w:rPr>
        <w:t>A</w:t>
      </w:r>
      <w:r w:rsidR="00A345A1" w:rsidRPr="008C18A4">
        <w:rPr>
          <w:rFonts w:asciiTheme="minorHAnsi" w:hAnsiTheme="minorHAnsi" w:cstheme="minorHAnsi"/>
          <w:sz w:val="22"/>
          <w:lang w:val="en-US"/>
        </w:rPr>
        <w:t xml:space="preserve">lternative technologies </w:t>
      </w:r>
      <w:r w:rsidRPr="008C18A4">
        <w:rPr>
          <w:rFonts w:asciiTheme="minorHAnsi" w:hAnsiTheme="minorHAnsi" w:cstheme="minorHAnsi"/>
          <w:sz w:val="22"/>
          <w:lang w:val="en-US"/>
        </w:rPr>
        <w:t xml:space="preserve">have been </w:t>
      </w:r>
      <w:r w:rsidR="00A345A1" w:rsidRPr="008C18A4">
        <w:rPr>
          <w:rFonts w:asciiTheme="minorHAnsi" w:hAnsiTheme="minorHAnsi" w:cstheme="minorHAnsi"/>
          <w:sz w:val="22"/>
          <w:lang w:val="en-US"/>
        </w:rPr>
        <w:t xml:space="preserve">assessed based on </w:t>
      </w:r>
      <w:r w:rsidRPr="008C18A4">
        <w:rPr>
          <w:rFonts w:asciiTheme="minorHAnsi" w:hAnsiTheme="minorHAnsi" w:cstheme="minorHAnsi"/>
          <w:sz w:val="22"/>
          <w:lang w:val="en-US"/>
        </w:rPr>
        <w:t xml:space="preserve">the </w:t>
      </w:r>
      <w:r w:rsidR="00F26096">
        <w:rPr>
          <w:rFonts w:asciiTheme="minorHAnsi" w:hAnsiTheme="minorHAnsi" w:cstheme="minorHAnsi"/>
          <w:sz w:val="22"/>
          <w:lang w:val="en-US"/>
        </w:rPr>
        <w:t xml:space="preserve">project’s Environmental Management and Construction Supervision </w:t>
      </w:r>
      <w:r w:rsidRPr="008C18A4">
        <w:rPr>
          <w:rFonts w:asciiTheme="minorHAnsi" w:hAnsiTheme="minorHAnsi" w:cstheme="minorHAnsi"/>
          <w:sz w:val="22"/>
          <w:lang w:val="en-US"/>
        </w:rPr>
        <w:t xml:space="preserve">Consultant’s </w:t>
      </w:r>
      <w:r w:rsidR="00A345A1" w:rsidRPr="008C18A4">
        <w:rPr>
          <w:rFonts w:asciiTheme="minorHAnsi" w:hAnsiTheme="minorHAnsi" w:cstheme="minorHAnsi"/>
          <w:sz w:val="22"/>
          <w:lang w:val="en-US"/>
        </w:rPr>
        <w:t xml:space="preserve">thirty years of international experience in ecological engineering and use of the </w:t>
      </w:r>
      <w:r w:rsidRPr="008C18A4">
        <w:rPr>
          <w:rFonts w:asciiTheme="minorHAnsi" w:hAnsiTheme="minorHAnsi" w:cstheme="minorHAnsi"/>
          <w:sz w:val="22"/>
          <w:lang w:val="en-US"/>
        </w:rPr>
        <w:t xml:space="preserve">indigenous </w:t>
      </w:r>
      <w:r w:rsidR="00A345A1" w:rsidRPr="008C18A4">
        <w:rPr>
          <w:rFonts w:asciiTheme="minorHAnsi" w:hAnsiTheme="minorHAnsi" w:cstheme="minorHAnsi"/>
          <w:sz w:val="22"/>
          <w:lang w:val="en-US"/>
        </w:rPr>
        <w:t>vegetation capacities to fix the river bank materials</w:t>
      </w:r>
      <w:r w:rsidRPr="008C18A4">
        <w:rPr>
          <w:rFonts w:asciiTheme="minorHAnsi" w:hAnsiTheme="minorHAnsi" w:cstheme="minorHAnsi"/>
          <w:sz w:val="22"/>
          <w:lang w:val="en-US"/>
        </w:rPr>
        <w:t xml:space="preserve">, stabilize soil </w:t>
      </w:r>
      <w:r w:rsidR="00A345A1" w:rsidRPr="008C18A4">
        <w:rPr>
          <w:rFonts w:asciiTheme="minorHAnsi" w:hAnsiTheme="minorHAnsi" w:cstheme="minorHAnsi"/>
          <w:sz w:val="22"/>
          <w:lang w:val="en-US"/>
        </w:rPr>
        <w:t xml:space="preserve">and to protect </w:t>
      </w:r>
      <w:r w:rsidRPr="008C18A4">
        <w:rPr>
          <w:rFonts w:asciiTheme="minorHAnsi" w:hAnsiTheme="minorHAnsi" w:cstheme="minorHAnsi"/>
          <w:sz w:val="22"/>
          <w:lang w:val="en-US"/>
        </w:rPr>
        <w:t xml:space="preserve">riverbanks </w:t>
      </w:r>
      <w:r w:rsidR="00A345A1" w:rsidRPr="008C18A4">
        <w:rPr>
          <w:rFonts w:asciiTheme="minorHAnsi" w:hAnsiTheme="minorHAnsi" w:cstheme="minorHAnsi"/>
          <w:sz w:val="22"/>
          <w:lang w:val="en-US"/>
        </w:rPr>
        <w:t>from erosion. On specific cases, these techniques can be mixed with classical bank protection to</w:t>
      </w:r>
      <w:r w:rsidR="00C034D7" w:rsidRPr="008C18A4">
        <w:rPr>
          <w:rFonts w:asciiTheme="minorHAnsi" w:hAnsiTheme="minorHAnsi" w:cstheme="minorHAnsi"/>
          <w:sz w:val="22"/>
          <w:lang w:val="en-US"/>
        </w:rPr>
        <w:t xml:space="preserve"> </w:t>
      </w:r>
      <w:r w:rsidRPr="008C18A4">
        <w:rPr>
          <w:rFonts w:asciiTheme="minorHAnsi" w:hAnsiTheme="minorHAnsi" w:cstheme="minorHAnsi"/>
          <w:sz w:val="22"/>
          <w:lang w:val="en-US"/>
        </w:rPr>
        <w:t xml:space="preserve">arrive at an economically feasible and ecologically sustainable solution. </w:t>
      </w:r>
    </w:p>
    <w:p w14:paraId="6CC01E38" w14:textId="452334B2" w:rsidR="00C034D7" w:rsidRPr="008C18A4" w:rsidRDefault="006D28A1" w:rsidP="00DE1F8F">
      <w:pPr>
        <w:pStyle w:val="ListParagraph"/>
        <w:numPr>
          <w:ilvl w:val="0"/>
          <w:numId w:val="15"/>
        </w:numPr>
        <w:spacing w:beforeLines="22" w:before="52" w:afterLines="22" w:after="52" w:line="22" w:lineRule="atLeast"/>
        <w:jc w:val="both"/>
        <w:rPr>
          <w:rFonts w:asciiTheme="minorHAnsi" w:hAnsiTheme="minorHAnsi" w:cstheme="minorHAnsi"/>
          <w:sz w:val="22"/>
          <w:lang w:val="en-US"/>
        </w:rPr>
      </w:pPr>
      <w:r w:rsidRPr="008C18A4">
        <w:rPr>
          <w:rFonts w:asciiTheme="minorHAnsi" w:hAnsiTheme="minorHAnsi" w:cstheme="minorHAnsi"/>
          <w:sz w:val="22"/>
          <w:lang w:val="en-US"/>
        </w:rPr>
        <w:t xml:space="preserve">The </w:t>
      </w:r>
      <w:r w:rsidR="00F26096">
        <w:rPr>
          <w:rFonts w:asciiTheme="minorHAnsi" w:hAnsiTheme="minorHAnsi" w:cstheme="minorHAnsi"/>
          <w:sz w:val="22"/>
          <w:lang w:val="en-US"/>
        </w:rPr>
        <w:t>project</w:t>
      </w:r>
      <w:r w:rsidR="00A345A1" w:rsidRPr="008C18A4">
        <w:rPr>
          <w:rFonts w:asciiTheme="minorHAnsi" w:hAnsiTheme="minorHAnsi" w:cstheme="minorHAnsi"/>
          <w:sz w:val="22"/>
          <w:lang w:val="en-US"/>
        </w:rPr>
        <w:t xml:space="preserve"> proposes to design some bank protections using ecological engineering. These techniques are based on the plant system</w:t>
      </w:r>
      <w:r w:rsidRPr="00DE1F8F">
        <w:rPr>
          <w:rFonts w:asciiTheme="minorHAnsi" w:hAnsiTheme="minorHAnsi" w:cstheme="minorHAnsi"/>
          <w:sz w:val="22"/>
          <w:lang w:val="en-US"/>
        </w:rPr>
        <w:t xml:space="preserve">s’ </w:t>
      </w:r>
      <w:r w:rsidR="00A345A1" w:rsidRPr="00DE1F8F">
        <w:rPr>
          <w:rFonts w:asciiTheme="minorHAnsi" w:hAnsiTheme="minorHAnsi" w:cstheme="minorHAnsi"/>
          <w:sz w:val="22"/>
          <w:lang w:val="en-US"/>
        </w:rPr>
        <w:t>root capacities to</w:t>
      </w:r>
      <w:r w:rsidRPr="00DE1F8F">
        <w:rPr>
          <w:rFonts w:asciiTheme="minorHAnsi" w:hAnsiTheme="minorHAnsi" w:cstheme="minorHAnsi"/>
          <w:sz w:val="22"/>
          <w:lang w:val="en-US"/>
        </w:rPr>
        <w:t xml:space="preserve"> limit</w:t>
      </w:r>
      <w:r w:rsidR="00A345A1" w:rsidRPr="00DE1F8F">
        <w:rPr>
          <w:rFonts w:asciiTheme="minorHAnsi" w:hAnsiTheme="minorHAnsi" w:cstheme="minorHAnsi"/>
          <w:sz w:val="22"/>
          <w:lang w:val="en-US"/>
        </w:rPr>
        <w:t xml:space="preserve"> erosion. </w:t>
      </w:r>
      <w:r w:rsidRPr="00DE1F8F">
        <w:rPr>
          <w:rFonts w:asciiTheme="minorHAnsi" w:hAnsiTheme="minorHAnsi" w:cstheme="minorHAnsi"/>
          <w:sz w:val="22"/>
          <w:lang w:val="en-US"/>
        </w:rPr>
        <w:t xml:space="preserve">This approach </w:t>
      </w:r>
      <w:r w:rsidR="00A345A1" w:rsidRPr="00DE1F8F">
        <w:rPr>
          <w:rFonts w:asciiTheme="minorHAnsi" w:hAnsiTheme="minorHAnsi" w:cstheme="minorHAnsi"/>
          <w:sz w:val="22"/>
          <w:lang w:val="en-US"/>
        </w:rPr>
        <w:t xml:space="preserve">can be used alone or mixed with classical bank protections techniques </w:t>
      </w:r>
      <w:r w:rsidRPr="00DE1F8F">
        <w:rPr>
          <w:rFonts w:asciiTheme="minorHAnsi" w:hAnsiTheme="minorHAnsi" w:cstheme="minorHAnsi"/>
          <w:sz w:val="22"/>
          <w:lang w:val="en-US"/>
        </w:rPr>
        <w:t xml:space="preserve">such as man-made </w:t>
      </w:r>
      <w:r w:rsidR="00A345A1" w:rsidRPr="00DE1F8F">
        <w:rPr>
          <w:rFonts w:asciiTheme="minorHAnsi" w:hAnsiTheme="minorHAnsi" w:cstheme="minorHAnsi"/>
          <w:sz w:val="22"/>
          <w:lang w:val="en-US"/>
        </w:rPr>
        <w:t>blocks</w:t>
      </w:r>
      <w:r w:rsidRPr="00DE1F8F">
        <w:rPr>
          <w:rFonts w:asciiTheme="minorHAnsi" w:hAnsiTheme="minorHAnsi" w:cstheme="minorHAnsi"/>
          <w:sz w:val="22"/>
          <w:lang w:val="en-US"/>
        </w:rPr>
        <w:t>.</w:t>
      </w:r>
    </w:p>
    <w:p w14:paraId="21543472" w14:textId="77777777" w:rsidR="00A345A1" w:rsidRPr="008C18A4" w:rsidRDefault="006D28A1" w:rsidP="00DE1F8F">
      <w:pPr>
        <w:pStyle w:val="ListParagraph"/>
        <w:numPr>
          <w:ilvl w:val="0"/>
          <w:numId w:val="15"/>
        </w:numPr>
        <w:spacing w:beforeLines="22" w:before="52" w:afterLines="22" w:after="52" w:line="22" w:lineRule="atLeast"/>
        <w:jc w:val="both"/>
        <w:rPr>
          <w:rFonts w:asciiTheme="minorHAnsi" w:hAnsiTheme="minorHAnsi" w:cstheme="minorHAnsi"/>
          <w:sz w:val="22"/>
          <w:lang w:val="en-US"/>
        </w:rPr>
      </w:pPr>
      <w:r w:rsidRPr="008C18A4">
        <w:rPr>
          <w:rFonts w:asciiTheme="minorHAnsi" w:hAnsiTheme="minorHAnsi" w:cstheme="minorHAnsi"/>
          <w:sz w:val="22"/>
          <w:lang w:val="en-US"/>
        </w:rPr>
        <w:t xml:space="preserve">For the DNC project, this approach to river bank </w:t>
      </w:r>
      <w:r w:rsidR="00C034D7" w:rsidRPr="008C18A4">
        <w:rPr>
          <w:rFonts w:asciiTheme="minorHAnsi" w:hAnsiTheme="minorHAnsi" w:cstheme="minorHAnsi"/>
          <w:sz w:val="22"/>
          <w:lang w:val="en-US"/>
        </w:rPr>
        <w:t xml:space="preserve">protection </w:t>
      </w:r>
      <w:r w:rsidR="00A345A1" w:rsidRPr="008C18A4">
        <w:rPr>
          <w:rFonts w:asciiTheme="minorHAnsi" w:hAnsiTheme="minorHAnsi" w:cstheme="minorHAnsi"/>
          <w:sz w:val="22"/>
          <w:lang w:val="en-US"/>
        </w:rPr>
        <w:t xml:space="preserve">will permit </w:t>
      </w:r>
      <w:r w:rsidRPr="008C18A4">
        <w:rPr>
          <w:rFonts w:asciiTheme="minorHAnsi" w:hAnsiTheme="minorHAnsi" w:cstheme="minorHAnsi"/>
          <w:sz w:val="22"/>
          <w:lang w:val="en-US"/>
        </w:rPr>
        <w:t xml:space="preserve">the restoration and/or creation of </w:t>
      </w:r>
      <w:r w:rsidR="00A345A1" w:rsidRPr="008C18A4">
        <w:rPr>
          <w:rFonts w:asciiTheme="minorHAnsi" w:hAnsiTheme="minorHAnsi" w:cstheme="minorHAnsi"/>
          <w:sz w:val="22"/>
          <w:lang w:val="en-US"/>
        </w:rPr>
        <w:t>around 9 ha of natural habitats.</w:t>
      </w:r>
    </w:p>
    <w:p w14:paraId="366CB4AF" w14:textId="77777777" w:rsidR="00A345A1" w:rsidRPr="00DE1F8F" w:rsidRDefault="00A345A1" w:rsidP="00DE1F8F">
      <w:pPr>
        <w:pStyle w:val="ListParagraph"/>
        <w:spacing w:beforeLines="22" w:before="52" w:afterLines="22" w:after="52" w:line="22" w:lineRule="atLeast"/>
        <w:ind w:left="720"/>
        <w:jc w:val="both"/>
        <w:rPr>
          <w:rFonts w:asciiTheme="minorHAnsi" w:hAnsiTheme="minorHAnsi" w:cstheme="minorHAnsi"/>
          <w:color w:val="000000" w:themeColor="text1"/>
          <w:sz w:val="22"/>
          <w:lang w:val="en-US"/>
        </w:rPr>
      </w:pPr>
    </w:p>
    <w:p w14:paraId="035C6B0E" w14:textId="3DED7FED" w:rsidR="00386DDB" w:rsidRPr="003B59B8" w:rsidRDefault="00386DDB" w:rsidP="00DE1F8F">
      <w:pPr>
        <w:spacing w:beforeLines="22" w:before="52" w:afterLines="22" w:after="52" w:line="22" w:lineRule="atLeast"/>
        <w:jc w:val="both"/>
        <w:rPr>
          <w:rFonts w:cstheme="minorHAnsi"/>
          <w:color w:val="000000" w:themeColor="text1"/>
        </w:rPr>
      </w:pPr>
      <w:r w:rsidRPr="003B59B8">
        <w:rPr>
          <w:rFonts w:cstheme="minorHAnsi"/>
          <w:b/>
          <w:i/>
          <w:color w:val="000000" w:themeColor="text1"/>
        </w:rPr>
        <w:t xml:space="preserve">Hazardous Wastes and Spillage: </w:t>
      </w:r>
      <w:r w:rsidRPr="003B59B8">
        <w:rPr>
          <w:rFonts w:cstheme="minorHAnsi"/>
          <w:color w:val="000000" w:themeColor="text1"/>
        </w:rPr>
        <w:t xml:space="preserve">spent solvents, used lubricants or used oils, oil and petrol storage, etc. will be stored in Government-approved containers and stored within </w:t>
      </w:r>
      <w:r w:rsidR="00686E22" w:rsidRPr="003B59B8">
        <w:rPr>
          <w:rFonts w:cstheme="minorHAnsi"/>
          <w:color w:val="000000" w:themeColor="text1"/>
        </w:rPr>
        <w:t>beamed</w:t>
      </w:r>
      <w:r w:rsidRPr="003B59B8">
        <w:rPr>
          <w:rFonts w:cstheme="minorHAnsi"/>
          <w:color w:val="000000" w:themeColor="text1"/>
        </w:rPr>
        <w:t xml:space="preserve"> areas protected from the rain by a roof to limit dispersal of any spilled product. The services of an accredited </w:t>
      </w:r>
      <w:r w:rsidR="00686E22" w:rsidRPr="003B59B8">
        <w:rPr>
          <w:rFonts w:cstheme="minorHAnsi"/>
          <w:color w:val="000000" w:themeColor="text1"/>
        </w:rPr>
        <w:t>treatment company</w:t>
      </w:r>
      <w:r w:rsidRPr="003B59B8">
        <w:rPr>
          <w:rFonts w:cstheme="minorHAnsi"/>
          <w:color w:val="000000" w:themeColor="text1"/>
        </w:rPr>
        <w:t xml:space="preserve"> will be employed when there is enough volume of s</w:t>
      </w:r>
      <w:r w:rsidR="00686E22" w:rsidRPr="003B59B8">
        <w:rPr>
          <w:rFonts w:cstheme="minorHAnsi"/>
          <w:color w:val="000000" w:themeColor="text1"/>
        </w:rPr>
        <w:t xml:space="preserve">uch materials to be discharged. </w:t>
      </w:r>
      <w:r w:rsidRPr="003B59B8">
        <w:rPr>
          <w:rFonts w:cstheme="minorHAnsi"/>
          <w:color w:val="000000" w:themeColor="text1"/>
        </w:rPr>
        <w:t>Possible water or soil contamination due to spillage of lubricants, fuel from equipment, repair yard and fuel depot will be prevented by providing impervious flooring and containment wall.</w:t>
      </w:r>
    </w:p>
    <w:p w14:paraId="0B83A486" w14:textId="77777777" w:rsidR="002D5BAA" w:rsidRPr="003B59B8" w:rsidRDefault="002D5BAA" w:rsidP="00DE1F8F">
      <w:pPr>
        <w:spacing w:beforeLines="22" w:before="52" w:afterLines="22" w:after="52" w:line="22" w:lineRule="atLeast"/>
        <w:ind w:left="360"/>
        <w:jc w:val="both"/>
        <w:rPr>
          <w:rFonts w:cstheme="minorHAnsi"/>
          <w:b/>
          <w:i/>
          <w:color w:val="000000" w:themeColor="text1"/>
        </w:rPr>
      </w:pPr>
    </w:p>
    <w:p w14:paraId="544B5124" w14:textId="74B1194C" w:rsidR="00686E22" w:rsidRPr="00AA763B" w:rsidRDefault="00686E22" w:rsidP="00DE1F8F">
      <w:pPr>
        <w:spacing w:beforeLines="22" w:before="52" w:afterLines="22" w:after="52" w:line="22" w:lineRule="atLeast"/>
        <w:jc w:val="both"/>
        <w:rPr>
          <w:rFonts w:cstheme="minorHAnsi"/>
          <w:color w:val="000000" w:themeColor="text1"/>
        </w:rPr>
      </w:pPr>
      <w:r w:rsidRPr="00AA763B">
        <w:rPr>
          <w:rFonts w:cstheme="minorHAnsi"/>
          <w:b/>
          <w:i/>
          <w:color w:val="000000" w:themeColor="text1"/>
        </w:rPr>
        <w:t xml:space="preserve">Restoration of Land Occupied </w:t>
      </w:r>
      <w:r w:rsidR="00594E2B" w:rsidRPr="00AA763B">
        <w:rPr>
          <w:rFonts w:cstheme="minorHAnsi"/>
          <w:b/>
          <w:i/>
          <w:color w:val="000000" w:themeColor="text1"/>
        </w:rPr>
        <w:t>temporarily</w:t>
      </w:r>
      <w:r w:rsidR="00972D4D" w:rsidRPr="00AA763B">
        <w:rPr>
          <w:rFonts w:cstheme="minorHAnsi"/>
          <w:b/>
          <w:i/>
          <w:color w:val="000000" w:themeColor="text1"/>
        </w:rPr>
        <w:t xml:space="preserve"> </w:t>
      </w:r>
      <w:r w:rsidRPr="00AA763B">
        <w:rPr>
          <w:rFonts w:cstheme="minorHAnsi"/>
          <w:b/>
          <w:i/>
          <w:color w:val="000000" w:themeColor="text1"/>
        </w:rPr>
        <w:t xml:space="preserve">by Construction Camp / Staging Area: </w:t>
      </w:r>
      <w:r w:rsidRPr="00AA763B">
        <w:rPr>
          <w:rFonts w:cstheme="minorHAnsi"/>
          <w:color w:val="000000" w:themeColor="text1"/>
        </w:rPr>
        <w:t>The use of the construction camp/staging areas is only temporary, hence, at the end of construction period, the land will be returned to the landholder who can then resume the former productive use of the land. As such, the contractor will remove all equipment, structures, rubbish and obstructions and restore the land to its condition prior to use for construction. Contractors will be required to include the above mitigation measures in the EMP.</w:t>
      </w:r>
    </w:p>
    <w:p w14:paraId="731B6C40" w14:textId="77777777" w:rsidR="00594E2B" w:rsidRPr="00F56C29" w:rsidRDefault="00594E2B" w:rsidP="00DE1F8F">
      <w:pPr>
        <w:spacing w:beforeLines="22" w:before="52" w:afterLines="22" w:after="52" w:line="22" w:lineRule="atLeast"/>
        <w:ind w:left="360"/>
        <w:jc w:val="both"/>
        <w:rPr>
          <w:rFonts w:cstheme="minorHAnsi"/>
        </w:rPr>
      </w:pPr>
    </w:p>
    <w:p w14:paraId="31C9261E" w14:textId="77777777" w:rsidR="00A30255" w:rsidRPr="00F56C29" w:rsidRDefault="00A30255" w:rsidP="00DE1F8F">
      <w:pPr>
        <w:pStyle w:val="Heading3"/>
        <w:spacing w:beforeLines="22" w:before="52" w:afterLines="22" w:after="52" w:line="22" w:lineRule="atLeast"/>
        <w:rPr>
          <w:rFonts w:asciiTheme="minorHAnsi" w:hAnsiTheme="minorHAnsi" w:cstheme="minorHAnsi"/>
          <w:b/>
          <w:i/>
          <w:color w:val="auto"/>
          <w:sz w:val="22"/>
          <w:szCs w:val="22"/>
        </w:rPr>
      </w:pPr>
      <w:r w:rsidRPr="00F56C29">
        <w:rPr>
          <w:rFonts w:asciiTheme="minorHAnsi" w:hAnsiTheme="minorHAnsi" w:cstheme="minorHAnsi"/>
          <w:b/>
          <w:i/>
          <w:color w:val="auto"/>
          <w:sz w:val="22"/>
          <w:szCs w:val="22"/>
        </w:rPr>
        <w:t>Livelihood restoration programs</w:t>
      </w:r>
    </w:p>
    <w:p w14:paraId="6DB76791" w14:textId="177DB26A" w:rsidR="00AA763B" w:rsidRPr="00DE1F8F" w:rsidRDefault="00A30255" w:rsidP="00DE1F8F">
      <w:pPr>
        <w:spacing w:beforeLines="22" w:before="52" w:afterLines="22" w:after="52" w:line="22" w:lineRule="atLeast"/>
        <w:jc w:val="both"/>
        <w:rPr>
          <w:rFonts w:cstheme="minorHAnsi"/>
          <w:spacing w:val="-2"/>
        </w:rPr>
      </w:pPr>
      <w:r w:rsidRPr="00DE1F8F">
        <w:rPr>
          <w:rFonts w:cstheme="minorHAnsi"/>
          <w:spacing w:val="-2"/>
        </w:rPr>
        <w:t xml:space="preserve">Beside of compensation and allowances provided for households and individuals losing productive land and directly involving in agricultural production, a livelihood restoration program will be provided to severely affected households to help them have more opportunity to get new jobs to restore and/or improve their income and livelihood. This program will be prepared during project implementation by conducting a need assessment and consultation with affected households and other stakeholders in localities. The program </w:t>
      </w:r>
      <w:r w:rsidRPr="00DE1F8F">
        <w:rPr>
          <w:rFonts w:cstheme="minorHAnsi"/>
          <w:spacing w:val="-2"/>
        </w:rPr>
        <w:lastRenderedPageBreak/>
        <w:t xml:space="preserve">should include specific rehabilitation activities, budget scheme, responsible agencies/persons, timeline and monitoring and evaluation. An agriculture extension program will be also provided for affected farmers who have the remaining agriculture land viable for continue cultivation. They also receive seeds, young trees, breeders, fertilizer and technical support, according to the Land law 2013. Support for vocational training and/or job creation for </w:t>
      </w:r>
      <w:r w:rsidR="00594E2B" w:rsidRPr="00DE1F8F">
        <w:rPr>
          <w:rFonts w:cstheme="minorHAnsi"/>
          <w:spacing w:val="-2"/>
        </w:rPr>
        <w:t>laborers</w:t>
      </w:r>
      <w:r w:rsidRPr="00DE1F8F">
        <w:rPr>
          <w:rFonts w:cstheme="minorHAnsi"/>
          <w:spacing w:val="-2"/>
        </w:rPr>
        <w:t xml:space="preserve"> whose land is acquired will be followed Decision no. 63/2015/QD-TTg of Prime Minister.</w:t>
      </w:r>
      <w:r w:rsidR="00AA763B" w:rsidRPr="00DE1F8F">
        <w:rPr>
          <w:rFonts w:cstheme="minorHAnsi"/>
          <w:spacing w:val="-2"/>
        </w:rPr>
        <w:t xml:space="preserve"> </w:t>
      </w:r>
    </w:p>
    <w:p w14:paraId="1C915B22" w14:textId="77777777" w:rsidR="002D2372" w:rsidRDefault="002D2372" w:rsidP="00DE1F8F">
      <w:pPr>
        <w:spacing w:beforeLines="22" w:before="52" w:afterLines="22" w:after="52" w:line="22" w:lineRule="atLeast"/>
        <w:jc w:val="both"/>
        <w:rPr>
          <w:rFonts w:cstheme="minorHAnsi"/>
        </w:rPr>
      </w:pPr>
    </w:p>
    <w:p w14:paraId="23132D9A" w14:textId="732A2D5C" w:rsidR="00A30255" w:rsidRDefault="00A30255" w:rsidP="00DE1F8F">
      <w:pPr>
        <w:spacing w:beforeLines="22" w:before="52" w:afterLines="22" w:after="52" w:line="22" w:lineRule="atLeast"/>
        <w:jc w:val="both"/>
        <w:rPr>
          <w:rFonts w:cstheme="minorHAnsi"/>
        </w:rPr>
      </w:pPr>
      <w:r w:rsidRPr="00DE1F8F">
        <w:rPr>
          <w:rFonts w:cstheme="minorHAnsi"/>
        </w:rPr>
        <w:t>PMU-W will recruit livelihood specialist and social development specialist to conduct need assessment and prepare the LRP. The LRP needs to be reviewed by the Bank and updated in the RAP before implementation. Periodical monitoring on implementation of the programs must be included in internal and external monitoring reports and submitted to the Bank. All costs for above programs and supports are covered by the project.</w:t>
      </w:r>
    </w:p>
    <w:p w14:paraId="6874AF36" w14:textId="77777777" w:rsidR="002D5BAA" w:rsidRPr="00AA763B" w:rsidRDefault="002D5BAA" w:rsidP="00DE1F8F">
      <w:pPr>
        <w:spacing w:beforeLines="22" w:before="52" w:afterLines="22" w:after="52" w:line="22" w:lineRule="atLeast"/>
        <w:jc w:val="both"/>
        <w:rPr>
          <w:rFonts w:cstheme="minorHAnsi"/>
          <w:color w:val="3333CC"/>
        </w:rPr>
      </w:pPr>
    </w:p>
    <w:p w14:paraId="56B07E1A" w14:textId="77777777" w:rsidR="00686E22" w:rsidRPr="00982E9C" w:rsidRDefault="00E00BD6" w:rsidP="00DE1F8F">
      <w:pPr>
        <w:spacing w:beforeLines="22" w:before="52" w:afterLines="22" w:after="52" w:line="22" w:lineRule="atLeast"/>
        <w:jc w:val="both"/>
        <w:rPr>
          <w:rFonts w:cstheme="minorHAnsi"/>
          <w:color w:val="000000" w:themeColor="text1"/>
        </w:rPr>
      </w:pPr>
      <w:r w:rsidRPr="00436AC0">
        <w:rPr>
          <w:rFonts w:cstheme="minorHAnsi"/>
          <w:color w:val="000000" w:themeColor="text1"/>
        </w:rPr>
        <w:t xml:space="preserve">- </w:t>
      </w:r>
      <w:r w:rsidRPr="00436AC0">
        <w:rPr>
          <w:rFonts w:cstheme="minorHAnsi"/>
          <w:b/>
          <w:color w:val="000000" w:themeColor="text1"/>
        </w:rPr>
        <w:t>Operation phase</w:t>
      </w:r>
      <w:r w:rsidRPr="00982E9C">
        <w:rPr>
          <w:rFonts w:cstheme="minorHAnsi"/>
          <w:color w:val="000000" w:themeColor="text1"/>
        </w:rPr>
        <w:t xml:space="preserve">: </w:t>
      </w:r>
    </w:p>
    <w:p w14:paraId="4BE293D2" w14:textId="77777777" w:rsidR="00686E22" w:rsidRPr="007261CD" w:rsidRDefault="008C63D6" w:rsidP="00DE1F8F">
      <w:pPr>
        <w:spacing w:beforeLines="22" w:before="52" w:afterLines="22" w:after="52" w:line="22" w:lineRule="atLeast"/>
        <w:jc w:val="both"/>
        <w:rPr>
          <w:rFonts w:cstheme="minorHAnsi"/>
          <w:color w:val="000000" w:themeColor="text1"/>
        </w:rPr>
      </w:pPr>
      <w:r w:rsidRPr="00EC161C">
        <w:rPr>
          <w:rFonts w:cstheme="minorHAnsi"/>
          <w:b/>
          <w:i/>
          <w:color w:val="000000" w:themeColor="text1"/>
        </w:rPr>
        <w:t>Navigation safety</w:t>
      </w:r>
      <w:r w:rsidRPr="00EC161C">
        <w:rPr>
          <w:rFonts w:cstheme="minorHAnsi"/>
          <w:color w:val="000000" w:themeColor="text1"/>
        </w:rPr>
        <w:t xml:space="preserve">: </w:t>
      </w:r>
      <w:r w:rsidR="00686E22" w:rsidRPr="003E5D32">
        <w:rPr>
          <w:rFonts w:cstheme="minorHAnsi"/>
          <w:color w:val="000000" w:themeColor="text1"/>
        </w:rPr>
        <w:t>In order to mitigate the impacts on transport activities during the operation of the project, the quantity of the existing navigation aids will be maintained with additional ones to be installed. Its objective is to improve the efficiency of the existi</w:t>
      </w:r>
      <w:r w:rsidR="00686E22" w:rsidRPr="005A037B">
        <w:rPr>
          <w:rFonts w:cstheme="minorHAnsi"/>
          <w:color w:val="000000" w:themeColor="text1"/>
        </w:rPr>
        <w:t xml:space="preserve">ng system and further enhance safety in the waterway following the Vietnam Waterway Signal Code - 22TCN269-2000. </w:t>
      </w:r>
    </w:p>
    <w:p w14:paraId="4E4DBA1A" w14:textId="061979BA" w:rsidR="00686E22" w:rsidRPr="00436AC0" w:rsidRDefault="00686E22" w:rsidP="00DE1F8F">
      <w:pPr>
        <w:spacing w:beforeLines="22" w:before="52" w:afterLines="22" w:after="52" w:line="22" w:lineRule="atLeast"/>
        <w:jc w:val="both"/>
        <w:rPr>
          <w:rFonts w:cstheme="minorHAnsi"/>
          <w:color w:val="000000" w:themeColor="text1"/>
          <w:spacing w:val="-6"/>
        </w:rPr>
      </w:pPr>
      <w:r w:rsidRPr="00D94791">
        <w:rPr>
          <w:rFonts w:cstheme="minorHAnsi"/>
          <w:b/>
          <w:i/>
          <w:color w:val="000000" w:themeColor="text1"/>
          <w:spacing w:val="-6"/>
        </w:rPr>
        <w:t>Air Quality</w:t>
      </w:r>
      <w:r w:rsidR="008C63D6" w:rsidRPr="00D94791">
        <w:rPr>
          <w:rFonts w:cstheme="minorHAnsi"/>
          <w:color w:val="000000" w:themeColor="text1"/>
          <w:spacing w:val="-6"/>
        </w:rPr>
        <w:t xml:space="preserve">: </w:t>
      </w:r>
      <w:r w:rsidRPr="00D94791">
        <w:rPr>
          <w:rFonts w:cstheme="minorHAnsi"/>
          <w:color w:val="000000" w:themeColor="text1"/>
          <w:spacing w:val="-6"/>
        </w:rPr>
        <w:t xml:space="preserve">The MOT, PMU-W in coordination with the MONRE </w:t>
      </w:r>
      <w:r w:rsidR="00D00BC6" w:rsidRPr="00D94791">
        <w:rPr>
          <w:rFonts w:cstheme="minorHAnsi"/>
          <w:color w:val="000000" w:themeColor="text1"/>
          <w:spacing w:val="-6"/>
        </w:rPr>
        <w:t>will</w:t>
      </w:r>
      <w:r w:rsidRPr="00672A1A">
        <w:rPr>
          <w:rFonts w:cstheme="minorHAnsi"/>
          <w:color w:val="000000" w:themeColor="text1"/>
          <w:spacing w:val="-6"/>
        </w:rPr>
        <w:t xml:space="preserve"> strictly impose the Vietnamese Standards on Ambient Air Quality and the implementation of the existing policies relative to air emission control.</w:t>
      </w:r>
      <w:r w:rsidR="00AA763B">
        <w:rPr>
          <w:rFonts w:cstheme="minorHAnsi"/>
          <w:color w:val="000000" w:themeColor="text1"/>
          <w:spacing w:val="-6"/>
        </w:rPr>
        <w:t xml:space="preserve"> </w:t>
      </w:r>
      <w:r w:rsidRPr="00FB28A9">
        <w:rPr>
          <w:rFonts w:cstheme="minorHAnsi"/>
          <w:color w:val="000000" w:themeColor="text1"/>
          <w:spacing w:val="-6"/>
        </w:rPr>
        <w:t xml:space="preserve">Low-sulfur fuel is another option MOT could require the waterway transport owners/operators to use. </w:t>
      </w:r>
    </w:p>
    <w:p w14:paraId="16E956FB" w14:textId="1A5F87D3" w:rsidR="00686E22" w:rsidRPr="00982E9C" w:rsidRDefault="00686E22" w:rsidP="00DE1F8F">
      <w:pPr>
        <w:spacing w:beforeLines="22" w:before="52" w:afterLines="22" w:after="52" w:line="22" w:lineRule="atLeast"/>
        <w:jc w:val="both"/>
        <w:rPr>
          <w:rFonts w:cstheme="minorHAnsi"/>
          <w:color w:val="000000" w:themeColor="text1"/>
        </w:rPr>
      </w:pPr>
      <w:r w:rsidRPr="00436AC0">
        <w:rPr>
          <w:rFonts w:cstheme="minorHAnsi"/>
          <w:b/>
          <w:i/>
          <w:color w:val="000000" w:themeColor="text1"/>
        </w:rPr>
        <w:t>Erosio</w:t>
      </w:r>
      <w:r w:rsidRPr="00982E9C">
        <w:rPr>
          <w:rFonts w:cstheme="minorHAnsi"/>
          <w:b/>
          <w:i/>
          <w:color w:val="000000" w:themeColor="text1"/>
        </w:rPr>
        <w:t>n and Deposition</w:t>
      </w:r>
      <w:r w:rsidR="008C63D6" w:rsidRPr="00982E9C">
        <w:rPr>
          <w:rFonts w:cstheme="minorHAnsi"/>
          <w:color w:val="000000" w:themeColor="text1"/>
        </w:rPr>
        <w:t xml:space="preserve">: </w:t>
      </w:r>
      <w:r w:rsidRPr="00982E9C">
        <w:rPr>
          <w:rFonts w:cstheme="minorHAnsi"/>
          <w:color w:val="000000" w:themeColor="text1"/>
        </w:rPr>
        <w:t>the installation of navigation aids and advisory/signs should include speed limit and other public advisory for the protection of erosion and deposition. The Investor should allocate budget for the regular maintenance of soil erosion prot</w:t>
      </w:r>
      <w:r w:rsidRPr="00EC161C">
        <w:rPr>
          <w:rFonts w:cstheme="minorHAnsi"/>
          <w:color w:val="000000" w:themeColor="text1"/>
        </w:rPr>
        <w:t>ection structures including tree planting.</w:t>
      </w:r>
      <w:r w:rsidR="00AA763B">
        <w:rPr>
          <w:rFonts w:cstheme="minorHAnsi"/>
          <w:color w:val="000000" w:themeColor="text1"/>
        </w:rPr>
        <w:t xml:space="preserve"> </w:t>
      </w:r>
      <w:r w:rsidRPr="00FB28A9">
        <w:rPr>
          <w:rFonts w:cstheme="minorHAnsi"/>
          <w:color w:val="000000" w:themeColor="text1"/>
        </w:rPr>
        <w:t>Tree</w:t>
      </w:r>
      <w:r w:rsidR="008C63D6" w:rsidRPr="00436AC0">
        <w:rPr>
          <w:rFonts w:cstheme="minorHAnsi"/>
          <w:color w:val="000000" w:themeColor="text1"/>
        </w:rPr>
        <w:t>s / vegetation</w:t>
      </w:r>
      <w:r w:rsidRPr="00436AC0">
        <w:rPr>
          <w:rFonts w:cstheme="minorHAnsi"/>
          <w:color w:val="000000" w:themeColor="text1"/>
        </w:rPr>
        <w:t xml:space="preserve"> planting in the disposal sites, to river banks with no river training structures and other available areas will be considered. </w:t>
      </w:r>
    </w:p>
    <w:p w14:paraId="10BAA55E" w14:textId="2453533A" w:rsidR="00455A7E" w:rsidRPr="00436AC0" w:rsidRDefault="00686E22" w:rsidP="00DE1F8F">
      <w:pPr>
        <w:spacing w:beforeLines="22" w:before="52" w:afterLines="22" w:after="52" w:line="22" w:lineRule="atLeast"/>
        <w:jc w:val="both"/>
        <w:rPr>
          <w:rFonts w:cstheme="minorHAnsi"/>
          <w:color w:val="000000" w:themeColor="text1"/>
        </w:rPr>
      </w:pPr>
      <w:r w:rsidRPr="00EC161C">
        <w:rPr>
          <w:rFonts w:cstheme="minorHAnsi"/>
          <w:b/>
          <w:i/>
          <w:color w:val="000000" w:themeColor="text1"/>
        </w:rPr>
        <w:t>Water Quality</w:t>
      </w:r>
      <w:r w:rsidR="008C63D6" w:rsidRPr="00EC161C">
        <w:rPr>
          <w:rFonts w:cstheme="minorHAnsi"/>
          <w:color w:val="000000" w:themeColor="text1"/>
        </w:rPr>
        <w:t xml:space="preserve">: </w:t>
      </w:r>
      <w:r w:rsidRPr="003E5D32">
        <w:rPr>
          <w:rFonts w:cstheme="minorHAnsi"/>
          <w:color w:val="000000" w:themeColor="text1"/>
        </w:rPr>
        <w:t>Discharge of oily bilge water and wash water from the vessels cause water quality degradation.</w:t>
      </w:r>
      <w:r w:rsidR="00AA763B">
        <w:rPr>
          <w:rFonts w:cstheme="minorHAnsi"/>
          <w:color w:val="000000" w:themeColor="text1"/>
        </w:rPr>
        <w:t xml:space="preserve"> </w:t>
      </w:r>
      <w:r w:rsidRPr="00FB28A9">
        <w:rPr>
          <w:rFonts w:cstheme="minorHAnsi"/>
          <w:color w:val="000000" w:themeColor="text1"/>
        </w:rPr>
        <w:t>The situation i</w:t>
      </w:r>
      <w:r w:rsidRPr="00436AC0">
        <w:rPr>
          <w:rFonts w:cstheme="minorHAnsi"/>
          <w:color w:val="000000" w:themeColor="text1"/>
        </w:rPr>
        <w:t xml:space="preserve">s aggravated by the disposal of solid waste in the </w:t>
      </w:r>
      <w:r w:rsidR="008C63D6" w:rsidRPr="00436AC0">
        <w:rPr>
          <w:rFonts w:cstheme="minorHAnsi"/>
          <w:color w:val="000000" w:themeColor="text1"/>
        </w:rPr>
        <w:t>river,</w:t>
      </w:r>
      <w:r w:rsidRPr="00982E9C">
        <w:rPr>
          <w:rFonts w:cstheme="minorHAnsi"/>
          <w:color w:val="000000" w:themeColor="text1"/>
        </w:rPr>
        <w:t xml:space="preserve"> which at the same time </w:t>
      </w:r>
      <w:r w:rsidR="008C63D6" w:rsidRPr="00982E9C">
        <w:rPr>
          <w:rFonts w:cstheme="minorHAnsi"/>
          <w:color w:val="000000" w:themeColor="text1"/>
        </w:rPr>
        <w:t>causes</w:t>
      </w:r>
      <w:r w:rsidRPr="00EC161C">
        <w:rPr>
          <w:rFonts w:cstheme="minorHAnsi"/>
          <w:color w:val="000000" w:themeColor="text1"/>
        </w:rPr>
        <w:t xml:space="preserve"> impairment of the aesthetic quality of the river. Propeller wash, specifically in shallow river ways, can cause re-suspension of sediments in the water column.</w:t>
      </w:r>
      <w:r w:rsidR="00AA763B">
        <w:rPr>
          <w:rFonts w:cstheme="minorHAnsi"/>
          <w:color w:val="000000" w:themeColor="text1"/>
        </w:rPr>
        <w:t xml:space="preserve"> </w:t>
      </w:r>
      <w:r w:rsidRPr="00FB28A9">
        <w:rPr>
          <w:rFonts w:cstheme="minorHAnsi"/>
          <w:color w:val="000000" w:themeColor="text1"/>
        </w:rPr>
        <w:t>To pol</w:t>
      </w:r>
      <w:r w:rsidRPr="00436AC0">
        <w:rPr>
          <w:rFonts w:cstheme="minorHAnsi"/>
          <w:color w:val="000000" w:themeColor="text1"/>
        </w:rPr>
        <w:t>ice such practices, the MOT, PMU-W in coordination with the MONRE should strictly impose the regulations relative to waste disposal in the water bodies.</w:t>
      </w:r>
      <w:r w:rsidR="00AA763B">
        <w:rPr>
          <w:rFonts w:cstheme="minorHAnsi"/>
          <w:color w:val="000000" w:themeColor="text1"/>
        </w:rPr>
        <w:t xml:space="preserve"> </w:t>
      </w:r>
      <w:r w:rsidRPr="00FB28A9">
        <w:rPr>
          <w:rFonts w:cstheme="minorHAnsi"/>
          <w:color w:val="000000" w:themeColor="text1"/>
        </w:rPr>
        <w:t>Operators and owners of water transport should be provided with seminars/training for them to be awar</w:t>
      </w:r>
      <w:r w:rsidRPr="00436AC0">
        <w:rPr>
          <w:rFonts w:cstheme="minorHAnsi"/>
          <w:color w:val="000000" w:themeColor="text1"/>
        </w:rPr>
        <w:t>e of the negative impact of such practice.</w:t>
      </w:r>
    </w:p>
    <w:p w14:paraId="6366B3E1" w14:textId="77777777" w:rsidR="002D5BAA" w:rsidRPr="00982E9C" w:rsidRDefault="002D5BAA" w:rsidP="00DE1F8F">
      <w:pPr>
        <w:spacing w:beforeLines="22" w:before="52" w:afterLines="22" w:after="52" w:line="22" w:lineRule="atLeast"/>
        <w:jc w:val="both"/>
        <w:rPr>
          <w:rFonts w:cstheme="minorHAnsi"/>
          <w:color w:val="000000" w:themeColor="text1"/>
        </w:rPr>
      </w:pPr>
    </w:p>
    <w:p w14:paraId="760FA96F" w14:textId="77777777" w:rsidR="00686E22" w:rsidRPr="005A037B" w:rsidRDefault="008C63D6" w:rsidP="00DE1F8F">
      <w:pPr>
        <w:spacing w:beforeLines="22" w:before="52" w:afterLines="22" w:after="52" w:line="22" w:lineRule="atLeast"/>
        <w:jc w:val="both"/>
        <w:rPr>
          <w:rFonts w:cstheme="minorHAnsi"/>
          <w:color w:val="000000" w:themeColor="text1"/>
        </w:rPr>
      </w:pPr>
      <w:r w:rsidRPr="00EC161C">
        <w:rPr>
          <w:rFonts w:cstheme="minorHAnsi"/>
          <w:b/>
          <w:i/>
          <w:color w:val="000000" w:themeColor="text1"/>
        </w:rPr>
        <w:t>Natural</w:t>
      </w:r>
      <w:r w:rsidR="00D00BC6" w:rsidRPr="00EC161C">
        <w:rPr>
          <w:rFonts w:cstheme="minorHAnsi"/>
          <w:b/>
          <w:i/>
          <w:color w:val="000000" w:themeColor="text1"/>
        </w:rPr>
        <w:t xml:space="preserve"> Habitats and </w:t>
      </w:r>
      <w:r w:rsidR="00686E22" w:rsidRPr="003E5D32">
        <w:rPr>
          <w:rFonts w:cstheme="minorHAnsi"/>
          <w:b/>
          <w:i/>
          <w:color w:val="000000" w:themeColor="text1"/>
        </w:rPr>
        <w:t>Protected Areas</w:t>
      </w:r>
      <w:r w:rsidRPr="00AD46D8">
        <w:rPr>
          <w:rFonts w:cstheme="minorHAnsi"/>
          <w:color w:val="000000" w:themeColor="text1"/>
        </w:rPr>
        <w:t xml:space="preserve">: </w:t>
      </w:r>
      <w:r w:rsidR="00686E22" w:rsidRPr="005A037B">
        <w:rPr>
          <w:rFonts w:cstheme="minorHAnsi"/>
          <w:color w:val="000000" w:themeColor="text1"/>
        </w:rPr>
        <w:t>There are no protected areas within the vicinity of the Project.</w:t>
      </w:r>
    </w:p>
    <w:p w14:paraId="51E3FA57" w14:textId="77777777" w:rsidR="008C63D6" w:rsidRPr="00672A1A" w:rsidRDefault="008C63D6" w:rsidP="00DE1F8F">
      <w:pPr>
        <w:spacing w:beforeLines="22" w:before="52" w:afterLines="22" w:after="52" w:line="22" w:lineRule="atLeast"/>
        <w:jc w:val="both"/>
        <w:rPr>
          <w:rFonts w:cstheme="minorHAnsi"/>
          <w:color w:val="000000" w:themeColor="text1"/>
        </w:rPr>
      </w:pPr>
      <w:r w:rsidRPr="007261CD">
        <w:rPr>
          <w:rFonts w:cstheme="minorHAnsi"/>
          <w:color w:val="000000" w:themeColor="text1"/>
        </w:rPr>
        <w:t xml:space="preserve">- </w:t>
      </w:r>
      <w:r w:rsidRPr="00D94791">
        <w:rPr>
          <w:rFonts w:cstheme="minorHAnsi"/>
          <w:b/>
          <w:color w:val="000000" w:themeColor="text1"/>
        </w:rPr>
        <w:t>Propos</w:t>
      </w:r>
      <w:r w:rsidR="00C77163" w:rsidRPr="00D94791">
        <w:rPr>
          <w:rFonts w:cstheme="minorHAnsi"/>
          <w:b/>
          <w:color w:val="000000" w:themeColor="text1"/>
        </w:rPr>
        <w:t>als</w:t>
      </w:r>
      <w:r w:rsidRPr="00D94791">
        <w:rPr>
          <w:rFonts w:cstheme="minorHAnsi"/>
          <w:b/>
          <w:color w:val="000000" w:themeColor="text1"/>
        </w:rPr>
        <w:t xml:space="preserve"> to improve the Sustainable Development of the project</w:t>
      </w:r>
      <w:r w:rsidRPr="00D94791">
        <w:rPr>
          <w:rFonts w:cstheme="minorHAnsi"/>
          <w:color w:val="000000" w:themeColor="text1"/>
        </w:rPr>
        <w:t xml:space="preserve">: </w:t>
      </w:r>
    </w:p>
    <w:p w14:paraId="3207AE8D" w14:textId="77777777" w:rsidR="008C63D6" w:rsidRPr="00F53F5A" w:rsidRDefault="008C63D6" w:rsidP="00DE1F8F">
      <w:pPr>
        <w:spacing w:beforeLines="22" w:before="52" w:afterLines="22" w:after="52" w:line="22" w:lineRule="atLeast"/>
        <w:jc w:val="both"/>
        <w:rPr>
          <w:rFonts w:cstheme="minorHAnsi"/>
          <w:color w:val="000000" w:themeColor="text1"/>
        </w:rPr>
      </w:pPr>
      <w:r w:rsidRPr="00EC1FFA">
        <w:rPr>
          <w:rFonts w:cstheme="minorHAnsi"/>
          <w:b/>
          <w:i/>
          <w:color w:val="000000" w:themeColor="text1"/>
        </w:rPr>
        <w:t>Gra</w:t>
      </w:r>
      <w:r w:rsidRPr="002D7803">
        <w:rPr>
          <w:rFonts w:cstheme="minorHAnsi"/>
          <w:b/>
          <w:i/>
          <w:color w:val="000000" w:themeColor="text1"/>
        </w:rPr>
        <w:t>ssing and planting shrubs / small trees planting on Road Embankments</w:t>
      </w:r>
      <w:r w:rsidR="00C765DE" w:rsidRPr="002D7803">
        <w:rPr>
          <w:rFonts w:cstheme="minorHAnsi"/>
          <w:b/>
          <w:i/>
          <w:color w:val="000000" w:themeColor="text1"/>
        </w:rPr>
        <w:t xml:space="preserve"> and / or vegetation growing on bridge piles</w:t>
      </w:r>
      <w:r w:rsidRPr="009C0571">
        <w:rPr>
          <w:rFonts w:cstheme="minorHAnsi"/>
          <w:b/>
          <w:i/>
          <w:color w:val="000000" w:themeColor="text1"/>
        </w:rPr>
        <w:t xml:space="preserve">: </w:t>
      </w:r>
      <w:r w:rsidR="00D00BC6" w:rsidRPr="009C0571">
        <w:rPr>
          <w:rFonts w:cstheme="minorHAnsi"/>
          <w:b/>
          <w:i/>
          <w:color w:val="000000" w:themeColor="text1"/>
        </w:rPr>
        <w:t xml:space="preserve">To create opportunity for </w:t>
      </w:r>
      <w:r w:rsidRPr="009C0571">
        <w:rPr>
          <w:rFonts w:cstheme="minorHAnsi"/>
          <w:color w:val="000000" w:themeColor="text1"/>
        </w:rPr>
        <w:t>sustainable development: better landscaping, ecological integration and ecological corridor, C02 catchment and 02 production, limitation of rain erosion on the embankments and at the base of embankments and use of trees that produce fruits will permit incomes for local people (harvesting fruit) and help to prevent tree cutting for wood.</w:t>
      </w:r>
      <w:r w:rsidR="00C765DE" w:rsidRPr="00F3335B">
        <w:rPr>
          <w:rFonts w:cstheme="minorHAnsi"/>
          <w:color w:val="000000" w:themeColor="text1"/>
        </w:rPr>
        <w:t xml:space="preserve"> A similar approach can be imagined for the retaining wall of the road/bridge.</w:t>
      </w:r>
    </w:p>
    <w:p w14:paraId="6BC033FB" w14:textId="77777777" w:rsidR="008C63D6" w:rsidRPr="00DE1F8F" w:rsidRDefault="008C63D6" w:rsidP="00DE1F8F">
      <w:pPr>
        <w:spacing w:beforeLines="22" w:before="52" w:afterLines="22" w:after="52" w:line="22" w:lineRule="atLeast"/>
        <w:jc w:val="both"/>
        <w:rPr>
          <w:rFonts w:cstheme="minorHAnsi"/>
          <w:color w:val="000000" w:themeColor="text1"/>
        </w:rPr>
      </w:pPr>
      <w:r w:rsidRPr="005A07A9">
        <w:rPr>
          <w:rFonts w:cstheme="minorHAnsi"/>
          <w:b/>
          <w:i/>
          <w:color w:val="000000" w:themeColor="text1"/>
        </w:rPr>
        <w:t>Bridge Rainwater management:</w:t>
      </w:r>
      <w:r w:rsidRPr="005A07A9">
        <w:rPr>
          <w:rFonts w:cstheme="minorHAnsi"/>
          <w:color w:val="000000" w:themeColor="text1"/>
        </w:rPr>
        <w:t xml:space="preserve"> </w:t>
      </w:r>
      <w:r w:rsidR="00D00BC6" w:rsidRPr="005A07A9">
        <w:rPr>
          <w:rFonts w:cstheme="minorHAnsi"/>
          <w:color w:val="000000" w:themeColor="text1"/>
        </w:rPr>
        <w:t xml:space="preserve">Improve </w:t>
      </w:r>
      <w:r w:rsidRPr="005A07A9">
        <w:rPr>
          <w:rFonts w:cstheme="minorHAnsi"/>
          <w:color w:val="000000" w:themeColor="text1"/>
        </w:rPr>
        <w:t>the drainage, Infiltration and ground filt</w:t>
      </w:r>
      <w:r w:rsidRPr="000E0D95">
        <w:rPr>
          <w:rFonts w:cstheme="minorHAnsi"/>
          <w:color w:val="000000" w:themeColor="text1"/>
        </w:rPr>
        <w:t>ering system of the rainwater coming from the bridge. The benefits for sustainable development are improvement of the water drainage from the bridge, reduction</w:t>
      </w:r>
      <w:r w:rsidR="00C765DE" w:rsidRPr="002D2372">
        <w:rPr>
          <w:rFonts w:cstheme="minorHAnsi"/>
          <w:color w:val="000000" w:themeColor="text1"/>
        </w:rPr>
        <w:t xml:space="preserve"> of</w:t>
      </w:r>
      <w:r w:rsidRPr="00101AA4">
        <w:rPr>
          <w:rFonts w:cstheme="minorHAnsi"/>
          <w:color w:val="000000" w:themeColor="text1"/>
        </w:rPr>
        <w:t xml:space="preserve"> the pollution dispersion by the rainfalls, ground filtration </w:t>
      </w:r>
      <w:r w:rsidR="00C765DE" w:rsidRPr="00DD1473">
        <w:rPr>
          <w:rFonts w:cstheme="minorHAnsi"/>
          <w:color w:val="000000" w:themeColor="text1"/>
        </w:rPr>
        <w:t>by infiltration</w:t>
      </w:r>
      <w:r w:rsidRPr="005B0A0F">
        <w:rPr>
          <w:rFonts w:cstheme="minorHAnsi"/>
          <w:color w:val="000000" w:themeColor="text1"/>
        </w:rPr>
        <w:t xml:space="preserve"> of the rainwater</w:t>
      </w:r>
      <w:r w:rsidRPr="00DE1F8F">
        <w:rPr>
          <w:rFonts w:cstheme="minorHAnsi"/>
          <w:color w:val="000000" w:themeColor="text1"/>
        </w:rPr>
        <w:t xml:space="preserve"> to use the soil/ground capacity of biodegrading on oil/petrol pollutants, prevention / reduction of direct outlet of pollutants from road traffic into the fields.</w:t>
      </w:r>
    </w:p>
    <w:p w14:paraId="47971F71" w14:textId="77777777" w:rsidR="00A345A1" w:rsidRPr="00DE1F8F" w:rsidRDefault="00A345A1" w:rsidP="00DE1F8F">
      <w:pPr>
        <w:spacing w:beforeLines="22" w:before="52" w:afterLines="22" w:after="52" w:line="22" w:lineRule="atLeast"/>
        <w:jc w:val="both"/>
        <w:rPr>
          <w:rFonts w:cstheme="minorHAnsi"/>
          <w:color w:val="000000" w:themeColor="text1"/>
        </w:rPr>
      </w:pPr>
    </w:p>
    <w:p w14:paraId="43FCFB44" w14:textId="77777777" w:rsidR="002D2372" w:rsidRDefault="002D2372">
      <w:pPr>
        <w:rPr>
          <w:rFonts w:cstheme="minorHAnsi"/>
          <w:b/>
          <w:color w:val="000000" w:themeColor="text1"/>
        </w:rPr>
      </w:pPr>
      <w:bookmarkStart w:id="95" w:name="_Toc307467141"/>
      <w:bookmarkEnd w:id="93"/>
      <w:r>
        <w:rPr>
          <w:rFonts w:cstheme="minorHAnsi"/>
          <w:b/>
          <w:color w:val="000000" w:themeColor="text1"/>
        </w:rPr>
        <w:br w:type="page"/>
      </w:r>
    </w:p>
    <w:p w14:paraId="0B9E0440" w14:textId="135F2437" w:rsidR="00C621F0" w:rsidRPr="00DE1F8F" w:rsidRDefault="008977BD" w:rsidP="00DE1F8F">
      <w:pPr>
        <w:pBdr>
          <w:bottom w:val="single" w:sz="4" w:space="1" w:color="auto"/>
        </w:pBdr>
        <w:spacing w:beforeLines="22" w:before="52" w:afterLines="22" w:after="52" w:line="22" w:lineRule="atLeast"/>
        <w:rPr>
          <w:rFonts w:cstheme="minorHAnsi"/>
          <w:b/>
          <w:color w:val="000000" w:themeColor="text1"/>
        </w:rPr>
      </w:pPr>
      <w:r w:rsidRPr="002D2372">
        <w:rPr>
          <w:rFonts w:cstheme="minorHAnsi"/>
          <w:b/>
          <w:color w:val="000000" w:themeColor="text1"/>
        </w:rPr>
        <w:lastRenderedPageBreak/>
        <w:t>6. ENVI</w:t>
      </w:r>
      <w:r w:rsidR="00D00BC6" w:rsidRPr="00101AA4">
        <w:rPr>
          <w:rFonts w:cstheme="minorHAnsi"/>
          <w:b/>
          <w:color w:val="000000" w:themeColor="text1"/>
        </w:rPr>
        <w:t>RO</w:t>
      </w:r>
      <w:r w:rsidRPr="00DD1473">
        <w:rPr>
          <w:rFonts w:cstheme="minorHAnsi"/>
          <w:b/>
          <w:color w:val="000000" w:themeColor="text1"/>
        </w:rPr>
        <w:t xml:space="preserve">NMENTAL </w:t>
      </w:r>
      <w:r w:rsidR="00E00BD6" w:rsidRPr="005B0A0F">
        <w:rPr>
          <w:rFonts w:cstheme="minorHAnsi"/>
          <w:b/>
          <w:color w:val="000000" w:themeColor="text1"/>
        </w:rPr>
        <w:t>MANAGEMENT PLAN</w:t>
      </w:r>
      <w:bookmarkEnd w:id="95"/>
    </w:p>
    <w:p w14:paraId="4815C8B1" w14:textId="2AAED0F5" w:rsidR="00C621F0" w:rsidRPr="00FB28A9" w:rsidRDefault="008D6D2E" w:rsidP="00DE1F8F">
      <w:pPr>
        <w:spacing w:beforeLines="22" w:before="52" w:afterLines="22" w:after="52" w:line="22" w:lineRule="atLeast"/>
        <w:jc w:val="both"/>
        <w:rPr>
          <w:rFonts w:cstheme="minorHAnsi"/>
          <w:color w:val="000000" w:themeColor="text1"/>
        </w:rPr>
      </w:pPr>
      <w:r w:rsidRPr="00DE1F8F">
        <w:rPr>
          <w:rFonts w:cstheme="minorHAnsi"/>
          <w:color w:val="000000" w:themeColor="text1"/>
        </w:rPr>
        <w:t>Prepared as a part of the E</w:t>
      </w:r>
      <w:r w:rsidR="005B0A0F">
        <w:rPr>
          <w:rFonts w:cstheme="minorHAnsi"/>
          <w:color w:val="000000" w:themeColor="text1"/>
        </w:rPr>
        <w:t>S</w:t>
      </w:r>
      <w:r w:rsidR="00E00BD6" w:rsidRPr="00DE1F8F">
        <w:rPr>
          <w:rFonts w:cstheme="minorHAnsi"/>
          <w:color w:val="000000" w:themeColor="text1"/>
        </w:rPr>
        <w:t xml:space="preserve">IA, an Environmental </w:t>
      </w:r>
      <w:r w:rsidR="00544E19" w:rsidRPr="00DE1F8F">
        <w:rPr>
          <w:rFonts w:cstheme="minorHAnsi"/>
          <w:color w:val="000000" w:themeColor="text1"/>
        </w:rPr>
        <w:t>Management Plan (E</w:t>
      </w:r>
      <w:r w:rsidR="00E00BD6" w:rsidRPr="00DE1F8F">
        <w:rPr>
          <w:rFonts w:cstheme="minorHAnsi"/>
          <w:color w:val="000000" w:themeColor="text1"/>
        </w:rPr>
        <w:t>MP) is a safeguards instrument that is typically used in many projects. It consists of information on, and guidance for, the process of mitigating and managing adverse environmental impacts throughout project implementation.</w:t>
      </w:r>
      <w:r w:rsidR="00AA763B">
        <w:rPr>
          <w:rFonts w:cstheme="minorHAnsi"/>
          <w:color w:val="000000" w:themeColor="text1"/>
        </w:rPr>
        <w:t xml:space="preserve"> </w:t>
      </w:r>
      <w:r w:rsidR="00E00BD6" w:rsidRPr="00FB28A9">
        <w:rPr>
          <w:rFonts w:cstheme="minorHAnsi"/>
          <w:color w:val="000000" w:themeColor="text1"/>
        </w:rPr>
        <w:t xml:space="preserve">Typically in Vietnam, an EMP comprises a list of typical mitigation measures to be carried out by contractors and others, an environmental monitoring program, capacity building, </w:t>
      </w:r>
      <w:r w:rsidR="00E00BD6" w:rsidRPr="00436AC0">
        <w:rPr>
          <w:rFonts w:cstheme="minorHAnsi"/>
          <w:color w:val="000000" w:themeColor="text1"/>
        </w:rPr>
        <w:t>organizational arrangements and responsibilities, and the estimated cost of EMP impl</w:t>
      </w:r>
      <w:r w:rsidRPr="00982E9C">
        <w:rPr>
          <w:rFonts w:cstheme="minorHAnsi"/>
          <w:color w:val="000000" w:themeColor="text1"/>
        </w:rPr>
        <w:t xml:space="preserve">ementation and monitoring. </w:t>
      </w:r>
      <w:r w:rsidR="00E00BD6" w:rsidRPr="00982E9C">
        <w:rPr>
          <w:rFonts w:cstheme="minorHAnsi"/>
          <w:color w:val="000000" w:themeColor="text1"/>
        </w:rPr>
        <w:t>There is a comprehensive regulatory framework in Vietnam r</w:t>
      </w:r>
      <w:r w:rsidR="00E00BD6" w:rsidRPr="00EC161C">
        <w:rPr>
          <w:rFonts w:cstheme="minorHAnsi"/>
          <w:color w:val="000000" w:themeColor="text1"/>
        </w:rPr>
        <w:t>elated to E</w:t>
      </w:r>
      <w:r w:rsidR="005B0A0F">
        <w:rPr>
          <w:rFonts w:cstheme="minorHAnsi"/>
          <w:color w:val="000000" w:themeColor="text1"/>
        </w:rPr>
        <w:t>S</w:t>
      </w:r>
      <w:r w:rsidR="00E00BD6" w:rsidRPr="00EC161C">
        <w:rPr>
          <w:rFonts w:cstheme="minorHAnsi"/>
          <w:color w:val="000000" w:themeColor="text1"/>
        </w:rPr>
        <w:t>IA preparation, environmental standards, protection and management of forests and cultural property, and other aspects related to construction and operation of facilities and infr</w:t>
      </w:r>
      <w:r w:rsidR="00544E19" w:rsidRPr="003E5D32">
        <w:rPr>
          <w:rFonts w:cstheme="minorHAnsi"/>
          <w:color w:val="000000" w:themeColor="text1"/>
        </w:rPr>
        <w:t>astructures in Vietnam.</w:t>
      </w:r>
      <w:r w:rsidR="00AA763B">
        <w:rPr>
          <w:rFonts w:cstheme="minorHAnsi"/>
          <w:color w:val="000000" w:themeColor="text1"/>
        </w:rPr>
        <w:t xml:space="preserve"> </w:t>
      </w:r>
      <w:r w:rsidR="00544E19" w:rsidRPr="00FB28A9">
        <w:rPr>
          <w:rFonts w:cstheme="minorHAnsi"/>
          <w:color w:val="000000" w:themeColor="text1"/>
        </w:rPr>
        <w:t>This E</w:t>
      </w:r>
      <w:r w:rsidR="00E00BD6" w:rsidRPr="00436AC0">
        <w:rPr>
          <w:rFonts w:cstheme="minorHAnsi"/>
          <w:color w:val="000000" w:themeColor="text1"/>
        </w:rPr>
        <w:t>MP i</w:t>
      </w:r>
      <w:r w:rsidR="0025418A" w:rsidRPr="00436AC0">
        <w:rPr>
          <w:rFonts w:cstheme="minorHAnsi"/>
          <w:color w:val="000000" w:themeColor="text1"/>
        </w:rPr>
        <w:t>s</w:t>
      </w:r>
      <w:r w:rsidR="00E00BD6" w:rsidRPr="00982E9C">
        <w:rPr>
          <w:rFonts w:cstheme="minorHAnsi"/>
          <w:color w:val="000000" w:themeColor="text1"/>
        </w:rPr>
        <w:t xml:space="preserve"> consistent with these regulations.</w:t>
      </w:r>
      <w:r w:rsidR="00AA763B">
        <w:rPr>
          <w:rFonts w:cstheme="minorHAnsi"/>
          <w:color w:val="000000" w:themeColor="text1"/>
        </w:rPr>
        <w:t xml:space="preserve"> </w:t>
      </w:r>
    </w:p>
    <w:p w14:paraId="06C1060C" w14:textId="77777777" w:rsidR="00C621F0" w:rsidRPr="007261CD" w:rsidRDefault="00E00BD6" w:rsidP="00DE1F8F">
      <w:pPr>
        <w:spacing w:beforeLines="22" w:before="52" w:afterLines="22" w:after="52" w:line="22" w:lineRule="atLeast"/>
        <w:jc w:val="both"/>
        <w:rPr>
          <w:rFonts w:cstheme="minorHAnsi"/>
          <w:color w:val="000000" w:themeColor="text1"/>
        </w:rPr>
      </w:pPr>
      <w:r w:rsidRPr="00436AC0">
        <w:rPr>
          <w:rFonts w:cstheme="minorHAnsi"/>
          <w:color w:val="000000" w:themeColor="text1"/>
        </w:rPr>
        <w:t>To facilitate ef</w:t>
      </w:r>
      <w:r w:rsidR="00544E19" w:rsidRPr="00436AC0">
        <w:rPr>
          <w:rFonts w:cstheme="minorHAnsi"/>
          <w:color w:val="000000" w:themeColor="text1"/>
        </w:rPr>
        <w:t>fective implementation of the E</w:t>
      </w:r>
      <w:r w:rsidRPr="00982E9C">
        <w:rPr>
          <w:rFonts w:cstheme="minorHAnsi"/>
          <w:color w:val="000000" w:themeColor="text1"/>
        </w:rPr>
        <w:t xml:space="preserve">MP, the PMU will: (a) Establish an Environment </w:t>
      </w:r>
      <w:r w:rsidR="008977BD" w:rsidRPr="00982E9C">
        <w:rPr>
          <w:rFonts w:cstheme="minorHAnsi"/>
          <w:color w:val="000000" w:themeColor="text1"/>
        </w:rPr>
        <w:t xml:space="preserve">Unit </w:t>
      </w:r>
      <w:r w:rsidRPr="00EC161C">
        <w:rPr>
          <w:rFonts w:cstheme="minorHAnsi"/>
          <w:color w:val="000000" w:themeColor="text1"/>
        </w:rPr>
        <w:t>responsible for ensuring timely implementation of the EMP, including monitoring, reporting, and capacity building related to safeguards; (b) Assign the Construction Supervision Consultant (CSC) to also be responsible for supervision of the contractor’s safeguard performance as part of the construction contract and</w:t>
      </w:r>
      <w:r w:rsidRPr="003E5D32">
        <w:rPr>
          <w:rFonts w:cstheme="minorHAnsi"/>
          <w:color w:val="000000" w:themeColor="text1"/>
        </w:rPr>
        <w:t xml:space="preserve"> this requirement will be included in the CSC’s terms of reference; and (c) Hire qualified national consultants as the Independent Environmental Monitoring C</w:t>
      </w:r>
      <w:r w:rsidR="008977BD" w:rsidRPr="005A037B">
        <w:rPr>
          <w:rFonts w:cstheme="minorHAnsi"/>
          <w:color w:val="000000" w:themeColor="text1"/>
        </w:rPr>
        <w:t xml:space="preserve">onsultant (IEMC) to assist the Environment Unit </w:t>
      </w:r>
      <w:r w:rsidRPr="005A037B">
        <w:rPr>
          <w:rFonts w:cstheme="minorHAnsi"/>
          <w:color w:val="000000" w:themeColor="text1"/>
        </w:rPr>
        <w:t xml:space="preserve">in performing its task. </w:t>
      </w:r>
    </w:p>
    <w:p w14:paraId="3611A25F" w14:textId="0F9303A0" w:rsidR="00C621F0" w:rsidRPr="00FB28A9" w:rsidRDefault="00E00BD6" w:rsidP="00DE1F8F">
      <w:pPr>
        <w:spacing w:beforeLines="22" w:before="52" w:afterLines="22" w:after="52" w:line="22" w:lineRule="atLeast"/>
        <w:jc w:val="both"/>
        <w:rPr>
          <w:rFonts w:cstheme="minorHAnsi"/>
          <w:b/>
          <w:i/>
          <w:color w:val="000000" w:themeColor="text1"/>
        </w:rPr>
      </w:pPr>
      <w:bookmarkStart w:id="96" w:name="_Toc307467143"/>
      <w:r w:rsidRPr="00D94791">
        <w:rPr>
          <w:rFonts w:cstheme="minorHAnsi"/>
          <w:b/>
          <w:i/>
          <w:color w:val="000000" w:themeColor="text1"/>
        </w:rPr>
        <w:t xml:space="preserve">6.1. Environment </w:t>
      </w:r>
      <w:bookmarkEnd w:id="96"/>
      <w:r w:rsidR="00C765DE" w:rsidRPr="00D94791">
        <w:rPr>
          <w:rFonts w:cstheme="minorHAnsi"/>
          <w:b/>
          <w:i/>
          <w:color w:val="000000" w:themeColor="text1"/>
        </w:rPr>
        <w:t>Management Plan</w:t>
      </w:r>
      <w:r w:rsidR="00AA763B">
        <w:rPr>
          <w:rFonts w:cstheme="minorHAnsi"/>
          <w:b/>
          <w:i/>
          <w:color w:val="000000" w:themeColor="text1"/>
        </w:rPr>
        <w:t xml:space="preserve"> </w:t>
      </w:r>
    </w:p>
    <w:p w14:paraId="5D8EF033" w14:textId="697B7D1B" w:rsidR="00C621F0" w:rsidRPr="00EC161C" w:rsidRDefault="00D00BC6" w:rsidP="00DE1F8F">
      <w:pPr>
        <w:spacing w:beforeLines="22" w:before="52" w:afterLines="22" w:after="52" w:line="22" w:lineRule="atLeast"/>
        <w:jc w:val="both"/>
        <w:rPr>
          <w:rFonts w:cstheme="minorHAnsi"/>
          <w:color w:val="000000" w:themeColor="text1"/>
        </w:rPr>
      </w:pPr>
      <w:r w:rsidRPr="00436AC0">
        <w:rPr>
          <w:rFonts w:cstheme="minorHAnsi"/>
          <w:color w:val="000000" w:themeColor="text1"/>
        </w:rPr>
        <w:t>The m</w:t>
      </w:r>
      <w:r w:rsidR="00E00BD6" w:rsidRPr="00436AC0">
        <w:rPr>
          <w:rFonts w:cstheme="minorHAnsi"/>
          <w:color w:val="000000" w:themeColor="text1"/>
        </w:rPr>
        <w:t>ain objective of the Environment M</w:t>
      </w:r>
      <w:r w:rsidR="00C765DE" w:rsidRPr="00982E9C">
        <w:rPr>
          <w:rFonts w:cstheme="minorHAnsi"/>
          <w:color w:val="000000" w:themeColor="text1"/>
        </w:rPr>
        <w:t xml:space="preserve">anagement Plan </w:t>
      </w:r>
      <w:r w:rsidR="00E00BD6" w:rsidRPr="00982E9C">
        <w:rPr>
          <w:rFonts w:cstheme="minorHAnsi"/>
          <w:color w:val="000000" w:themeColor="text1"/>
        </w:rPr>
        <w:t>is to ensure that (a) the potential negative impacts of the project are minimized; (b) the EMP is effectively implemented; and (c) the EMP is adequate to mitigate the potential negative impacts.</w:t>
      </w:r>
      <w:r w:rsidR="00AA763B">
        <w:rPr>
          <w:rFonts w:cstheme="minorHAnsi"/>
          <w:color w:val="000000" w:themeColor="text1"/>
        </w:rPr>
        <w:t xml:space="preserve"> </w:t>
      </w:r>
      <w:r w:rsidR="00E00BD6" w:rsidRPr="00FB28A9">
        <w:rPr>
          <w:rFonts w:cstheme="minorHAnsi"/>
          <w:color w:val="000000" w:themeColor="text1"/>
        </w:rPr>
        <w:t>Given that monitoring the implementation of the RP will be conducted separately, the environmental monitoring program will comprise (a) monitoring the safeguard performa</w:t>
      </w:r>
      <w:r w:rsidR="00E00BD6" w:rsidRPr="00436AC0">
        <w:rPr>
          <w:rFonts w:cstheme="minorHAnsi"/>
          <w:color w:val="000000" w:themeColor="text1"/>
        </w:rPr>
        <w:t xml:space="preserve">nce of the contractor during site clearance and construction, (b) environmental quality monitoring, (c) monitoring effectiveness of the </w:t>
      </w:r>
      <w:r w:rsidR="00C765DE" w:rsidRPr="00982E9C">
        <w:rPr>
          <w:rFonts w:cstheme="minorHAnsi"/>
          <w:color w:val="000000" w:themeColor="text1"/>
        </w:rPr>
        <w:t>E</w:t>
      </w:r>
      <w:r w:rsidR="00E00BD6" w:rsidRPr="00982E9C">
        <w:rPr>
          <w:rFonts w:cstheme="minorHAnsi"/>
          <w:color w:val="000000" w:themeColor="text1"/>
        </w:rPr>
        <w:t>MP.</w:t>
      </w:r>
      <w:r w:rsidR="00AA763B">
        <w:rPr>
          <w:rFonts w:cstheme="minorHAnsi"/>
          <w:color w:val="000000" w:themeColor="text1"/>
        </w:rPr>
        <w:t xml:space="preserve"> </w:t>
      </w:r>
      <w:r w:rsidR="00C765DE" w:rsidRPr="00FB28A9">
        <w:rPr>
          <w:rFonts w:cstheme="minorHAnsi"/>
          <w:color w:val="000000" w:themeColor="text1"/>
        </w:rPr>
        <w:t xml:space="preserve">The EMP will include Monitoring programs from contractors (auto-control), from independent laboratories and from </w:t>
      </w:r>
      <w:r w:rsidR="00C765DE" w:rsidRPr="00436AC0">
        <w:rPr>
          <w:rFonts w:cstheme="minorHAnsi"/>
          <w:color w:val="000000" w:themeColor="text1"/>
        </w:rPr>
        <w:t>Consultant (Monitoring Control).</w:t>
      </w:r>
      <w:r w:rsidR="008D6D2E" w:rsidRPr="00436AC0">
        <w:rPr>
          <w:rFonts w:cstheme="minorHAnsi"/>
          <w:color w:val="000000" w:themeColor="text1"/>
        </w:rPr>
        <w:t xml:space="preserve"> It includes the requirements from </w:t>
      </w:r>
      <w:r w:rsidR="008D6D2E" w:rsidRPr="00982E9C">
        <w:rPr>
          <w:rFonts w:cstheme="minorHAnsi"/>
          <w:color w:val="000000" w:themeColor="text1"/>
        </w:rPr>
        <w:t xml:space="preserve">the previous DMDP prepared in 2013 and </w:t>
      </w:r>
      <w:r w:rsidRPr="00982E9C">
        <w:rPr>
          <w:rFonts w:cstheme="minorHAnsi"/>
          <w:color w:val="000000" w:themeColor="text1"/>
        </w:rPr>
        <w:t xml:space="preserve">will </w:t>
      </w:r>
      <w:r w:rsidR="008D6D2E" w:rsidRPr="00982E9C">
        <w:rPr>
          <w:rFonts w:cstheme="minorHAnsi"/>
          <w:color w:val="000000" w:themeColor="text1"/>
        </w:rPr>
        <w:t>be updated when the Sites Enviro</w:t>
      </w:r>
      <w:r w:rsidR="008D6D2E" w:rsidRPr="00EC161C">
        <w:rPr>
          <w:rFonts w:cstheme="minorHAnsi"/>
          <w:color w:val="000000" w:themeColor="text1"/>
        </w:rPr>
        <w:t>nment management plans will be implemented by contractors.</w:t>
      </w:r>
    </w:p>
    <w:p w14:paraId="4FA1BEA0" w14:textId="77777777" w:rsidR="00C621F0" w:rsidRPr="005A037B" w:rsidRDefault="00E00BD6" w:rsidP="00DE1F8F">
      <w:pPr>
        <w:spacing w:beforeLines="22" w:before="52" w:afterLines="22" w:after="52" w:line="22" w:lineRule="atLeast"/>
        <w:rPr>
          <w:rFonts w:cstheme="minorHAnsi"/>
          <w:b/>
          <w:i/>
          <w:color w:val="000000" w:themeColor="text1"/>
        </w:rPr>
      </w:pPr>
      <w:bookmarkStart w:id="97" w:name="_Toc307467145"/>
      <w:r w:rsidRPr="003E5D32">
        <w:rPr>
          <w:rFonts w:cstheme="minorHAnsi"/>
          <w:b/>
          <w:i/>
          <w:color w:val="000000" w:themeColor="text1"/>
        </w:rPr>
        <w:t>6.2. Capacity Building Program</w:t>
      </w:r>
      <w:bookmarkEnd w:id="97"/>
      <w:r w:rsidRPr="003E5D32">
        <w:rPr>
          <w:rFonts w:cstheme="minorHAnsi"/>
          <w:b/>
          <w:i/>
          <w:color w:val="000000" w:themeColor="text1"/>
        </w:rPr>
        <w:t xml:space="preserve"> </w:t>
      </w:r>
      <w:r w:rsidR="00C765DE" w:rsidRPr="00AD46D8">
        <w:rPr>
          <w:rFonts w:cstheme="minorHAnsi"/>
          <w:b/>
          <w:i/>
          <w:color w:val="000000" w:themeColor="text1"/>
        </w:rPr>
        <w:t>/Environment technical assistance</w:t>
      </w:r>
    </w:p>
    <w:p w14:paraId="0B1AE1C3" w14:textId="417B70BD" w:rsidR="00C621F0" w:rsidRPr="00982E9C" w:rsidRDefault="00E00BD6" w:rsidP="00DE1F8F">
      <w:pPr>
        <w:spacing w:beforeLines="22" w:before="52" w:afterLines="22" w:after="52" w:line="22" w:lineRule="atLeast"/>
        <w:jc w:val="both"/>
        <w:rPr>
          <w:rFonts w:cstheme="minorHAnsi"/>
          <w:color w:val="000000" w:themeColor="text1"/>
        </w:rPr>
      </w:pPr>
      <w:r w:rsidRPr="007261CD">
        <w:rPr>
          <w:rFonts w:cstheme="minorHAnsi"/>
          <w:color w:val="000000" w:themeColor="text1"/>
        </w:rPr>
        <w:t xml:space="preserve">The scope of the technical assistance </w:t>
      </w:r>
      <w:r w:rsidR="00D00BC6" w:rsidRPr="00D94791">
        <w:rPr>
          <w:rFonts w:cstheme="minorHAnsi"/>
          <w:color w:val="000000" w:themeColor="text1"/>
        </w:rPr>
        <w:t xml:space="preserve">will </w:t>
      </w:r>
      <w:r w:rsidRPr="00D94791">
        <w:rPr>
          <w:rFonts w:cstheme="minorHAnsi"/>
          <w:color w:val="000000" w:themeColor="text1"/>
        </w:rPr>
        <w:t>cover support from experts and training that would cover both the knowledge on safeguards requirements and procedures for the project as well as training that covers both specific knowledge on safeguard procedures and requirement for the project staff, consultants, and national contractor would be important. This would include, for example, assistance in the preparation of documents and implementation of training program on environmental management and environmenta</w:t>
      </w:r>
      <w:r w:rsidRPr="00672A1A">
        <w:rPr>
          <w:rFonts w:cstheme="minorHAnsi"/>
          <w:color w:val="000000" w:themeColor="text1"/>
        </w:rPr>
        <w:t>l monitoring for contractors, CSC and relevant staffs of PMU (environmental staffs and coordinators of packages) to do their tasks.</w:t>
      </w:r>
      <w:r w:rsidR="00AA763B">
        <w:rPr>
          <w:rFonts w:cstheme="minorHAnsi"/>
          <w:color w:val="000000" w:themeColor="text1"/>
        </w:rPr>
        <w:t xml:space="preserve"> </w:t>
      </w:r>
      <w:r w:rsidRPr="00FB28A9">
        <w:rPr>
          <w:rFonts w:cstheme="minorHAnsi"/>
          <w:color w:val="000000" w:themeColor="text1"/>
        </w:rPr>
        <w:t>It would also include assisting the PMU’s environmental staffs with the review of contract documents on the bid</w:t>
      </w:r>
      <w:r w:rsidRPr="00436AC0">
        <w:rPr>
          <w:rFonts w:cstheme="minorHAnsi"/>
          <w:color w:val="000000" w:themeColor="text1"/>
        </w:rPr>
        <w:t>ding packages for construction items of the project to ensure compliance with environmental protection policies and impact mitigation and monitoring requirements as well as provide general environmental guidance as requested by the PMU to enhance overall project implementation and performance.</w:t>
      </w:r>
    </w:p>
    <w:p w14:paraId="21539CF4" w14:textId="37A0ED22" w:rsidR="00BB28F3" w:rsidRPr="00436AC0" w:rsidRDefault="00E00BD6" w:rsidP="00DE1F8F">
      <w:pPr>
        <w:spacing w:beforeLines="22" w:before="52" w:afterLines="22" w:after="52" w:line="22" w:lineRule="atLeast"/>
        <w:jc w:val="both"/>
        <w:rPr>
          <w:rFonts w:cstheme="minorHAnsi"/>
          <w:color w:val="000000" w:themeColor="text1"/>
        </w:rPr>
      </w:pPr>
      <w:r w:rsidRPr="00EC161C">
        <w:rPr>
          <w:rFonts w:cstheme="minorHAnsi"/>
          <w:color w:val="000000" w:themeColor="text1"/>
        </w:rPr>
        <w:t>Given the nature, locations, and scale of construction, it is anticipated that the safeguard technical assistance support and training will be provided during the project implementation.</w:t>
      </w:r>
      <w:r w:rsidR="00AA763B">
        <w:rPr>
          <w:rFonts w:cstheme="minorHAnsi"/>
          <w:color w:val="000000" w:themeColor="text1"/>
        </w:rPr>
        <w:t xml:space="preserve"> </w:t>
      </w:r>
      <w:r w:rsidRPr="00FB28A9">
        <w:rPr>
          <w:rFonts w:cstheme="minorHAnsi"/>
          <w:color w:val="000000" w:themeColor="text1"/>
        </w:rPr>
        <w:t xml:space="preserve">The WB safeguard specialists will participate in the capacity building in particular in the training activities as appropriate. </w:t>
      </w:r>
    </w:p>
    <w:p w14:paraId="1FB90F70" w14:textId="77777777" w:rsidR="00A220AA" w:rsidRPr="00436AC0" w:rsidRDefault="00A220AA" w:rsidP="00DE1F8F">
      <w:pPr>
        <w:spacing w:beforeLines="22" w:before="52" w:afterLines="22" w:after="52" w:line="22" w:lineRule="atLeast"/>
        <w:jc w:val="both"/>
        <w:rPr>
          <w:rFonts w:cstheme="minorHAnsi"/>
          <w:color w:val="000000" w:themeColor="text1"/>
        </w:rPr>
      </w:pPr>
    </w:p>
    <w:p w14:paraId="4A67F59B" w14:textId="77777777" w:rsidR="002D2372" w:rsidRDefault="002D2372">
      <w:pPr>
        <w:rPr>
          <w:rFonts w:cstheme="minorHAnsi"/>
          <w:b/>
          <w:color w:val="000000" w:themeColor="text1"/>
        </w:rPr>
      </w:pPr>
      <w:bookmarkStart w:id="98" w:name="_Toc307467147"/>
      <w:r>
        <w:rPr>
          <w:rFonts w:cstheme="minorHAnsi"/>
          <w:b/>
          <w:color w:val="000000" w:themeColor="text1"/>
        </w:rPr>
        <w:br w:type="page"/>
      </w:r>
    </w:p>
    <w:p w14:paraId="19920A84" w14:textId="5B403CC3" w:rsidR="00C621F0" w:rsidRPr="00982E9C" w:rsidRDefault="00E00BD6" w:rsidP="00DE1F8F">
      <w:pPr>
        <w:pBdr>
          <w:bottom w:val="single" w:sz="4" w:space="1" w:color="auto"/>
        </w:pBdr>
        <w:spacing w:beforeLines="22" w:before="52" w:afterLines="22" w:after="52" w:line="22" w:lineRule="atLeast"/>
        <w:rPr>
          <w:rFonts w:cstheme="minorHAnsi"/>
          <w:b/>
          <w:color w:val="000000" w:themeColor="text1"/>
        </w:rPr>
      </w:pPr>
      <w:r w:rsidRPr="00982E9C">
        <w:rPr>
          <w:rFonts w:cstheme="minorHAnsi"/>
          <w:b/>
          <w:color w:val="000000" w:themeColor="text1"/>
        </w:rPr>
        <w:lastRenderedPageBreak/>
        <w:t>7.</w:t>
      </w:r>
      <w:r w:rsidRPr="00982E9C">
        <w:rPr>
          <w:rFonts w:cstheme="minorHAnsi"/>
          <w:b/>
          <w:color w:val="000000" w:themeColor="text1"/>
        </w:rPr>
        <w:tab/>
        <w:t>PU</w:t>
      </w:r>
      <w:r w:rsidR="006D77D6" w:rsidRPr="00982E9C">
        <w:rPr>
          <w:rFonts w:cstheme="minorHAnsi"/>
          <w:b/>
          <w:color w:val="000000" w:themeColor="text1"/>
        </w:rPr>
        <w:t>B</w:t>
      </w:r>
      <w:r w:rsidRPr="00982E9C">
        <w:rPr>
          <w:rFonts w:cstheme="minorHAnsi"/>
          <w:b/>
          <w:color w:val="000000" w:themeColor="text1"/>
        </w:rPr>
        <w:t>LIC CONSULTATION AND INFORMATION DISCLOSURE</w:t>
      </w:r>
      <w:bookmarkEnd w:id="98"/>
      <w:r w:rsidRPr="00982E9C">
        <w:rPr>
          <w:rFonts w:cstheme="minorHAnsi"/>
          <w:b/>
          <w:color w:val="000000" w:themeColor="text1"/>
        </w:rPr>
        <w:t xml:space="preserve"> </w:t>
      </w:r>
    </w:p>
    <w:p w14:paraId="12AA20BB" w14:textId="77777777" w:rsidR="00C621F0" w:rsidRPr="00EC161C" w:rsidRDefault="00E00BD6" w:rsidP="00DE1F8F">
      <w:pPr>
        <w:spacing w:beforeLines="22" w:before="52" w:afterLines="22" w:after="52" w:line="22" w:lineRule="atLeast"/>
        <w:rPr>
          <w:rFonts w:cstheme="minorHAnsi"/>
          <w:b/>
          <w:i/>
          <w:color w:val="000000" w:themeColor="text1"/>
        </w:rPr>
      </w:pPr>
      <w:bookmarkStart w:id="99" w:name="_Toc307467148"/>
      <w:r w:rsidRPr="00EC161C">
        <w:rPr>
          <w:rFonts w:cstheme="minorHAnsi"/>
          <w:b/>
          <w:i/>
          <w:color w:val="000000" w:themeColor="text1"/>
        </w:rPr>
        <w:t>7.1 Objectives of Public Consultation</w:t>
      </w:r>
      <w:bookmarkEnd w:id="99"/>
    </w:p>
    <w:p w14:paraId="23B650F2" w14:textId="77777777" w:rsidR="008D6D2E" w:rsidRPr="00D94791" w:rsidRDefault="00E00BD6" w:rsidP="00DE1F8F">
      <w:pPr>
        <w:spacing w:beforeLines="22" w:before="52" w:afterLines="22" w:after="52" w:line="22" w:lineRule="atLeast"/>
        <w:jc w:val="both"/>
        <w:rPr>
          <w:rFonts w:cstheme="minorHAnsi"/>
          <w:color w:val="000000" w:themeColor="text1"/>
        </w:rPr>
      </w:pPr>
      <w:r w:rsidRPr="003E5D32">
        <w:rPr>
          <w:rFonts w:cstheme="minorHAnsi"/>
          <w:color w:val="000000" w:themeColor="text1"/>
        </w:rPr>
        <w:t>The consultation with the participation of local authorities and local people in the project si</w:t>
      </w:r>
      <w:r w:rsidRPr="00AD46D8">
        <w:rPr>
          <w:rFonts w:cstheme="minorHAnsi"/>
          <w:color w:val="000000" w:themeColor="text1"/>
        </w:rPr>
        <w:t xml:space="preserve">te during the preparation and implementation of </w:t>
      </w:r>
      <w:r w:rsidR="00544E19" w:rsidRPr="005A037B">
        <w:rPr>
          <w:rFonts w:cstheme="minorHAnsi"/>
          <w:color w:val="000000" w:themeColor="text1"/>
        </w:rPr>
        <w:t>RAP and ESIA</w:t>
      </w:r>
      <w:r w:rsidRPr="005A037B">
        <w:rPr>
          <w:rFonts w:cstheme="minorHAnsi"/>
          <w:color w:val="000000" w:themeColor="text1"/>
        </w:rPr>
        <w:t xml:space="preserve"> is to provide essential information for further understanding about the project, impacts of the project implementation and potential mitigation</w:t>
      </w:r>
      <w:r w:rsidRPr="007261CD">
        <w:rPr>
          <w:rFonts w:cstheme="minorHAnsi"/>
          <w:color w:val="000000" w:themeColor="text1"/>
        </w:rPr>
        <w:t xml:space="preserve"> measures for the project.</w:t>
      </w:r>
    </w:p>
    <w:p w14:paraId="244C116F" w14:textId="77777777" w:rsidR="00C621F0" w:rsidRPr="00672A1A" w:rsidRDefault="00E00BD6" w:rsidP="00DE1F8F">
      <w:pPr>
        <w:spacing w:beforeLines="22" w:before="52" w:afterLines="22" w:after="52" w:line="22" w:lineRule="atLeast"/>
        <w:rPr>
          <w:rFonts w:cstheme="minorHAnsi"/>
          <w:b/>
          <w:i/>
          <w:color w:val="000000" w:themeColor="text1"/>
        </w:rPr>
      </w:pPr>
      <w:bookmarkStart w:id="100" w:name="_Toc307467149"/>
      <w:r w:rsidRPr="00D94791">
        <w:rPr>
          <w:rFonts w:cstheme="minorHAnsi"/>
          <w:b/>
          <w:i/>
          <w:color w:val="000000" w:themeColor="text1"/>
        </w:rPr>
        <w:t>7.2. Implementation Methods</w:t>
      </w:r>
      <w:bookmarkEnd w:id="100"/>
      <w:r w:rsidRPr="00D94791">
        <w:rPr>
          <w:rFonts w:cstheme="minorHAnsi"/>
          <w:b/>
          <w:i/>
          <w:color w:val="000000" w:themeColor="text1"/>
        </w:rPr>
        <w:t xml:space="preserve"> </w:t>
      </w:r>
    </w:p>
    <w:p w14:paraId="154587AC" w14:textId="5ABF6D55" w:rsidR="00C765DE" w:rsidRPr="00DD1473" w:rsidRDefault="00E00BD6" w:rsidP="00DE1F8F">
      <w:pPr>
        <w:spacing w:beforeLines="22" w:before="52" w:afterLines="22" w:after="52" w:line="22" w:lineRule="atLeast"/>
        <w:jc w:val="both"/>
        <w:rPr>
          <w:rFonts w:cstheme="minorHAnsi"/>
          <w:color w:val="000000" w:themeColor="text1"/>
        </w:rPr>
      </w:pPr>
      <w:r w:rsidRPr="00EC1FFA">
        <w:rPr>
          <w:rFonts w:cstheme="minorHAnsi"/>
          <w:color w:val="000000" w:themeColor="text1"/>
        </w:rPr>
        <w:t>This is a Category A project, thus public consultation were carried out twice during the ESIA</w:t>
      </w:r>
      <w:r w:rsidR="00C765DE" w:rsidRPr="00EC1FFA">
        <w:rPr>
          <w:rFonts w:cstheme="minorHAnsi"/>
          <w:color w:val="000000" w:themeColor="text1"/>
        </w:rPr>
        <w:t xml:space="preserve"> and RAP</w:t>
      </w:r>
      <w:r w:rsidRPr="009C0571">
        <w:rPr>
          <w:rFonts w:cstheme="minorHAnsi"/>
          <w:color w:val="000000" w:themeColor="text1"/>
        </w:rPr>
        <w:t xml:space="preserve"> process. </w:t>
      </w:r>
      <w:r w:rsidR="00C765DE" w:rsidRPr="009C0571">
        <w:rPr>
          <w:rFonts w:cstheme="minorHAnsi"/>
          <w:color w:val="000000" w:themeColor="text1"/>
        </w:rPr>
        <w:t xml:space="preserve">The public Consultation is a part of Environmental </w:t>
      </w:r>
      <w:r w:rsidR="003F4A07">
        <w:rPr>
          <w:rFonts w:cstheme="minorHAnsi"/>
          <w:color w:val="000000" w:themeColor="text1"/>
        </w:rPr>
        <w:t>and</w:t>
      </w:r>
      <w:r w:rsidR="005B0A0F">
        <w:rPr>
          <w:rFonts w:cstheme="minorHAnsi"/>
          <w:color w:val="000000" w:themeColor="text1"/>
        </w:rPr>
        <w:t xml:space="preserve"> Social </w:t>
      </w:r>
      <w:r w:rsidR="00C765DE" w:rsidRPr="009C0571">
        <w:rPr>
          <w:rFonts w:cstheme="minorHAnsi"/>
          <w:color w:val="000000" w:themeColor="text1"/>
        </w:rPr>
        <w:t>Impact Assessment and of the Resettlement Action Plan for the project. The public consultation is conducted with the cooperation of representatives of the Client, environmental consulting, local government and communities in the project area. Public consultation results will be used to evalu</w:t>
      </w:r>
      <w:r w:rsidR="00C765DE" w:rsidRPr="00F53F5A">
        <w:rPr>
          <w:rFonts w:cstheme="minorHAnsi"/>
          <w:color w:val="000000" w:themeColor="text1"/>
        </w:rPr>
        <w:t>ate design alternatives, proposed mitigation measures and express the support of the community during the process of project implementation. A first public consultation was organized in 2012 on the DNC initial project. After the preliminary &amp; detailed desi</w:t>
      </w:r>
      <w:r w:rsidR="00C765DE" w:rsidRPr="005A07A9">
        <w:rPr>
          <w:rFonts w:cstheme="minorHAnsi"/>
          <w:color w:val="000000" w:themeColor="text1"/>
        </w:rPr>
        <w:t>gn of the access road relocation and crossing bridge, an additional public consultation was o</w:t>
      </w:r>
      <w:r w:rsidR="00C765DE" w:rsidRPr="000E0D95">
        <w:rPr>
          <w:rFonts w:cstheme="minorHAnsi"/>
          <w:color w:val="000000" w:themeColor="text1"/>
        </w:rPr>
        <w:t>rganized in 2015 in the 2 communes concerned by the road and bridge. The purpose of these public consultations is:</w:t>
      </w:r>
    </w:p>
    <w:p w14:paraId="27729BBD" w14:textId="77777777" w:rsidR="00C765DE" w:rsidRPr="003B59B8" w:rsidRDefault="00C765DE" w:rsidP="00DE1F8F">
      <w:pPr>
        <w:pStyle w:val="ListParagraph"/>
        <w:numPr>
          <w:ilvl w:val="1"/>
          <w:numId w:val="18"/>
        </w:numPr>
        <w:spacing w:beforeLines="22" w:before="52" w:afterLines="22" w:after="52" w:line="22" w:lineRule="atLeast"/>
        <w:ind w:left="426"/>
        <w:jc w:val="both"/>
        <w:rPr>
          <w:rFonts w:asciiTheme="minorHAnsi" w:hAnsiTheme="minorHAnsi" w:cstheme="minorHAnsi"/>
          <w:color w:val="000000" w:themeColor="text1"/>
          <w:sz w:val="22"/>
          <w:lang w:val="en-US"/>
        </w:rPr>
      </w:pPr>
      <w:r w:rsidRPr="003B59B8">
        <w:rPr>
          <w:rFonts w:asciiTheme="minorHAnsi" w:hAnsiTheme="minorHAnsi" w:cstheme="minorHAnsi"/>
          <w:color w:val="000000" w:themeColor="text1"/>
          <w:sz w:val="22"/>
          <w:lang w:val="en-US"/>
        </w:rPr>
        <w:t>To listen to the community’s comments and concerns on the project, especially the direct impact on community life.</w:t>
      </w:r>
    </w:p>
    <w:p w14:paraId="72CD7BB9" w14:textId="77777777" w:rsidR="00C765DE" w:rsidRPr="003B59B8" w:rsidRDefault="00C765DE" w:rsidP="00DE1F8F">
      <w:pPr>
        <w:pStyle w:val="ListParagraph"/>
        <w:numPr>
          <w:ilvl w:val="1"/>
          <w:numId w:val="18"/>
        </w:numPr>
        <w:spacing w:beforeLines="22" w:before="52" w:afterLines="22" w:after="52" w:line="22" w:lineRule="atLeast"/>
        <w:ind w:left="426"/>
        <w:jc w:val="both"/>
        <w:rPr>
          <w:rFonts w:asciiTheme="minorHAnsi" w:hAnsiTheme="minorHAnsi" w:cstheme="minorHAnsi"/>
          <w:color w:val="000000" w:themeColor="text1"/>
          <w:sz w:val="22"/>
          <w:lang w:val="en-US"/>
        </w:rPr>
      </w:pPr>
      <w:r w:rsidRPr="003B59B8">
        <w:rPr>
          <w:rFonts w:asciiTheme="minorHAnsi" w:hAnsiTheme="minorHAnsi" w:cstheme="minorHAnsi"/>
          <w:color w:val="000000" w:themeColor="text1"/>
          <w:sz w:val="22"/>
          <w:lang w:val="en-US"/>
        </w:rPr>
        <w:t>To resolve conflicts in recommendations from the community with environmental problems and delays in implementation of the construction plan of the government.</w:t>
      </w:r>
    </w:p>
    <w:p w14:paraId="50104EC9" w14:textId="77777777" w:rsidR="00C765DE" w:rsidRPr="003B59B8" w:rsidRDefault="00C765DE" w:rsidP="00DE1F8F">
      <w:pPr>
        <w:pStyle w:val="ListParagraph"/>
        <w:numPr>
          <w:ilvl w:val="1"/>
          <w:numId w:val="18"/>
        </w:numPr>
        <w:spacing w:beforeLines="22" w:before="52" w:afterLines="22" w:after="52" w:line="22" w:lineRule="atLeast"/>
        <w:ind w:left="426"/>
        <w:jc w:val="both"/>
        <w:rPr>
          <w:rFonts w:asciiTheme="minorHAnsi" w:hAnsiTheme="minorHAnsi" w:cstheme="minorHAnsi"/>
          <w:color w:val="000000" w:themeColor="text1"/>
          <w:sz w:val="22"/>
          <w:lang w:val="en-US"/>
        </w:rPr>
      </w:pPr>
      <w:r w:rsidRPr="003B59B8">
        <w:rPr>
          <w:rFonts w:asciiTheme="minorHAnsi" w:hAnsiTheme="minorHAnsi" w:cstheme="minorHAnsi"/>
          <w:color w:val="000000" w:themeColor="text1"/>
          <w:sz w:val="22"/>
          <w:lang w:val="en-US"/>
        </w:rPr>
        <w:t>To confirm the rational</w:t>
      </w:r>
      <w:r w:rsidR="00D00BC6" w:rsidRPr="003B59B8">
        <w:rPr>
          <w:rFonts w:asciiTheme="minorHAnsi" w:hAnsiTheme="minorHAnsi" w:cstheme="minorHAnsi"/>
          <w:color w:val="000000" w:themeColor="text1"/>
          <w:sz w:val="22"/>
          <w:lang w:val="en-US"/>
        </w:rPr>
        <w:t>e</w:t>
      </w:r>
      <w:r w:rsidRPr="003B59B8">
        <w:rPr>
          <w:rFonts w:asciiTheme="minorHAnsi" w:hAnsiTheme="minorHAnsi" w:cstheme="minorHAnsi"/>
          <w:color w:val="000000" w:themeColor="text1"/>
          <w:sz w:val="22"/>
          <w:lang w:val="en-US"/>
        </w:rPr>
        <w:t xml:space="preserve"> and legality of the administration's decision to meet the legal requirements of the local people, to consider proposals from the community and local government.</w:t>
      </w:r>
    </w:p>
    <w:p w14:paraId="1CAB4220" w14:textId="77777777" w:rsidR="00C765DE" w:rsidRPr="003B59B8" w:rsidRDefault="00C765DE" w:rsidP="00DE1F8F">
      <w:pPr>
        <w:pStyle w:val="ListParagraph"/>
        <w:numPr>
          <w:ilvl w:val="1"/>
          <w:numId w:val="18"/>
        </w:numPr>
        <w:spacing w:beforeLines="22" w:before="52" w:afterLines="22" w:after="52" w:line="22" w:lineRule="atLeast"/>
        <w:ind w:left="426"/>
        <w:jc w:val="both"/>
        <w:rPr>
          <w:rFonts w:asciiTheme="minorHAnsi" w:hAnsiTheme="minorHAnsi" w:cstheme="minorHAnsi"/>
          <w:color w:val="000000" w:themeColor="text1"/>
          <w:sz w:val="22"/>
          <w:lang w:val="en-US"/>
        </w:rPr>
      </w:pPr>
      <w:r w:rsidRPr="003B59B8">
        <w:rPr>
          <w:rFonts w:asciiTheme="minorHAnsi" w:hAnsiTheme="minorHAnsi" w:cstheme="minorHAnsi"/>
          <w:color w:val="000000" w:themeColor="text1"/>
          <w:sz w:val="22"/>
          <w:lang w:val="en-US"/>
        </w:rPr>
        <w:t>To understand the main problems that the project area people are interested in, to propose the most reasonable solutions.</w:t>
      </w:r>
    </w:p>
    <w:p w14:paraId="71147594" w14:textId="77777777" w:rsidR="00837061" w:rsidRPr="003B59B8" w:rsidRDefault="00837061" w:rsidP="00DE1F8F">
      <w:pPr>
        <w:pStyle w:val="ListParagraph"/>
        <w:spacing w:beforeLines="22" w:before="52" w:afterLines="22" w:after="52" w:line="22" w:lineRule="atLeast"/>
        <w:ind w:left="426"/>
        <w:jc w:val="both"/>
        <w:rPr>
          <w:rFonts w:asciiTheme="minorHAnsi" w:hAnsiTheme="minorHAnsi" w:cstheme="minorHAnsi"/>
          <w:color w:val="000000" w:themeColor="text1"/>
          <w:sz w:val="22"/>
          <w:lang w:val="en-US"/>
        </w:rPr>
      </w:pPr>
    </w:p>
    <w:p w14:paraId="38EF9232" w14:textId="68346733" w:rsidR="006D77D6" w:rsidRPr="00436AC0" w:rsidRDefault="006D77D6" w:rsidP="00DE1F8F">
      <w:pPr>
        <w:spacing w:beforeLines="22" w:before="52" w:afterLines="22" w:after="52" w:line="22" w:lineRule="atLeast"/>
        <w:rPr>
          <w:rFonts w:cstheme="minorHAnsi"/>
          <w:b/>
          <w:i/>
          <w:color w:val="000000" w:themeColor="text1"/>
        </w:rPr>
      </w:pPr>
      <w:r w:rsidRPr="00FB28A9">
        <w:rPr>
          <w:rFonts w:cstheme="minorHAnsi"/>
          <w:b/>
          <w:i/>
          <w:color w:val="000000" w:themeColor="text1"/>
        </w:rPr>
        <w:t xml:space="preserve">7.3. Results </w:t>
      </w:r>
      <w:r w:rsidR="00106F5E">
        <w:rPr>
          <w:rFonts w:cstheme="minorHAnsi"/>
          <w:b/>
          <w:i/>
          <w:color w:val="000000" w:themeColor="text1"/>
        </w:rPr>
        <w:t>of the consultations</w:t>
      </w:r>
    </w:p>
    <w:p w14:paraId="59C86380" w14:textId="77777777" w:rsidR="008D6D2E" w:rsidRPr="005B0A0F" w:rsidRDefault="00427DFD" w:rsidP="00DE1F8F">
      <w:pPr>
        <w:spacing w:beforeLines="22" w:before="52" w:afterLines="22" w:after="52" w:line="22" w:lineRule="atLeast"/>
        <w:jc w:val="both"/>
        <w:rPr>
          <w:rFonts w:cstheme="minorHAnsi"/>
          <w:color w:val="000000" w:themeColor="text1"/>
        </w:rPr>
      </w:pPr>
      <w:r w:rsidRPr="00436AC0">
        <w:rPr>
          <w:rFonts w:cstheme="minorHAnsi"/>
          <w:color w:val="000000" w:themeColor="text1"/>
        </w:rPr>
        <w:t xml:space="preserve">In 2012, a first consultation concerned 5 communes and </w:t>
      </w:r>
      <w:r w:rsidR="00D00BC6" w:rsidRPr="00982E9C">
        <w:rPr>
          <w:rFonts w:cstheme="minorHAnsi"/>
          <w:color w:val="000000" w:themeColor="text1"/>
        </w:rPr>
        <w:t>mainly addressed the</w:t>
      </w:r>
      <w:r w:rsidRPr="00982E9C">
        <w:rPr>
          <w:rFonts w:cstheme="minorHAnsi"/>
          <w:color w:val="000000" w:themeColor="text1"/>
        </w:rPr>
        <w:t xml:space="preserve"> DNC canal and </w:t>
      </w:r>
      <w:r w:rsidR="00837061" w:rsidRPr="00982E9C">
        <w:rPr>
          <w:rFonts w:cstheme="minorHAnsi"/>
          <w:color w:val="000000" w:themeColor="text1"/>
        </w:rPr>
        <w:t>ship lock</w:t>
      </w:r>
      <w:r w:rsidRPr="00982E9C">
        <w:rPr>
          <w:rFonts w:cstheme="minorHAnsi"/>
          <w:color w:val="000000" w:themeColor="text1"/>
        </w:rPr>
        <w:t xml:space="preserve">. In December 2015, an additional consultation </w:t>
      </w:r>
      <w:r w:rsidR="00D00BC6" w:rsidRPr="00EC161C">
        <w:rPr>
          <w:rFonts w:cstheme="minorHAnsi"/>
          <w:color w:val="000000" w:themeColor="text1"/>
        </w:rPr>
        <w:t xml:space="preserve">was </w:t>
      </w:r>
      <w:r w:rsidRPr="00EC161C">
        <w:rPr>
          <w:rFonts w:cstheme="minorHAnsi"/>
          <w:color w:val="000000" w:themeColor="text1"/>
        </w:rPr>
        <w:t xml:space="preserve">organized to include the evolution of the project </w:t>
      </w:r>
      <w:r w:rsidR="00D00BC6" w:rsidRPr="003E5D32">
        <w:rPr>
          <w:rFonts w:cstheme="minorHAnsi"/>
          <w:color w:val="000000" w:themeColor="text1"/>
        </w:rPr>
        <w:t xml:space="preserve">to include </w:t>
      </w:r>
      <w:r w:rsidRPr="00AD46D8">
        <w:rPr>
          <w:rFonts w:cstheme="minorHAnsi"/>
          <w:color w:val="000000" w:themeColor="text1"/>
        </w:rPr>
        <w:t>the crossing bridge and the road access relocation and update</w:t>
      </w:r>
      <w:r w:rsidRPr="005A037B">
        <w:rPr>
          <w:rFonts w:cstheme="minorHAnsi"/>
          <w:color w:val="000000" w:themeColor="text1"/>
        </w:rPr>
        <w:t xml:space="preserve"> the information. </w:t>
      </w:r>
      <w:r w:rsidR="00D00BC6" w:rsidRPr="007261CD">
        <w:rPr>
          <w:rFonts w:cstheme="minorHAnsi"/>
          <w:color w:val="000000" w:themeColor="text1"/>
        </w:rPr>
        <w:t>The consultation was held with</w:t>
      </w:r>
      <w:r w:rsidRPr="00D94791">
        <w:rPr>
          <w:rFonts w:cstheme="minorHAnsi"/>
          <w:color w:val="000000" w:themeColor="text1"/>
        </w:rPr>
        <w:t xml:space="preserve">2 communes. The general opinion of the concerned stakeholders </w:t>
      </w:r>
      <w:r w:rsidR="00D00BC6" w:rsidRPr="00D94791">
        <w:rPr>
          <w:rFonts w:cstheme="minorHAnsi"/>
          <w:color w:val="000000" w:themeColor="text1"/>
        </w:rPr>
        <w:t xml:space="preserve">was that they </w:t>
      </w:r>
      <w:r w:rsidRPr="00D94791">
        <w:rPr>
          <w:rFonts w:cstheme="minorHAnsi"/>
          <w:color w:val="000000" w:themeColor="text1"/>
        </w:rPr>
        <w:t>agree</w:t>
      </w:r>
      <w:r w:rsidR="00D00BC6" w:rsidRPr="00672A1A">
        <w:rPr>
          <w:rFonts w:cstheme="minorHAnsi"/>
          <w:color w:val="000000" w:themeColor="text1"/>
        </w:rPr>
        <w:t>d</w:t>
      </w:r>
      <w:r w:rsidRPr="00672A1A">
        <w:rPr>
          <w:rFonts w:cstheme="minorHAnsi"/>
          <w:color w:val="000000" w:themeColor="text1"/>
        </w:rPr>
        <w:t xml:space="preserve"> with the project and with the safeguards and means proposed to minimize</w:t>
      </w:r>
      <w:r w:rsidRPr="00EC1FFA">
        <w:rPr>
          <w:rFonts w:cstheme="minorHAnsi"/>
          <w:color w:val="000000" w:themeColor="text1"/>
        </w:rPr>
        <w:t xml:space="preserve"> the environmental impact of the project. The main</w:t>
      </w:r>
      <w:r w:rsidR="00C77163" w:rsidRPr="009C0571">
        <w:rPr>
          <w:rFonts w:cstheme="minorHAnsi"/>
          <w:color w:val="000000" w:themeColor="text1"/>
        </w:rPr>
        <w:t xml:space="preserve"> </w:t>
      </w:r>
      <w:r w:rsidRPr="009C0571">
        <w:rPr>
          <w:rFonts w:cstheme="minorHAnsi"/>
          <w:color w:val="000000" w:themeColor="text1"/>
        </w:rPr>
        <w:t>comments concern</w:t>
      </w:r>
      <w:r w:rsidR="00D00BC6" w:rsidRPr="009C0571">
        <w:rPr>
          <w:rFonts w:cstheme="minorHAnsi"/>
          <w:color w:val="000000" w:themeColor="text1"/>
        </w:rPr>
        <w:t>ed</w:t>
      </w:r>
      <w:r w:rsidRPr="009C0571">
        <w:rPr>
          <w:rFonts w:cstheme="minorHAnsi"/>
          <w:color w:val="000000" w:themeColor="text1"/>
        </w:rPr>
        <w:t xml:space="preserve"> the water quality, dust and noise emission. The communes close to DNC care also about salinity intrusion risk in the Day River from the Ninh Co River. However, </w:t>
      </w:r>
      <w:r w:rsidR="00D00BC6" w:rsidRPr="009C0571">
        <w:rPr>
          <w:rFonts w:cstheme="minorHAnsi"/>
          <w:color w:val="000000" w:themeColor="text1"/>
        </w:rPr>
        <w:t xml:space="preserve">they were reassured that </w:t>
      </w:r>
      <w:r w:rsidRPr="00371C00">
        <w:rPr>
          <w:rFonts w:cstheme="minorHAnsi"/>
          <w:color w:val="000000" w:themeColor="text1"/>
        </w:rPr>
        <w:t xml:space="preserve">the project </w:t>
      </w:r>
      <w:r w:rsidR="00D00BC6" w:rsidRPr="00F53F5A">
        <w:rPr>
          <w:rFonts w:cstheme="minorHAnsi"/>
          <w:color w:val="000000" w:themeColor="text1"/>
        </w:rPr>
        <w:t>will</w:t>
      </w:r>
      <w:r w:rsidR="00C77163" w:rsidRPr="00F53F5A">
        <w:rPr>
          <w:rFonts w:cstheme="minorHAnsi"/>
          <w:color w:val="000000" w:themeColor="text1"/>
        </w:rPr>
        <w:t xml:space="preserve"> </w:t>
      </w:r>
      <w:r w:rsidRPr="005A07A9">
        <w:rPr>
          <w:rFonts w:cstheme="minorHAnsi"/>
          <w:color w:val="000000" w:themeColor="text1"/>
        </w:rPr>
        <w:t xml:space="preserve">strictly supervise and manage the implementation of the environmental protection commitments outlined in the project. In addition, the project </w:t>
      </w:r>
      <w:r w:rsidR="00D00BC6" w:rsidRPr="000E0D95">
        <w:rPr>
          <w:rFonts w:cstheme="minorHAnsi"/>
          <w:color w:val="000000" w:themeColor="text1"/>
        </w:rPr>
        <w:t xml:space="preserve">will closely monitor </w:t>
      </w:r>
      <w:r w:rsidRPr="004C62CC">
        <w:rPr>
          <w:rFonts w:cstheme="minorHAnsi"/>
          <w:color w:val="000000" w:themeColor="text1"/>
        </w:rPr>
        <w:t xml:space="preserve">the compensation plan, support for the relocation of public works and the local people lose </w:t>
      </w:r>
      <w:r w:rsidRPr="00DD1473">
        <w:rPr>
          <w:rFonts w:cstheme="minorHAnsi"/>
          <w:color w:val="000000" w:themeColor="text1"/>
        </w:rPr>
        <w:t>their land in farming and agriculture.</w:t>
      </w:r>
    </w:p>
    <w:p w14:paraId="779E0F72" w14:textId="77777777" w:rsidR="003E2D89" w:rsidRPr="00DE1F8F" w:rsidRDefault="003E2D89" w:rsidP="00DE1F8F">
      <w:pPr>
        <w:spacing w:beforeLines="22" w:before="52" w:afterLines="22" w:after="52" w:line="22" w:lineRule="atLeast"/>
        <w:jc w:val="both"/>
        <w:rPr>
          <w:rFonts w:cstheme="minorHAnsi"/>
          <w:color w:val="000000" w:themeColor="text1"/>
        </w:rPr>
      </w:pPr>
    </w:p>
    <w:p w14:paraId="05C3827A" w14:textId="77777777" w:rsidR="006D77D6" w:rsidRPr="00DE1F8F" w:rsidRDefault="006D77D6" w:rsidP="00DE1F8F">
      <w:pPr>
        <w:spacing w:beforeLines="22" w:before="52" w:afterLines="22" w:after="52" w:line="22" w:lineRule="atLeast"/>
        <w:jc w:val="both"/>
        <w:rPr>
          <w:rFonts w:cstheme="minorHAnsi"/>
          <w:b/>
          <w:i/>
          <w:color w:val="000000" w:themeColor="text1"/>
        </w:rPr>
      </w:pPr>
      <w:r w:rsidRPr="00DE1F8F">
        <w:rPr>
          <w:rFonts w:cstheme="minorHAnsi"/>
          <w:b/>
          <w:i/>
          <w:color w:val="000000" w:themeColor="text1"/>
        </w:rPr>
        <w:t xml:space="preserve">7.4. Feedback and comments of Project </w:t>
      </w:r>
      <w:r w:rsidR="00B94B63" w:rsidRPr="00DE1F8F">
        <w:rPr>
          <w:rFonts w:cstheme="minorHAnsi"/>
          <w:b/>
          <w:i/>
          <w:color w:val="000000" w:themeColor="text1"/>
        </w:rPr>
        <w:t xml:space="preserve">Proponent </w:t>
      </w:r>
    </w:p>
    <w:p w14:paraId="387131C0" w14:textId="77777777" w:rsidR="00427DFD" w:rsidRPr="00DE1F8F" w:rsidRDefault="00D00BC6" w:rsidP="00DE1F8F">
      <w:pPr>
        <w:spacing w:beforeLines="22" w:before="52" w:afterLines="22" w:after="52" w:line="22" w:lineRule="atLeast"/>
        <w:jc w:val="both"/>
        <w:rPr>
          <w:rFonts w:cstheme="minorHAnsi"/>
          <w:color w:val="000000" w:themeColor="text1"/>
        </w:rPr>
      </w:pPr>
      <w:r w:rsidRPr="00DE1F8F">
        <w:rPr>
          <w:rFonts w:cstheme="minorHAnsi"/>
          <w:color w:val="000000" w:themeColor="text1"/>
        </w:rPr>
        <w:t xml:space="preserve">The </w:t>
      </w:r>
      <w:r w:rsidR="00B94B63" w:rsidRPr="00DE1F8F">
        <w:rPr>
          <w:rFonts w:cstheme="minorHAnsi"/>
          <w:color w:val="000000" w:themeColor="text1"/>
        </w:rPr>
        <w:t xml:space="preserve">On the basis of </w:t>
      </w:r>
      <w:r w:rsidR="00427DFD" w:rsidRPr="00DE1F8F">
        <w:rPr>
          <w:rFonts w:cstheme="minorHAnsi"/>
          <w:color w:val="000000" w:themeColor="text1"/>
        </w:rPr>
        <w:t>comments of the People's Committee and Fatherland Front Committee of the commune</w:t>
      </w:r>
      <w:r w:rsidRPr="00DE1F8F">
        <w:rPr>
          <w:rFonts w:cstheme="minorHAnsi"/>
          <w:color w:val="000000" w:themeColor="text1"/>
        </w:rPr>
        <w:t>s</w:t>
      </w:r>
      <w:r w:rsidR="00427DFD" w:rsidRPr="00DE1F8F">
        <w:rPr>
          <w:rFonts w:cstheme="minorHAnsi"/>
          <w:color w:val="000000" w:themeColor="text1"/>
        </w:rPr>
        <w:t xml:space="preserve"> </w:t>
      </w:r>
      <w:r w:rsidR="00B94B63" w:rsidRPr="00DE1F8F">
        <w:rPr>
          <w:rFonts w:cstheme="minorHAnsi"/>
          <w:color w:val="000000" w:themeColor="text1"/>
        </w:rPr>
        <w:t xml:space="preserve">traversed </w:t>
      </w:r>
      <w:r w:rsidR="00427DFD" w:rsidRPr="00DE1F8F">
        <w:rPr>
          <w:rFonts w:cstheme="minorHAnsi"/>
          <w:color w:val="000000" w:themeColor="text1"/>
        </w:rPr>
        <w:t xml:space="preserve">by the project. </w:t>
      </w:r>
      <w:r w:rsidR="00B94B63" w:rsidRPr="00DE1F8F">
        <w:rPr>
          <w:rFonts w:cstheme="minorHAnsi"/>
          <w:color w:val="000000" w:themeColor="text1"/>
        </w:rPr>
        <w:t xml:space="preserve">The project proponent </w:t>
      </w:r>
      <w:r w:rsidR="006D77D6" w:rsidRPr="00DE1F8F">
        <w:rPr>
          <w:rFonts w:cstheme="minorHAnsi"/>
          <w:color w:val="000000" w:themeColor="text1"/>
        </w:rPr>
        <w:t>has</w:t>
      </w:r>
      <w:r w:rsidR="00427DFD" w:rsidRPr="00DE1F8F">
        <w:rPr>
          <w:rFonts w:cstheme="minorHAnsi"/>
          <w:color w:val="000000" w:themeColor="text1"/>
        </w:rPr>
        <w:t xml:space="preserve"> collect</w:t>
      </w:r>
      <w:r w:rsidR="006D77D6" w:rsidRPr="00DE1F8F">
        <w:rPr>
          <w:rFonts w:cstheme="minorHAnsi"/>
          <w:color w:val="000000" w:themeColor="text1"/>
        </w:rPr>
        <w:t>ed and analyzed</w:t>
      </w:r>
      <w:r w:rsidR="00427DFD" w:rsidRPr="00DE1F8F">
        <w:rPr>
          <w:rFonts w:cstheme="minorHAnsi"/>
          <w:color w:val="000000" w:themeColor="text1"/>
        </w:rPr>
        <w:t xml:space="preserve"> the comments. For the key issues that the People's Committee as well as the Fatherland Front Committee of communes and towns is interested in, the Project Owner would have the answers and commitments as follows: </w:t>
      </w:r>
    </w:p>
    <w:p w14:paraId="698E6BC3" w14:textId="55DD3AEF" w:rsidR="006D77D6" w:rsidRPr="003B59B8" w:rsidRDefault="00427DFD" w:rsidP="00DE1F8F">
      <w:pPr>
        <w:pStyle w:val="ListParagraph"/>
        <w:numPr>
          <w:ilvl w:val="0"/>
          <w:numId w:val="19"/>
        </w:numPr>
        <w:spacing w:beforeLines="22" w:before="52" w:afterLines="22" w:after="52" w:line="22" w:lineRule="atLeast"/>
        <w:ind w:left="426"/>
        <w:jc w:val="both"/>
        <w:rPr>
          <w:rFonts w:asciiTheme="minorHAnsi" w:hAnsiTheme="minorHAnsi" w:cstheme="minorHAnsi"/>
          <w:color w:val="000000" w:themeColor="text1"/>
          <w:sz w:val="22"/>
          <w:lang w:val="en-US"/>
        </w:rPr>
      </w:pPr>
      <w:r w:rsidRPr="003B59B8">
        <w:rPr>
          <w:rFonts w:asciiTheme="minorHAnsi" w:hAnsiTheme="minorHAnsi" w:cstheme="minorHAnsi"/>
          <w:color w:val="000000" w:themeColor="text1"/>
          <w:sz w:val="22"/>
          <w:lang w:val="en-US"/>
        </w:rPr>
        <w:t xml:space="preserve">Project </w:t>
      </w:r>
      <w:r w:rsidR="00D00BC6" w:rsidRPr="003B59B8">
        <w:rPr>
          <w:rFonts w:asciiTheme="minorHAnsi" w:hAnsiTheme="minorHAnsi" w:cstheme="minorHAnsi"/>
          <w:color w:val="000000" w:themeColor="text1"/>
          <w:sz w:val="22"/>
          <w:lang w:val="en-US"/>
        </w:rPr>
        <w:t>proponent</w:t>
      </w:r>
      <w:r w:rsidRPr="003B59B8">
        <w:rPr>
          <w:rFonts w:asciiTheme="minorHAnsi" w:hAnsiTheme="minorHAnsi" w:cstheme="minorHAnsi"/>
          <w:color w:val="000000" w:themeColor="text1"/>
          <w:sz w:val="22"/>
          <w:lang w:val="en-US"/>
        </w:rPr>
        <w:t xml:space="preserve"> commits to implement in accordance with the contents stated in E</w:t>
      </w:r>
      <w:r w:rsidR="005B0A0F">
        <w:rPr>
          <w:rFonts w:asciiTheme="minorHAnsi" w:hAnsiTheme="minorHAnsi" w:cstheme="minorHAnsi"/>
          <w:color w:val="000000" w:themeColor="text1"/>
          <w:sz w:val="22"/>
          <w:lang w:val="en-US"/>
        </w:rPr>
        <w:t>S</w:t>
      </w:r>
      <w:r w:rsidRPr="003B59B8">
        <w:rPr>
          <w:rFonts w:asciiTheme="minorHAnsi" w:hAnsiTheme="minorHAnsi" w:cstheme="minorHAnsi"/>
          <w:color w:val="000000" w:themeColor="text1"/>
          <w:sz w:val="22"/>
          <w:lang w:val="en-US"/>
        </w:rPr>
        <w:t>IA and the approval decision and minimize the negative impacts on environment of local people;</w:t>
      </w:r>
    </w:p>
    <w:p w14:paraId="17C90FF4" w14:textId="77777777" w:rsidR="00427DFD" w:rsidRPr="003B59B8" w:rsidRDefault="00427DFD" w:rsidP="00DE1F8F">
      <w:pPr>
        <w:pStyle w:val="ListParagraph"/>
        <w:numPr>
          <w:ilvl w:val="0"/>
          <w:numId w:val="19"/>
        </w:numPr>
        <w:spacing w:beforeLines="22" w:before="52" w:afterLines="22" w:after="52" w:line="22" w:lineRule="atLeast"/>
        <w:ind w:left="426"/>
        <w:jc w:val="both"/>
        <w:rPr>
          <w:rFonts w:asciiTheme="minorHAnsi" w:hAnsiTheme="minorHAnsi" w:cstheme="minorHAnsi"/>
          <w:color w:val="000000" w:themeColor="text1"/>
          <w:sz w:val="22"/>
          <w:lang w:val="en-US"/>
        </w:rPr>
      </w:pPr>
      <w:r w:rsidRPr="003B59B8">
        <w:rPr>
          <w:rFonts w:asciiTheme="minorHAnsi" w:hAnsiTheme="minorHAnsi" w:cstheme="minorHAnsi"/>
          <w:color w:val="000000" w:themeColor="text1"/>
          <w:sz w:val="22"/>
          <w:lang w:val="en-US"/>
        </w:rPr>
        <w:t>Project</w:t>
      </w:r>
      <w:r w:rsidR="00C034D7" w:rsidRPr="003B59B8">
        <w:rPr>
          <w:rFonts w:asciiTheme="minorHAnsi" w:hAnsiTheme="minorHAnsi" w:cstheme="minorHAnsi"/>
          <w:color w:val="000000" w:themeColor="text1"/>
          <w:sz w:val="22"/>
          <w:lang w:val="en-US"/>
        </w:rPr>
        <w:t xml:space="preserve"> proponent and contractors will </w:t>
      </w:r>
      <w:r w:rsidRPr="003B59B8">
        <w:rPr>
          <w:rFonts w:asciiTheme="minorHAnsi" w:hAnsiTheme="minorHAnsi" w:cstheme="minorHAnsi"/>
          <w:color w:val="000000" w:themeColor="text1"/>
          <w:sz w:val="22"/>
          <w:lang w:val="en-US"/>
        </w:rPr>
        <w:t>strictly follow the environmental standards and reduce: minimize exhaust gas, dust, noise and construction equipment and machines in accordance with the Vietnamese regulated standards;</w:t>
      </w:r>
    </w:p>
    <w:p w14:paraId="1775BDA3" w14:textId="33B60F76" w:rsidR="00427DFD" w:rsidRPr="003B59B8" w:rsidRDefault="00427DFD" w:rsidP="00DE1F8F">
      <w:pPr>
        <w:pStyle w:val="ListParagraph"/>
        <w:numPr>
          <w:ilvl w:val="0"/>
          <w:numId w:val="19"/>
        </w:numPr>
        <w:spacing w:beforeLines="22" w:before="52" w:afterLines="22" w:after="52" w:line="22" w:lineRule="atLeast"/>
        <w:ind w:left="426"/>
        <w:jc w:val="both"/>
        <w:rPr>
          <w:rFonts w:asciiTheme="minorHAnsi" w:hAnsiTheme="minorHAnsi" w:cstheme="minorHAnsi"/>
          <w:color w:val="000000" w:themeColor="text1"/>
          <w:sz w:val="22"/>
          <w:lang w:val="en-US"/>
        </w:rPr>
      </w:pPr>
      <w:r w:rsidRPr="003B59B8">
        <w:rPr>
          <w:rFonts w:asciiTheme="minorHAnsi" w:hAnsiTheme="minorHAnsi" w:cstheme="minorHAnsi"/>
          <w:color w:val="000000" w:themeColor="text1"/>
          <w:sz w:val="22"/>
          <w:lang w:val="en-US"/>
        </w:rPr>
        <w:t xml:space="preserve">Resettlement Plan is </w:t>
      </w:r>
      <w:r w:rsidR="00106F5E">
        <w:rPr>
          <w:rFonts w:asciiTheme="minorHAnsi" w:hAnsiTheme="minorHAnsi" w:cstheme="minorHAnsi"/>
          <w:color w:val="000000" w:themeColor="text1"/>
          <w:sz w:val="22"/>
          <w:lang w:val="en-US"/>
        </w:rPr>
        <w:t>prepared</w:t>
      </w:r>
      <w:r w:rsidR="00106F5E" w:rsidRPr="003B59B8">
        <w:rPr>
          <w:rFonts w:asciiTheme="minorHAnsi" w:hAnsiTheme="minorHAnsi" w:cstheme="minorHAnsi"/>
          <w:color w:val="000000" w:themeColor="text1"/>
          <w:sz w:val="22"/>
          <w:lang w:val="en-US"/>
        </w:rPr>
        <w:t xml:space="preserve"> </w:t>
      </w:r>
      <w:r w:rsidRPr="003B59B8">
        <w:rPr>
          <w:rFonts w:asciiTheme="minorHAnsi" w:hAnsiTheme="minorHAnsi" w:cstheme="minorHAnsi"/>
          <w:color w:val="000000" w:themeColor="text1"/>
          <w:sz w:val="22"/>
          <w:lang w:val="en-US"/>
        </w:rPr>
        <w:t>by social/resettlement teams associated with provincial departments to solve the impacts reasonably, and problems are presented in a specific report.</w:t>
      </w:r>
    </w:p>
    <w:p w14:paraId="1AF8E052" w14:textId="77777777" w:rsidR="008D6D2E" w:rsidRDefault="008D6D2E" w:rsidP="00DE1F8F">
      <w:pPr>
        <w:spacing w:beforeLines="22" w:before="52" w:afterLines="22" w:after="52" w:line="22" w:lineRule="atLeast"/>
        <w:rPr>
          <w:rFonts w:cstheme="minorHAnsi"/>
          <w:b/>
          <w:color w:val="000000" w:themeColor="text1"/>
        </w:rPr>
      </w:pPr>
      <w:bookmarkStart w:id="101" w:name="_Toc307467151"/>
    </w:p>
    <w:p w14:paraId="58C275EA" w14:textId="77777777" w:rsidR="00C621F0" w:rsidRPr="00BE5592" w:rsidRDefault="00E00BD6" w:rsidP="00DE1F8F">
      <w:pPr>
        <w:pBdr>
          <w:bottom w:val="single" w:sz="4" w:space="1" w:color="auto"/>
        </w:pBdr>
        <w:spacing w:beforeLines="22" w:before="52" w:afterLines="22" w:after="52" w:line="22" w:lineRule="atLeast"/>
        <w:rPr>
          <w:rFonts w:cstheme="minorHAnsi"/>
          <w:b/>
          <w:color w:val="000000" w:themeColor="text1"/>
        </w:rPr>
      </w:pPr>
      <w:r w:rsidRPr="00436AC0">
        <w:rPr>
          <w:rFonts w:cstheme="minorHAnsi"/>
          <w:b/>
          <w:color w:val="000000" w:themeColor="text1"/>
        </w:rPr>
        <w:t>8.</w:t>
      </w:r>
      <w:r w:rsidRPr="00436AC0">
        <w:rPr>
          <w:rFonts w:cstheme="minorHAnsi"/>
          <w:b/>
          <w:color w:val="000000" w:themeColor="text1"/>
        </w:rPr>
        <w:tab/>
        <w:t>CONCLUSIONS, RECOMMENDATIONS</w:t>
      </w:r>
      <w:bookmarkEnd w:id="101"/>
      <w:r w:rsidRPr="00436AC0">
        <w:rPr>
          <w:rFonts w:cstheme="minorHAnsi"/>
          <w:b/>
          <w:color w:val="000000" w:themeColor="text1"/>
        </w:rPr>
        <w:t xml:space="preserve"> </w:t>
      </w:r>
    </w:p>
    <w:p w14:paraId="75FA2C7B" w14:textId="77777777" w:rsidR="00BE5592" w:rsidRDefault="00BE5592" w:rsidP="00DE1F8F">
      <w:pPr>
        <w:spacing w:beforeLines="22" w:before="52" w:afterLines="22" w:after="52" w:line="22" w:lineRule="atLeast"/>
        <w:jc w:val="both"/>
        <w:rPr>
          <w:rFonts w:cstheme="minorHAnsi"/>
          <w:color w:val="000000" w:themeColor="text1"/>
        </w:rPr>
      </w:pPr>
      <w:bookmarkStart w:id="102" w:name="_Toc307467152"/>
    </w:p>
    <w:p w14:paraId="5D4D574F" w14:textId="73CDCF0A" w:rsidR="00B94C33" w:rsidRDefault="00371C00" w:rsidP="00DE1F8F">
      <w:pPr>
        <w:spacing w:beforeLines="22" w:before="52" w:afterLines="22" w:after="52" w:line="22" w:lineRule="atLeast"/>
        <w:jc w:val="both"/>
        <w:rPr>
          <w:rFonts w:cstheme="minorHAnsi"/>
          <w:color w:val="000000" w:themeColor="text1"/>
        </w:rPr>
      </w:pPr>
      <w:r>
        <w:rPr>
          <w:rFonts w:cstheme="minorHAnsi"/>
          <w:color w:val="000000" w:themeColor="text1"/>
        </w:rPr>
        <w:t xml:space="preserve">ESIA has been conducted by the PMU-W with support of the </w:t>
      </w:r>
      <w:r w:rsidR="00F26096">
        <w:rPr>
          <w:rFonts w:cstheme="minorHAnsi"/>
          <w:color w:val="000000" w:themeColor="text1"/>
        </w:rPr>
        <w:t>Environmental Management and Construction Supervision C</w:t>
      </w:r>
      <w:r>
        <w:rPr>
          <w:rFonts w:cstheme="minorHAnsi"/>
          <w:color w:val="000000" w:themeColor="text1"/>
        </w:rPr>
        <w:t xml:space="preserve">onsultant </w:t>
      </w:r>
      <w:r w:rsidR="002C3EE1">
        <w:rPr>
          <w:rFonts w:cstheme="minorHAnsi"/>
          <w:color w:val="000000" w:themeColor="text1"/>
        </w:rPr>
        <w:t>to identify</w:t>
      </w:r>
      <w:r>
        <w:rPr>
          <w:rFonts w:cstheme="minorHAnsi"/>
          <w:color w:val="000000" w:themeColor="text1"/>
        </w:rPr>
        <w:t xml:space="preserve"> potential positive and negative impacts on environment, socio-economic conditions and livelihood of local people, etc. </w:t>
      </w:r>
      <w:r w:rsidR="00BB6840">
        <w:rPr>
          <w:rFonts w:cstheme="minorHAnsi"/>
          <w:color w:val="000000" w:themeColor="text1"/>
        </w:rPr>
        <w:t xml:space="preserve">The potential impact on land and livelihood of local people has been </w:t>
      </w:r>
      <w:r w:rsidR="00287E7B">
        <w:rPr>
          <w:rFonts w:cstheme="minorHAnsi"/>
          <w:color w:val="000000" w:themeColor="text1"/>
        </w:rPr>
        <w:t xml:space="preserve">classified as significant impact, but could be mitigated and managed. Mitigation measures and management framework have been proposed and consulted with different stakeholders and included in </w:t>
      </w:r>
      <w:r w:rsidR="00287E7B">
        <w:t xml:space="preserve">the ESIA report and RAP in compliance with the Banks regulations for implementation. </w:t>
      </w:r>
    </w:p>
    <w:p w14:paraId="50FA909F" w14:textId="51256B10" w:rsidR="00371C00" w:rsidRDefault="00371C00" w:rsidP="00DE1F8F">
      <w:pPr>
        <w:spacing w:beforeLines="22" w:before="52" w:afterLines="22" w:after="52" w:line="22" w:lineRule="atLeast"/>
        <w:jc w:val="both"/>
      </w:pPr>
    </w:p>
    <w:p w14:paraId="7AFA500F" w14:textId="1B042321" w:rsidR="002C3EE1" w:rsidRDefault="002C3EE1" w:rsidP="00DE1F8F">
      <w:pPr>
        <w:spacing w:beforeLines="22" w:before="52" w:afterLines="22" w:after="52" w:line="22" w:lineRule="atLeast"/>
        <w:jc w:val="both"/>
      </w:pPr>
      <w:r>
        <w:t xml:space="preserve">Consultation, participation and </w:t>
      </w:r>
      <w:r w:rsidR="00F26096">
        <w:t xml:space="preserve">a </w:t>
      </w:r>
      <w:r>
        <w:t xml:space="preserve">grievance </w:t>
      </w:r>
      <w:r w:rsidR="00F26096">
        <w:t>redress mechanism have</w:t>
      </w:r>
      <w:r>
        <w:t xml:space="preserve"> been also established in the ESIA report and RAP to guide PMU-W and related agencies </w:t>
      </w:r>
      <w:r w:rsidR="00F26096">
        <w:t xml:space="preserve">on </w:t>
      </w:r>
      <w:r>
        <w:t>how to conduct consultations with different stakeholders, involve participation of affected people in the project implementation and monitoring, and resolve complaints of local people regarding land acquisition and resettlement.</w:t>
      </w:r>
    </w:p>
    <w:p w14:paraId="0F83406D" w14:textId="77777777" w:rsidR="00287E7B" w:rsidRDefault="00287E7B" w:rsidP="00DE1F8F">
      <w:pPr>
        <w:spacing w:beforeLines="22" w:before="52" w:afterLines="22" w:after="52" w:line="22" w:lineRule="atLeast"/>
        <w:jc w:val="both"/>
      </w:pPr>
    </w:p>
    <w:p w14:paraId="2693CC6F" w14:textId="7329EFB9" w:rsidR="00BB6840" w:rsidRDefault="00BB6840" w:rsidP="00DE1F8F">
      <w:pPr>
        <w:spacing w:beforeLines="22" w:before="52" w:afterLines="22" w:after="52" w:line="22" w:lineRule="atLeast"/>
        <w:jc w:val="both"/>
      </w:pPr>
      <w:r>
        <w:t>Institutional arrangement</w:t>
      </w:r>
      <w:r w:rsidR="00F26096">
        <w:t>s</w:t>
      </w:r>
      <w:r>
        <w:t xml:space="preserve"> for implementation of the project, including implementation of environment</w:t>
      </w:r>
      <w:r w:rsidR="00287E7B">
        <w:t xml:space="preserve"> management plan</w:t>
      </w:r>
      <w:r>
        <w:t xml:space="preserve"> and resettlement </w:t>
      </w:r>
      <w:r w:rsidR="00F53F5A">
        <w:t>and strengthening capacity of the project implementation agencies</w:t>
      </w:r>
      <w:r w:rsidR="00F26096">
        <w:t>,</w:t>
      </w:r>
      <w:r w:rsidR="00F53F5A">
        <w:t xml:space="preserve"> </w:t>
      </w:r>
      <w:r>
        <w:t xml:space="preserve">has been </w:t>
      </w:r>
      <w:r w:rsidR="00287E7B">
        <w:t>established</w:t>
      </w:r>
      <w:r>
        <w:t xml:space="preserve"> in the ESIA report and RAP. A monitoring and evaluation on resettlement implementation has been also established in the RAP</w:t>
      </w:r>
      <w:r w:rsidR="002D2372">
        <w:t>.</w:t>
      </w:r>
    </w:p>
    <w:bookmarkEnd w:id="45"/>
    <w:bookmarkEnd w:id="102"/>
    <w:p w14:paraId="66E2C63B" w14:textId="77777777" w:rsidR="00AA763B" w:rsidRPr="00BE5592" w:rsidRDefault="00AA763B" w:rsidP="00DE1F8F">
      <w:pPr>
        <w:spacing w:beforeLines="22" w:before="52" w:afterLines="22" w:after="52" w:line="22" w:lineRule="atLeast"/>
        <w:jc w:val="both"/>
        <w:rPr>
          <w:rFonts w:cstheme="minorHAnsi"/>
          <w:color w:val="000000" w:themeColor="text1"/>
        </w:rPr>
      </w:pPr>
    </w:p>
    <w:p w14:paraId="2A2DA252" w14:textId="77777777" w:rsidR="008D6D2E" w:rsidRPr="00436AC0" w:rsidRDefault="008D6D2E" w:rsidP="00DE1F8F">
      <w:pPr>
        <w:spacing w:beforeLines="22" w:before="52" w:afterLines="22" w:after="52" w:line="22" w:lineRule="atLeast"/>
        <w:jc w:val="center"/>
        <w:rPr>
          <w:rFonts w:cstheme="minorHAnsi"/>
          <w:color w:val="000000" w:themeColor="text1"/>
        </w:rPr>
      </w:pPr>
      <w:r w:rsidRPr="00436AC0">
        <w:rPr>
          <w:rFonts w:cstheme="minorHAnsi"/>
          <w:color w:val="000000" w:themeColor="text1"/>
        </w:rPr>
        <w:t>**************</w:t>
      </w:r>
      <w:r w:rsidR="00837061" w:rsidRPr="00436AC0">
        <w:rPr>
          <w:rFonts w:cstheme="minorHAnsi"/>
          <w:color w:val="000000" w:themeColor="text1"/>
        </w:rPr>
        <w:t>************************</w:t>
      </w:r>
    </w:p>
    <w:sectPr w:rsidR="008D6D2E" w:rsidRPr="00436AC0" w:rsidSect="00FB28A9">
      <w:headerReference w:type="default" r:id="rId21"/>
      <w:footerReference w:type="default" r:id="rId22"/>
      <w:pgSz w:w="11909" w:h="16834" w:code="9"/>
      <w:pgMar w:top="1134" w:right="1134" w:bottom="851" w:left="1418" w:header="680" w:footer="6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A29381" w14:textId="77777777" w:rsidR="00094159" w:rsidRDefault="00094159">
      <w:pPr>
        <w:spacing w:after="0" w:line="240" w:lineRule="auto"/>
      </w:pPr>
      <w:r>
        <w:separator/>
      </w:r>
    </w:p>
  </w:endnote>
  <w:endnote w:type="continuationSeparator" w:id="0">
    <w:p w14:paraId="6376ADED" w14:textId="77777777" w:rsidR="00094159" w:rsidRDefault="00094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Gras">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4ACC7" w14:textId="77777777" w:rsidR="00094159" w:rsidRPr="004C1D39" w:rsidRDefault="00094159" w:rsidP="00B14381">
    <w:pPr>
      <w:pBdr>
        <w:top w:val="thinThickSmallGap" w:sz="24" w:space="0" w:color="622423" w:themeColor="accent2" w:themeShade="7F"/>
      </w:pBdr>
      <w:rPr>
        <w:rFonts w:cs="Times New Roman"/>
      </w:rPr>
    </w:pPr>
    <w:r w:rsidRPr="004C1D39">
      <w:rPr>
        <w:rFonts w:cs="Times New Roman"/>
      </w:rPr>
      <w:ptab w:relativeTo="margin" w:alignment="right" w:leader="none"/>
    </w:r>
    <w:r w:rsidRPr="004C1D39">
      <w:rPr>
        <w:rFonts w:cs="Times New Roman"/>
      </w:rPr>
      <w:t xml:space="preserve">Page </w:t>
    </w:r>
    <w:r w:rsidRPr="004C1D39">
      <w:rPr>
        <w:rFonts w:cs="Times New Roman"/>
      </w:rPr>
      <w:fldChar w:fldCharType="begin"/>
    </w:r>
    <w:r w:rsidRPr="004C1D39">
      <w:rPr>
        <w:rFonts w:cs="Times New Roman"/>
      </w:rPr>
      <w:instrText xml:space="preserve"> PAGE   \* MERGEFORMAT </w:instrText>
    </w:r>
    <w:r w:rsidRPr="004C1D39">
      <w:rPr>
        <w:rFonts w:cs="Times New Roman"/>
      </w:rPr>
      <w:fldChar w:fldCharType="separate"/>
    </w:r>
    <w:r w:rsidR="001356A0">
      <w:rPr>
        <w:rFonts w:cs="Times New Roman"/>
        <w:noProof/>
      </w:rPr>
      <w:t>4</w:t>
    </w:r>
    <w:r w:rsidRPr="004C1D39">
      <w:rPr>
        <w:rFonts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3090F4" w14:textId="77777777" w:rsidR="00094159" w:rsidRDefault="00094159">
      <w:pPr>
        <w:spacing w:after="0" w:line="240" w:lineRule="auto"/>
      </w:pPr>
      <w:r>
        <w:separator/>
      </w:r>
    </w:p>
  </w:footnote>
  <w:footnote w:type="continuationSeparator" w:id="0">
    <w:p w14:paraId="013A69A3" w14:textId="77777777" w:rsidR="00094159" w:rsidRDefault="000941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B8543" w14:textId="77777777" w:rsidR="00094159" w:rsidRPr="00B14381" w:rsidRDefault="00094159" w:rsidP="00B143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C1B5F"/>
    <w:multiLevelType w:val="hybridMultilevel"/>
    <w:tmpl w:val="B2C25E98"/>
    <w:lvl w:ilvl="0" w:tplc="040C0005">
      <w:start w:val="1"/>
      <w:numFmt w:val="bullet"/>
      <w:lvlText w:val=""/>
      <w:lvlJc w:val="left"/>
      <w:pPr>
        <w:ind w:left="720" w:hanging="360"/>
      </w:pPr>
      <w:rPr>
        <w:rFonts w:ascii="Wingdings" w:hAnsi="Wingdings" w:hint="default"/>
      </w:rPr>
    </w:lvl>
    <w:lvl w:ilvl="1" w:tplc="5AC48AC2">
      <w:numFmt w:val="bullet"/>
      <w:lvlText w:val="•"/>
      <w:lvlJc w:val="left"/>
      <w:pPr>
        <w:ind w:left="1800" w:hanging="720"/>
      </w:pPr>
      <w:rPr>
        <w:rFonts w:ascii="Calibri" w:eastAsiaTheme="minorEastAsia"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011017"/>
    <w:multiLevelType w:val="hybridMultilevel"/>
    <w:tmpl w:val="16A63428"/>
    <w:lvl w:ilvl="0" w:tplc="12EC3344">
      <w:start w:val="1"/>
      <w:numFmt w:val="decimal"/>
      <w:pStyle w:val="Heading2"/>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F457EF4"/>
    <w:multiLevelType w:val="hybridMultilevel"/>
    <w:tmpl w:val="71649A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6CE1971"/>
    <w:multiLevelType w:val="hybridMultilevel"/>
    <w:tmpl w:val="EF867736"/>
    <w:lvl w:ilvl="0" w:tplc="C9C8719E">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217386"/>
    <w:multiLevelType w:val="hybridMultilevel"/>
    <w:tmpl w:val="7F4018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15C7140"/>
    <w:multiLevelType w:val="multilevel"/>
    <w:tmpl w:val="C36C8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8D7A5B"/>
    <w:multiLevelType w:val="hybridMultilevel"/>
    <w:tmpl w:val="9E8E437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F83F75"/>
    <w:multiLevelType w:val="hybridMultilevel"/>
    <w:tmpl w:val="5AB43D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65A6B8A"/>
    <w:multiLevelType w:val="hybridMultilevel"/>
    <w:tmpl w:val="3BA6C278"/>
    <w:lvl w:ilvl="0" w:tplc="720CA3BE">
      <w:start w:val="3"/>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1E113A3"/>
    <w:multiLevelType w:val="hybridMultilevel"/>
    <w:tmpl w:val="FE0E0D9A"/>
    <w:lvl w:ilvl="0" w:tplc="803058EE">
      <w:start w:val="1"/>
      <w:numFmt w:val="bullet"/>
      <w:pStyle w:val="bullet1"/>
      <w:lvlText w:val=""/>
      <w:lvlJc w:val="left"/>
      <w:pPr>
        <w:tabs>
          <w:tab w:val="num" w:pos="1080"/>
        </w:tabs>
        <w:ind w:left="360" w:firstLine="360"/>
      </w:pPr>
      <w:rPr>
        <w:rFonts w:ascii="Symbol" w:hAnsi="Symbol" w:hint="default"/>
        <w:color w:val="auto"/>
      </w:rPr>
    </w:lvl>
    <w:lvl w:ilvl="1" w:tplc="1190FFD0">
      <w:start w:val="1"/>
      <w:numFmt w:val="decimal"/>
      <w:lvlText w:val="%2."/>
      <w:lvlJc w:val="left"/>
      <w:pPr>
        <w:tabs>
          <w:tab w:val="num" w:pos="1440"/>
        </w:tabs>
        <w:ind w:left="1440" w:hanging="360"/>
      </w:pPr>
    </w:lvl>
    <w:lvl w:ilvl="2" w:tplc="7C7E780C">
      <w:start w:val="1"/>
      <w:numFmt w:val="decimal"/>
      <w:lvlText w:val="%3."/>
      <w:lvlJc w:val="left"/>
      <w:pPr>
        <w:tabs>
          <w:tab w:val="num" w:pos="2160"/>
        </w:tabs>
        <w:ind w:left="2160" w:hanging="360"/>
      </w:pPr>
    </w:lvl>
    <w:lvl w:ilvl="3" w:tplc="F2F2B0A2">
      <w:start w:val="1"/>
      <w:numFmt w:val="decimal"/>
      <w:lvlText w:val="%4."/>
      <w:lvlJc w:val="left"/>
      <w:pPr>
        <w:tabs>
          <w:tab w:val="num" w:pos="2880"/>
        </w:tabs>
        <w:ind w:left="2880" w:hanging="360"/>
      </w:pPr>
    </w:lvl>
    <w:lvl w:ilvl="4" w:tplc="C4822346">
      <w:start w:val="1"/>
      <w:numFmt w:val="decimal"/>
      <w:lvlText w:val="%5."/>
      <w:lvlJc w:val="left"/>
      <w:pPr>
        <w:tabs>
          <w:tab w:val="num" w:pos="3600"/>
        </w:tabs>
        <w:ind w:left="3600" w:hanging="360"/>
      </w:pPr>
    </w:lvl>
    <w:lvl w:ilvl="5" w:tplc="901ADCC2">
      <w:start w:val="1"/>
      <w:numFmt w:val="decimal"/>
      <w:lvlText w:val="%6."/>
      <w:lvlJc w:val="left"/>
      <w:pPr>
        <w:tabs>
          <w:tab w:val="num" w:pos="4320"/>
        </w:tabs>
        <w:ind w:left="4320" w:hanging="360"/>
      </w:pPr>
    </w:lvl>
    <w:lvl w:ilvl="6" w:tplc="81A40EB6">
      <w:start w:val="1"/>
      <w:numFmt w:val="decimal"/>
      <w:lvlText w:val="%7."/>
      <w:lvlJc w:val="left"/>
      <w:pPr>
        <w:tabs>
          <w:tab w:val="num" w:pos="5040"/>
        </w:tabs>
        <w:ind w:left="5040" w:hanging="360"/>
      </w:pPr>
    </w:lvl>
    <w:lvl w:ilvl="7" w:tplc="E328F39E">
      <w:start w:val="1"/>
      <w:numFmt w:val="decimal"/>
      <w:lvlText w:val="%8."/>
      <w:lvlJc w:val="left"/>
      <w:pPr>
        <w:tabs>
          <w:tab w:val="num" w:pos="5760"/>
        </w:tabs>
        <w:ind w:left="5760" w:hanging="360"/>
      </w:pPr>
    </w:lvl>
    <w:lvl w:ilvl="8" w:tplc="B51EE33C">
      <w:start w:val="1"/>
      <w:numFmt w:val="decimal"/>
      <w:lvlText w:val="%9."/>
      <w:lvlJc w:val="left"/>
      <w:pPr>
        <w:tabs>
          <w:tab w:val="num" w:pos="6480"/>
        </w:tabs>
        <w:ind w:left="6480" w:hanging="360"/>
      </w:pPr>
    </w:lvl>
  </w:abstractNum>
  <w:abstractNum w:abstractNumId="10" w15:restartNumberingAfterBreak="0">
    <w:nsid w:val="45BD3610"/>
    <w:multiLevelType w:val="hybridMultilevel"/>
    <w:tmpl w:val="7718375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6C1282D"/>
    <w:multiLevelType w:val="hybridMultilevel"/>
    <w:tmpl w:val="EF22887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23D3A2E"/>
    <w:multiLevelType w:val="hybridMultilevel"/>
    <w:tmpl w:val="71DC89F6"/>
    <w:lvl w:ilvl="0" w:tplc="255CA76C">
      <w:start w:val="8"/>
      <w:numFmt w:val="bullet"/>
      <w:lvlText w:val="-"/>
      <w:lvlJc w:val="left"/>
      <w:pPr>
        <w:ind w:left="720" w:hanging="360"/>
      </w:pPr>
      <w:rPr>
        <w:rFonts w:ascii="Calibri" w:eastAsiaTheme="minorEastAsia"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52D86105"/>
    <w:multiLevelType w:val="hybridMultilevel"/>
    <w:tmpl w:val="C2FE3E88"/>
    <w:lvl w:ilvl="0" w:tplc="DCD0CB9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3012547"/>
    <w:multiLevelType w:val="hybridMultilevel"/>
    <w:tmpl w:val="C0DE79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4FE4DBE"/>
    <w:multiLevelType w:val="hybridMultilevel"/>
    <w:tmpl w:val="1642473C"/>
    <w:lvl w:ilvl="0" w:tplc="040C0005">
      <w:start w:val="1"/>
      <w:numFmt w:val="bullet"/>
      <w:lvlText w:val=""/>
      <w:lvlJc w:val="left"/>
      <w:pPr>
        <w:ind w:left="1080" w:hanging="360"/>
      </w:pPr>
      <w:rPr>
        <w:rFonts w:ascii="Wingdings" w:hAnsi="Wingdings" w:hint="default"/>
      </w:rPr>
    </w:lvl>
    <w:lvl w:ilvl="1" w:tplc="5366D480">
      <w:numFmt w:val="bullet"/>
      <w:lvlText w:val="-"/>
      <w:lvlJc w:val="left"/>
      <w:pPr>
        <w:ind w:left="1800" w:hanging="360"/>
      </w:pPr>
      <w:rPr>
        <w:rFonts w:ascii="Calibri" w:eastAsia="MS Mincho" w:hAnsi="Calibri" w:cs="Calibri"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585043BC"/>
    <w:multiLevelType w:val="hybridMultilevel"/>
    <w:tmpl w:val="6900883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0626D02"/>
    <w:multiLevelType w:val="hybridMultilevel"/>
    <w:tmpl w:val="7AF6BDA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1AF4A85"/>
    <w:multiLevelType w:val="hybridMultilevel"/>
    <w:tmpl w:val="3E1C3E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1FA7EE3"/>
    <w:multiLevelType w:val="hybridMultilevel"/>
    <w:tmpl w:val="389E8E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24A72B6"/>
    <w:multiLevelType w:val="hybridMultilevel"/>
    <w:tmpl w:val="E57C78F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4AD0880"/>
    <w:multiLevelType w:val="hybridMultilevel"/>
    <w:tmpl w:val="815E50F2"/>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11C11C8"/>
    <w:multiLevelType w:val="multilevel"/>
    <w:tmpl w:val="A4586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58546B3"/>
    <w:multiLevelType w:val="hybridMultilevel"/>
    <w:tmpl w:val="EF2051B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83256AE"/>
    <w:multiLevelType w:val="hybridMultilevel"/>
    <w:tmpl w:val="2C867C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CB741C8"/>
    <w:multiLevelType w:val="hybridMultilevel"/>
    <w:tmpl w:val="BEFEC6FA"/>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7E20738F"/>
    <w:multiLevelType w:val="hybridMultilevel"/>
    <w:tmpl w:val="664037AE"/>
    <w:lvl w:ilvl="0" w:tplc="98102D60">
      <w:start w:val="1"/>
      <w:numFmt w:val="lowerRoman"/>
      <w:lvlText w:val="(%1)"/>
      <w:lvlJc w:val="left"/>
      <w:pPr>
        <w:ind w:left="720" w:hanging="360"/>
      </w:pPr>
      <w:rPr>
        <w:rFonts w:asciiTheme="minorHAnsi" w:eastAsiaTheme="minorEastAsia" w:hAnsiTheme="minorHAnsi"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5"/>
  </w:num>
  <w:num w:numId="4">
    <w:abstractNumId w:val="7"/>
  </w:num>
  <w:num w:numId="5">
    <w:abstractNumId w:val="11"/>
  </w:num>
  <w:num w:numId="6">
    <w:abstractNumId w:val="2"/>
  </w:num>
  <w:num w:numId="7">
    <w:abstractNumId w:val="10"/>
  </w:num>
  <w:num w:numId="8">
    <w:abstractNumId w:val="18"/>
  </w:num>
  <w:num w:numId="9">
    <w:abstractNumId w:val="24"/>
  </w:num>
  <w:num w:numId="10">
    <w:abstractNumId w:val="4"/>
  </w:num>
  <w:num w:numId="11">
    <w:abstractNumId w:val="19"/>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6"/>
  </w:num>
  <w:num w:numId="15">
    <w:abstractNumId w:val="17"/>
  </w:num>
  <w:num w:numId="16">
    <w:abstractNumId w:val="8"/>
  </w:num>
  <w:num w:numId="17">
    <w:abstractNumId w:val="16"/>
  </w:num>
  <w:num w:numId="18">
    <w:abstractNumId w:val="21"/>
  </w:num>
  <w:num w:numId="19">
    <w:abstractNumId w:val="20"/>
  </w:num>
  <w:num w:numId="20">
    <w:abstractNumId w:val="23"/>
  </w:num>
  <w:num w:numId="21">
    <w:abstractNumId w:val="3"/>
  </w:num>
  <w:num w:numId="22">
    <w:abstractNumId w:val="5"/>
  </w:num>
  <w:num w:numId="23">
    <w:abstractNumId w:val="22"/>
  </w:num>
  <w:num w:numId="24">
    <w:abstractNumId w:val="1"/>
  </w:num>
  <w:num w:numId="25">
    <w:abstractNumId w:val="25"/>
  </w:num>
  <w:num w:numId="26">
    <w:abstractNumId w:val="12"/>
  </w:num>
  <w:num w:numId="27">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6E7"/>
    <w:rsid w:val="00017D7A"/>
    <w:rsid w:val="00026713"/>
    <w:rsid w:val="000439A9"/>
    <w:rsid w:val="0008036D"/>
    <w:rsid w:val="00080F48"/>
    <w:rsid w:val="0008556B"/>
    <w:rsid w:val="00087D9F"/>
    <w:rsid w:val="00090F7E"/>
    <w:rsid w:val="000936FC"/>
    <w:rsid w:val="00094159"/>
    <w:rsid w:val="00095E75"/>
    <w:rsid w:val="000B419A"/>
    <w:rsid w:val="000C49E0"/>
    <w:rsid w:val="000E0D95"/>
    <w:rsid w:val="000F3C85"/>
    <w:rsid w:val="00101AA4"/>
    <w:rsid w:val="00106F5E"/>
    <w:rsid w:val="0010732D"/>
    <w:rsid w:val="001356A0"/>
    <w:rsid w:val="001540C1"/>
    <w:rsid w:val="00155981"/>
    <w:rsid w:val="00160CB7"/>
    <w:rsid w:val="00165807"/>
    <w:rsid w:val="00181A16"/>
    <w:rsid w:val="001845B3"/>
    <w:rsid w:val="001B0FA1"/>
    <w:rsid w:val="001C058F"/>
    <w:rsid w:val="001F23DF"/>
    <w:rsid w:val="001F29F8"/>
    <w:rsid w:val="001F606A"/>
    <w:rsid w:val="001F7F76"/>
    <w:rsid w:val="00205123"/>
    <w:rsid w:val="0020715B"/>
    <w:rsid w:val="00224E00"/>
    <w:rsid w:val="0024083A"/>
    <w:rsid w:val="0025418A"/>
    <w:rsid w:val="0026772F"/>
    <w:rsid w:val="002716C1"/>
    <w:rsid w:val="00275382"/>
    <w:rsid w:val="00277C9D"/>
    <w:rsid w:val="00287E7B"/>
    <w:rsid w:val="002A4874"/>
    <w:rsid w:val="002B2055"/>
    <w:rsid w:val="002C3EE1"/>
    <w:rsid w:val="002C48AC"/>
    <w:rsid w:val="002D2372"/>
    <w:rsid w:val="002D5BAA"/>
    <w:rsid w:val="002D7803"/>
    <w:rsid w:val="002E675F"/>
    <w:rsid w:val="002F55A4"/>
    <w:rsid w:val="00310A8A"/>
    <w:rsid w:val="003475A9"/>
    <w:rsid w:val="00354B1E"/>
    <w:rsid w:val="00360759"/>
    <w:rsid w:val="00371C00"/>
    <w:rsid w:val="00372EC4"/>
    <w:rsid w:val="00386DDB"/>
    <w:rsid w:val="003B1919"/>
    <w:rsid w:val="003B42B7"/>
    <w:rsid w:val="003B59B8"/>
    <w:rsid w:val="003D68B1"/>
    <w:rsid w:val="003D7601"/>
    <w:rsid w:val="003E2D89"/>
    <w:rsid w:val="003E5D32"/>
    <w:rsid w:val="003F4A07"/>
    <w:rsid w:val="003F55F4"/>
    <w:rsid w:val="004130D1"/>
    <w:rsid w:val="00426381"/>
    <w:rsid w:val="00427DFD"/>
    <w:rsid w:val="00436AC0"/>
    <w:rsid w:val="00450BD2"/>
    <w:rsid w:val="00452532"/>
    <w:rsid w:val="00455A7E"/>
    <w:rsid w:val="00480CA5"/>
    <w:rsid w:val="004A650D"/>
    <w:rsid w:val="004C62CC"/>
    <w:rsid w:val="004D4A63"/>
    <w:rsid w:val="004E3604"/>
    <w:rsid w:val="00500FD1"/>
    <w:rsid w:val="00502A60"/>
    <w:rsid w:val="005307CA"/>
    <w:rsid w:val="00531071"/>
    <w:rsid w:val="00543479"/>
    <w:rsid w:val="00544E19"/>
    <w:rsid w:val="00572A34"/>
    <w:rsid w:val="00574833"/>
    <w:rsid w:val="0058544B"/>
    <w:rsid w:val="00594DF1"/>
    <w:rsid w:val="00594E2B"/>
    <w:rsid w:val="005A037B"/>
    <w:rsid w:val="005A07A9"/>
    <w:rsid w:val="005A4DC5"/>
    <w:rsid w:val="005B0A0F"/>
    <w:rsid w:val="005B16E7"/>
    <w:rsid w:val="005B7FA0"/>
    <w:rsid w:val="005E0D50"/>
    <w:rsid w:val="005F5F66"/>
    <w:rsid w:val="00622826"/>
    <w:rsid w:val="00625A15"/>
    <w:rsid w:val="006361F3"/>
    <w:rsid w:val="00672A1A"/>
    <w:rsid w:val="0068121B"/>
    <w:rsid w:val="00686E22"/>
    <w:rsid w:val="00687E3D"/>
    <w:rsid w:val="00692DBA"/>
    <w:rsid w:val="00696F2D"/>
    <w:rsid w:val="006A19D9"/>
    <w:rsid w:val="006B38D8"/>
    <w:rsid w:val="006C795E"/>
    <w:rsid w:val="006D28A1"/>
    <w:rsid w:val="006D77D6"/>
    <w:rsid w:val="006E36AC"/>
    <w:rsid w:val="006F0B2F"/>
    <w:rsid w:val="006F5F8F"/>
    <w:rsid w:val="006F7781"/>
    <w:rsid w:val="00703220"/>
    <w:rsid w:val="00714865"/>
    <w:rsid w:val="007261CD"/>
    <w:rsid w:val="00745602"/>
    <w:rsid w:val="007639DE"/>
    <w:rsid w:val="00772557"/>
    <w:rsid w:val="00784762"/>
    <w:rsid w:val="00785FF9"/>
    <w:rsid w:val="007B43AA"/>
    <w:rsid w:val="007B609D"/>
    <w:rsid w:val="007D2042"/>
    <w:rsid w:val="007F2DA6"/>
    <w:rsid w:val="00805A7A"/>
    <w:rsid w:val="008062DC"/>
    <w:rsid w:val="008131F2"/>
    <w:rsid w:val="008230D2"/>
    <w:rsid w:val="00836B56"/>
    <w:rsid w:val="00837061"/>
    <w:rsid w:val="00843051"/>
    <w:rsid w:val="00864970"/>
    <w:rsid w:val="00866DFF"/>
    <w:rsid w:val="008977BD"/>
    <w:rsid w:val="008B5F4E"/>
    <w:rsid w:val="008C18A4"/>
    <w:rsid w:val="008C63D6"/>
    <w:rsid w:val="008D2BAC"/>
    <w:rsid w:val="008D6D2E"/>
    <w:rsid w:val="008E441C"/>
    <w:rsid w:val="009030FB"/>
    <w:rsid w:val="009214D2"/>
    <w:rsid w:val="0092496C"/>
    <w:rsid w:val="00926414"/>
    <w:rsid w:val="009361C5"/>
    <w:rsid w:val="00936FA1"/>
    <w:rsid w:val="0096150A"/>
    <w:rsid w:val="00972D4D"/>
    <w:rsid w:val="00981CE3"/>
    <w:rsid w:val="00982E9C"/>
    <w:rsid w:val="009A6E5C"/>
    <w:rsid w:val="009B63C9"/>
    <w:rsid w:val="009C0571"/>
    <w:rsid w:val="009D1C28"/>
    <w:rsid w:val="009F4EE1"/>
    <w:rsid w:val="00A130E1"/>
    <w:rsid w:val="00A220AA"/>
    <w:rsid w:val="00A22F0B"/>
    <w:rsid w:val="00A30255"/>
    <w:rsid w:val="00A30BB6"/>
    <w:rsid w:val="00A345A1"/>
    <w:rsid w:val="00A37C27"/>
    <w:rsid w:val="00A408A1"/>
    <w:rsid w:val="00A451FE"/>
    <w:rsid w:val="00A51795"/>
    <w:rsid w:val="00A56E42"/>
    <w:rsid w:val="00A6069A"/>
    <w:rsid w:val="00A632DC"/>
    <w:rsid w:val="00A6476B"/>
    <w:rsid w:val="00A67A30"/>
    <w:rsid w:val="00A70BB8"/>
    <w:rsid w:val="00A77611"/>
    <w:rsid w:val="00AA763B"/>
    <w:rsid w:val="00AC3583"/>
    <w:rsid w:val="00AC6F06"/>
    <w:rsid w:val="00AD1CF7"/>
    <w:rsid w:val="00AD46D8"/>
    <w:rsid w:val="00AE2BAE"/>
    <w:rsid w:val="00AF0BA9"/>
    <w:rsid w:val="00B03865"/>
    <w:rsid w:val="00B14381"/>
    <w:rsid w:val="00B23046"/>
    <w:rsid w:val="00B343F7"/>
    <w:rsid w:val="00B43AA0"/>
    <w:rsid w:val="00B44322"/>
    <w:rsid w:val="00B51504"/>
    <w:rsid w:val="00B7347A"/>
    <w:rsid w:val="00B87FFE"/>
    <w:rsid w:val="00B94B63"/>
    <w:rsid w:val="00B94C33"/>
    <w:rsid w:val="00B96841"/>
    <w:rsid w:val="00BB00C1"/>
    <w:rsid w:val="00BB28F3"/>
    <w:rsid w:val="00BB6840"/>
    <w:rsid w:val="00BE05F2"/>
    <w:rsid w:val="00BE5592"/>
    <w:rsid w:val="00BF103D"/>
    <w:rsid w:val="00C034D7"/>
    <w:rsid w:val="00C169F3"/>
    <w:rsid w:val="00C16CBF"/>
    <w:rsid w:val="00C21325"/>
    <w:rsid w:val="00C21DD9"/>
    <w:rsid w:val="00C27257"/>
    <w:rsid w:val="00C427F9"/>
    <w:rsid w:val="00C500B9"/>
    <w:rsid w:val="00C621F0"/>
    <w:rsid w:val="00C765DE"/>
    <w:rsid w:val="00C77163"/>
    <w:rsid w:val="00C85E8D"/>
    <w:rsid w:val="00C8648D"/>
    <w:rsid w:val="00C864D9"/>
    <w:rsid w:val="00C86671"/>
    <w:rsid w:val="00C976CD"/>
    <w:rsid w:val="00CA179A"/>
    <w:rsid w:val="00CB1F79"/>
    <w:rsid w:val="00CB2E2B"/>
    <w:rsid w:val="00CC3364"/>
    <w:rsid w:val="00CC724D"/>
    <w:rsid w:val="00CD1C90"/>
    <w:rsid w:val="00CD41EF"/>
    <w:rsid w:val="00D00BC6"/>
    <w:rsid w:val="00D038B3"/>
    <w:rsid w:val="00D15356"/>
    <w:rsid w:val="00D351C4"/>
    <w:rsid w:val="00D417D6"/>
    <w:rsid w:val="00D459D9"/>
    <w:rsid w:val="00D64F2F"/>
    <w:rsid w:val="00D669BD"/>
    <w:rsid w:val="00D87393"/>
    <w:rsid w:val="00D94791"/>
    <w:rsid w:val="00DD1473"/>
    <w:rsid w:val="00DE1F8F"/>
    <w:rsid w:val="00DE6B61"/>
    <w:rsid w:val="00DF34B1"/>
    <w:rsid w:val="00E00BD6"/>
    <w:rsid w:val="00E137FB"/>
    <w:rsid w:val="00E1698A"/>
    <w:rsid w:val="00E206FE"/>
    <w:rsid w:val="00E26324"/>
    <w:rsid w:val="00E26EF8"/>
    <w:rsid w:val="00E343AC"/>
    <w:rsid w:val="00E466D0"/>
    <w:rsid w:val="00E5769D"/>
    <w:rsid w:val="00E67A73"/>
    <w:rsid w:val="00E81626"/>
    <w:rsid w:val="00E95B39"/>
    <w:rsid w:val="00E96257"/>
    <w:rsid w:val="00E97151"/>
    <w:rsid w:val="00EA4314"/>
    <w:rsid w:val="00EC161C"/>
    <w:rsid w:val="00EC1FFA"/>
    <w:rsid w:val="00EE6D23"/>
    <w:rsid w:val="00EF1D19"/>
    <w:rsid w:val="00EF7E5A"/>
    <w:rsid w:val="00F1530C"/>
    <w:rsid w:val="00F26096"/>
    <w:rsid w:val="00F3335B"/>
    <w:rsid w:val="00F4442E"/>
    <w:rsid w:val="00F47A2A"/>
    <w:rsid w:val="00F52861"/>
    <w:rsid w:val="00F53F5A"/>
    <w:rsid w:val="00F56C29"/>
    <w:rsid w:val="00F62E25"/>
    <w:rsid w:val="00F778E0"/>
    <w:rsid w:val="00FA0527"/>
    <w:rsid w:val="00FA322C"/>
    <w:rsid w:val="00FA731D"/>
    <w:rsid w:val="00FB28A9"/>
    <w:rsid w:val="00FB31DB"/>
    <w:rsid w:val="00FB63D1"/>
    <w:rsid w:val="00FB6C27"/>
    <w:rsid w:val="00FD7B97"/>
    <w:rsid w:val="00FD7CC0"/>
    <w:rsid w:val="00FE3212"/>
    <w:rsid w:val="00FF5161"/>
    <w:rsid w:val="00FF59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23195F0F"/>
  <w15:docId w15:val="{7B0D90E7-1D79-4A80-927C-138EB4231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63D6"/>
  </w:style>
  <w:style w:type="paragraph" w:styleId="Heading2">
    <w:name w:val="heading 2"/>
    <w:aliases w:val="Heading 2 Char Char,Danang,2 headline,h,h2,MVA2 Char,MVA2,BVI2,Heading 2-BVI,RepHead2,MyHeading2,Mystyle2,Mystyle21,Mystyle22,Mystyle23,Mystyle211,Mystyle221,Mystyle221 Char,Heading 2 Char Char Char,h Char,T2"/>
    <w:basedOn w:val="Normal"/>
    <w:next w:val="Normal"/>
    <w:link w:val="Heading2Char1"/>
    <w:unhideWhenUsed/>
    <w:qFormat/>
    <w:rsid w:val="006C795E"/>
    <w:pPr>
      <w:keepNext/>
      <w:keepLines/>
      <w:numPr>
        <w:numId w:val="24"/>
      </w:numPr>
      <w:spacing w:before="200" w:after="0"/>
      <w:jc w:val="both"/>
      <w:outlineLvl w:val="1"/>
    </w:pPr>
    <w:rPr>
      <w:rFonts w:ascii="Times New Roman" w:eastAsia="Times New Roman" w:hAnsi="Times New Roman" w:cs="Times New Roman"/>
      <w:b/>
      <w:sz w:val="24"/>
    </w:rPr>
  </w:style>
  <w:style w:type="paragraph" w:styleId="Heading3">
    <w:name w:val="heading 3"/>
    <w:basedOn w:val="Normal"/>
    <w:next w:val="Normal"/>
    <w:link w:val="Heading3Char"/>
    <w:uiPriority w:val="9"/>
    <w:semiHidden/>
    <w:unhideWhenUsed/>
    <w:qFormat/>
    <w:rsid w:val="00A3025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16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6E7"/>
    <w:rPr>
      <w:rFonts w:ascii="Tahoma" w:hAnsi="Tahoma" w:cs="Tahoma"/>
      <w:sz w:val="16"/>
      <w:szCs w:val="16"/>
    </w:rPr>
  </w:style>
  <w:style w:type="paragraph" w:styleId="Header">
    <w:name w:val="header"/>
    <w:basedOn w:val="Normal"/>
    <w:link w:val="HeaderChar"/>
    <w:uiPriority w:val="99"/>
    <w:unhideWhenUsed/>
    <w:rsid w:val="00785FF9"/>
    <w:pPr>
      <w:tabs>
        <w:tab w:val="center" w:pos="4536"/>
        <w:tab w:val="right" w:pos="9072"/>
      </w:tabs>
      <w:spacing w:after="0" w:line="240" w:lineRule="auto"/>
    </w:pPr>
  </w:style>
  <w:style w:type="character" w:customStyle="1" w:styleId="HeaderChar">
    <w:name w:val="Header Char"/>
    <w:basedOn w:val="DefaultParagraphFont"/>
    <w:link w:val="Header"/>
    <w:uiPriority w:val="99"/>
    <w:rsid w:val="00785FF9"/>
  </w:style>
  <w:style w:type="paragraph" w:styleId="Footer">
    <w:name w:val="footer"/>
    <w:basedOn w:val="Normal"/>
    <w:link w:val="FooterChar"/>
    <w:uiPriority w:val="99"/>
    <w:unhideWhenUsed/>
    <w:rsid w:val="00785FF9"/>
    <w:pPr>
      <w:tabs>
        <w:tab w:val="center" w:pos="4536"/>
        <w:tab w:val="right" w:pos="9072"/>
      </w:tabs>
      <w:spacing w:after="0" w:line="240" w:lineRule="auto"/>
    </w:pPr>
  </w:style>
  <w:style w:type="character" w:customStyle="1" w:styleId="FooterChar">
    <w:name w:val="Footer Char"/>
    <w:basedOn w:val="DefaultParagraphFont"/>
    <w:link w:val="Footer"/>
    <w:uiPriority w:val="99"/>
    <w:rsid w:val="00785FF9"/>
  </w:style>
  <w:style w:type="paragraph" w:styleId="ListParagraph">
    <w:name w:val="List Paragraph"/>
    <w:basedOn w:val="Normal"/>
    <w:uiPriority w:val="34"/>
    <w:qFormat/>
    <w:rsid w:val="00687E3D"/>
    <w:pPr>
      <w:spacing w:after="0"/>
      <w:ind w:left="170"/>
      <w:contextualSpacing/>
    </w:pPr>
    <w:rPr>
      <w:rFonts w:ascii="Times New Roman" w:eastAsia="Calibri" w:hAnsi="Times New Roman" w:cs="Times New Roman"/>
      <w:sz w:val="24"/>
      <w:lang w:val="fr-FR"/>
    </w:rPr>
  </w:style>
  <w:style w:type="character" w:styleId="CommentReference">
    <w:name w:val="annotation reference"/>
    <w:uiPriority w:val="99"/>
    <w:semiHidden/>
    <w:rsid w:val="00687E3D"/>
    <w:rPr>
      <w:sz w:val="16"/>
      <w:szCs w:val="16"/>
    </w:rPr>
  </w:style>
  <w:style w:type="paragraph" w:styleId="CommentText">
    <w:name w:val="annotation text"/>
    <w:basedOn w:val="Normal"/>
    <w:link w:val="CommentTextChar"/>
    <w:uiPriority w:val="99"/>
    <w:semiHidden/>
    <w:rsid w:val="00687E3D"/>
    <w:pPr>
      <w:spacing w:after="0" w:line="240" w:lineRule="auto"/>
    </w:pPr>
    <w:rPr>
      <w:rFonts w:ascii="Times New Roman" w:eastAsia="MS Mincho" w:hAnsi="Times New Roman" w:cs="Times New Roman"/>
      <w:sz w:val="20"/>
      <w:szCs w:val="20"/>
      <w:lang w:val="fr-FR" w:eastAsia="fr-FR"/>
    </w:rPr>
  </w:style>
  <w:style w:type="character" w:customStyle="1" w:styleId="CommentTextChar">
    <w:name w:val="Comment Text Char"/>
    <w:basedOn w:val="DefaultParagraphFont"/>
    <w:link w:val="CommentText"/>
    <w:uiPriority w:val="99"/>
    <w:semiHidden/>
    <w:rsid w:val="00687E3D"/>
    <w:rPr>
      <w:rFonts w:ascii="Times New Roman" w:eastAsia="MS Mincho" w:hAnsi="Times New Roman" w:cs="Times New Roman"/>
      <w:sz w:val="20"/>
      <w:szCs w:val="20"/>
      <w:lang w:val="fr-FR" w:eastAsia="fr-FR"/>
    </w:rPr>
  </w:style>
  <w:style w:type="character" w:customStyle="1" w:styleId="LgendeCar">
    <w:name w:val="Légende Car"/>
    <w:rsid w:val="00FA0527"/>
    <w:rPr>
      <w:rFonts w:ascii="Arial Gras" w:hAnsi="Arial Gras"/>
      <w:b/>
      <w:bCs/>
      <w:i/>
      <w:sz w:val="20"/>
      <w:lang w:val="en-GB" w:eastAsia="fr-FR" w:bidi="ar-SA"/>
    </w:rPr>
  </w:style>
  <w:style w:type="character" w:customStyle="1" w:styleId="Heading3CharCar">
    <w:name w:val="Heading 3 Char Car"/>
    <w:aliases w:val="Heading 3 Char Char Car,Heading 3 Char1 Car Car"/>
    <w:qFormat/>
    <w:locked/>
    <w:rsid w:val="007D2042"/>
    <w:rPr>
      <w:rFonts w:ascii="Arial" w:hAnsi="Arial" w:cs="Arial"/>
      <w:b/>
      <w:bCs/>
      <w:sz w:val="26"/>
      <w:szCs w:val="26"/>
      <w:lang w:val="en-US" w:eastAsia="en-US" w:bidi="ar-SA"/>
    </w:rPr>
  </w:style>
  <w:style w:type="paragraph" w:styleId="CommentSubject">
    <w:name w:val="annotation subject"/>
    <w:basedOn w:val="CommentText"/>
    <w:next w:val="CommentText"/>
    <w:link w:val="CommentSubjectChar"/>
    <w:uiPriority w:val="99"/>
    <w:semiHidden/>
    <w:unhideWhenUsed/>
    <w:rsid w:val="00224E00"/>
    <w:pPr>
      <w:spacing w:after="200"/>
    </w:pPr>
    <w:rPr>
      <w:rFonts w:asciiTheme="minorHAnsi" w:eastAsiaTheme="minorEastAsia"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224E00"/>
    <w:rPr>
      <w:rFonts w:ascii="Times New Roman" w:eastAsia="MS Mincho" w:hAnsi="Times New Roman" w:cs="Times New Roman"/>
      <w:b/>
      <w:bCs/>
      <w:sz w:val="20"/>
      <w:szCs w:val="20"/>
      <w:lang w:val="fr-FR" w:eastAsia="fr-FR"/>
    </w:rPr>
  </w:style>
  <w:style w:type="character" w:customStyle="1" w:styleId="apple-converted-space">
    <w:name w:val="apple-converted-space"/>
    <w:basedOn w:val="DefaultParagraphFont"/>
    <w:rsid w:val="009214D2"/>
  </w:style>
  <w:style w:type="paragraph" w:styleId="Revision">
    <w:name w:val="Revision"/>
    <w:hidden/>
    <w:uiPriority w:val="99"/>
    <w:semiHidden/>
    <w:rsid w:val="00926414"/>
    <w:pPr>
      <w:spacing w:after="0" w:line="240" w:lineRule="auto"/>
    </w:pPr>
  </w:style>
  <w:style w:type="paragraph" w:customStyle="1" w:styleId="bullet1">
    <w:name w:val="bullet1"/>
    <w:basedOn w:val="Normal"/>
    <w:rsid w:val="00354B1E"/>
    <w:pPr>
      <w:numPr>
        <w:numId w:val="12"/>
      </w:numPr>
      <w:spacing w:after="0"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B44322"/>
    <w:pPr>
      <w:pBdr>
        <w:between w:val="double" w:sz="6" w:space="0" w:color="auto"/>
      </w:pBdr>
      <w:spacing w:before="120" w:after="120"/>
      <w:jc w:val="center"/>
    </w:pPr>
    <w:rPr>
      <w:rFonts w:cstheme="minorHAnsi"/>
      <w:b/>
      <w:bCs/>
      <w:i/>
      <w:iCs/>
      <w:sz w:val="24"/>
      <w:szCs w:val="24"/>
    </w:rPr>
  </w:style>
  <w:style w:type="paragraph" w:styleId="TOC2">
    <w:name w:val="toc 2"/>
    <w:basedOn w:val="Normal"/>
    <w:next w:val="Normal"/>
    <w:autoRedefine/>
    <w:uiPriority w:val="39"/>
    <w:unhideWhenUsed/>
    <w:rsid w:val="00B44322"/>
    <w:pPr>
      <w:pBdr>
        <w:between w:val="double" w:sz="6" w:space="0" w:color="auto"/>
      </w:pBdr>
      <w:spacing w:before="120" w:after="120"/>
      <w:jc w:val="center"/>
    </w:pPr>
    <w:rPr>
      <w:rFonts w:cstheme="minorHAnsi"/>
      <w:i/>
      <w:iCs/>
      <w:sz w:val="20"/>
      <w:szCs w:val="20"/>
    </w:rPr>
  </w:style>
  <w:style w:type="paragraph" w:styleId="TOC3">
    <w:name w:val="toc 3"/>
    <w:basedOn w:val="Normal"/>
    <w:next w:val="Normal"/>
    <w:autoRedefine/>
    <w:uiPriority w:val="39"/>
    <w:unhideWhenUsed/>
    <w:rsid w:val="00B44322"/>
    <w:pPr>
      <w:pBdr>
        <w:between w:val="double" w:sz="6" w:space="0" w:color="auto"/>
      </w:pBdr>
      <w:spacing w:before="120" w:after="120"/>
      <w:ind w:left="220"/>
      <w:jc w:val="center"/>
    </w:pPr>
    <w:rPr>
      <w:rFonts w:cstheme="minorHAnsi"/>
      <w:sz w:val="20"/>
      <w:szCs w:val="20"/>
    </w:rPr>
  </w:style>
  <w:style w:type="paragraph" w:styleId="TOC4">
    <w:name w:val="toc 4"/>
    <w:basedOn w:val="Normal"/>
    <w:next w:val="Normal"/>
    <w:autoRedefine/>
    <w:uiPriority w:val="39"/>
    <w:unhideWhenUsed/>
    <w:rsid w:val="00B44322"/>
    <w:pPr>
      <w:pBdr>
        <w:between w:val="double" w:sz="6" w:space="0" w:color="auto"/>
      </w:pBdr>
      <w:spacing w:before="120" w:after="120"/>
      <w:ind w:left="440"/>
      <w:jc w:val="center"/>
    </w:pPr>
    <w:rPr>
      <w:rFonts w:cstheme="minorHAnsi"/>
      <w:sz w:val="20"/>
      <w:szCs w:val="20"/>
    </w:rPr>
  </w:style>
  <w:style w:type="paragraph" w:styleId="TOC5">
    <w:name w:val="toc 5"/>
    <w:basedOn w:val="Normal"/>
    <w:next w:val="Normal"/>
    <w:autoRedefine/>
    <w:uiPriority w:val="39"/>
    <w:unhideWhenUsed/>
    <w:rsid w:val="00B44322"/>
    <w:pPr>
      <w:pBdr>
        <w:between w:val="double" w:sz="6" w:space="0" w:color="auto"/>
      </w:pBdr>
      <w:spacing w:before="120" w:after="120"/>
      <w:ind w:left="660"/>
      <w:jc w:val="center"/>
    </w:pPr>
    <w:rPr>
      <w:rFonts w:cstheme="minorHAnsi"/>
      <w:sz w:val="20"/>
      <w:szCs w:val="20"/>
    </w:rPr>
  </w:style>
  <w:style w:type="paragraph" w:styleId="TOC6">
    <w:name w:val="toc 6"/>
    <w:basedOn w:val="Normal"/>
    <w:next w:val="Normal"/>
    <w:autoRedefine/>
    <w:uiPriority w:val="39"/>
    <w:unhideWhenUsed/>
    <w:rsid w:val="00B44322"/>
    <w:pPr>
      <w:pBdr>
        <w:between w:val="double" w:sz="6" w:space="0" w:color="auto"/>
      </w:pBdr>
      <w:spacing w:before="120" w:after="120"/>
      <w:ind w:left="880"/>
      <w:jc w:val="center"/>
    </w:pPr>
    <w:rPr>
      <w:rFonts w:cstheme="minorHAnsi"/>
      <w:sz w:val="20"/>
      <w:szCs w:val="20"/>
    </w:rPr>
  </w:style>
  <w:style w:type="paragraph" w:styleId="TOC7">
    <w:name w:val="toc 7"/>
    <w:basedOn w:val="Normal"/>
    <w:next w:val="Normal"/>
    <w:autoRedefine/>
    <w:uiPriority w:val="39"/>
    <w:unhideWhenUsed/>
    <w:rsid w:val="00B44322"/>
    <w:pPr>
      <w:pBdr>
        <w:between w:val="double" w:sz="6" w:space="0" w:color="auto"/>
      </w:pBdr>
      <w:spacing w:before="120" w:after="120"/>
      <w:ind w:left="1100"/>
      <w:jc w:val="center"/>
    </w:pPr>
    <w:rPr>
      <w:rFonts w:cstheme="minorHAnsi"/>
      <w:sz w:val="20"/>
      <w:szCs w:val="20"/>
    </w:rPr>
  </w:style>
  <w:style w:type="paragraph" w:styleId="TOC8">
    <w:name w:val="toc 8"/>
    <w:basedOn w:val="Normal"/>
    <w:next w:val="Normal"/>
    <w:autoRedefine/>
    <w:uiPriority w:val="39"/>
    <w:unhideWhenUsed/>
    <w:rsid w:val="00B44322"/>
    <w:pPr>
      <w:pBdr>
        <w:between w:val="double" w:sz="6" w:space="0" w:color="auto"/>
      </w:pBdr>
      <w:spacing w:before="120" w:after="120"/>
      <w:ind w:left="1320"/>
      <w:jc w:val="center"/>
    </w:pPr>
    <w:rPr>
      <w:rFonts w:cstheme="minorHAnsi"/>
      <w:sz w:val="20"/>
      <w:szCs w:val="20"/>
    </w:rPr>
  </w:style>
  <w:style w:type="paragraph" w:styleId="TOC9">
    <w:name w:val="toc 9"/>
    <w:basedOn w:val="Normal"/>
    <w:next w:val="Normal"/>
    <w:autoRedefine/>
    <w:uiPriority w:val="39"/>
    <w:unhideWhenUsed/>
    <w:rsid w:val="00B44322"/>
    <w:pPr>
      <w:pBdr>
        <w:between w:val="double" w:sz="6" w:space="0" w:color="auto"/>
      </w:pBdr>
      <w:spacing w:before="120" w:after="120"/>
      <w:ind w:left="1540"/>
      <w:jc w:val="center"/>
    </w:pPr>
    <w:rPr>
      <w:rFonts w:cstheme="minorHAnsi"/>
      <w:sz w:val="20"/>
      <w:szCs w:val="20"/>
    </w:rPr>
  </w:style>
  <w:style w:type="character" w:styleId="Hyperlink">
    <w:name w:val="Hyperlink"/>
    <w:basedOn w:val="DefaultParagraphFont"/>
    <w:uiPriority w:val="99"/>
    <w:unhideWhenUsed/>
    <w:rsid w:val="00B44322"/>
    <w:rPr>
      <w:color w:val="0000FF" w:themeColor="hyperlink"/>
      <w:u w:val="single"/>
    </w:rPr>
  </w:style>
  <w:style w:type="character" w:customStyle="1" w:styleId="apple-style-span">
    <w:name w:val="apple-style-span"/>
    <w:basedOn w:val="DefaultParagraphFont"/>
    <w:rsid w:val="00A345A1"/>
  </w:style>
  <w:style w:type="table" w:styleId="TableGrid">
    <w:name w:val="Table Grid"/>
    <w:aliases w:val="IMDC"/>
    <w:basedOn w:val="TableNormal"/>
    <w:rsid w:val="002D5BAA"/>
    <w:pPr>
      <w:spacing w:after="0" w:line="240" w:lineRule="auto"/>
    </w:pPr>
    <w:rPr>
      <w:rFonts w:ascii="Times New Roman" w:eastAsia="MS Mincho"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uiPriority w:val="9"/>
    <w:semiHidden/>
    <w:rsid w:val="006C795E"/>
    <w:rPr>
      <w:rFonts w:asciiTheme="majorHAnsi" w:eastAsiaTheme="majorEastAsia" w:hAnsiTheme="majorHAnsi" w:cstheme="majorBidi"/>
      <w:color w:val="365F91" w:themeColor="accent1" w:themeShade="BF"/>
      <w:sz w:val="26"/>
      <w:szCs w:val="26"/>
    </w:rPr>
  </w:style>
  <w:style w:type="character" w:customStyle="1" w:styleId="Heading2Char1">
    <w:name w:val="Heading 2 Char1"/>
    <w:aliases w:val="Heading 2 Char Char Char1,Danang Char,2 headline Char,h Char1,h2 Char,MVA2 Char Char,MVA2 Char1,BVI2 Char,Heading 2-BVI Char,RepHead2 Char,MyHeading2 Char,Mystyle2 Char,Mystyle21 Char,Mystyle22 Char,Mystyle23 Char,Mystyle211 Char,T2 Char"/>
    <w:basedOn w:val="DefaultParagraphFont"/>
    <w:link w:val="Heading2"/>
    <w:rsid w:val="006C795E"/>
    <w:rPr>
      <w:rFonts w:ascii="Times New Roman" w:eastAsia="Times New Roman" w:hAnsi="Times New Roman" w:cs="Times New Roman"/>
      <w:b/>
      <w:sz w:val="24"/>
    </w:rPr>
  </w:style>
  <w:style w:type="character" w:customStyle="1" w:styleId="Heading3Char">
    <w:name w:val="Heading 3 Char"/>
    <w:basedOn w:val="DefaultParagraphFont"/>
    <w:link w:val="Heading3"/>
    <w:uiPriority w:val="9"/>
    <w:semiHidden/>
    <w:rsid w:val="00A3025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4225758">
      <w:bodyDiv w:val="1"/>
      <w:marLeft w:val="0"/>
      <w:marRight w:val="0"/>
      <w:marTop w:val="0"/>
      <w:marBottom w:val="0"/>
      <w:divBdr>
        <w:top w:val="none" w:sz="0" w:space="0" w:color="auto"/>
        <w:left w:val="none" w:sz="0" w:space="0" w:color="auto"/>
        <w:bottom w:val="none" w:sz="0" w:space="0" w:color="auto"/>
        <w:right w:val="none" w:sz="0" w:space="0" w:color="auto"/>
      </w:divBdr>
    </w:div>
    <w:div w:id="13725353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1DB69-DC87-49FD-A8B5-77242BEB3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10750</Words>
  <Characters>61278</Characters>
  <Application>Microsoft Office Word</Application>
  <DocSecurity>4</DocSecurity>
  <Lines>510</Lines>
  <Paragraphs>143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The World Bank Group</Company>
  <LinksUpToDate>false</LinksUpToDate>
  <CharactersWithSpaces>71885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S. Forni</dc:creator>
  <cp:lastModifiedBy>Lina Janenaite</cp:lastModifiedBy>
  <cp:revision>2</cp:revision>
  <cp:lastPrinted>2016-11-03T19:25:00Z</cp:lastPrinted>
  <dcterms:created xsi:type="dcterms:W3CDTF">2016-11-03T19:26:00Z</dcterms:created>
  <dcterms:modified xsi:type="dcterms:W3CDTF">2016-11-03T19:26:00Z</dcterms:modified>
</cp:coreProperties>
</file>