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A7EC5" w14:textId="77777777" w:rsidR="00944182" w:rsidRPr="004B0885" w:rsidRDefault="00944182" w:rsidP="00944182">
      <w:pPr>
        <w:autoSpaceDE w:val="0"/>
        <w:autoSpaceDN w:val="0"/>
        <w:adjustRightInd w:val="0"/>
        <w:jc w:val="right"/>
        <w:rPr>
          <w:rFonts w:ascii="Sylfaen" w:hAnsi="Sylfaen" w:cs="Times New Roman"/>
        </w:rPr>
      </w:pPr>
    </w:p>
    <w:p w14:paraId="2D3E35BE" w14:textId="77777777" w:rsidR="00944182" w:rsidRPr="004B0885" w:rsidRDefault="00944182" w:rsidP="00944182">
      <w:pPr>
        <w:autoSpaceDE w:val="0"/>
        <w:autoSpaceDN w:val="0"/>
        <w:adjustRightInd w:val="0"/>
        <w:jc w:val="right"/>
        <w:rPr>
          <w:rFonts w:ascii="Sylfaen" w:hAnsi="Sylfaen" w:cs="Times New Roman"/>
        </w:rPr>
      </w:pPr>
    </w:p>
    <w:p w14:paraId="46A07C43" w14:textId="77777777" w:rsidR="00944182" w:rsidRPr="004B0885" w:rsidRDefault="00944182" w:rsidP="009F1FC3">
      <w:pPr>
        <w:pStyle w:val="Bodytext50"/>
        <w:shd w:val="clear" w:color="auto" w:fill="auto"/>
        <w:spacing w:after="333" w:line="451" w:lineRule="exact"/>
        <w:ind w:left="100"/>
        <w:jc w:val="right"/>
        <w:rPr>
          <w:rFonts w:ascii="Sylfaen" w:hAnsi="Sylfaen" w:cs="Times New Roman"/>
          <w:b/>
          <w:color w:val="auto"/>
        </w:rPr>
      </w:pPr>
    </w:p>
    <w:p w14:paraId="15CBDFB3" w14:textId="77777777" w:rsidR="003F3FB1" w:rsidRPr="004B0885" w:rsidRDefault="003F3FB1" w:rsidP="00662832">
      <w:pPr>
        <w:spacing w:before="360" w:after="600" w:line="300" w:lineRule="auto"/>
        <w:ind w:right="90"/>
        <w:jc w:val="center"/>
        <w:rPr>
          <w:rFonts w:ascii="Sylfaen" w:hAnsi="Sylfaen" w:cs="Times New Roman"/>
          <w:b/>
          <w:sz w:val="28"/>
          <w:szCs w:val="28"/>
        </w:rPr>
      </w:pPr>
      <w:r w:rsidRPr="004B0885">
        <w:rPr>
          <w:rFonts w:ascii="Sylfaen" w:hAnsi="Sylfaen" w:cs="Times New Roman"/>
          <w:b/>
          <w:sz w:val="28"/>
          <w:szCs w:val="28"/>
        </w:rPr>
        <w:t>ROAD DEPARTMENT OF GEORGIAN MINISTRY OFREGIONAL DEVELOPMENT AND INFRASTRUCTURE</w:t>
      </w:r>
    </w:p>
    <w:p w14:paraId="495182D6" w14:textId="77777777" w:rsidR="003F3FB1" w:rsidRPr="004B0885" w:rsidRDefault="003F3FB1" w:rsidP="00EE5786">
      <w:pPr>
        <w:pStyle w:val="Bodytext50"/>
        <w:shd w:val="clear" w:color="auto" w:fill="auto"/>
        <w:spacing w:after="333" w:line="451" w:lineRule="exact"/>
        <w:ind w:left="100"/>
        <w:jc w:val="center"/>
        <w:rPr>
          <w:rFonts w:ascii="Sylfaen" w:hAnsi="Sylfaen" w:cs="Times New Roman"/>
          <w:b/>
          <w:color w:val="auto"/>
        </w:rPr>
      </w:pPr>
    </w:p>
    <w:p w14:paraId="5715170B" w14:textId="77777777" w:rsidR="00EE5786" w:rsidRPr="004B0885" w:rsidRDefault="00EE5786" w:rsidP="00EE5786">
      <w:pPr>
        <w:pStyle w:val="Bodytext50"/>
        <w:shd w:val="clear" w:color="auto" w:fill="auto"/>
        <w:spacing w:after="333" w:line="451" w:lineRule="exact"/>
        <w:ind w:left="100"/>
        <w:jc w:val="center"/>
        <w:rPr>
          <w:rFonts w:ascii="Sylfaen" w:hAnsi="Sylfaen" w:cs="Times New Roman"/>
          <w:b/>
          <w:color w:val="auto"/>
        </w:rPr>
      </w:pPr>
    </w:p>
    <w:p w14:paraId="5F21EFE3" w14:textId="77777777" w:rsidR="00EE5786" w:rsidRPr="004B0885" w:rsidRDefault="00EE5786" w:rsidP="00EE5786">
      <w:pPr>
        <w:pStyle w:val="Bodytext50"/>
        <w:shd w:val="clear" w:color="auto" w:fill="auto"/>
        <w:spacing w:after="333" w:line="451" w:lineRule="exact"/>
        <w:ind w:left="100"/>
        <w:jc w:val="center"/>
        <w:rPr>
          <w:rFonts w:ascii="Sylfaen" w:hAnsi="Sylfaen" w:cs="Times New Roman"/>
          <w:b/>
          <w:color w:val="auto"/>
        </w:rPr>
      </w:pPr>
    </w:p>
    <w:p w14:paraId="33FCD113" w14:textId="77777777" w:rsidR="00EE5786" w:rsidRPr="004B0885" w:rsidRDefault="00EE5786" w:rsidP="00EE5786">
      <w:pPr>
        <w:pStyle w:val="Bodytext50"/>
        <w:shd w:val="clear" w:color="auto" w:fill="auto"/>
        <w:spacing w:after="333" w:line="451" w:lineRule="exact"/>
        <w:ind w:left="100"/>
        <w:jc w:val="center"/>
        <w:rPr>
          <w:rFonts w:ascii="Sylfaen" w:hAnsi="Sylfaen" w:cs="Times New Roman"/>
          <w:b/>
          <w:color w:val="auto"/>
        </w:rPr>
      </w:pPr>
      <w:r w:rsidRPr="004B0885">
        <w:rPr>
          <w:rFonts w:ascii="Sylfaen" w:hAnsi="Sylfaen" w:cs="Times New Roman"/>
          <w:b/>
          <w:noProof/>
          <w:lang w:bidi="ar-SA"/>
        </w:rPr>
        <w:drawing>
          <wp:anchor distT="0" distB="0" distL="114300" distR="114300" simplePos="0" relativeHeight="251658240" behindDoc="0" locked="0" layoutInCell="1" allowOverlap="1" wp14:anchorId="260E36EB" wp14:editId="0A5D8ACC">
            <wp:simplePos x="0" y="0"/>
            <wp:positionH relativeFrom="column">
              <wp:posOffset>2015490</wp:posOffset>
            </wp:positionH>
            <wp:positionV relativeFrom="paragraph">
              <wp:posOffset>-1216660</wp:posOffset>
            </wp:positionV>
            <wp:extent cx="1800000" cy="1448726"/>
            <wp:effectExtent l="0" t="0" r="0" b="0"/>
            <wp:wrapThrough wrapText="bothSides">
              <wp:wrapPolygon edited="0">
                <wp:start x="0" y="0"/>
                <wp:lineTo x="0" y="21306"/>
                <wp:lineTo x="21265" y="21306"/>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eoR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448726"/>
                    </a:xfrm>
                    <a:prstGeom prst="rect">
                      <a:avLst/>
                    </a:prstGeom>
                  </pic:spPr>
                </pic:pic>
              </a:graphicData>
            </a:graphic>
          </wp:anchor>
        </w:drawing>
      </w:r>
    </w:p>
    <w:p w14:paraId="04ED982D" w14:textId="77777777" w:rsidR="00EE5786" w:rsidRPr="004B0885" w:rsidRDefault="00EE5786" w:rsidP="00EE5786">
      <w:pPr>
        <w:spacing w:before="240" w:after="360"/>
        <w:jc w:val="center"/>
        <w:rPr>
          <w:rFonts w:ascii="Sylfaen" w:eastAsia="Malgun Gothic" w:hAnsi="Sylfaen" w:cs="Times New Roman"/>
          <w:b/>
          <w:sz w:val="36"/>
          <w:szCs w:val="32"/>
          <w:lang w:eastAsia="ko-KR"/>
        </w:rPr>
      </w:pPr>
      <w:r w:rsidRPr="004B0885">
        <w:rPr>
          <w:rFonts w:ascii="Sylfaen" w:eastAsia="Malgun Gothic" w:hAnsi="Sylfaen" w:cs="Times New Roman"/>
          <w:b/>
          <w:sz w:val="36"/>
          <w:szCs w:val="32"/>
          <w:lang w:eastAsia="ko-KR"/>
        </w:rPr>
        <w:t xml:space="preserve">Environmental </w:t>
      </w:r>
      <w:r w:rsidR="004E0DD0">
        <w:rPr>
          <w:rFonts w:ascii="Sylfaen" w:eastAsia="Malgun Gothic" w:hAnsi="Sylfaen" w:cs="Times New Roman"/>
          <w:b/>
          <w:sz w:val="36"/>
          <w:szCs w:val="32"/>
          <w:lang w:eastAsia="ko-KR"/>
        </w:rPr>
        <w:t xml:space="preserve">and Social </w:t>
      </w:r>
      <w:r w:rsidRPr="004B0885">
        <w:rPr>
          <w:rFonts w:ascii="Sylfaen" w:eastAsia="Malgun Gothic" w:hAnsi="Sylfaen" w:cs="Times New Roman"/>
          <w:b/>
          <w:sz w:val="36"/>
          <w:szCs w:val="32"/>
          <w:lang w:eastAsia="ko-KR"/>
        </w:rPr>
        <w:t>Management Plan</w:t>
      </w:r>
    </w:p>
    <w:p w14:paraId="29F3BAC2" w14:textId="77777777" w:rsidR="00EF4CA2" w:rsidRDefault="004C136C" w:rsidP="004C136C">
      <w:pPr>
        <w:spacing w:line="300" w:lineRule="auto"/>
        <w:jc w:val="center"/>
        <w:rPr>
          <w:rFonts w:ascii="Sylfaen" w:eastAsia="Malgun Gothic" w:hAnsi="Sylfaen" w:cs="Times New Roman"/>
          <w:b/>
          <w:sz w:val="36"/>
          <w:szCs w:val="32"/>
          <w:lang w:eastAsia="ko-KR"/>
        </w:rPr>
      </w:pPr>
      <w:r w:rsidRPr="0009413C">
        <w:rPr>
          <w:rFonts w:ascii="Sylfaen" w:eastAsia="Malgun Gothic" w:hAnsi="Sylfaen" w:cs="Times New Roman"/>
          <w:b/>
          <w:sz w:val="36"/>
          <w:szCs w:val="32"/>
          <w:lang w:eastAsia="ko-KR"/>
        </w:rPr>
        <w:t>REHABILITATION OF SECONDARY</w:t>
      </w:r>
    </w:p>
    <w:p w14:paraId="0650781A" w14:textId="77777777" w:rsidR="00EF4CA2" w:rsidRDefault="00EF4CA2" w:rsidP="004C136C">
      <w:pPr>
        <w:spacing w:line="300" w:lineRule="auto"/>
        <w:jc w:val="center"/>
        <w:rPr>
          <w:rFonts w:ascii="Sylfaen" w:eastAsia="Malgun Gothic" w:hAnsi="Sylfaen" w:cs="Times New Roman"/>
          <w:b/>
          <w:sz w:val="36"/>
          <w:szCs w:val="32"/>
          <w:lang w:eastAsia="ko-KR"/>
        </w:rPr>
      </w:pPr>
      <w:r w:rsidRPr="00EF4CA2">
        <w:rPr>
          <w:rFonts w:ascii="Sylfaen" w:eastAsia="Malgun Gothic" w:hAnsi="Sylfaen" w:cs="Times New Roman"/>
          <w:b/>
          <w:sz w:val="36"/>
          <w:szCs w:val="32"/>
          <w:lang w:eastAsia="ko-KR"/>
        </w:rPr>
        <w:t>(S–</w:t>
      </w:r>
      <w:r w:rsidR="002C4442">
        <w:rPr>
          <w:rFonts w:ascii="Sylfaen" w:eastAsia="Malgun Gothic" w:hAnsi="Sylfaen" w:cs="Times New Roman"/>
          <w:b/>
          <w:sz w:val="36"/>
          <w:szCs w:val="32"/>
          <w:lang w:eastAsia="ko-KR"/>
        </w:rPr>
        <w:t>25</w:t>
      </w:r>
      <w:r w:rsidRPr="00EF4CA2">
        <w:rPr>
          <w:rFonts w:ascii="Sylfaen" w:eastAsia="Malgun Gothic" w:hAnsi="Sylfaen" w:cs="Times New Roman"/>
          <w:b/>
          <w:sz w:val="36"/>
          <w:szCs w:val="32"/>
          <w:lang w:eastAsia="ko-KR"/>
        </w:rPr>
        <w:t xml:space="preserve">) </w:t>
      </w:r>
      <w:r w:rsidR="002C4442">
        <w:rPr>
          <w:rFonts w:ascii="Sylfaen" w:eastAsia="Malgun Gothic" w:hAnsi="Sylfaen" w:cs="Times New Roman"/>
          <w:b/>
          <w:sz w:val="36"/>
          <w:szCs w:val="32"/>
          <w:lang w:eastAsia="ko-KR"/>
        </w:rPr>
        <w:t>Gupta</w:t>
      </w:r>
      <w:r w:rsidRPr="00EF4CA2">
        <w:rPr>
          <w:rFonts w:ascii="Sylfaen" w:eastAsia="Malgun Gothic" w:hAnsi="Sylfaen" w:cs="Times New Roman"/>
          <w:b/>
          <w:sz w:val="36"/>
          <w:szCs w:val="32"/>
          <w:lang w:eastAsia="ko-KR"/>
        </w:rPr>
        <w:t>–</w:t>
      </w:r>
      <w:r w:rsidR="002C4442">
        <w:rPr>
          <w:rFonts w:ascii="Sylfaen" w:eastAsia="Malgun Gothic" w:hAnsi="Sylfaen" w:cs="Times New Roman"/>
          <w:b/>
          <w:sz w:val="36"/>
          <w:szCs w:val="32"/>
          <w:lang w:eastAsia="ko-KR"/>
        </w:rPr>
        <w:t xml:space="preserve">Oni </w:t>
      </w:r>
      <w:r w:rsidRPr="00EF4CA2">
        <w:rPr>
          <w:rFonts w:ascii="Sylfaen" w:eastAsia="Malgun Gothic" w:hAnsi="Sylfaen" w:cs="Times New Roman"/>
          <w:b/>
          <w:sz w:val="36"/>
          <w:szCs w:val="32"/>
          <w:lang w:eastAsia="ko-KR"/>
        </w:rPr>
        <w:t>Road section</w:t>
      </w:r>
      <w:r w:rsidR="002C4442">
        <w:rPr>
          <w:rFonts w:ascii="Sylfaen" w:eastAsia="Malgun Gothic" w:hAnsi="Sylfaen" w:cs="Times New Roman"/>
          <w:b/>
          <w:sz w:val="36"/>
          <w:szCs w:val="32"/>
          <w:lang w:eastAsia="ko-KR"/>
        </w:rPr>
        <w:t xml:space="preserve"> KM54–KM63</w:t>
      </w:r>
      <w:r>
        <w:rPr>
          <w:rFonts w:ascii="Sylfaen" w:eastAsia="Malgun Gothic" w:hAnsi="Sylfaen" w:cs="Times New Roman"/>
          <w:b/>
          <w:sz w:val="36"/>
          <w:szCs w:val="32"/>
          <w:lang w:eastAsia="ko-KR"/>
        </w:rPr>
        <w:t xml:space="preserve"> </w:t>
      </w:r>
    </w:p>
    <w:p w14:paraId="581C25D5" w14:textId="77777777" w:rsidR="00163EBC" w:rsidRPr="004B0885" w:rsidRDefault="00163EBC" w:rsidP="00487CB4">
      <w:pPr>
        <w:pStyle w:val="Bodytext50"/>
        <w:shd w:val="clear" w:color="auto" w:fill="auto"/>
        <w:spacing w:after="333" w:line="451" w:lineRule="exact"/>
        <w:rPr>
          <w:rFonts w:ascii="Sylfaen" w:hAnsi="Sylfaen" w:cs="Times New Roman"/>
          <w:b/>
          <w:color w:val="auto"/>
        </w:rPr>
      </w:pPr>
    </w:p>
    <w:p w14:paraId="4AE4328C" w14:textId="77777777" w:rsidR="00EE5786" w:rsidRPr="004B0885" w:rsidRDefault="00EE5786" w:rsidP="00487CB4">
      <w:pPr>
        <w:pStyle w:val="Bodytext50"/>
        <w:shd w:val="clear" w:color="auto" w:fill="auto"/>
        <w:spacing w:after="333" w:line="451" w:lineRule="exact"/>
        <w:rPr>
          <w:rFonts w:ascii="Sylfaen" w:hAnsi="Sylfaen" w:cs="Times New Roman"/>
          <w:b/>
          <w:color w:val="auto"/>
        </w:rPr>
      </w:pPr>
    </w:p>
    <w:p w14:paraId="2F73FA5B" w14:textId="77777777" w:rsidR="00EE5786" w:rsidRPr="004B0885" w:rsidRDefault="00EE5786" w:rsidP="00487CB4">
      <w:pPr>
        <w:pStyle w:val="Bodytext50"/>
        <w:shd w:val="clear" w:color="auto" w:fill="auto"/>
        <w:spacing w:after="333" w:line="451" w:lineRule="exact"/>
        <w:rPr>
          <w:rFonts w:ascii="Sylfaen" w:hAnsi="Sylfaen" w:cs="Times New Roman"/>
          <w:b/>
          <w:color w:val="auto"/>
        </w:rPr>
      </w:pPr>
    </w:p>
    <w:p w14:paraId="0F583234" w14:textId="77777777" w:rsidR="009F1FC3" w:rsidRPr="004B0885" w:rsidRDefault="001274CB" w:rsidP="009F1FC3">
      <w:pPr>
        <w:pStyle w:val="Bodytext50"/>
        <w:shd w:val="clear" w:color="auto" w:fill="auto"/>
        <w:spacing w:after="333" w:line="451" w:lineRule="exact"/>
        <w:ind w:left="100"/>
        <w:jc w:val="center"/>
        <w:rPr>
          <w:rFonts w:ascii="Sylfaen" w:hAnsi="Sylfaen" w:cs="Times New Roman"/>
          <w:b/>
          <w:color w:val="auto"/>
        </w:rPr>
      </w:pPr>
      <w:r w:rsidRPr="004B0885">
        <w:rPr>
          <w:rFonts w:ascii="Sylfaen" w:hAnsi="Sylfaen" w:cs="Times New Roman"/>
          <w:b/>
          <w:color w:val="auto"/>
        </w:rPr>
        <w:t>Tbilisi</w:t>
      </w:r>
      <w:r w:rsidRPr="004B0885">
        <w:rPr>
          <w:rFonts w:ascii="Sylfaen" w:hAnsi="Sylfaen" w:cs="Times New Roman"/>
          <w:b/>
          <w:color w:val="auto"/>
          <w:lang w:val="ka-GE"/>
        </w:rPr>
        <w:t>,</w:t>
      </w:r>
      <w:r w:rsidRPr="004B0885">
        <w:rPr>
          <w:rFonts w:ascii="Sylfaen" w:hAnsi="Sylfaen" w:cs="Times New Roman"/>
          <w:b/>
          <w:color w:val="auto"/>
        </w:rPr>
        <w:t xml:space="preserve"> Georgia</w:t>
      </w:r>
    </w:p>
    <w:p w14:paraId="458AB0C2" w14:textId="04802F25" w:rsidR="006468DE" w:rsidRDefault="008846D3" w:rsidP="009F1FC3">
      <w:pPr>
        <w:pStyle w:val="Bodytext50"/>
        <w:shd w:val="clear" w:color="auto" w:fill="auto"/>
        <w:spacing w:after="333" w:line="451" w:lineRule="exact"/>
        <w:ind w:left="100"/>
        <w:jc w:val="center"/>
        <w:rPr>
          <w:rFonts w:ascii="Sylfaen" w:hAnsi="Sylfaen" w:cs="Times New Roman"/>
          <w:b/>
          <w:color w:val="auto"/>
          <w:lang w:val="ka-GE"/>
        </w:rPr>
      </w:pPr>
      <w:r>
        <w:rPr>
          <w:rFonts w:ascii="Sylfaen" w:hAnsi="Sylfaen" w:cs="Times New Roman"/>
          <w:b/>
          <w:color w:val="auto"/>
          <w:lang w:val="ka-GE"/>
        </w:rPr>
        <w:t>2019</w:t>
      </w:r>
    </w:p>
    <w:p w14:paraId="449D5178" w14:textId="77777777" w:rsidR="008846D3" w:rsidRPr="004B0885" w:rsidRDefault="008846D3" w:rsidP="009F1FC3">
      <w:pPr>
        <w:pStyle w:val="Bodytext50"/>
        <w:shd w:val="clear" w:color="auto" w:fill="auto"/>
        <w:spacing w:after="333" w:line="451" w:lineRule="exact"/>
        <w:ind w:left="100"/>
        <w:jc w:val="center"/>
        <w:rPr>
          <w:rFonts w:ascii="Sylfaen" w:hAnsi="Sylfaen" w:cs="Times New Roman"/>
          <w:b/>
          <w:color w:val="auto"/>
          <w:lang w:val="ka-GE"/>
        </w:rPr>
      </w:pPr>
    </w:p>
    <w:p w14:paraId="74ABE155" w14:textId="77777777" w:rsidR="006468DE" w:rsidRPr="004B0885" w:rsidRDefault="006468DE" w:rsidP="001274CB">
      <w:pPr>
        <w:pBdr>
          <w:bottom w:val="single" w:sz="24" w:space="4" w:color="0000FF"/>
        </w:pBdr>
        <w:spacing w:before="240" w:after="240"/>
        <w:jc w:val="both"/>
        <w:rPr>
          <w:rFonts w:ascii="Sylfaen" w:hAnsi="Sylfaen" w:cs="Times New Roman"/>
          <w:b/>
        </w:rPr>
      </w:pPr>
    </w:p>
    <w:p w14:paraId="00F07870" w14:textId="77777777" w:rsidR="006468DE" w:rsidRPr="004B0885" w:rsidRDefault="006468DE" w:rsidP="001274CB">
      <w:pPr>
        <w:pBdr>
          <w:bottom w:val="single" w:sz="24" w:space="4" w:color="0000FF"/>
        </w:pBdr>
        <w:spacing w:before="240" w:after="240"/>
        <w:jc w:val="both"/>
        <w:rPr>
          <w:rFonts w:ascii="Sylfaen" w:hAnsi="Sylfaen" w:cs="Times New Roman"/>
          <w:b/>
        </w:rPr>
      </w:pPr>
    </w:p>
    <w:p w14:paraId="24490C39" w14:textId="77777777" w:rsidR="006468DE" w:rsidRDefault="006468DE" w:rsidP="001274CB">
      <w:pPr>
        <w:pBdr>
          <w:bottom w:val="single" w:sz="24" w:space="4" w:color="0000FF"/>
        </w:pBdr>
        <w:spacing w:before="240" w:after="240"/>
        <w:jc w:val="both"/>
        <w:rPr>
          <w:rFonts w:ascii="Sylfaen" w:hAnsi="Sylfaen" w:cs="Times New Roman"/>
          <w:b/>
        </w:rPr>
      </w:pPr>
    </w:p>
    <w:p w14:paraId="2166AEA4" w14:textId="77777777" w:rsidR="00C16731" w:rsidRPr="004B0885" w:rsidRDefault="00C16731" w:rsidP="001274CB">
      <w:pPr>
        <w:pBdr>
          <w:bottom w:val="single" w:sz="24" w:space="4" w:color="0000FF"/>
        </w:pBdr>
        <w:spacing w:before="240" w:after="240"/>
        <w:jc w:val="both"/>
        <w:rPr>
          <w:rFonts w:ascii="Sylfaen" w:hAnsi="Sylfaen" w:cs="Times New Roman"/>
          <w:b/>
        </w:rPr>
      </w:pPr>
    </w:p>
    <w:p w14:paraId="5E197713" w14:textId="77777777" w:rsidR="001274CB" w:rsidRPr="004B0885" w:rsidRDefault="001274CB" w:rsidP="001274CB">
      <w:pPr>
        <w:pBdr>
          <w:bottom w:val="single" w:sz="24" w:space="4" w:color="0000FF"/>
        </w:pBdr>
        <w:spacing w:before="240" w:after="240"/>
        <w:jc w:val="both"/>
        <w:rPr>
          <w:rFonts w:ascii="Sylfaen" w:hAnsi="Sylfaen" w:cs="Times New Roman"/>
          <w:b/>
          <w:caps/>
        </w:rPr>
      </w:pPr>
      <w:r w:rsidRPr="004B0885">
        <w:rPr>
          <w:rFonts w:ascii="Sylfaen" w:hAnsi="Sylfaen" w:cs="Times New Roman"/>
          <w:b/>
        </w:rPr>
        <w:lastRenderedPageBreak/>
        <w:t xml:space="preserve">PART </w:t>
      </w:r>
      <w:r w:rsidR="009A5405" w:rsidRPr="004B0885">
        <w:rPr>
          <w:rFonts w:ascii="Sylfaen" w:hAnsi="Sylfaen" w:cs="Times New Roman"/>
          <w:b/>
        </w:rPr>
        <w:t>I</w:t>
      </w:r>
      <w:r w:rsidRPr="004B0885">
        <w:rPr>
          <w:rFonts w:ascii="Sylfaen" w:hAnsi="Sylfaen" w:cs="Times New Roman"/>
          <w:b/>
        </w:rPr>
        <w:t xml:space="preserve">: </w:t>
      </w:r>
      <w:r w:rsidRPr="004B0885">
        <w:rPr>
          <w:rFonts w:ascii="Sylfaen" w:hAnsi="Sylfaen" w:cs="Times New Roman"/>
          <w:b/>
          <w:caps/>
        </w:rPr>
        <w:t>General Project and Site Information</w:t>
      </w:r>
    </w:p>
    <w:tbl>
      <w:tblPr>
        <w:tblStyle w:val="TableGrid"/>
        <w:tblW w:w="10440" w:type="dxa"/>
        <w:tblInd w:w="-635" w:type="dxa"/>
        <w:tblLook w:val="04A0" w:firstRow="1" w:lastRow="0" w:firstColumn="1" w:lastColumn="0" w:noHBand="0" w:noVBand="1"/>
      </w:tblPr>
      <w:tblGrid>
        <w:gridCol w:w="1464"/>
        <w:gridCol w:w="201"/>
        <w:gridCol w:w="1845"/>
        <w:gridCol w:w="2529"/>
        <w:gridCol w:w="1988"/>
        <w:gridCol w:w="2413"/>
      </w:tblGrid>
      <w:tr w:rsidR="00F83B7B" w:rsidRPr="004B0885" w14:paraId="3E4A4ADD" w14:textId="77777777" w:rsidTr="00361CBC">
        <w:tc>
          <w:tcPr>
            <w:tcW w:w="10440" w:type="dxa"/>
            <w:gridSpan w:val="6"/>
            <w:shd w:val="clear" w:color="auto" w:fill="D9D9D9" w:themeFill="background1" w:themeFillShade="D9"/>
          </w:tcPr>
          <w:p w14:paraId="11F9FC21" w14:textId="77777777" w:rsidR="00F83B7B" w:rsidRPr="004B0885" w:rsidRDefault="00F83B7B" w:rsidP="001274CB">
            <w:pPr>
              <w:pStyle w:val="Heading230"/>
              <w:keepNext/>
              <w:keepLines/>
              <w:shd w:val="clear" w:color="auto" w:fill="auto"/>
              <w:spacing w:before="40" w:after="40" w:line="240" w:lineRule="auto"/>
              <w:rPr>
                <w:rFonts w:ascii="Sylfaen" w:hAnsi="Sylfaen"/>
                <w:b w:val="0"/>
                <w:sz w:val="18"/>
                <w:szCs w:val="18"/>
              </w:rPr>
            </w:pPr>
            <w:r w:rsidRPr="004B0885">
              <w:rPr>
                <w:rStyle w:val="Bodytext285ptBold"/>
                <w:rFonts w:ascii="Sylfaen" w:hAnsi="Sylfaen"/>
                <w:b/>
                <w:sz w:val="18"/>
                <w:szCs w:val="18"/>
              </w:rPr>
              <w:t xml:space="preserve">INSTITUTIONAL </w:t>
            </w:r>
            <w:r w:rsidRPr="004B0885">
              <w:rPr>
                <w:rFonts w:ascii="Sylfaen" w:hAnsi="Sylfaen"/>
                <w:b w:val="0"/>
                <w:sz w:val="18"/>
                <w:szCs w:val="18"/>
              </w:rPr>
              <w:t>&amp;</w:t>
            </w:r>
            <w:r w:rsidRPr="004B0885">
              <w:rPr>
                <w:rStyle w:val="Bodytext285ptBold"/>
                <w:rFonts w:ascii="Sylfaen" w:hAnsi="Sylfaen"/>
                <w:b/>
                <w:sz w:val="18"/>
                <w:szCs w:val="18"/>
              </w:rPr>
              <w:t>ADMINISTRATIVE</w:t>
            </w:r>
          </w:p>
        </w:tc>
      </w:tr>
      <w:tr w:rsidR="00C03C41" w:rsidRPr="004B0885" w14:paraId="3B685FAA" w14:textId="77777777" w:rsidTr="00361CBC">
        <w:tc>
          <w:tcPr>
            <w:tcW w:w="1464" w:type="dxa"/>
          </w:tcPr>
          <w:p w14:paraId="4326E810" w14:textId="77777777" w:rsidR="00C03C41" w:rsidRPr="004B0885" w:rsidRDefault="00C03C41" w:rsidP="00E3653B">
            <w:pPr>
              <w:pStyle w:val="Heading230"/>
              <w:keepNext/>
              <w:keepLines/>
              <w:shd w:val="clear" w:color="auto" w:fill="auto"/>
              <w:spacing w:before="40" w:after="40" w:line="240" w:lineRule="auto"/>
              <w:jc w:val="center"/>
              <w:rPr>
                <w:rStyle w:val="Bodytext210pt0"/>
                <w:rFonts w:ascii="Sylfaen" w:hAnsi="Sylfaen"/>
                <w:b w:val="0"/>
                <w:sz w:val="18"/>
                <w:szCs w:val="18"/>
              </w:rPr>
            </w:pPr>
            <w:r w:rsidRPr="004B0885">
              <w:rPr>
                <w:rStyle w:val="Bodytext210pt0"/>
                <w:rFonts w:ascii="Sylfaen" w:hAnsi="Sylfaen"/>
                <w:b w:val="0"/>
                <w:sz w:val="18"/>
                <w:szCs w:val="18"/>
              </w:rPr>
              <w:t>Country</w:t>
            </w:r>
          </w:p>
        </w:tc>
        <w:tc>
          <w:tcPr>
            <w:tcW w:w="8976" w:type="dxa"/>
            <w:gridSpan w:val="5"/>
            <w:tcBorders>
              <w:bottom w:val="single" w:sz="4" w:space="0" w:color="auto"/>
            </w:tcBorders>
            <w:vAlign w:val="center"/>
          </w:tcPr>
          <w:p w14:paraId="46A1773E" w14:textId="77777777" w:rsidR="00C03C41" w:rsidRPr="004B0885" w:rsidRDefault="00C03C41" w:rsidP="00C03C41">
            <w:pPr>
              <w:pStyle w:val="Bodytext20"/>
              <w:shd w:val="clear" w:color="auto" w:fill="auto"/>
              <w:spacing w:before="40" w:after="40" w:line="240" w:lineRule="auto"/>
              <w:ind w:firstLine="0"/>
              <w:rPr>
                <w:rFonts w:ascii="Sylfaen" w:hAnsi="Sylfaen"/>
                <w:sz w:val="18"/>
                <w:szCs w:val="18"/>
              </w:rPr>
            </w:pPr>
            <w:r w:rsidRPr="004B0885">
              <w:rPr>
                <w:rStyle w:val="Bodytext27pt"/>
                <w:rFonts w:ascii="Sylfaen" w:hAnsi="Sylfaen"/>
                <w:sz w:val="18"/>
                <w:szCs w:val="18"/>
              </w:rPr>
              <w:t>Georgia</w:t>
            </w:r>
          </w:p>
        </w:tc>
      </w:tr>
      <w:tr w:rsidR="00487CB4" w:rsidRPr="004B0885" w14:paraId="0C90013B" w14:textId="77777777" w:rsidTr="00361CBC">
        <w:tc>
          <w:tcPr>
            <w:tcW w:w="1464" w:type="dxa"/>
          </w:tcPr>
          <w:p w14:paraId="2E2AC3F1" w14:textId="77777777" w:rsidR="00487CB4" w:rsidRPr="004B0885" w:rsidRDefault="00487CB4" w:rsidP="00487CB4">
            <w:pPr>
              <w:pStyle w:val="Heading230"/>
              <w:keepNext/>
              <w:keepLines/>
              <w:shd w:val="clear" w:color="auto" w:fill="auto"/>
              <w:spacing w:before="40" w:after="40" w:line="240" w:lineRule="auto"/>
              <w:jc w:val="center"/>
              <w:rPr>
                <w:rStyle w:val="Bodytext210pt0"/>
                <w:rFonts w:ascii="Sylfaen" w:hAnsi="Sylfaen"/>
                <w:b w:val="0"/>
                <w:sz w:val="18"/>
                <w:szCs w:val="18"/>
              </w:rPr>
            </w:pPr>
            <w:r w:rsidRPr="004B0885">
              <w:rPr>
                <w:rStyle w:val="Bodytext210pt0"/>
                <w:rFonts w:ascii="Sylfaen" w:hAnsi="Sylfaen"/>
                <w:b w:val="0"/>
                <w:sz w:val="18"/>
                <w:szCs w:val="18"/>
              </w:rPr>
              <w:t>Project title</w:t>
            </w:r>
          </w:p>
        </w:tc>
        <w:tc>
          <w:tcPr>
            <w:tcW w:w="8976" w:type="dxa"/>
            <w:gridSpan w:val="5"/>
            <w:tcBorders>
              <w:top w:val="single" w:sz="4" w:space="0" w:color="auto"/>
              <w:bottom w:val="single" w:sz="4" w:space="0" w:color="auto"/>
            </w:tcBorders>
          </w:tcPr>
          <w:p w14:paraId="39ABBD75" w14:textId="77777777" w:rsidR="00123935" w:rsidRPr="00573B0F" w:rsidRDefault="000B7EA2" w:rsidP="00AB4A70">
            <w:pPr>
              <w:spacing w:before="7" w:line="280" w:lineRule="exact"/>
              <w:jc w:val="both"/>
              <w:rPr>
                <w:rFonts w:ascii="Sylfaen" w:eastAsia="Times New Roman" w:hAnsi="Sylfaen" w:cs="Times New Roman"/>
                <w:sz w:val="18"/>
                <w:szCs w:val="18"/>
              </w:rPr>
            </w:pPr>
            <w:r w:rsidRPr="00573B0F">
              <w:rPr>
                <w:rFonts w:ascii="Sylfaen" w:eastAsia="Times New Roman" w:hAnsi="Sylfaen" w:cs="Times New Roman"/>
                <w:sz w:val="18"/>
                <w:szCs w:val="18"/>
              </w:rPr>
              <w:t>Rehabilitation of s</w:t>
            </w:r>
            <w:r w:rsidR="00CE5BEE" w:rsidRPr="00573B0F">
              <w:rPr>
                <w:rFonts w:ascii="Sylfaen" w:eastAsia="Times New Roman" w:hAnsi="Sylfaen" w:cs="Times New Roman"/>
                <w:sz w:val="18"/>
                <w:szCs w:val="18"/>
              </w:rPr>
              <w:t>econdary</w:t>
            </w:r>
            <w:r w:rsidR="002C4442" w:rsidRPr="00573B0F">
              <w:rPr>
                <w:rFonts w:ascii="Sylfaen" w:eastAsia="Times New Roman" w:hAnsi="Sylfaen" w:cs="Times New Roman"/>
                <w:sz w:val="18"/>
                <w:szCs w:val="18"/>
              </w:rPr>
              <w:t xml:space="preserve"> road </w:t>
            </w:r>
            <w:r w:rsidR="00123935" w:rsidRPr="00573B0F">
              <w:rPr>
                <w:rFonts w:ascii="Sylfaen" w:eastAsia="Times New Roman" w:hAnsi="Sylfaen" w:cs="Times New Roman"/>
                <w:sz w:val="18"/>
                <w:szCs w:val="18"/>
              </w:rPr>
              <w:t>(S</w:t>
            </w:r>
            <w:r w:rsidR="002C4442" w:rsidRPr="00573B0F">
              <w:rPr>
                <w:rFonts w:ascii="Sylfaen" w:eastAsia="Times New Roman" w:hAnsi="Sylfaen" w:cs="Times New Roman"/>
                <w:sz w:val="18"/>
                <w:szCs w:val="18"/>
              </w:rPr>
              <w:t>–25</w:t>
            </w:r>
            <w:r w:rsidR="00123935" w:rsidRPr="00573B0F">
              <w:rPr>
                <w:rFonts w:ascii="Sylfaen" w:eastAsia="Times New Roman" w:hAnsi="Sylfaen" w:cs="Times New Roman"/>
                <w:sz w:val="18"/>
                <w:szCs w:val="18"/>
              </w:rPr>
              <w:t xml:space="preserve">) </w:t>
            </w:r>
            <w:r w:rsidR="002C4442" w:rsidRPr="00573B0F">
              <w:rPr>
                <w:rFonts w:ascii="Sylfaen" w:eastAsia="Times New Roman" w:hAnsi="Sylfaen" w:cs="Times New Roman"/>
                <w:sz w:val="18"/>
                <w:szCs w:val="18"/>
              </w:rPr>
              <w:t>Gupta-Oni</w:t>
            </w:r>
            <w:r w:rsidR="008A1AA2" w:rsidRPr="00573B0F">
              <w:rPr>
                <w:rFonts w:ascii="Sylfaen" w:eastAsia="Times New Roman" w:hAnsi="Sylfaen" w:cs="Times New Roman"/>
                <w:sz w:val="18"/>
                <w:szCs w:val="18"/>
              </w:rPr>
              <w:t xml:space="preserve">, </w:t>
            </w:r>
            <w:r w:rsidR="00123935" w:rsidRPr="00573B0F">
              <w:rPr>
                <w:rFonts w:ascii="Sylfaen" w:eastAsia="Times New Roman" w:hAnsi="Sylfaen" w:cs="Times New Roman"/>
                <w:sz w:val="18"/>
                <w:szCs w:val="18"/>
              </w:rPr>
              <w:t>Section KM</w:t>
            </w:r>
            <w:r w:rsidR="002C4442" w:rsidRPr="00573B0F">
              <w:rPr>
                <w:rFonts w:ascii="Sylfaen" w:eastAsia="Times New Roman" w:hAnsi="Sylfaen" w:cs="Times New Roman"/>
                <w:sz w:val="18"/>
                <w:szCs w:val="18"/>
              </w:rPr>
              <w:t>54–KM63 L=10 Km</w:t>
            </w:r>
          </w:p>
        </w:tc>
      </w:tr>
      <w:tr w:rsidR="00487CB4" w:rsidRPr="004B0885" w14:paraId="750D0CD7" w14:textId="77777777" w:rsidTr="00361CBC">
        <w:trPr>
          <w:trHeight w:val="9386"/>
        </w:trPr>
        <w:tc>
          <w:tcPr>
            <w:tcW w:w="1464" w:type="dxa"/>
          </w:tcPr>
          <w:p w14:paraId="0B8BF21A" w14:textId="77777777" w:rsidR="00487CB4" w:rsidRPr="004B0885" w:rsidRDefault="00487CB4" w:rsidP="00F26525">
            <w:pPr>
              <w:pStyle w:val="Bodytext20"/>
              <w:shd w:val="clear" w:color="auto" w:fill="auto"/>
              <w:spacing w:before="40" w:after="40" w:line="240" w:lineRule="auto"/>
              <w:ind w:firstLine="0"/>
              <w:jc w:val="center"/>
              <w:rPr>
                <w:rFonts w:ascii="Sylfaen" w:hAnsi="Sylfaen"/>
                <w:sz w:val="18"/>
                <w:szCs w:val="18"/>
              </w:rPr>
            </w:pPr>
            <w:r w:rsidRPr="004B0885">
              <w:rPr>
                <w:rStyle w:val="Bodytext210pt"/>
                <w:rFonts w:ascii="Sylfaen" w:hAnsi="Sylfaen"/>
                <w:sz w:val="18"/>
                <w:szCs w:val="18"/>
              </w:rPr>
              <w:t>Scope of project and activity</w:t>
            </w:r>
          </w:p>
        </w:tc>
        <w:tc>
          <w:tcPr>
            <w:tcW w:w="8976" w:type="dxa"/>
            <w:gridSpan w:val="5"/>
            <w:tcBorders>
              <w:top w:val="single" w:sz="4" w:space="0" w:color="auto"/>
              <w:bottom w:val="dotted" w:sz="4" w:space="0" w:color="auto"/>
            </w:tcBorders>
          </w:tcPr>
          <w:p w14:paraId="12D395BB" w14:textId="2D61AE68" w:rsidR="002C4442" w:rsidRPr="00573B0F" w:rsidRDefault="002C4442" w:rsidP="00315AE0">
            <w:pPr>
              <w:spacing w:before="60" w:after="60"/>
              <w:jc w:val="both"/>
              <w:rPr>
                <w:rFonts w:ascii="Sylfaen" w:eastAsia="Times New Roman" w:hAnsi="Sylfaen" w:cs="Times New Roman"/>
                <w:sz w:val="18"/>
                <w:szCs w:val="18"/>
              </w:rPr>
            </w:pPr>
            <w:r w:rsidRPr="00573B0F">
              <w:rPr>
                <w:rFonts w:ascii="Sylfaen" w:eastAsia="Times New Roman" w:hAnsi="Sylfaen" w:cs="Times New Roman"/>
                <w:sz w:val="18"/>
                <w:szCs w:val="18"/>
              </w:rPr>
              <w:t>A</w:t>
            </w:r>
            <w:r w:rsidR="00C16731">
              <w:rPr>
                <w:rFonts w:ascii="Sylfaen" w:eastAsia="Times New Roman" w:hAnsi="Sylfaen" w:cs="Times New Roman"/>
                <w:sz w:val="18"/>
                <w:szCs w:val="18"/>
              </w:rPr>
              <w:t>sphalt</w:t>
            </w:r>
            <w:r w:rsidRPr="00573B0F">
              <w:rPr>
                <w:rFonts w:ascii="Sylfaen" w:eastAsia="Times New Roman" w:hAnsi="Sylfaen" w:cs="Times New Roman"/>
                <w:sz w:val="18"/>
                <w:szCs w:val="18"/>
              </w:rPr>
              <w:t>/c</w:t>
            </w:r>
            <w:r w:rsidR="00C16731">
              <w:rPr>
                <w:rFonts w:ascii="Sylfaen" w:eastAsia="Times New Roman" w:hAnsi="Sylfaen" w:cs="Times New Roman"/>
                <w:sz w:val="18"/>
                <w:szCs w:val="18"/>
              </w:rPr>
              <w:t>oncrete</w:t>
            </w:r>
            <w:r w:rsidRPr="00573B0F">
              <w:rPr>
                <w:rFonts w:ascii="Sylfaen" w:eastAsia="Times New Roman" w:hAnsi="Sylfaen" w:cs="Times New Roman"/>
                <w:sz w:val="18"/>
                <w:szCs w:val="18"/>
              </w:rPr>
              <w:t xml:space="preserve"> pavement of existing road is quite damaged, narrowed and entirely cracked</w:t>
            </w:r>
            <w:r w:rsidR="00D31E5A">
              <w:rPr>
                <w:rFonts w:ascii="Sylfaen" w:eastAsia="Times New Roman" w:hAnsi="Sylfaen" w:cs="Times New Roman"/>
                <w:sz w:val="18"/>
                <w:szCs w:val="18"/>
              </w:rPr>
              <w:t>.</w:t>
            </w:r>
            <w:r w:rsidRPr="00573B0F">
              <w:rPr>
                <w:rFonts w:ascii="Sylfaen" w:eastAsia="Times New Roman" w:hAnsi="Sylfaen" w:cs="Times New Roman"/>
                <w:sz w:val="18"/>
                <w:szCs w:val="18"/>
              </w:rPr>
              <w:t xml:space="preserve">, </w:t>
            </w:r>
            <w:r w:rsidR="00D31E5A">
              <w:rPr>
                <w:rFonts w:ascii="Sylfaen" w:eastAsia="Times New Roman" w:hAnsi="Sylfaen" w:cs="Times New Roman"/>
                <w:sz w:val="18"/>
                <w:szCs w:val="18"/>
              </w:rPr>
              <w:t>T</w:t>
            </w:r>
            <w:r w:rsidRPr="00573B0F">
              <w:rPr>
                <w:rFonts w:ascii="Sylfaen" w:eastAsia="Times New Roman" w:hAnsi="Sylfaen" w:cs="Times New Roman"/>
                <w:sz w:val="18"/>
                <w:szCs w:val="18"/>
              </w:rPr>
              <w:t>here are holes, edges are smashed, longitudinal profile is destructed (</w:t>
            </w:r>
            <w:r w:rsidR="00D31E5A">
              <w:rPr>
                <w:rFonts w:ascii="Sylfaen" w:eastAsia="Times New Roman" w:hAnsi="Sylfaen" w:cs="Times New Roman"/>
                <w:sz w:val="18"/>
                <w:szCs w:val="18"/>
              </w:rPr>
              <w:t>a</w:t>
            </w:r>
            <w:r w:rsidRPr="00573B0F">
              <w:rPr>
                <w:rFonts w:ascii="Sylfaen" w:eastAsia="Times New Roman" w:hAnsi="Sylfaen" w:cs="Times New Roman"/>
                <w:sz w:val="18"/>
                <w:szCs w:val="18"/>
              </w:rPr>
              <w:t>t places of slope falling), cross section retains its initial (</w:t>
            </w:r>
            <w:r w:rsidR="00D31E5A">
              <w:rPr>
                <w:rFonts w:ascii="Sylfaen" w:eastAsia="Times New Roman" w:hAnsi="Sylfaen" w:cs="Times New Roman"/>
                <w:sz w:val="18"/>
                <w:szCs w:val="18"/>
              </w:rPr>
              <w:t>d</w:t>
            </w:r>
            <w:r w:rsidRPr="00573B0F">
              <w:rPr>
                <w:rFonts w:ascii="Sylfaen" w:eastAsia="Times New Roman" w:hAnsi="Sylfaen" w:cs="Times New Roman"/>
                <w:sz w:val="18"/>
                <w:szCs w:val="18"/>
              </w:rPr>
              <w:t>esign</w:t>
            </w:r>
            <w:r w:rsidR="00D31E5A">
              <w:rPr>
                <w:rFonts w:ascii="Sylfaen" w:eastAsia="Times New Roman" w:hAnsi="Sylfaen" w:cs="Times New Roman"/>
                <w:sz w:val="18"/>
                <w:szCs w:val="18"/>
              </w:rPr>
              <w:t>ed</w:t>
            </w:r>
            <w:r w:rsidRPr="00573B0F">
              <w:rPr>
                <w:rFonts w:ascii="Sylfaen" w:eastAsia="Times New Roman" w:hAnsi="Sylfaen" w:cs="Times New Roman"/>
                <w:sz w:val="18"/>
                <w:szCs w:val="18"/>
              </w:rPr>
              <w:t>) condition.</w:t>
            </w:r>
          </w:p>
          <w:p w14:paraId="5A23E8F2" w14:textId="77777777" w:rsidR="002C4442" w:rsidRPr="00573B0F" w:rsidRDefault="002C4442" w:rsidP="00FD3F20">
            <w:pPr>
              <w:spacing w:before="60" w:after="60"/>
              <w:jc w:val="both"/>
              <w:rPr>
                <w:rFonts w:ascii="Sylfaen" w:eastAsia="Times New Roman" w:hAnsi="Sylfaen" w:cs="Times New Roman"/>
                <w:sz w:val="18"/>
                <w:szCs w:val="18"/>
              </w:rPr>
            </w:pPr>
            <w:r w:rsidRPr="00573B0F">
              <w:rPr>
                <w:rFonts w:ascii="Sylfaen" w:eastAsia="Times New Roman" w:hAnsi="Sylfaen" w:cs="Times New Roman"/>
                <w:sz w:val="18"/>
                <w:szCs w:val="18"/>
              </w:rPr>
              <w:t>Carriageway width is variable and equals to 5-6.5 m.</w:t>
            </w:r>
          </w:p>
          <w:p w14:paraId="2EAC66BB" w14:textId="77777777" w:rsidR="002C4442" w:rsidRPr="00573B0F" w:rsidRDefault="002C4442" w:rsidP="00315AE0">
            <w:pPr>
              <w:spacing w:before="60" w:after="60"/>
              <w:jc w:val="both"/>
              <w:rPr>
                <w:rFonts w:ascii="Sylfaen" w:eastAsia="Times New Roman" w:hAnsi="Sylfaen" w:cs="Times New Roman"/>
                <w:sz w:val="18"/>
                <w:szCs w:val="18"/>
              </w:rPr>
            </w:pPr>
            <w:r w:rsidRPr="00573B0F">
              <w:rPr>
                <w:rFonts w:ascii="Sylfaen" w:eastAsia="Times New Roman" w:hAnsi="Sylfaen" w:cs="Times New Roman"/>
                <w:sz w:val="18"/>
                <w:szCs w:val="18"/>
              </w:rPr>
              <w:t xml:space="preserve">There are 3 bridges </w:t>
            </w:r>
            <w:r w:rsidR="00C16731">
              <w:rPr>
                <w:rFonts w:ascii="Sylfaen" w:eastAsia="Times New Roman" w:hAnsi="Sylfaen" w:cs="Times New Roman"/>
                <w:sz w:val="18"/>
                <w:szCs w:val="18"/>
              </w:rPr>
              <w:t>at the proposed road</w:t>
            </w:r>
            <w:r w:rsidRPr="00573B0F">
              <w:rPr>
                <w:rFonts w:ascii="Sylfaen" w:eastAsia="Times New Roman" w:hAnsi="Sylfaen" w:cs="Times New Roman"/>
                <w:sz w:val="18"/>
                <w:szCs w:val="18"/>
              </w:rPr>
              <w:t xml:space="preserve"> </w:t>
            </w:r>
            <w:r w:rsidR="00315AE0" w:rsidRPr="00573B0F">
              <w:rPr>
                <w:rFonts w:ascii="Sylfaen" w:eastAsia="Times New Roman" w:hAnsi="Sylfaen" w:cs="Times New Roman"/>
                <w:sz w:val="18"/>
                <w:szCs w:val="18"/>
              </w:rPr>
              <w:t>section:</w:t>
            </w:r>
            <w:r w:rsidRPr="00573B0F">
              <w:rPr>
                <w:rFonts w:ascii="Sylfaen" w:eastAsia="Times New Roman" w:hAnsi="Sylfaen" w:cs="Times New Roman"/>
                <w:sz w:val="18"/>
                <w:szCs w:val="18"/>
              </w:rPr>
              <w:t xml:space="preserve"> (Length L=9 m, L=6 m and L =30 m). Bridge a</w:t>
            </w:r>
            <w:r w:rsidR="00C16731">
              <w:rPr>
                <w:rFonts w:ascii="Sylfaen" w:eastAsia="Times New Roman" w:hAnsi="Sylfaen" w:cs="Times New Roman"/>
                <w:sz w:val="18"/>
                <w:szCs w:val="18"/>
              </w:rPr>
              <w:t>djus</w:t>
            </w:r>
            <w:r w:rsidRPr="00573B0F">
              <w:rPr>
                <w:rFonts w:ascii="Sylfaen" w:eastAsia="Times New Roman" w:hAnsi="Sylfaen" w:cs="Times New Roman"/>
                <w:sz w:val="18"/>
                <w:szCs w:val="18"/>
              </w:rPr>
              <w:t>tments and span</w:t>
            </w:r>
            <w:r w:rsidR="00C16731">
              <w:rPr>
                <w:rFonts w:ascii="Sylfaen" w:eastAsia="Times New Roman" w:hAnsi="Sylfaen" w:cs="Times New Roman"/>
                <w:sz w:val="18"/>
                <w:szCs w:val="18"/>
              </w:rPr>
              <w:t>s</w:t>
            </w:r>
            <w:r w:rsidRPr="00573B0F">
              <w:rPr>
                <w:rFonts w:ascii="Sylfaen" w:eastAsia="Times New Roman" w:hAnsi="Sylfaen" w:cs="Times New Roman"/>
                <w:sz w:val="18"/>
                <w:szCs w:val="18"/>
              </w:rPr>
              <w:t xml:space="preserve"> are in a good condition. </w:t>
            </w:r>
            <w:r w:rsidR="00C16731">
              <w:rPr>
                <w:rFonts w:ascii="Sylfaen" w:eastAsia="Times New Roman" w:hAnsi="Sylfaen" w:cs="Times New Roman"/>
                <w:sz w:val="18"/>
                <w:szCs w:val="18"/>
              </w:rPr>
              <w:t>The sidewalks, decks and rail will be repaired during the rehabilitation works. The concrete wings of the</w:t>
            </w:r>
            <w:r w:rsidRPr="00573B0F">
              <w:rPr>
                <w:rFonts w:ascii="Sylfaen" w:eastAsia="Times New Roman" w:hAnsi="Sylfaen" w:cs="Times New Roman"/>
                <w:sz w:val="18"/>
                <w:szCs w:val="18"/>
              </w:rPr>
              <w:t xml:space="preserve"> </w:t>
            </w:r>
            <w:r w:rsidR="00C16731" w:rsidRPr="00573B0F">
              <w:rPr>
                <w:rFonts w:ascii="Sylfaen" w:eastAsia="Times New Roman" w:hAnsi="Sylfaen" w:cs="Times New Roman"/>
                <w:sz w:val="18"/>
                <w:szCs w:val="18"/>
              </w:rPr>
              <w:t xml:space="preserve">L=30 </w:t>
            </w:r>
            <w:r w:rsidRPr="00573B0F">
              <w:rPr>
                <w:rFonts w:ascii="Sylfaen" w:eastAsia="Times New Roman" w:hAnsi="Sylfaen" w:cs="Times New Roman"/>
                <w:sz w:val="18"/>
                <w:szCs w:val="18"/>
              </w:rPr>
              <w:t xml:space="preserve">bridge </w:t>
            </w:r>
            <w:r w:rsidR="00C16731">
              <w:rPr>
                <w:rFonts w:ascii="Sylfaen" w:eastAsia="Times New Roman" w:hAnsi="Sylfaen" w:cs="Times New Roman"/>
                <w:sz w:val="18"/>
                <w:szCs w:val="18"/>
              </w:rPr>
              <w:t>will be repaired during the rehabilitation works</w:t>
            </w:r>
            <w:r w:rsidRPr="00573B0F">
              <w:rPr>
                <w:rFonts w:ascii="Sylfaen" w:eastAsia="Times New Roman" w:hAnsi="Sylfaen" w:cs="Times New Roman"/>
                <w:sz w:val="18"/>
                <w:szCs w:val="18"/>
              </w:rPr>
              <w:t xml:space="preserve">. </w:t>
            </w:r>
          </w:p>
          <w:p w14:paraId="26EDCD1B" w14:textId="77777777" w:rsidR="00C16731" w:rsidRDefault="002C4442" w:rsidP="00315AE0">
            <w:pPr>
              <w:spacing w:before="60" w:after="60"/>
              <w:jc w:val="both"/>
              <w:rPr>
                <w:rFonts w:ascii="Sylfaen" w:eastAsia="Times New Roman" w:hAnsi="Sylfaen" w:cs="Times New Roman"/>
                <w:sz w:val="18"/>
                <w:szCs w:val="18"/>
              </w:rPr>
            </w:pPr>
            <w:r w:rsidRPr="00573B0F">
              <w:rPr>
                <w:rFonts w:ascii="Sylfaen" w:eastAsia="Times New Roman" w:hAnsi="Sylfaen" w:cs="Times New Roman"/>
                <w:sz w:val="18"/>
                <w:szCs w:val="18"/>
              </w:rPr>
              <w:t>There are 3 box culverts</w:t>
            </w:r>
            <w:r w:rsidR="00C16731">
              <w:rPr>
                <w:rFonts w:ascii="Sylfaen" w:eastAsia="Times New Roman" w:hAnsi="Sylfaen" w:cs="Times New Roman"/>
                <w:sz w:val="18"/>
                <w:szCs w:val="18"/>
              </w:rPr>
              <w:t xml:space="preserve"> at the proposed road section, two of</w:t>
            </w:r>
            <w:r w:rsidRPr="00573B0F">
              <w:rPr>
                <w:rFonts w:ascii="Sylfaen" w:eastAsia="Times New Roman" w:hAnsi="Sylfaen" w:cs="Times New Roman"/>
                <w:sz w:val="18"/>
                <w:szCs w:val="18"/>
              </w:rPr>
              <w:t xml:space="preserve"> them </w:t>
            </w:r>
            <w:r w:rsidR="00C16731">
              <w:rPr>
                <w:rFonts w:ascii="Sylfaen" w:eastAsia="Times New Roman" w:hAnsi="Sylfaen" w:cs="Times New Roman"/>
                <w:sz w:val="18"/>
                <w:szCs w:val="18"/>
              </w:rPr>
              <w:t>will be repaired during the rehabilitation works</w:t>
            </w:r>
            <w:r w:rsidRPr="00573B0F">
              <w:rPr>
                <w:rFonts w:ascii="Sylfaen" w:eastAsia="Times New Roman" w:hAnsi="Sylfaen" w:cs="Times New Roman"/>
                <w:sz w:val="18"/>
                <w:szCs w:val="18"/>
              </w:rPr>
              <w:t xml:space="preserve">. </w:t>
            </w:r>
          </w:p>
          <w:p w14:paraId="0BE24EFE" w14:textId="77777777" w:rsidR="00C16731" w:rsidRDefault="002C4442" w:rsidP="00C16731">
            <w:pPr>
              <w:spacing w:before="60" w:after="60"/>
              <w:jc w:val="both"/>
              <w:rPr>
                <w:rFonts w:ascii="Sylfaen" w:eastAsia="Times New Roman" w:hAnsi="Sylfaen" w:cs="Times New Roman"/>
                <w:sz w:val="18"/>
                <w:szCs w:val="18"/>
              </w:rPr>
            </w:pPr>
            <w:r w:rsidRPr="00573B0F">
              <w:rPr>
                <w:rFonts w:ascii="Sylfaen" w:eastAsia="Times New Roman" w:hAnsi="Sylfaen" w:cs="Times New Roman"/>
                <w:sz w:val="18"/>
                <w:szCs w:val="18"/>
              </w:rPr>
              <w:t xml:space="preserve">The arch stone culvert in a good condition, only wall wings </w:t>
            </w:r>
            <w:r w:rsidR="00C16731">
              <w:rPr>
                <w:rFonts w:ascii="Sylfaen" w:eastAsia="Times New Roman" w:hAnsi="Sylfaen" w:cs="Times New Roman"/>
                <w:sz w:val="18"/>
                <w:szCs w:val="18"/>
              </w:rPr>
              <w:t>will be</w:t>
            </w:r>
            <w:r w:rsidRPr="00573B0F">
              <w:rPr>
                <w:rFonts w:ascii="Sylfaen" w:eastAsia="Times New Roman" w:hAnsi="Sylfaen" w:cs="Times New Roman"/>
                <w:sz w:val="18"/>
                <w:szCs w:val="18"/>
              </w:rPr>
              <w:t xml:space="preserve"> repaired</w:t>
            </w:r>
            <w:r w:rsidR="00C16731">
              <w:rPr>
                <w:rFonts w:ascii="Sylfaen" w:eastAsia="Times New Roman" w:hAnsi="Sylfaen" w:cs="Times New Roman"/>
                <w:sz w:val="18"/>
                <w:szCs w:val="18"/>
              </w:rPr>
              <w:t xml:space="preserve"> during the rehabilitation works</w:t>
            </w:r>
            <w:r w:rsidR="00C16731" w:rsidRPr="00573B0F">
              <w:rPr>
                <w:rFonts w:ascii="Sylfaen" w:eastAsia="Times New Roman" w:hAnsi="Sylfaen" w:cs="Times New Roman"/>
                <w:sz w:val="18"/>
                <w:szCs w:val="18"/>
              </w:rPr>
              <w:t xml:space="preserve">. </w:t>
            </w:r>
          </w:p>
          <w:p w14:paraId="03FD1302" w14:textId="77777777" w:rsidR="00090EA3" w:rsidRPr="00573B0F" w:rsidRDefault="002C4442" w:rsidP="00315AE0">
            <w:pPr>
              <w:spacing w:before="60" w:after="60"/>
              <w:jc w:val="both"/>
              <w:rPr>
                <w:rFonts w:ascii="Sylfaen" w:eastAsia="Times New Roman" w:hAnsi="Sylfaen" w:cs="Times New Roman"/>
                <w:sz w:val="18"/>
                <w:szCs w:val="18"/>
              </w:rPr>
            </w:pPr>
            <w:r w:rsidRPr="00573B0F">
              <w:rPr>
                <w:rFonts w:ascii="Sylfaen" w:eastAsia="Times New Roman" w:hAnsi="Sylfaen" w:cs="Times New Roman"/>
                <w:sz w:val="18"/>
                <w:szCs w:val="18"/>
              </w:rPr>
              <w:t xml:space="preserve">There is stone culvert, covered </w:t>
            </w:r>
            <w:r w:rsidR="00C16731">
              <w:rPr>
                <w:rFonts w:ascii="Sylfaen" w:eastAsia="Times New Roman" w:hAnsi="Sylfaen" w:cs="Times New Roman"/>
                <w:sz w:val="18"/>
                <w:szCs w:val="18"/>
              </w:rPr>
              <w:t>with concrete cover</w:t>
            </w:r>
            <w:r w:rsidRPr="00573B0F">
              <w:rPr>
                <w:rFonts w:ascii="Sylfaen" w:eastAsia="Times New Roman" w:hAnsi="Sylfaen" w:cs="Times New Roman"/>
                <w:sz w:val="18"/>
                <w:szCs w:val="18"/>
              </w:rPr>
              <w:t>, section 1,</w:t>
            </w:r>
            <w:r w:rsidR="00C16731">
              <w:rPr>
                <w:rFonts w:ascii="Sylfaen" w:eastAsia="Times New Roman" w:hAnsi="Sylfaen" w:cs="Times New Roman"/>
                <w:sz w:val="18"/>
                <w:szCs w:val="18"/>
              </w:rPr>
              <w:t>5</w:t>
            </w:r>
            <w:r w:rsidRPr="00573B0F">
              <w:rPr>
                <w:rFonts w:ascii="Sylfaen" w:eastAsia="Times New Roman" w:hAnsi="Sylfaen" w:cs="Times New Roman"/>
                <w:sz w:val="18"/>
                <w:szCs w:val="18"/>
              </w:rPr>
              <w:t>m</w:t>
            </w:r>
            <w:r w:rsidR="00C16731">
              <w:rPr>
                <w:rFonts w:ascii="Sylfaen" w:eastAsia="Times New Roman" w:hAnsi="Sylfaen" w:cs="Times New Roman"/>
                <w:sz w:val="18"/>
                <w:szCs w:val="18"/>
              </w:rPr>
              <w:t>, which will be replaced during the rehabilitation works</w:t>
            </w:r>
            <w:r w:rsidR="00C16731" w:rsidRPr="00573B0F">
              <w:rPr>
                <w:rFonts w:ascii="Sylfaen" w:eastAsia="Times New Roman" w:hAnsi="Sylfaen" w:cs="Times New Roman"/>
                <w:sz w:val="18"/>
                <w:szCs w:val="18"/>
              </w:rPr>
              <w:t xml:space="preserve">. </w:t>
            </w:r>
            <w:r w:rsidR="00090EA3" w:rsidRPr="00573B0F">
              <w:rPr>
                <w:rFonts w:ascii="Sylfaen" w:eastAsia="Times New Roman" w:hAnsi="Sylfaen" w:cs="Times New Roman"/>
                <w:sz w:val="18"/>
                <w:szCs w:val="18"/>
              </w:rPr>
              <w:t xml:space="preserve">Majority of culverts should be replaced by new ones. Additionally, at some places new culverts have to be installed. </w:t>
            </w:r>
          </w:p>
          <w:p w14:paraId="1ECEF810" w14:textId="77777777" w:rsidR="00090EA3" w:rsidRPr="00573B0F" w:rsidRDefault="00090EA3" w:rsidP="00315AE0">
            <w:pPr>
              <w:spacing w:before="60" w:after="60"/>
              <w:jc w:val="both"/>
              <w:rPr>
                <w:rFonts w:ascii="Sylfaen" w:eastAsia="Times New Roman" w:hAnsi="Sylfaen" w:cs="Times New Roman"/>
                <w:sz w:val="18"/>
                <w:szCs w:val="18"/>
              </w:rPr>
            </w:pPr>
            <w:r w:rsidRPr="00573B0F">
              <w:rPr>
                <w:rFonts w:ascii="Sylfaen" w:eastAsia="Times New Roman" w:hAnsi="Sylfaen" w:cs="Times New Roman"/>
                <w:sz w:val="18"/>
                <w:szCs w:val="18"/>
              </w:rPr>
              <w:t xml:space="preserve">Road practically lacks furniture and no elementary safety is provided, what causes re-installation of this section of road again. </w:t>
            </w:r>
          </w:p>
          <w:p w14:paraId="050F4A78" w14:textId="44F0EBA0" w:rsidR="00090EA3" w:rsidRPr="00573B0F" w:rsidRDefault="00090EA3" w:rsidP="00090EA3">
            <w:pPr>
              <w:jc w:val="both"/>
              <w:rPr>
                <w:rFonts w:ascii="Sylfaen" w:eastAsia="Times New Roman" w:hAnsi="Sylfaen" w:cs="Times New Roman"/>
                <w:sz w:val="18"/>
                <w:szCs w:val="18"/>
              </w:rPr>
            </w:pPr>
            <w:r w:rsidRPr="00573B0F">
              <w:rPr>
                <w:rFonts w:ascii="Sylfaen" w:eastAsia="Times New Roman" w:hAnsi="Sylfaen" w:cs="Times New Roman"/>
                <w:sz w:val="18"/>
                <w:szCs w:val="18"/>
              </w:rPr>
              <w:t xml:space="preserve">3 new auto pavilions were constructed on design road section (New one on pk 0+00 and on pk 48+53; 60+92 existing ones were dismantled and new was constructed) </w:t>
            </w:r>
          </w:p>
          <w:p w14:paraId="36A88A1A" w14:textId="413E8E68" w:rsidR="00C16731" w:rsidRPr="00714B46" w:rsidRDefault="00C16731" w:rsidP="00C16731">
            <w:pPr>
              <w:spacing w:before="120" w:after="120"/>
              <w:ind w:left="-5"/>
              <w:jc w:val="both"/>
              <w:rPr>
                <w:rStyle w:val="Bodytext27pt"/>
                <w:rFonts w:ascii="Sylfaen" w:eastAsia="Arial Unicode MS" w:hAnsi="Sylfaen"/>
                <w:sz w:val="18"/>
                <w:szCs w:val="18"/>
              </w:rPr>
            </w:pPr>
            <w:r>
              <w:rPr>
                <w:rStyle w:val="Bodytext27pt"/>
                <w:rFonts w:ascii="Sylfaen" w:eastAsia="Arial Unicode MS" w:hAnsi="Sylfaen"/>
                <w:sz w:val="18"/>
                <w:szCs w:val="18"/>
              </w:rPr>
              <w:t>There are number of</w:t>
            </w:r>
            <w:r w:rsidRPr="00714B46">
              <w:rPr>
                <w:rStyle w:val="Bodytext27pt"/>
                <w:rFonts w:ascii="Sylfaen" w:eastAsia="Arial Unicode MS" w:hAnsi="Sylfaen"/>
                <w:sz w:val="18"/>
                <w:szCs w:val="18"/>
              </w:rPr>
              <w:t xml:space="preserve"> residential buildings and private</w:t>
            </w:r>
            <w:r>
              <w:rPr>
                <w:rStyle w:val="Bodytext27pt"/>
                <w:rFonts w:ascii="Sylfaen" w:eastAsia="Arial Unicode MS" w:hAnsi="Sylfaen"/>
                <w:sz w:val="18"/>
                <w:szCs w:val="18"/>
              </w:rPr>
              <w:t>/privately used</w:t>
            </w:r>
            <w:r w:rsidRPr="00714B46">
              <w:rPr>
                <w:rStyle w:val="Bodytext27pt"/>
                <w:rFonts w:ascii="Sylfaen" w:eastAsia="Arial Unicode MS" w:hAnsi="Sylfaen"/>
                <w:sz w:val="18"/>
                <w:szCs w:val="18"/>
              </w:rPr>
              <w:t xml:space="preserve"> land</w:t>
            </w:r>
            <w:r>
              <w:rPr>
                <w:rStyle w:val="Bodytext27pt"/>
                <w:rFonts w:ascii="Sylfaen" w:eastAsia="Arial Unicode MS" w:hAnsi="Sylfaen"/>
                <w:sz w:val="18"/>
                <w:szCs w:val="18"/>
              </w:rPr>
              <w:t xml:space="preserve"> plots</w:t>
            </w:r>
            <w:r>
              <w:rPr>
                <w:rStyle w:val="Bodytext27pt"/>
                <w:rFonts w:ascii="Sylfaen" w:eastAsia="Arial Unicode MS" w:hAnsi="Sylfaen"/>
                <w:sz w:val="18"/>
                <w:szCs w:val="18"/>
                <w:lang w:val="ka-GE"/>
              </w:rPr>
              <w:t xml:space="preserve"> </w:t>
            </w:r>
            <w:r>
              <w:rPr>
                <w:rStyle w:val="Bodytext27pt"/>
                <w:rFonts w:ascii="Sylfaen" w:eastAsia="Arial Unicode MS" w:hAnsi="Sylfaen"/>
                <w:sz w:val="18"/>
                <w:szCs w:val="18"/>
              </w:rPr>
              <w:t>a</w:t>
            </w:r>
            <w:r w:rsidRPr="00714B46">
              <w:rPr>
                <w:rStyle w:val="Bodytext27pt"/>
                <w:rFonts w:ascii="Sylfaen" w:eastAsia="Arial Unicode MS" w:hAnsi="Sylfaen"/>
                <w:sz w:val="18"/>
                <w:szCs w:val="18"/>
              </w:rPr>
              <w:t xml:space="preserve">long the </w:t>
            </w:r>
            <w:r>
              <w:rPr>
                <w:rStyle w:val="Bodytext27pt"/>
                <w:rFonts w:ascii="Sylfaen" w:eastAsia="Arial Unicode MS" w:hAnsi="Sylfaen"/>
                <w:sz w:val="18"/>
                <w:szCs w:val="18"/>
              </w:rPr>
              <w:t xml:space="preserve">proposed </w:t>
            </w:r>
            <w:r w:rsidRPr="00714B46">
              <w:rPr>
                <w:rStyle w:val="Bodytext27pt"/>
                <w:rFonts w:ascii="Sylfaen" w:eastAsia="Arial Unicode MS" w:hAnsi="Sylfaen"/>
                <w:sz w:val="18"/>
                <w:szCs w:val="18"/>
              </w:rPr>
              <w:t>road</w:t>
            </w:r>
            <w:r>
              <w:rPr>
                <w:rStyle w:val="Bodytext27pt"/>
                <w:rFonts w:ascii="Sylfaen" w:eastAsia="Arial Unicode MS" w:hAnsi="Sylfaen"/>
                <w:sz w:val="18"/>
                <w:szCs w:val="18"/>
              </w:rPr>
              <w:t xml:space="preserve"> section.</w:t>
            </w:r>
            <w:r>
              <w:rPr>
                <w:rStyle w:val="Bodytext27pt"/>
                <w:rFonts w:ascii="Sylfaen" w:eastAsia="Arial Unicode MS" w:hAnsi="Sylfaen"/>
                <w:sz w:val="18"/>
                <w:szCs w:val="18"/>
                <w:lang w:val="ka-GE"/>
              </w:rPr>
              <w:t xml:space="preserve"> </w:t>
            </w:r>
            <w:r>
              <w:rPr>
                <w:rStyle w:val="Bodytext27pt"/>
                <w:rFonts w:ascii="Sylfaen" w:eastAsia="Arial Unicode MS" w:hAnsi="Sylfaen"/>
                <w:sz w:val="18"/>
                <w:szCs w:val="18"/>
              </w:rPr>
              <w:t xml:space="preserve">The </w:t>
            </w:r>
            <w:r w:rsidRPr="00714B46">
              <w:rPr>
                <w:rStyle w:val="Bodytext27pt"/>
                <w:rFonts w:ascii="Sylfaen" w:eastAsia="Arial Unicode MS" w:hAnsi="Sylfaen"/>
                <w:sz w:val="18"/>
                <w:szCs w:val="18"/>
              </w:rPr>
              <w:t xml:space="preserve">pavement </w:t>
            </w:r>
            <w:r>
              <w:rPr>
                <w:rStyle w:val="Bodytext27pt"/>
                <w:rFonts w:ascii="Sylfaen" w:eastAsia="Arial Unicode MS" w:hAnsi="Sylfaen"/>
                <w:sz w:val="18"/>
                <w:szCs w:val="18"/>
              </w:rPr>
              <w:t xml:space="preserve">will be </w:t>
            </w:r>
            <w:r w:rsidRPr="00714B46">
              <w:rPr>
                <w:rStyle w:val="Bodytext27pt"/>
                <w:rFonts w:ascii="Sylfaen" w:eastAsia="Arial Unicode MS" w:hAnsi="Sylfaen"/>
                <w:sz w:val="18"/>
                <w:szCs w:val="18"/>
              </w:rPr>
              <w:t xml:space="preserve">installed </w:t>
            </w:r>
            <w:r>
              <w:rPr>
                <w:rStyle w:val="Bodytext27pt"/>
                <w:rFonts w:ascii="Sylfaen" w:eastAsia="Arial Unicode MS" w:hAnsi="Sylfaen"/>
                <w:sz w:val="18"/>
                <w:szCs w:val="18"/>
              </w:rPr>
              <w:t xml:space="preserve">to insure entrances </w:t>
            </w:r>
            <w:r w:rsidRPr="00714B46">
              <w:rPr>
                <w:rStyle w:val="Bodytext27pt"/>
                <w:rFonts w:ascii="Sylfaen" w:eastAsia="Arial Unicode MS" w:hAnsi="Sylfaen"/>
                <w:sz w:val="18"/>
                <w:szCs w:val="18"/>
              </w:rPr>
              <w:t xml:space="preserve">to existing gates. </w:t>
            </w:r>
            <w:r>
              <w:rPr>
                <w:rStyle w:val="Bodytext27pt"/>
                <w:rFonts w:ascii="Sylfaen" w:eastAsia="Arial Unicode MS" w:hAnsi="Sylfaen"/>
                <w:sz w:val="18"/>
                <w:szCs w:val="18"/>
              </w:rPr>
              <w:t xml:space="preserve">The </w:t>
            </w:r>
            <w:r w:rsidRPr="00714B46">
              <w:rPr>
                <w:rStyle w:val="Bodytext27pt"/>
                <w:rFonts w:ascii="Sylfaen" w:eastAsia="Arial Unicode MS" w:hAnsi="Sylfaen"/>
                <w:sz w:val="18"/>
                <w:szCs w:val="18"/>
              </w:rPr>
              <w:t>culverts</w:t>
            </w:r>
            <w:r>
              <w:rPr>
                <w:rStyle w:val="Bodytext27pt"/>
                <w:rFonts w:ascii="Sylfaen" w:eastAsia="Arial Unicode MS" w:hAnsi="Sylfaen"/>
                <w:sz w:val="18"/>
                <w:szCs w:val="18"/>
                <w:lang w:val="ka-GE"/>
              </w:rPr>
              <w:t xml:space="preserve"> </w:t>
            </w:r>
            <w:r w:rsidRPr="00714B46">
              <w:rPr>
                <w:rStyle w:val="Bodytext27pt"/>
                <w:rFonts w:ascii="Sylfaen" w:eastAsia="Arial Unicode MS" w:hAnsi="Sylfaen"/>
                <w:sz w:val="18"/>
                <w:szCs w:val="18"/>
              </w:rPr>
              <w:t>(Diam.=0.5 m)</w:t>
            </w:r>
            <w:r>
              <w:rPr>
                <w:rStyle w:val="Bodytext27pt"/>
                <w:rFonts w:ascii="Sylfaen" w:eastAsia="Arial Unicode MS" w:hAnsi="Sylfaen"/>
                <w:sz w:val="18"/>
                <w:szCs w:val="18"/>
              </w:rPr>
              <w:t xml:space="preserve"> will be </w:t>
            </w:r>
            <w:r w:rsidRPr="00714B46">
              <w:rPr>
                <w:rStyle w:val="Bodytext27pt"/>
                <w:rFonts w:ascii="Sylfaen" w:eastAsia="Arial Unicode MS" w:hAnsi="Sylfaen"/>
                <w:sz w:val="18"/>
                <w:szCs w:val="18"/>
              </w:rPr>
              <w:t xml:space="preserve">arranged </w:t>
            </w:r>
            <w:r>
              <w:rPr>
                <w:rStyle w:val="Bodytext27pt"/>
                <w:rFonts w:ascii="Sylfaen" w:eastAsia="Arial Unicode MS" w:hAnsi="Sylfaen"/>
                <w:sz w:val="18"/>
                <w:szCs w:val="18"/>
              </w:rPr>
              <w:t>at the proposed road section i</w:t>
            </w:r>
            <w:r w:rsidRPr="00714B46">
              <w:rPr>
                <w:rStyle w:val="Bodytext27pt"/>
                <w:rFonts w:ascii="Sylfaen" w:eastAsia="Arial Unicode MS" w:hAnsi="Sylfaen"/>
                <w:sz w:val="18"/>
                <w:szCs w:val="18"/>
              </w:rPr>
              <w:t>n order to pass through drainage water</w:t>
            </w:r>
            <w:r>
              <w:rPr>
                <w:rStyle w:val="Bodytext27pt"/>
                <w:rFonts w:ascii="Sylfaen" w:eastAsia="Arial Unicode MS" w:hAnsi="Sylfaen"/>
                <w:sz w:val="18"/>
                <w:szCs w:val="18"/>
              </w:rPr>
              <w:t xml:space="preserve">. </w:t>
            </w:r>
            <w:r w:rsidRPr="00714B46">
              <w:rPr>
                <w:rStyle w:val="Bodytext27pt"/>
                <w:rFonts w:ascii="Sylfaen" w:eastAsia="Arial Unicode MS" w:hAnsi="Sylfaen"/>
                <w:sz w:val="18"/>
                <w:szCs w:val="18"/>
              </w:rPr>
              <w:t xml:space="preserve">The </w:t>
            </w:r>
            <w:r>
              <w:rPr>
                <w:rStyle w:val="Bodytext27pt"/>
                <w:rFonts w:ascii="Sylfaen" w:eastAsia="Arial Unicode MS" w:hAnsi="Sylfaen"/>
                <w:sz w:val="18"/>
                <w:szCs w:val="18"/>
              </w:rPr>
              <w:t xml:space="preserve">similar works will be done with road junctions </w:t>
            </w:r>
            <w:r w:rsidRPr="00714B46">
              <w:rPr>
                <w:rStyle w:val="Bodytext27pt"/>
                <w:rFonts w:ascii="Sylfaen" w:eastAsia="Arial Unicode MS" w:hAnsi="Sylfaen"/>
                <w:sz w:val="18"/>
                <w:szCs w:val="18"/>
              </w:rPr>
              <w:t>and</w:t>
            </w:r>
            <w:r w:rsidR="00361CBC">
              <w:rPr>
                <w:rStyle w:val="Bodytext27pt"/>
                <w:rFonts w:ascii="Sylfaen" w:eastAsia="Arial Unicode MS" w:hAnsi="Sylfaen"/>
                <w:sz w:val="18"/>
                <w:szCs w:val="18"/>
              </w:rPr>
              <w:t>,</w:t>
            </w:r>
            <w:r w:rsidRPr="00714B46">
              <w:rPr>
                <w:rStyle w:val="Bodytext27pt"/>
                <w:rFonts w:ascii="Sylfaen" w:eastAsia="Arial Unicode MS" w:hAnsi="Sylfaen"/>
                <w:sz w:val="18"/>
                <w:szCs w:val="18"/>
              </w:rPr>
              <w:t xml:space="preserve"> if necessary</w:t>
            </w:r>
            <w:r w:rsidR="00361CBC">
              <w:rPr>
                <w:rStyle w:val="Bodytext27pt"/>
                <w:rFonts w:ascii="Sylfaen" w:eastAsia="Arial Unicode MS" w:hAnsi="Sylfaen"/>
                <w:sz w:val="18"/>
                <w:szCs w:val="18"/>
              </w:rPr>
              <w:t>,</w:t>
            </w:r>
            <w:r w:rsidRPr="00714B46">
              <w:rPr>
                <w:rStyle w:val="Bodytext27pt"/>
                <w:rFonts w:ascii="Sylfaen" w:eastAsia="Arial Unicode MS" w:hAnsi="Sylfaen"/>
                <w:sz w:val="18"/>
                <w:szCs w:val="18"/>
              </w:rPr>
              <w:t xml:space="preserve"> culverts will be arranged (Diam.=0.5 m)</w:t>
            </w:r>
          </w:p>
          <w:p w14:paraId="7AC6DD3C" w14:textId="77777777" w:rsidR="008B0331" w:rsidRPr="00573B0F" w:rsidRDefault="008B0331" w:rsidP="008B0331">
            <w:pPr>
              <w:jc w:val="both"/>
              <w:rPr>
                <w:rFonts w:ascii="Sylfaen" w:eastAsia="Times New Roman" w:hAnsi="Sylfaen" w:cs="Times New Roman"/>
                <w:sz w:val="18"/>
                <w:szCs w:val="18"/>
              </w:rPr>
            </w:pPr>
            <w:r w:rsidRPr="00573B0F">
              <w:rPr>
                <w:rFonts w:ascii="Sylfaen" w:eastAsia="Times New Roman" w:hAnsi="Sylfaen" w:cs="Times New Roman"/>
                <w:sz w:val="18"/>
                <w:szCs w:val="18"/>
              </w:rPr>
              <w:t>Design Decision Table</w:t>
            </w:r>
          </w:p>
          <w:tbl>
            <w:tblPr>
              <w:tblW w:w="7906" w:type="dxa"/>
              <w:tblBorders>
                <w:top w:val="single" w:sz="8" w:space="0" w:color="595959"/>
                <w:left w:val="single" w:sz="8" w:space="0" w:color="595959"/>
                <w:bottom w:val="single" w:sz="8" w:space="0" w:color="595959"/>
                <w:right w:val="single" w:sz="8" w:space="0" w:color="595959"/>
                <w:insideH w:val="single" w:sz="2" w:space="0" w:color="595959"/>
                <w:insideV w:val="single" w:sz="2" w:space="0" w:color="595959"/>
              </w:tblBorders>
              <w:tblCellMar>
                <w:left w:w="0" w:type="dxa"/>
                <w:right w:w="0" w:type="dxa"/>
              </w:tblCellMar>
              <w:tblLook w:val="04A0" w:firstRow="1" w:lastRow="0" w:firstColumn="1" w:lastColumn="0" w:noHBand="0" w:noVBand="1"/>
            </w:tblPr>
            <w:tblGrid>
              <w:gridCol w:w="584"/>
              <w:gridCol w:w="2741"/>
              <w:gridCol w:w="4581"/>
            </w:tblGrid>
            <w:tr w:rsidR="00E15729" w:rsidRPr="00C16731" w14:paraId="21092C5F" w14:textId="77777777" w:rsidTr="00FD3F20">
              <w:trPr>
                <w:trHeight w:val="388"/>
              </w:trPr>
              <w:tc>
                <w:tcPr>
                  <w:tcW w:w="584" w:type="dxa"/>
                  <w:tcBorders>
                    <w:top w:val="nil"/>
                    <w:left w:val="nil"/>
                    <w:bottom w:val="single" w:sz="6" w:space="0" w:color="FFFFFF" w:themeColor="background1"/>
                    <w:right w:val="single" w:sz="6" w:space="0" w:color="FFFFFF" w:themeColor="background1"/>
                  </w:tcBorders>
                  <w:shd w:val="clear" w:color="auto" w:fill="8FA5AB"/>
                  <w:vAlign w:val="center"/>
                </w:tcPr>
                <w:p w14:paraId="3A22462D"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No.</w:t>
                  </w:r>
                </w:p>
              </w:tc>
              <w:tc>
                <w:tcPr>
                  <w:tcW w:w="2741" w:type="dxa"/>
                  <w:tcBorders>
                    <w:top w:val="nil"/>
                    <w:left w:val="single" w:sz="6" w:space="0" w:color="FFFFFF" w:themeColor="background1"/>
                    <w:bottom w:val="single" w:sz="6" w:space="0" w:color="FFFFFF" w:themeColor="background1"/>
                    <w:right w:val="single" w:sz="6" w:space="0" w:color="FFFFFF" w:themeColor="background1"/>
                  </w:tcBorders>
                  <w:shd w:val="clear" w:color="auto" w:fill="8FA5AB"/>
                  <w:vAlign w:val="center"/>
                </w:tcPr>
                <w:p w14:paraId="4FEAFE18"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Classification</w:t>
                  </w:r>
                </w:p>
              </w:tc>
              <w:tc>
                <w:tcPr>
                  <w:tcW w:w="4581" w:type="dxa"/>
                  <w:tcBorders>
                    <w:top w:val="nil"/>
                    <w:left w:val="single" w:sz="6" w:space="0" w:color="FFFFFF" w:themeColor="background1"/>
                    <w:bottom w:val="single" w:sz="6" w:space="0" w:color="FFFFFF" w:themeColor="background1"/>
                    <w:right w:val="nil"/>
                  </w:tcBorders>
                  <w:shd w:val="clear" w:color="auto" w:fill="8FA5AB"/>
                  <w:vAlign w:val="center"/>
                </w:tcPr>
                <w:p w14:paraId="0522BF15"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Design Result</w:t>
                  </w:r>
                </w:p>
              </w:tc>
            </w:tr>
            <w:tr w:rsidR="00E15729" w:rsidRPr="00C16731" w14:paraId="78FF721F" w14:textId="77777777" w:rsidTr="00D31E5A">
              <w:trPr>
                <w:trHeight w:val="291"/>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77F804A3"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1</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D6D00A"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Rehabilitation Length</w:t>
                  </w:r>
                  <w:r w:rsidR="00556A5E" w:rsidRPr="00C16731">
                    <w:rPr>
                      <w:rFonts w:ascii="Sylfaen" w:eastAsia="Times New Roman" w:hAnsi="Sylfaen" w:cs="Times New Roman"/>
                      <w:sz w:val="18"/>
                      <w:szCs w:val="18"/>
                    </w:rPr>
                    <w:t xml:space="preserve"> (km)</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F7B59F" w14:textId="77777777" w:rsidR="00E15729"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10</w:t>
                  </w:r>
                  <w:r w:rsidR="00E15729" w:rsidRPr="00C16731">
                    <w:rPr>
                      <w:rFonts w:ascii="Sylfaen" w:eastAsia="Times New Roman" w:hAnsi="Sylfaen" w:cs="Times New Roman"/>
                      <w:sz w:val="18"/>
                      <w:szCs w:val="18"/>
                    </w:rPr>
                    <w:t xml:space="preserve"> Km</w:t>
                  </w:r>
                </w:p>
              </w:tc>
            </w:tr>
            <w:tr w:rsidR="00E15729" w:rsidRPr="00C16731" w14:paraId="4B50BD71" w14:textId="77777777" w:rsidTr="00D31E5A">
              <w:trPr>
                <w:trHeight w:val="170"/>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7ACA0100"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2</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955303" w14:textId="176C979D"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Design Speed</w:t>
                  </w:r>
                  <w:r w:rsidR="00556A5E" w:rsidRPr="00C16731">
                    <w:rPr>
                      <w:rFonts w:ascii="Sylfaen" w:eastAsia="Times New Roman" w:hAnsi="Sylfaen" w:cs="Times New Roman"/>
                      <w:sz w:val="18"/>
                      <w:szCs w:val="18"/>
                    </w:rPr>
                    <w:t xml:space="preserve"> (km/</w:t>
                  </w:r>
                  <w:proofErr w:type="spellStart"/>
                  <w:r w:rsidR="00556A5E" w:rsidRPr="00C16731">
                    <w:rPr>
                      <w:rFonts w:ascii="Sylfaen" w:eastAsia="Times New Roman" w:hAnsi="Sylfaen" w:cs="Times New Roman"/>
                      <w:sz w:val="18"/>
                      <w:szCs w:val="18"/>
                    </w:rPr>
                    <w:t>hr</w:t>
                  </w:r>
                  <w:proofErr w:type="spellEnd"/>
                  <w:r w:rsidR="00556A5E" w:rsidRPr="00C16731">
                    <w:rPr>
                      <w:rFonts w:ascii="Sylfaen" w:eastAsia="Times New Roman" w:hAnsi="Sylfaen" w:cs="Times New Roman"/>
                      <w:sz w:val="18"/>
                      <w:szCs w:val="18"/>
                    </w:rPr>
                    <w:t>)</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9E773A" w14:textId="77777777" w:rsidR="00E15729" w:rsidRPr="00C16731" w:rsidRDefault="00E15729"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60.0 Km/h</w:t>
                  </w:r>
                </w:p>
              </w:tc>
            </w:tr>
            <w:tr w:rsidR="00E15729" w:rsidRPr="00C16731" w14:paraId="3987903A" w14:textId="77777777" w:rsidTr="00D31E5A">
              <w:trPr>
                <w:trHeight w:val="197"/>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73807BED"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3</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1F382C"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Carriageway Width</w:t>
                  </w:r>
                  <w:r w:rsidR="00556A5E" w:rsidRPr="00C16731">
                    <w:rPr>
                      <w:rFonts w:ascii="Sylfaen" w:eastAsia="Times New Roman" w:hAnsi="Sylfaen" w:cs="Times New Roman"/>
                      <w:sz w:val="18"/>
                      <w:szCs w:val="18"/>
                    </w:rPr>
                    <w:t xml:space="preserve"> (m)</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BABA3C" w14:textId="77777777" w:rsidR="00E15729"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6</w:t>
                  </w:r>
                  <w:r w:rsidR="00E15729" w:rsidRPr="00C16731">
                    <w:rPr>
                      <w:rFonts w:ascii="Sylfaen" w:eastAsia="Times New Roman" w:hAnsi="Sylfaen" w:cs="Times New Roman"/>
                      <w:sz w:val="18"/>
                      <w:szCs w:val="18"/>
                    </w:rPr>
                    <w:t xml:space="preserve"> m</w:t>
                  </w:r>
                </w:p>
              </w:tc>
            </w:tr>
            <w:tr w:rsidR="00E15729" w:rsidRPr="00C16731" w14:paraId="3D6C0536" w14:textId="77777777" w:rsidTr="00D31E5A">
              <w:trPr>
                <w:trHeight w:val="215"/>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20B4C170"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4</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6D9A49"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Shoulder Width</w:t>
                  </w:r>
                  <w:r w:rsidR="00556A5E" w:rsidRPr="00C16731">
                    <w:rPr>
                      <w:rFonts w:ascii="Sylfaen" w:eastAsia="Times New Roman" w:hAnsi="Sylfaen" w:cs="Times New Roman"/>
                      <w:sz w:val="18"/>
                      <w:szCs w:val="18"/>
                    </w:rPr>
                    <w:t xml:space="preserve"> (m)</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C4CFFD" w14:textId="77777777" w:rsidR="00E15729"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1.</w:t>
                  </w:r>
                  <w:r w:rsidR="00E15729" w:rsidRPr="00C16731">
                    <w:rPr>
                      <w:rFonts w:ascii="Sylfaen" w:eastAsia="Times New Roman" w:hAnsi="Sylfaen" w:cs="Times New Roman"/>
                      <w:sz w:val="18"/>
                      <w:szCs w:val="18"/>
                    </w:rPr>
                    <w:t>m</w:t>
                  </w:r>
                </w:p>
              </w:tc>
            </w:tr>
            <w:tr w:rsidR="00E15729" w:rsidRPr="00C16731" w14:paraId="6D081F67" w14:textId="77777777" w:rsidTr="00D31E5A">
              <w:trPr>
                <w:trHeight w:val="143"/>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7410BC76"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5</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1ADE86" w14:textId="77777777" w:rsidR="00E15729" w:rsidRPr="00C16731" w:rsidRDefault="00556A5E"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Cross-</w:t>
                  </w:r>
                  <w:r w:rsidR="000D4167" w:rsidRPr="00C16731">
                    <w:rPr>
                      <w:rFonts w:ascii="Sylfaen" w:eastAsia="Times New Roman" w:hAnsi="Sylfaen" w:cs="Times New Roman"/>
                      <w:sz w:val="18"/>
                      <w:szCs w:val="18"/>
                    </w:rPr>
                    <w:t>section (%</w:t>
                  </w:r>
                  <w:r w:rsidRPr="00C16731">
                    <w:rPr>
                      <w:rFonts w:ascii="Sylfaen" w:eastAsia="Times New Roman" w:hAnsi="Sylfaen" w:cs="Times New Roman"/>
                      <w:sz w:val="18"/>
                      <w:szCs w:val="18"/>
                    </w:rPr>
                    <w:t>)</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D784A2" w14:textId="77777777" w:rsidR="00E15729"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2</w:t>
                  </w:r>
                  <w:r w:rsidR="00E15729" w:rsidRPr="00C16731">
                    <w:rPr>
                      <w:rFonts w:ascii="Sylfaen" w:eastAsia="Times New Roman" w:hAnsi="Sylfaen" w:cs="Times New Roman"/>
                      <w:sz w:val="18"/>
                      <w:szCs w:val="18"/>
                    </w:rPr>
                    <w:t xml:space="preserve"> %</w:t>
                  </w:r>
                </w:p>
              </w:tc>
            </w:tr>
            <w:tr w:rsidR="00E15729" w:rsidRPr="00C16731" w14:paraId="21093296" w14:textId="77777777" w:rsidTr="00D31E5A">
              <w:trPr>
                <w:trHeight w:val="350"/>
              </w:trPr>
              <w:tc>
                <w:tcPr>
                  <w:tcW w:w="584" w:type="dxa"/>
                  <w:tcBorders>
                    <w:top w:val="single" w:sz="4" w:space="0" w:color="7F7F7F" w:themeColor="text1" w:themeTint="80"/>
                    <w:left w:val="nil"/>
                    <w:bottom w:val="single" w:sz="4" w:space="0" w:color="auto"/>
                    <w:right w:val="single" w:sz="4" w:space="0" w:color="7F7F7F" w:themeColor="text1" w:themeTint="80"/>
                  </w:tcBorders>
                  <w:shd w:val="clear" w:color="auto" w:fill="auto"/>
                  <w:vAlign w:val="center"/>
                </w:tcPr>
                <w:p w14:paraId="6BA9A97A" w14:textId="77777777" w:rsidR="00E15729" w:rsidRPr="00C16731" w:rsidRDefault="00E15729"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6</w:t>
                  </w:r>
                </w:p>
              </w:tc>
              <w:tc>
                <w:tcPr>
                  <w:tcW w:w="2741"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shd w:val="clear" w:color="auto" w:fill="auto"/>
                  <w:vAlign w:val="center"/>
                </w:tcPr>
                <w:p w14:paraId="66D79F49"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Pavement Thickness</w:t>
                  </w:r>
                  <w:r w:rsidR="000D4167" w:rsidRPr="00C16731">
                    <w:rPr>
                      <w:rFonts w:ascii="Sylfaen" w:eastAsia="Times New Roman" w:hAnsi="Sylfaen" w:cs="Times New Roman"/>
                      <w:sz w:val="18"/>
                      <w:szCs w:val="18"/>
                    </w:rPr>
                    <w:t xml:space="preserve"> (cm)</w:t>
                  </w:r>
                </w:p>
              </w:tc>
              <w:tc>
                <w:tcPr>
                  <w:tcW w:w="4581"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shd w:val="clear" w:color="auto" w:fill="auto"/>
                  <w:vAlign w:val="center"/>
                </w:tcPr>
                <w:p w14:paraId="790697FF" w14:textId="77777777" w:rsidR="00E15729" w:rsidRPr="00C16731" w:rsidRDefault="00470736"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 xml:space="preserve">Asphalt </w:t>
                  </w:r>
                  <w:r w:rsidR="00C9638D" w:rsidRPr="00C16731">
                    <w:rPr>
                      <w:rFonts w:ascii="Sylfaen" w:eastAsia="Times New Roman" w:hAnsi="Sylfaen" w:cs="Times New Roman"/>
                      <w:sz w:val="18"/>
                      <w:szCs w:val="18"/>
                    </w:rPr>
                    <w:t xml:space="preserve">surface -4 </w:t>
                  </w:r>
                </w:p>
                <w:p w14:paraId="0D0201BC" w14:textId="77777777" w:rsidR="00C9638D" w:rsidRPr="00C16731" w:rsidRDefault="00470736"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 xml:space="preserve">Asphalt </w:t>
                  </w:r>
                  <w:r w:rsidR="00C9638D" w:rsidRPr="00C16731">
                    <w:rPr>
                      <w:rFonts w:ascii="Sylfaen" w:eastAsia="Times New Roman" w:hAnsi="Sylfaen" w:cs="Times New Roman"/>
                      <w:sz w:val="18"/>
                      <w:szCs w:val="18"/>
                    </w:rPr>
                    <w:t>base</w:t>
                  </w:r>
                  <w:r w:rsidR="0017682A" w:rsidRPr="00C16731">
                    <w:rPr>
                      <w:rFonts w:ascii="Sylfaen" w:eastAsia="Times New Roman" w:hAnsi="Sylfaen" w:cs="Times New Roman"/>
                      <w:sz w:val="18"/>
                      <w:szCs w:val="18"/>
                    </w:rPr>
                    <w:t xml:space="preserve"> course</w:t>
                  </w:r>
                  <w:r w:rsidR="00C9638D" w:rsidRPr="00C16731">
                    <w:rPr>
                      <w:rFonts w:ascii="Sylfaen" w:eastAsia="Times New Roman" w:hAnsi="Sylfaen" w:cs="Times New Roman"/>
                      <w:sz w:val="18"/>
                      <w:szCs w:val="18"/>
                    </w:rPr>
                    <w:t xml:space="preserve">- 6 </w:t>
                  </w:r>
                </w:p>
              </w:tc>
            </w:tr>
            <w:tr w:rsidR="00090EA3" w:rsidRPr="00C16731" w14:paraId="56A30C08" w14:textId="77777777" w:rsidTr="00FD3F20">
              <w:trPr>
                <w:trHeight w:val="171"/>
              </w:trPr>
              <w:tc>
                <w:tcPr>
                  <w:tcW w:w="584" w:type="dxa"/>
                  <w:tcBorders>
                    <w:top w:val="single" w:sz="4" w:space="0" w:color="auto"/>
                    <w:left w:val="nil"/>
                    <w:bottom w:val="single" w:sz="4" w:space="0" w:color="auto"/>
                    <w:right w:val="single" w:sz="4" w:space="0" w:color="7F7F7F" w:themeColor="text1" w:themeTint="80"/>
                  </w:tcBorders>
                  <w:shd w:val="clear" w:color="auto" w:fill="auto"/>
                  <w:vAlign w:val="center"/>
                </w:tcPr>
                <w:p w14:paraId="78E65B30" w14:textId="77777777" w:rsidR="00090EA3" w:rsidRPr="00C16731" w:rsidRDefault="00090EA3"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7</w:t>
                  </w:r>
                </w:p>
              </w:tc>
              <w:tc>
                <w:tcPr>
                  <w:tcW w:w="2741" w:type="dxa"/>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453135" w14:textId="77777777" w:rsidR="00090EA3" w:rsidRPr="00C16731" w:rsidRDefault="00090EA3"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Bridges (Units)</w:t>
                  </w:r>
                </w:p>
              </w:tc>
              <w:tc>
                <w:tcPr>
                  <w:tcW w:w="4581" w:type="dxa"/>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7D7FF7" w14:textId="77777777" w:rsidR="00090EA3"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3 units</w:t>
                  </w:r>
                </w:p>
              </w:tc>
            </w:tr>
            <w:tr w:rsidR="00E15729" w:rsidRPr="00C16731" w14:paraId="72033B59" w14:textId="77777777" w:rsidTr="00D31E5A">
              <w:trPr>
                <w:trHeight w:val="161"/>
              </w:trPr>
              <w:tc>
                <w:tcPr>
                  <w:tcW w:w="584" w:type="dxa"/>
                  <w:tcBorders>
                    <w:top w:val="single" w:sz="4" w:space="0" w:color="auto"/>
                    <w:left w:val="nil"/>
                    <w:bottom w:val="single" w:sz="4" w:space="0" w:color="7F7F7F" w:themeColor="text1" w:themeTint="80"/>
                    <w:right w:val="single" w:sz="4" w:space="0" w:color="7F7F7F" w:themeColor="text1" w:themeTint="80"/>
                  </w:tcBorders>
                  <w:shd w:val="clear" w:color="auto" w:fill="auto"/>
                  <w:vAlign w:val="center"/>
                </w:tcPr>
                <w:p w14:paraId="48117EED" w14:textId="77777777" w:rsidR="00E15729" w:rsidRPr="00C16731" w:rsidRDefault="00090EA3"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8</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3F12C7"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Culverts</w:t>
                  </w:r>
                  <w:r w:rsidR="000D4167" w:rsidRPr="00C16731">
                    <w:rPr>
                      <w:rFonts w:ascii="Sylfaen" w:eastAsia="Times New Roman" w:hAnsi="Sylfaen" w:cs="Times New Roman"/>
                      <w:sz w:val="18"/>
                      <w:szCs w:val="18"/>
                    </w:rPr>
                    <w:t xml:space="preserve"> (Unit) </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C03D7A" w14:textId="77777777" w:rsidR="00E15729"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15</w:t>
                  </w:r>
                  <w:r w:rsidR="00E15729" w:rsidRPr="00C16731">
                    <w:rPr>
                      <w:rFonts w:ascii="Sylfaen" w:eastAsia="Times New Roman" w:hAnsi="Sylfaen" w:cs="Times New Roman"/>
                      <w:sz w:val="18"/>
                      <w:szCs w:val="18"/>
                    </w:rPr>
                    <w:t xml:space="preserve"> units</w:t>
                  </w:r>
                </w:p>
              </w:tc>
            </w:tr>
            <w:tr w:rsidR="00E15729" w:rsidRPr="00C16731" w14:paraId="51971CAB" w14:textId="77777777" w:rsidTr="00D31E5A">
              <w:trPr>
                <w:trHeight w:val="278"/>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0108B0DC" w14:textId="77777777" w:rsidR="00E15729" w:rsidRPr="00C16731" w:rsidRDefault="00090EA3"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9</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758E36"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Bus Stop</w:t>
                  </w:r>
                  <w:r w:rsidR="000D4167" w:rsidRPr="00C16731">
                    <w:rPr>
                      <w:rFonts w:ascii="Sylfaen" w:eastAsia="Times New Roman" w:hAnsi="Sylfaen" w:cs="Times New Roman"/>
                      <w:sz w:val="18"/>
                      <w:szCs w:val="18"/>
                    </w:rPr>
                    <w:t xml:space="preserve"> (Unit) </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DD807D" w14:textId="77777777" w:rsidR="00E15729"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3</w:t>
                  </w:r>
                  <w:r w:rsidR="00E15729" w:rsidRPr="00C16731">
                    <w:rPr>
                      <w:rFonts w:ascii="Sylfaen" w:eastAsia="Times New Roman" w:hAnsi="Sylfaen" w:cs="Times New Roman"/>
                      <w:sz w:val="18"/>
                      <w:szCs w:val="18"/>
                    </w:rPr>
                    <w:t xml:space="preserve"> unit</w:t>
                  </w:r>
                </w:p>
              </w:tc>
            </w:tr>
            <w:tr w:rsidR="00E15729" w:rsidRPr="00C16731" w14:paraId="5E6CB17A" w14:textId="77777777" w:rsidTr="00D31E5A">
              <w:trPr>
                <w:trHeight w:val="161"/>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2D339D1F" w14:textId="77777777" w:rsidR="00E15729" w:rsidRPr="00C16731" w:rsidRDefault="00090EA3"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10</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1F6F4D"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Junctions</w:t>
                  </w:r>
                  <w:r w:rsidR="000D4167" w:rsidRPr="00C16731">
                    <w:rPr>
                      <w:rFonts w:ascii="Sylfaen" w:eastAsia="Times New Roman" w:hAnsi="Sylfaen" w:cs="Times New Roman"/>
                      <w:sz w:val="18"/>
                      <w:szCs w:val="18"/>
                    </w:rPr>
                    <w:t xml:space="preserve"> (Unit)</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FDA9ED" w14:textId="77777777" w:rsidR="00E15729"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12</w:t>
                  </w:r>
                  <w:r w:rsidR="00E15729" w:rsidRPr="00C16731">
                    <w:rPr>
                      <w:rFonts w:ascii="Sylfaen" w:eastAsia="Times New Roman" w:hAnsi="Sylfaen" w:cs="Times New Roman"/>
                      <w:sz w:val="18"/>
                      <w:szCs w:val="18"/>
                    </w:rPr>
                    <w:t xml:space="preserve"> units</w:t>
                  </w:r>
                </w:p>
              </w:tc>
            </w:tr>
            <w:tr w:rsidR="00E15729" w:rsidRPr="00C16731" w14:paraId="4729FFA9" w14:textId="77777777" w:rsidTr="00D31E5A">
              <w:trPr>
                <w:trHeight w:val="188"/>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0AE180FF" w14:textId="77777777" w:rsidR="00E15729" w:rsidRPr="00C16731" w:rsidRDefault="00090EA3"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11</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1E6ACA"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Yard Entrance</w:t>
                  </w:r>
                  <w:r w:rsidR="000D4167" w:rsidRPr="00C16731">
                    <w:rPr>
                      <w:rFonts w:ascii="Sylfaen" w:eastAsia="Times New Roman" w:hAnsi="Sylfaen" w:cs="Times New Roman"/>
                      <w:sz w:val="18"/>
                      <w:szCs w:val="18"/>
                    </w:rPr>
                    <w:t xml:space="preserve"> (Unit) </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F38B0C" w14:textId="77777777" w:rsidR="00E15729" w:rsidRPr="00C16731" w:rsidRDefault="00090EA3"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12</w:t>
                  </w:r>
                  <w:r w:rsidR="00E15729" w:rsidRPr="00C16731">
                    <w:rPr>
                      <w:rFonts w:ascii="Sylfaen" w:eastAsia="Times New Roman" w:hAnsi="Sylfaen" w:cs="Times New Roman"/>
                      <w:sz w:val="18"/>
                      <w:szCs w:val="18"/>
                    </w:rPr>
                    <w:t xml:space="preserve"> units</w:t>
                  </w:r>
                </w:p>
              </w:tc>
            </w:tr>
            <w:tr w:rsidR="00E15729" w:rsidRPr="00C16731" w14:paraId="3DCEB678" w14:textId="77777777" w:rsidTr="00FD3F20">
              <w:trPr>
                <w:trHeight w:val="307"/>
              </w:trPr>
              <w:tc>
                <w:tcPr>
                  <w:tcW w:w="584"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vAlign w:val="center"/>
                </w:tcPr>
                <w:p w14:paraId="3141C7FE" w14:textId="77777777" w:rsidR="00E15729" w:rsidRPr="00C16731" w:rsidRDefault="00090EA3" w:rsidP="008B0331">
                  <w:pPr>
                    <w:snapToGrid w:val="0"/>
                    <w:jc w:val="center"/>
                    <w:rPr>
                      <w:rFonts w:ascii="Sylfaen" w:eastAsia="Times New Roman" w:hAnsi="Sylfaen" w:cs="Times New Roman"/>
                      <w:sz w:val="18"/>
                      <w:szCs w:val="18"/>
                    </w:rPr>
                  </w:pPr>
                  <w:r w:rsidRPr="00C16731">
                    <w:rPr>
                      <w:rFonts w:ascii="Sylfaen" w:eastAsia="Times New Roman" w:hAnsi="Sylfaen" w:cs="Times New Roman"/>
                      <w:sz w:val="18"/>
                      <w:szCs w:val="18"/>
                    </w:rPr>
                    <w:t>12</w:t>
                  </w:r>
                </w:p>
              </w:tc>
              <w:tc>
                <w:tcPr>
                  <w:tcW w:w="27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A22DB2" w14:textId="77777777" w:rsidR="00E15729" w:rsidRPr="00C16731" w:rsidRDefault="00E15729" w:rsidP="008B0331">
                  <w:pPr>
                    <w:widowControl/>
                    <w:adjustRightInd w:val="0"/>
                    <w:snapToGrid w:val="0"/>
                    <w:ind w:left="113" w:right="113"/>
                    <w:rPr>
                      <w:rFonts w:ascii="Sylfaen" w:eastAsia="Times New Roman" w:hAnsi="Sylfaen" w:cs="Times New Roman"/>
                      <w:sz w:val="18"/>
                      <w:szCs w:val="18"/>
                    </w:rPr>
                  </w:pPr>
                  <w:r w:rsidRPr="00C16731">
                    <w:rPr>
                      <w:rFonts w:ascii="Sylfaen" w:eastAsia="Times New Roman" w:hAnsi="Sylfaen" w:cs="Times New Roman"/>
                      <w:sz w:val="18"/>
                      <w:szCs w:val="18"/>
                    </w:rPr>
                    <w:t>Construction period</w:t>
                  </w:r>
                  <w:r w:rsidR="000D4167" w:rsidRPr="00C16731">
                    <w:rPr>
                      <w:rFonts w:ascii="Sylfaen" w:eastAsia="Times New Roman" w:hAnsi="Sylfaen" w:cs="Times New Roman"/>
                      <w:sz w:val="18"/>
                      <w:szCs w:val="18"/>
                    </w:rPr>
                    <w:t xml:space="preserve"> (Month) </w:t>
                  </w:r>
                </w:p>
              </w:tc>
              <w:tc>
                <w:tcPr>
                  <w:tcW w:w="45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BFD803" w14:textId="77777777" w:rsidR="00E15729" w:rsidRPr="00C16731" w:rsidRDefault="00F03840" w:rsidP="008B0331">
                  <w:pPr>
                    <w:widowControl/>
                    <w:adjustRightInd w:val="0"/>
                    <w:snapToGrid w:val="0"/>
                    <w:ind w:left="113" w:right="113"/>
                    <w:jc w:val="center"/>
                    <w:rPr>
                      <w:rFonts w:ascii="Sylfaen" w:eastAsia="Times New Roman" w:hAnsi="Sylfaen" w:cs="Times New Roman"/>
                      <w:sz w:val="18"/>
                      <w:szCs w:val="18"/>
                    </w:rPr>
                  </w:pPr>
                  <w:r w:rsidRPr="00C16731">
                    <w:rPr>
                      <w:rFonts w:ascii="Sylfaen" w:eastAsia="Times New Roman" w:hAnsi="Sylfaen" w:cs="Times New Roman"/>
                      <w:sz w:val="18"/>
                      <w:szCs w:val="18"/>
                    </w:rPr>
                    <w:t>10</w:t>
                  </w:r>
                  <w:r w:rsidR="00090EA3" w:rsidRPr="00C16731">
                    <w:rPr>
                      <w:rFonts w:ascii="Sylfaen" w:eastAsia="Times New Roman" w:hAnsi="Sylfaen" w:cs="Times New Roman"/>
                      <w:sz w:val="18"/>
                      <w:szCs w:val="18"/>
                    </w:rPr>
                    <w:t xml:space="preserve"> </w:t>
                  </w:r>
                  <w:r w:rsidR="00E15729" w:rsidRPr="00C16731">
                    <w:rPr>
                      <w:rFonts w:ascii="Sylfaen" w:eastAsia="Times New Roman" w:hAnsi="Sylfaen" w:cs="Times New Roman"/>
                      <w:sz w:val="18"/>
                      <w:szCs w:val="18"/>
                    </w:rPr>
                    <w:t>months</w:t>
                  </w:r>
                </w:p>
              </w:tc>
            </w:tr>
          </w:tbl>
          <w:p w14:paraId="3E3AE918" w14:textId="77777777" w:rsidR="00487CB4" w:rsidRPr="00573B0F" w:rsidRDefault="00487CB4" w:rsidP="00FC3D05">
            <w:pPr>
              <w:autoSpaceDE w:val="0"/>
              <w:autoSpaceDN w:val="0"/>
              <w:adjustRightInd w:val="0"/>
              <w:spacing w:after="120"/>
              <w:jc w:val="both"/>
              <w:rPr>
                <w:rFonts w:ascii="Sylfaen" w:eastAsia="Times New Roman" w:hAnsi="Sylfaen" w:cs="Times New Roman"/>
                <w:sz w:val="18"/>
                <w:szCs w:val="18"/>
              </w:rPr>
            </w:pPr>
          </w:p>
        </w:tc>
      </w:tr>
      <w:tr w:rsidR="00C03C41" w:rsidRPr="004B0885" w14:paraId="34F4DF69" w14:textId="77777777" w:rsidTr="00361CBC">
        <w:tc>
          <w:tcPr>
            <w:tcW w:w="1464" w:type="dxa"/>
          </w:tcPr>
          <w:p w14:paraId="10B28D1E" w14:textId="2D55B312" w:rsidR="00C03C41" w:rsidRPr="004B0885" w:rsidRDefault="00F26525" w:rsidP="00F26525">
            <w:pPr>
              <w:pStyle w:val="Bodytext20"/>
              <w:shd w:val="clear" w:color="auto" w:fill="auto"/>
              <w:spacing w:before="40" w:after="40" w:line="240" w:lineRule="auto"/>
              <w:ind w:firstLine="0"/>
              <w:jc w:val="center"/>
              <w:rPr>
                <w:rStyle w:val="Bodytext210pt0"/>
                <w:rFonts w:ascii="Sylfaen" w:hAnsi="Sylfaen"/>
                <w:sz w:val="18"/>
                <w:szCs w:val="18"/>
              </w:rPr>
            </w:pPr>
            <w:r>
              <w:rPr>
                <w:rStyle w:val="Bodytext210pt0"/>
                <w:rFonts w:ascii="Sylfaen" w:hAnsi="Sylfaen"/>
                <w:sz w:val="18"/>
                <w:szCs w:val="18"/>
              </w:rPr>
              <w:t>Supervision</w:t>
            </w:r>
            <w:r w:rsidR="00C03C41" w:rsidRPr="004B0885">
              <w:rPr>
                <w:rStyle w:val="Bodytext210pt0"/>
                <w:rFonts w:ascii="Sylfaen" w:hAnsi="Sylfaen"/>
                <w:sz w:val="18"/>
                <w:szCs w:val="18"/>
              </w:rPr>
              <w:t xml:space="preserve"> arrangements (Name and </w:t>
            </w:r>
            <w:r>
              <w:rPr>
                <w:rStyle w:val="Bodytext210pt0"/>
                <w:rFonts w:ascii="Sylfaen" w:hAnsi="Sylfaen"/>
                <w:sz w:val="18"/>
                <w:szCs w:val="18"/>
              </w:rPr>
              <w:t>position</w:t>
            </w:r>
            <w:r w:rsidR="00C03C41" w:rsidRPr="004B0885">
              <w:rPr>
                <w:rStyle w:val="Bodytext210pt0"/>
                <w:rFonts w:ascii="Sylfaen" w:hAnsi="Sylfaen"/>
                <w:sz w:val="18"/>
                <w:szCs w:val="18"/>
              </w:rPr>
              <w:t>)</w:t>
            </w:r>
          </w:p>
        </w:tc>
        <w:tc>
          <w:tcPr>
            <w:tcW w:w="2046" w:type="dxa"/>
            <w:gridSpan w:val="2"/>
          </w:tcPr>
          <w:p w14:paraId="2CDC78DD" w14:textId="77777777" w:rsidR="00C03C41" w:rsidRPr="00D66A51" w:rsidRDefault="00C03C41" w:rsidP="00C03C41">
            <w:pPr>
              <w:pStyle w:val="Bodytext20"/>
              <w:shd w:val="clear" w:color="auto" w:fill="auto"/>
              <w:spacing w:before="40" w:after="40" w:line="240" w:lineRule="auto"/>
              <w:ind w:firstLine="0"/>
              <w:jc w:val="center"/>
              <w:rPr>
                <w:rFonts w:ascii="Sylfaen" w:hAnsi="Sylfaen"/>
                <w:sz w:val="18"/>
                <w:szCs w:val="18"/>
              </w:rPr>
            </w:pPr>
            <w:r w:rsidRPr="00D66A51">
              <w:rPr>
                <w:rStyle w:val="Bodytext27pt"/>
                <w:rFonts w:ascii="Sylfaen" w:hAnsi="Sylfaen"/>
                <w:sz w:val="18"/>
                <w:szCs w:val="18"/>
              </w:rPr>
              <w:t>WB</w:t>
            </w:r>
          </w:p>
          <w:p w14:paraId="21157C45" w14:textId="77777777" w:rsidR="00C03C41" w:rsidRPr="00D66A51" w:rsidRDefault="00C03C41" w:rsidP="005E4208">
            <w:pPr>
              <w:pStyle w:val="Bodytext20"/>
              <w:shd w:val="clear" w:color="auto" w:fill="auto"/>
              <w:spacing w:before="40" w:after="40" w:line="240" w:lineRule="auto"/>
              <w:ind w:firstLine="0"/>
              <w:jc w:val="center"/>
              <w:rPr>
                <w:rFonts w:ascii="Sylfaen" w:hAnsi="Sylfaen"/>
                <w:sz w:val="18"/>
                <w:szCs w:val="18"/>
              </w:rPr>
            </w:pPr>
            <w:r w:rsidRPr="00D66A51">
              <w:rPr>
                <w:rFonts w:ascii="Sylfaen" w:hAnsi="Sylfaen"/>
                <w:sz w:val="18"/>
                <w:szCs w:val="18"/>
              </w:rPr>
              <w:t xml:space="preserve">(Project Team Leader) </w:t>
            </w:r>
          </w:p>
          <w:p w14:paraId="504D2F91" w14:textId="7474D286" w:rsidR="00AD7726" w:rsidRPr="00D66A51" w:rsidRDefault="00A72AF0" w:rsidP="00CB3913">
            <w:pPr>
              <w:pStyle w:val="Bodytext20"/>
              <w:shd w:val="clear" w:color="auto" w:fill="auto"/>
              <w:spacing w:before="40" w:after="40" w:line="240" w:lineRule="auto"/>
              <w:ind w:firstLine="0"/>
              <w:jc w:val="center"/>
              <w:rPr>
                <w:rFonts w:ascii="Sylfaen" w:hAnsi="Sylfaen"/>
                <w:b/>
                <w:sz w:val="18"/>
                <w:szCs w:val="18"/>
              </w:rPr>
            </w:pPr>
            <w:r w:rsidRPr="000B72A6">
              <w:rPr>
                <w:rFonts w:ascii="Sylfaen" w:hAnsi="Sylfaen"/>
                <w:b/>
                <w:bCs/>
                <w:color w:val="26282A"/>
                <w:sz w:val="19"/>
                <w:szCs w:val="19"/>
                <w:shd w:val="clear" w:color="auto" w:fill="FFFFFF"/>
              </w:rPr>
              <w:t>Aymen A. Osman Ali</w:t>
            </w:r>
          </w:p>
        </w:tc>
        <w:tc>
          <w:tcPr>
            <w:tcW w:w="2529" w:type="dxa"/>
          </w:tcPr>
          <w:p w14:paraId="3C26B8F9" w14:textId="77777777" w:rsidR="00C03C41" w:rsidRPr="00D66A51" w:rsidRDefault="00C03C41" w:rsidP="00813316">
            <w:pPr>
              <w:pStyle w:val="Bodytext20"/>
              <w:shd w:val="clear" w:color="auto" w:fill="auto"/>
              <w:spacing w:before="40" w:after="40" w:line="240" w:lineRule="auto"/>
              <w:ind w:firstLine="0"/>
              <w:jc w:val="center"/>
              <w:rPr>
                <w:rFonts w:ascii="Sylfaen" w:hAnsi="Sylfaen"/>
                <w:sz w:val="18"/>
                <w:szCs w:val="18"/>
              </w:rPr>
            </w:pPr>
            <w:r w:rsidRPr="00D66A51">
              <w:rPr>
                <w:rFonts w:ascii="Sylfaen" w:hAnsi="Sylfaen"/>
                <w:sz w:val="18"/>
                <w:szCs w:val="18"/>
              </w:rPr>
              <w:t xml:space="preserve">Project Management </w:t>
            </w:r>
          </w:p>
          <w:p w14:paraId="3493067E" w14:textId="77777777" w:rsidR="00AD7726" w:rsidRPr="00D66A51" w:rsidRDefault="004D3D8A" w:rsidP="00813316">
            <w:pPr>
              <w:pStyle w:val="Bodytext20"/>
              <w:shd w:val="clear" w:color="auto" w:fill="auto"/>
              <w:spacing w:before="40" w:after="40" w:line="240" w:lineRule="auto"/>
              <w:ind w:firstLine="0"/>
              <w:jc w:val="center"/>
              <w:rPr>
                <w:rFonts w:ascii="Sylfaen" w:hAnsi="Sylfaen"/>
                <w:b/>
                <w:sz w:val="18"/>
                <w:szCs w:val="18"/>
              </w:rPr>
            </w:pPr>
            <w:r w:rsidRPr="00D66A51">
              <w:rPr>
                <w:rFonts w:ascii="Sylfaen" w:hAnsi="Sylfaen"/>
                <w:b/>
                <w:color w:val="000000" w:themeColor="text1"/>
                <w:sz w:val="18"/>
                <w:szCs w:val="18"/>
              </w:rPr>
              <w:t>Giorgi</w:t>
            </w:r>
            <w:r w:rsidR="00FD3F20">
              <w:rPr>
                <w:rFonts w:ascii="Sylfaen" w:hAnsi="Sylfaen"/>
                <w:b/>
                <w:color w:val="000000" w:themeColor="text1"/>
                <w:sz w:val="18"/>
                <w:szCs w:val="18"/>
              </w:rPr>
              <w:t xml:space="preserve"> </w:t>
            </w:r>
            <w:r w:rsidRPr="00D66A51">
              <w:rPr>
                <w:rFonts w:ascii="Sylfaen" w:hAnsi="Sylfaen"/>
                <w:b/>
                <w:color w:val="000000" w:themeColor="text1"/>
                <w:sz w:val="18"/>
                <w:szCs w:val="18"/>
              </w:rPr>
              <w:t>Tsereteli</w:t>
            </w:r>
          </w:p>
        </w:tc>
        <w:tc>
          <w:tcPr>
            <w:tcW w:w="4401" w:type="dxa"/>
            <w:gridSpan w:val="2"/>
          </w:tcPr>
          <w:p w14:paraId="076CE80B" w14:textId="77777777" w:rsidR="00C03C41" w:rsidRPr="00D66A51" w:rsidRDefault="00C03C41" w:rsidP="005E4208">
            <w:pPr>
              <w:pStyle w:val="Bodytext20"/>
              <w:shd w:val="clear" w:color="auto" w:fill="auto"/>
              <w:spacing w:before="40" w:after="40" w:line="240" w:lineRule="auto"/>
              <w:ind w:firstLine="0"/>
              <w:jc w:val="center"/>
              <w:rPr>
                <w:rFonts w:ascii="Sylfaen" w:hAnsi="Sylfaen"/>
                <w:color w:val="auto"/>
                <w:sz w:val="18"/>
                <w:szCs w:val="18"/>
              </w:rPr>
            </w:pPr>
            <w:r w:rsidRPr="00D66A51">
              <w:rPr>
                <w:rFonts w:ascii="Sylfaen" w:hAnsi="Sylfaen"/>
                <w:color w:val="auto"/>
                <w:sz w:val="18"/>
                <w:szCs w:val="18"/>
              </w:rPr>
              <w:t xml:space="preserve">Local Counterpart and/or Recipient </w:t>
            </w:r>
          </w:p>
          <w:p w14:paraId="780EA06B" w14:textId="77777777" w:rsidR="00EA5B5B" w:rsidRDefault="00090EA3" w:rsidP="005E4208">
            <w:pPr>
              <w:pStyle w:val="Bodytext20"/>
              <w:shd w:val="clear" w:color="auto" w:fill="auto"/>
              <w:spacing w:before="40" w:after="40" w:line="240" w:lineRule="auto"/>
              <w:ind w:firstLine="0"/>
              <w:jc w:val="center"/>
              <w:rPr>
                <w:rFonts w:ascii="Sylfaen" w:hAnsi="Sylfaen"/>
                <w:spacing w:val="-2"/>
                <w:sz w:val="18"/>
                <w:szCs w:val="18"/>
              </w:rPr>
            </w:pPr>
            <w:r>
              <w:rPr>
                <w:rFonts w:ascii="Sylfaen" w:hAnsi="Sylfaen"/>
                <w:spacing w:val="-2"/>
                <w:sz w:val="18"/>
                <w:szCs w:val="18"/>
              </w:rPr>
              <w:t xml:space="preserve">Oni </w:t>
            </w:r>
            <w:r w:rsidR="009E2DCF" w:rsidRPr="0009413C">
              <w:rPr>
                <w:rFonts w:ascii="Sylfaen" w:hAnsi="Sylfaen"/>
                <w:spacing w:val="-2"/>
                <w:sz w:val="18"/>
                <w:szCs w:val="18"/>
              </w:rPr>
              <w:t>Municipality</w:t>
            </w:r>
          </w:p>
          <w:p w14:paraId="642D3270" w14:textId="77777777" w:rsidR="00090EA3" w:rsidRPr="00D66A51" w:rsidRDefault="00090EA3" w:rsidP="005E4208">
            <w:pPr>
              <w:pStyle w:val="Bodytext20"/>
              <w:shd w:val="clear" w:color="auto" w:fill="auto"/>
              <w:spacing w:before="40" w:after="40" w:line="240" w:lineRule="auto"/>
              <w:ind w:firstLine="0"/>
              <w:jc w:val="center"/>
              <w:rPr>
                <w:rFonts w:ascii="Sylfaen" w:hAnsi="Sylfaen"/>
                <w:color w:val="auto"/>
                <w:sz w:val="18"/>
                <w:szCs w:val="18"/>
              </w:rPr>
            </w:pPr>
          </w:p>
        </w:tc>
      </w:tr>
      <w:tr w:rsidR="00C03C41" w:rsidRPr="004B0885" w14:paraId="391EC8A7" w14:textId="77777777" w:rsidTr="00361CBC">
        <w:tc>
          <w:tcPr>
            <w:tcW w:w="1464" w:type="dxa"/>
          </w:tcPr>
          <w:p w14:paraId="312B8820" w14:textId="63E21C08" w:rsidR="00C03C41" w:rsidRPr="004B0885" w:rsidRDefault="00C03C41" w:rsidP="00F26525">
            <w:pPr>
              <w:pStyle w:val="Bodytext20"/>
              <w:shd w:val="clear" w:color="auto" w:fill="auto"/>
              <w:spacing w:before="40" w:after="40" w:line="240" w:lineRule="auto"/>
              <w:ind w:firstLine="0"/>
              <w:jc w:val="center"/>
              <w:rPr>
                <w:rFonts w:ascii="Sylfaen" w:hAnsi="Sylfaen"/>
                <w:sz w:val="18"/>
                <w:szCs w:val="18"/>
              </w:rPr>
            </w:pPr>
            <w:r w:rsidRPr="004B0885">
              <w:rPr>
                <w:rStyle w:val="Bodytext210pt"/>
                <w:rFonts w:ascii="Sylfaen" w:hAnsi="Sylfaen"/>
                <w:sz w:val="18"/>
                <w:szCs w:val="18"/>
              </w:rPr>
              <w:t xml:space="preserve">Implementation arrangements (Name and </w:t>
            </w:r>
            <w:r w:rsidR="00F26525">
              <w:rPr>
                <w:rStyle w:val="Bodytext210pt"/>
                <w:rFonts w:ascii="Sylfaen" w:hAnsi="Sylfaen"/>
                <w:sz w:val="18"/>
                <w:szCs w:val="18"/>
              </w:rPr>
              <w:t>position</w:t>
            </w:r>
            <w:r w:rsidRPr="004B0885">
              <w:rPr>
                <w:rStyle w:val="Bodytext210pt"/>
                <w:rFonts w:ascii="Sylfaen" w:hAnsi="Sylfaen"/>
                <w:sz w:val="18"/>
                <w:szCs w:val="18"/>
              </w:rPr>
              <w:t>)</w:t>
            </w:r>
          </w:p>
        </w:tc>
        <w:tc>
          <w:tcPr>
            <w:tcW w:w="2046" w:type="dxa"/>
            <w:gridSpan w:val="2"/>
          </w:tcPr>
          <w:p w14:paraId="6E120A51" w14:textId="77777777" w:rsidR="008E043B" w:rsidRPr="004B0885" w:rsidRDefault="008E043B" w:rsidP="008E043B">
            <w:pPr>
              <w:spacing w:before="40" w:after="40"/>
              <w:jc w:val="center"/>
              <w:rPr>
                <w:rFonts w:ascii="Sylfaen" w:hAnsi="Sylfaen" w:cs="Times New Roman"/>
                <w:sz w:val="18"/>
                <w:szCs w:val="18"/>
              </w:rPr>
            </w:pPr>
            <w:r w:rsidRPr="004B0885">
              <w:rPr>
                <w:rFonts w:ascii="Sylfaen" w:hAnsi="Sylfaen" w:cs="Times New Roman"/>
                <w:sz w:val="18"/>
                <w:szCs w:val="18"/>
              </w:rPr>
              <w:t>WB</w:t>
            </w:r>
          </w:p>
          <w:p w14:paraId="4522A556" w14:textId="77777777" w:rsidR="008E043B" w:rsidRPr="004B0885" w:rsidRDefault="008E043B" w:rsidP="008E043B">
            <w:pPr>
              <w:spacing w:before="40" w:after="40"/>
              <w:jc w:val="center"/>
              <w:rPr>
                <w:rFonts w:ascii="Sylfaen" w:hAnsi="Sylfaen" w:cs="Times New Roman"/>
                <w:sz w:val="18"/>
                <w:szCs w:val="18"/>
              </w:rPr>
            </w:pPr>
            <w:r w:rsidRPr="004B0885">
              <w:rPr>
                <w:rFonts w:ascii="Sylfaen" w:hAnsi="Sylfaen" w:cs="Times New Roman"/>
                <w:sz w:val="18"/>
                <w:szCs w:val="18"/>
              </w:rPr>
              <w:t>Safeguard Supervision</w:t>
            </w:r>
          </w:p>
          <w:p w14:paraId="5D2D9AE6" w14:textId="77777777" w:rsidR="00C03C41" w:rsidRDefault="004D3D8A" w:rsidP="00AD7726">
            <w:pPr>
              <w:pStyle w:val="Bodytext20"/>
              <w:shd w:val="clear" w:color="auto" w:fill="auto"/>
              <w:spacing w:before="40" w:after="40" w:line="240" w:lineRule="auto"/>
              <w:ind w:firstLine="0"/>
              <w:jc w:val="center"/>
              <w:rPr>
                <w:rFonts w:ascii="Sylfaen" w:hAnsi="Sylfaen"/>
                <w:b/>
                <w:color w:val="000000" w:themeColor="text1"/>
                <w:sz w:val="18"/>
                <w:szCs w:val="18"/>
              </w:rPr>
            </w:pPr>
            <w:r w:rsidRPr="004B0885">
              <w:rPr>
                <w:rFonts w:ascii="Sylfaen" w:hAnsi="Sylfaen"/>
                <w:b/>
                <w:color w:val="000000" w:themeColor="text1"/>
                <w:sz w:val="18"/>
                <w:szCs w:val="18"/>
              </w:rPr>
              <w:t>Darejan</w:t>
            </w:r>
            <w:r w:rsidR="00FD3F20">
              <w:rPr>
                <w:rFonts w:ascii="Sylfaen" w:hAnsi="Sylfaen"/>
                <w:b/>
                <w:color w:val="000000" w:themeColor="text1"/>
                <w:sz w:val="18"/>
                <w:szCs w:val="18"/>
              </w:rPr>
              <w:t xml:space="preserve"> </w:t>
            </w:r>
            <w:r w:rsidRPr="004B0885">
              <w:rPr>
                <w:rFonts w:ascii="Sylfaen" w:hAnsi="Sylfaen"/>
                <w:b/>
                <w:color w:val="000000" w:themeColor="text1"/>
                <w:sz w:val="18"/>
                <w:szCs w:val="18"/>
              </w:rPr>
              <w:t>Kapanadze</w:t>
            </w:r>
          </w:p>
          <w:p w14:paraId="399C4E69" w14:textId="77777777" w:rsidR="00891B4D" w:rsidRPr="00345666" w:rsidRDefault="00891B4D" w:rsidP="00891B4D">
            <w:pPr>
              <w:spacing w:before="40" w:after="40"/>
              <w:jc w:val="center"/>
              <w:rPr>
                <w:rFonts w:ascii="Sylfaen" w:hAnsi="Sylfaen"/>
                <w:color w:val="000000" w:themeColor="text1"/>
                <w:sz w:val="18"/>
                <w:szCs w:val="18"/>
              </w:rPr>
            </w:pPr>
            <w:r>
              <w:rPr>
                <w:rFonts w:ascii="Sylfaen" w:hAnsi="Sylfaen"/>
                <w:color w:val="000000" w:themeColor="text1"/>
                <w:sz w:val="18"/>
                <w:szCs w:val="18"/>
              </w:rPr>
              <w:t>Environment</w:t>
            </w:r>
          </w:p>
          <w:p w14:paraId="3C78D85A" w14:textId="77777777" w:rsidR="00891B4D" w:rsidRDefault="00891B4D" w:rsidP="00891B4D">
            <w:pPr>
              <w:spacing w:before="40" w:after="40"/>
              <w:jc w:val="center"/>
              <w:rPr>
                <w:rFonts w:ascii="Sylfaen" w:hAnsi="Sylfaen"/>
                <w:b/>
                <w:color w:val="000000" w:themeColor="text1"/>
                <w:sz w:val="18"/>
                <w:szCs w:val="18"/>
              </w:rPr>
            </w:pPr>
          </w:p>
          <w:p w14:paraId="569AFBA1" w14:textId="77777777" w:rsidR="00A72AF0" w:rsidRPr="000B72A6" w:rsidRDefault="00A72AF0" w:rsidP="00A72AF0">
            <w:pPr>
              <w:spacing w:before="40" w:after="40"/>
              <w:jc w:val="center"/>
              <w:rPr>
                <w:rFonts w:ascii="Sylfaen" w:hAnsi="Sylfaen" w:cs="Times New Roman"/>
                <w:b/>
                <w:sz w:val="19"/>
                <w:szCs w:val="19"/>
              </w:rPr>
            </w:pPr>
            <w:r w:rsidRPr="000B72A6">
              <w:rPr>
                <w:rFonts w:ascii="Sylfaen" w:hAnsi="Sylfaen" w:cs="Times New Roman"/>
                <w:b/>
                <w:sz w:val="19"/>
                <w:szCs w:val="19"/>
              </w:rPr>
              <w:t>Sophia Georgieva</w:t>
            </w:r>
          </w:p>
          <w:p w14:paraId="37F28261" w14:textId="77777777" w:rsidR="00891B4D" w:rsidRPr="004B0885" w:rsidRDefault="00891B4D" w:rsidP="00891B4D">
            <w:pPr>
              <w:pStyle w:val="Bodytext20"/>
              <w:shd w:val="clear" w:color="auto" w:fill="auto"/>
              <w:spacing w:before="40" w:after="40" w:line="240" w:lineRule="auto"/>
              <w:ind w:firstLine="0"/>
              <w:jc w:val="center"/>
              <w:rPr>
                <w:rFonts w:ascii="Sylfaen" w:hAnsi="Sylfaen"/>
                <w:b/>
                <w:color w:val="000000" w:themeColor="text1"/>
                <w:sz w:val="18"/>
                <w:szCs w:val="18"/>
              </w:rPr>
            </w:pPr>
            <w:r w:rsidRPr="004D1424">
              <w:rPr>
                <w:rFonts w:ascii="Sylfaen" w:hAnsi="Sylfaen"/>
                <w:color w:val="000000" w:themeColor="text1"/>
                <w:sz w:val="18"/>
                <w:szCs w:val="18"/>
              </w:rPr>
              <w:t>Social</w:t>
            </w:r>
          </w:p>
        </w:tc>
        <w:tc>
          <w:tcPr>
            <w:tcW w:w="2529" w:type="dxa"/>
          </w:tcPr>
          <w:p w14:paraId="6D80A266" w14:textId="77777777" w:rsidR="00C03C41" w:rsidRPr="004B0885" w:rsidRDefault="00C03C41" w:rsidP="00573B0F">
            <w:pPr>
              <w:pStyle w:val="Bodytext20"/>
              <w:shd w:val="clear" w:color="auto" w:fill="auto"/>
              <w:spacing w:before="40" w:after="40" w:line="240" w:lineRule="auto"/>
              <w:ind w:firstLine="0"/>
              <w:jc w:val="center"/>
              <w:rPr>
                <w:rFonts w:ascii="Sylfaen" w:hAnsi="Sylfaen"/>
                <w:sz w:val="18"/>
                <w:szCs w:val="18"/>
              </w:rPr>
            </w:pPr>
            <w:r w:rsidRPr="004B0885">
              <w:rPr>
                <w:rFonts w:ascii="Sylfaen" w:hAnsi="Sylfaen"/>
                <w:sz w:val="18"/>
                <w:szCs w:val="18"/>
              </w:rPr>
              <w:t>Local Counterpart</w:t>
            </w:r>
            <w:r w:rsidR="00FD3F20">
              <w:rPr>
                <w:rFonts w:ascii="Sylfaen" w:hAnsi="Sylfaen"/>
                <w:sz w:val="18"/>
                <w:szCs w:val="18"/>
              </w:rPr>
              <w:t xml:space="preserve"> </w:t>
            </w:r>
            <w:r w:rsidRPr="004B0885">
              <w:rPr>
                <w:rFonts w:ascii="Sylfaen" w:hAnsi="Sylfaen"/>
                <w:sz w:val="18"/>
                <w:szCs w:val="18"/>
              </w:rPr>
              <w:t>Supervision</w:t>
            </w:r>
          </w:p>
          <w:p w14:paraId="5132909F" w14:textId="77777777" w:rsidR="009256FB" w:rsidRDefault="009256FB" w:rsidP="009256FB">
            <w:pPr>
              <w:spacing w:before="60"/>
              <w:jc w:val="center"/>
              <w:rPr>
                <w:rFonts w:ascii="Sylfaen" w:hAnsi="Sylfaen" w:cs="Times New Roman"/>
                <w:color w:val="auto"/>
                <w:sz w:val="18"/>
                <w:szCs w:val="18"/>
                <w:lang w:val="ka-GE"/>
              </w:rPr>
            </w:pPr>
            <w:r>
              <w:rPr>
                <w:rFonts w:ascii="Sylfaen" w:hAnsi="Sylfaen" w:cs="Times New Roman"/>
                <w:color w:val="auto"/>
                <w:sz w:val="18"/>
                <w:szCs w:val="18"/>
                <w:lang w:val="it-IT"/>
              </w:rPr>
              <w:t>LtD “Roads Rehabilitation and Modernization Supervision Direction”</w:t>
            </w:r>
          </w:p>
          <w:p w14:paraId="7AE307C1" w14:textId="5EAAFC29" w:rsidR="00C03C41" w:rsidRPr="009256FB" w:rsidRDefault="00C03C41" w:rsidP="00573B0F">
            <w:pPr>
              <w:pStyle w:val="Bodytext20"/>
              <w:shd w:val="clear" w:color="auto" w:fill="auto"/>
              <w:spacing w:before="40" w:after="40" w:line="240" w:lineRule="auto"/>
              <w:ind w:firstLine="0"/>
              <w:jc w:val="center"/>
              <w:rPr>
                <w:rFonts w:ascii="Sylfaen" w:hAnsi="Sylfaen"/>
                <w:sz w:val="18"/>
                <w:szCs w:val="18"/>
                <w:lang w:val="ka-GE"/>
              </w:rPr>
            </w:pPr>
          </w:p>
        </w:tc>
        <w:tc>
          <w:tcPr>
            <w:tcW w:w="1988" w:type="dxa"/>
          </w:tcPr>
          <w:p w14:paraId="72AD7C1C" w14:textId="77777777" w:rsidR="00C03C41" w:rsidRPr="004B0885" w:rsidRDefault="00C03C41" w:rsidP="00C03C41">
            <w:pPr>
              <w:pStyle w:val="Bodytext20"/>
              <w:shd w:val="clear" w:color="auto" w:fill="auto"/>
              <w:spacing w:before="40" w:after="40" w:line="240" w:lineRule="auto"/>
              <w:ind w:firstLine="0"/>
              <w:jc w:val="center"/>
              <w:rPr>
                <w:rFonts w:ascii="Sylfaen" w:hAnsi="Sylfaen"/>
                <w:sz w:val="18"/>
                <w:szCs w:val="18"/>
              </w:rPr>
            </w:pPr>
            <w:r w:rsidRPr="004B0885">
              <w:rPr>
                <w:rFonts w:ascii="Sylfaen" w:hAnsi="Sylfaen"/>
                <w:sz w:val="18"/>
                <w:szCs w:val="18"/>
              </w:rPr>
              <w:t>Local Inspectorate Supervision</w:t>
            </w:r>
          </w:p>
          <w:p w14:paraId="047F27E6" w14:textId="77777777" w:rsidR="001274CB" w:rsidRPr="004B0885" w:rsidRDefault="001274CB" w:rsidP="00C03C41">
            <w:pPr>
              <w:pStyle w:val="Bodytext20"/>
              <w:shd w:val="clear" w:color="auto" w:fill="auto"/>
              <w:spacing w:before="40" w:after="40" w:line="240" w:lineRule="auto"/>
              <w:ind w:firstLine="0"/>
              <w:jc w:val="center"/>
              <w:rPr>
                <w:rFonts w:ascii="Sylfaen" w:hAnsi="Sylfaen"/>
                <w:sz w:val="18"/>
                <w:szCs w:val="18"/>
              </w:rPr>
            </w:pPr>
            <w:r w:rsidRPr="004B0885">
              <w:rPr>
                <w:rFonts w:ascii="Sylfaen" w:hAnsi="Sylfaen"/>
                <w:sz w:val="18"/>
                <w:szCs w:val="18"/>
              </w:rPr>
              <w:t>-</w:t>
            </w:r>
          </w:p>
        </w:tc>
        <w:tc>
          <w:tcPr>
            <w:tcW w:w="2413" w:type="dxa"/>
          </w:tcPr>
          <w:p w14:paraId="1D2A616C" w14:textId="77777777" w:rsidR="00C03C41" w:rsidRPr="004B0885" w:rsidRDefault="00C03C41" w:rsidP="005E4208">
            <w:pPr>
              <w:pStyle w:val="Bodytext20"/>
              <w:shd w:val="clear" w:color="auto" w:fill="auto"/>
              <w:spacing w:before="40" w:after="40" w:line="240" w:lineRule="auto"/>
              <w:ind w:firstLine="0"/>
              <w:jc w:val="center"/>
              <w:rPr>
                <w:rFonts w:ascii="Sylfaen" w:hAnsi="Sylfaen"/>
                <w:sz w:val="18"/>
                <w:szCs w:val="18"/>
              </w:rPr>
            </w:pPr>
            <w:r w:rsidRPr="004B0885">
              <w:rPr>
                <w:rFonts w:ascii="Sylfaen" w:hAnsi="Sylfaen"/>
                <w:sz w:val="18"/>
                <w:szCs w:val="18"/>
              </w:rPr>
              <w:t>Contractor</w:t>
            </w:r>
          </w:p>
          <w:p w14:paraId="7DE82EEB" w14:textId="77777777" w:rsidR="00B9692D" w:rsidRDefault="00B9692D" w:rsidP="005E4208">
            <w:pPr>
              <w:pStyle w:val="Bodytext20"/>
              <w:shd w:val="clear" w:color="auto" w:fill="auto"/>
              <w:spacing w:before="40" w:after="40" w:line="240" w:lineRule="auto"/>
              <w:ind w:firstLine="0"/>
              <w:jc w:val="center"/>
              <w:rPr>
                <w:rFonts w:ascii="Sylfaen" w:eastAsia="Arial Unicode MS" w:hAnsi="Sylfaen"/>
                <w:color w:val="808080" w:themeColor="background1" w:themeShade="80"/>
                <w:sz w:val="18"/>
                <w:szCs w:val="16"/>
              </w:rPr>
            </w:pPr>
          </w:p>
          <w:p w14:paraId="4F5CE089" w14:textId="2EC29CD0" w:rsidR="00EA5B5B" w:rsidRPr="009256FB" w:rsidRDefault="009256FB" w:rsidP="005E4208">
            <w:pPr>
              <w:pStyle w:val="Bodytext20"/>
              <w:shd w:val="clear" w:color="auto" w:fill="auto"/>
              <w:spacing w:before="40" w:after="40" w:line="240" w:lineRule="auto"/>
              <w:ind w:firstLine="0"/>
              <w:jc w:val="center"/>
              <w:rPr>
                <w:rFonts w:ascii="Sylfaen" w:hAnsi="Sylfaen"/>
                <w:b/>
                <w:sz w:val="18"/>
                <w:szCs w:val="18"/>
              </w:rPr>
            </w:pPr>
            <w:proofErr w:type="spellStart"/>
            <w:r>
              <w:rPr>
                <w:rFonts w:ascii="Sylfaen" w:hAnsi="Sylfaen"/>
                <w:b/>
                <w:sz w:val="18"/>
                <w:szCs w:val="18"/>
              </w:rPr>
              <w:t>LtD</w:t>
            </w:r>
            <w:proofErr w:type="spellEnd"/>
            <w:r>
              <w:rPr>
                <w:rFonts w:ascii="Sylfaen" w:hAnsi="Sylfaen"/>
                <w:b/>
                <w:sz w:val="18"/>
                <w:szCs w:val="18"/>
              </w:rPr>
              <w:t xml:space="preserve"> “New Road”</w:t>
            </w:r>
          </w:p>
        </w:tc>
      </w:tr>
      <w:tr w:rsidR="00C03C41" w:rsidRPr="004B0885" w14:paraId="61299E14" w14:textId="77777777" w:rsidTr="00361CBC">
        <w:tc>
          <w:tcPr>
            <w:tcW w:w="10440" w:type="dxa"/>
            <w:gridSpan w:val="6"/>
            <w:shd w:val="clear" w:color="auto" w:fill="D9D9D9" w:themeFill="background1" w:themeFillShade="D9"/>
          </w:tcPr>
          <w:p w14:paraId="6D04832F" w14:textId="77777777" w:rsidR="00C03C41" w:rsidRPr="0009413C" w:rsidRDefault="00C03C41" w:rsidP="001274CB">
            <w:pPr>
              <w:pStyle w:val="Heading230"/>
              <w:keepNext/>
              <w:keepLines/>
              <w:shd w:val="clear" w:color="auto" w:fill="auto"/>
              <w:spacing w:before="40" w:after="40" w:line="240" w:lineRule="auto"/>
            </w:pPr>
            <w:r w:rsidRPr="0009413C">
              <w:lastRenderedPageBreak/>
              <w:t>SITE DESCRIPTION</w:t>
            </w:r>
          </w:p>
        </w:tc>
      </w:tr>
      <w:tr w:rsidR="00C03C41" w:rsidRPr="004B0885" w14:paraId="0CDEBD87" w14:textId="77777777" w:rsidTr="00361CBC">
        <w:tc>
          <w:tcPr>
            <w:tcW w:w="1665" w:type="dxa"/>
            <w:gridSpan w:val="2"/>
          </w:tcPr>
          <w:p w14:paraId="14A256C9" w14:textId="77777777" w:rsidR="00C03C41" w:rsidRPr="00F26525" w:rsidRDefault="00C03C41" w:rsidP="005E4208">
            <w:pPr>
              <w:pStyle w:val="Heading230"/>
              <w:keepNext/>
              <w:keepLines/>
              <w:shd w:val="clear" w:color="auto" w:fill="auto"/>
              <w:spacing w:before="40" w:after="40" w:line="240" w:lineRule="auto"/>
              <w:jc w:val="center"/>
              <w:rPr>
                <w:rStyle w:val="Bodytext210pt0"/>
                <w:rFonts w:ascii="Sylfaen" w:hAnsi="Sylfaen"/>
                <w:b w:val="0"/>
                <w:sz w:val="18"/>
                <w:szCs w:val="18"/>
              </w:rPr>
            </w:pPr>
            <w:r w:rsidRPr="00F26525">
              <w:rPr>
                <w:rStyle w:val="Bodytext210pt0"/>
                <w:rFonts w:ascii="Sylfaen" w:hAnsi="Sylfaen"/>
                <w:b w:val="0"/>
                <w:sz w:val="18"/>
                <w:szCs w:val="18"/>
              </w:rPr>
              <w:t>Name of site</w:t>
            </w:r>
          </w:p>
        </w:tc>
        <w:tc>
          <w:tcPr>
            <w:tcW w:w="8775" w:type="dxa"/>
            <w:gridSpan w:val="4"/>
          </w:tcPr>
          <w:p w14:paraId="32E8179D" w14:textId="06FE5AAC" w:rsidR="00090EA3" w:rsidRPr="00DA615E" w:rsidRDefault="000714B4" w:rsidP="00DA615E">
            <w:pPr>
              <w:spacing w:before="7" w:line="280" w:lineRule="exact"/>
              <w:jc w:val="both"/>
              <w:rPr>
                <w:rFonts w:ascii="Sylfaen" w:eastAsia="Times New Roman" w:hAnsi="Sylfaen" w:cs="Times New Roman"/>
                <w:sz w:val="18"/>
                <w:szCs w:val="18"/>
              </w:rPr>
            </w:pPr>
            <w:r w:rsidRPr="00DA615E">
              <w:rPr>
                <w:rFonts w:ascii="Sylfaen" w:eastAsia="Times New Roman" w:hAnsi="Sylfaen" w:cs="Times New Roman"/>
                <w:sz w:val="18"/>
                <w:szCs w:val="18"/>
              </w:rPr>
              <w:t>(S</w:t>
            </w:r>
            <w:r w:rsidR="00090EA3" w:rsidRPr="00DA615E">
              <w:rPr>
                <w:rFonts w:ascii="Sylfaen" w:eastAsia="Times New Roman" w:hAnsi="Sylfaen" w:cs="Times New Roman"/>
                <w:sz w:val="18"/>
                <w:szCs w:val="18"/>
              </w:rPr>
              <w:t>–25</w:t>
            </w:r>
            <w:r w:rsidRPr="00DA615E">
              <w:rPr>
                <w:rFonts w:ascii="Sylfaen" w:eastAsia="Times New Roman" w:hAnsi="Sylfaen" w:cs="Times New Roman"/>
                <w:sz w:val="18"/>
                <w:szCs w:val="18"/>
              </w:rPr>
              <w:t xml:space="preserve">) </w:t>
            </w:r>
            <w:r w:rsidR="00090EA3" w:rsidRPr="00DA615E">
              <w:rPr>
                <w:rFonts w:ascii="Sylfaen" w:eastAsia="Times New Roman" w:hAnsi="Sylfaen" w:cs="Times New Roman"/>
                <w:sz w:val="18"/>
                <w:szCs w:val="18"/>
              </w:rPr>
              <w:t>Gupta-Oni</w:t>
            </w:r>
            <w:r w:rsidRPr="00DA615E">
              <w:rPr>
                <w:rFonts w:ascii="Sylfaen" w:eastAsia="Times New Roman" w:hAnsi="Sylfaen" w:cs="Times New Roman"/>
                <w:sz w:val="18"/>
                <w:szCs w:val="18"/>
              </w:rPr>
              <w:t xml:space="preserve"> Secondary Road Section </w:t>
            </w:r>
            <w:r w:rsidR="00090EA3" w:rsidRPr="00DA615E">
              <w:rPr>
                <w:rFonts w:ascii="Sylfaen" w:eastAsia="Times New Roman" w:hAnsi="Sylfaen" w:cs="Times New Roman"/>
                <w:sz w:val="18"/>
                <w:szCs w:val="18"/>
              </w:rPr>
              <w:t>KM54–KM63</w:t>
            </w:r>
          </w:p>
        </w:tc>
      </w:tr>
      <w:tr w:rsidR="00AD7726" w:rsidRPr="004B0885" w14:paraId="3B7CCB70" w14:textId="77777777" w:rsidTr="00361CBC">
        <w:tc>
          <w:tcPr>
            <w:tcW w:w="1665" w:type="dxa"/>
            <w:gridSpan w:val="2"/>
          </w:tcPr>
          <w:p w14:paraId="58198F33" w14:textId="77777777" w:rsidR="00AD7726" w:rsidRPr="00F26525" w:rsidRDefault="00AD7726" w:rsidP="005E4208">
            <w:pPr>
              <w:pStyle w:val="Heading230"/>
              <w:keepNext/>
              <w:keepLines/>
              <w:shd w:val="clear" w:color="auto" w:fill="auto"/>
              <w:spacing w:before="40" w:after="40" w:line="240" w:lineRule="auto"/>
              <w:jc w:val="center"/>
              <w:rPr>
                <w:rStyle w:val="Bodytext210pt0"/>
                <w:rFonts w:ascii="Sylfaen" w:hAnsi="Sylfaen"/>
                <w:b w:val="0"/>
                <w:sz w:val="18"/>
                <w:szCs w:val="18"/>
              </w:rPr>
            </w:pPr>
            <w:r w:rsidRPr="00F26525">
              <w:rPr>
                <w:rStyle w:val="Bodytext210pt0"/>
                <w:rFonts w:ascii="Sylfaen" w:hAnsi="Sylfaen"/>
                <w:b w:val="0"/>
                <w:sz w:val="18"/>
                <w:szCs w:val="18"/>
              </w:rPr>
              <w:t>Describe site location</w:t>
            </w:r>
          </w:p>
        </w:tc>
        <w:tc>
          <w:tcPr>
            <w:tcW w:w="8775" w:type="dxa"/>
            <w:gridSpan w:val="4"/>
          </w:tcPr>
          <w:p w14:paraId="67978957" w14:textId="0F9AA02A" w:rsidR="00AD7726" w:rsidRPr="00DA615E" w:rsidRDefault="00090EA3" w:rsidP="00FD3F20">
            <w:pPr>
              <w:spacing w:before="60" w:after="60"/>
              <w:jc w:val="both"/>
              <w:rPr>
                <w:rFonts w:ascii="Sylfaen" w:eastAsia="Times New Roman" w:hAnsi="Sylfaen" w:cs="Times New Roman"/>
                <w:sz w:val="18"/>
                <w:szCs w:val="18"/>
              </w:rPr>
            </w:pPr>
            <w:r w:rsidRPr="00DA615E">
              <w:rPr>
                <w:rFonts w:ascii="Sylfaen" w:eastAsia="Times New Roman" w:hAnsi="Sylfaen" w:cs="Times New Roman"/>
                <w:sz w:val="18"/>
                <w:szCs w:val="18"/>
              </w:rPr>
              <w:t>Basically, roadbed of Gupta-Oni secondary road section km 54-km 63 is sustainable and no landslide or other significant geodynamic processes are seen. Collapse of slope is obvious at some places. On these places, destruction of longitudinal profile is visible. Un</w:t>
            </w:r>
            <w:r w:rsidR="00DA615E" w:rsidRPr="00DA615E">
              <w:rPr>
                <w:rFonts w:ascii="Sylfaen" w:eastAsia="Times New Roman" w:hAnsi="Sylfaen" w:cs="Times New Roman"/>
                <w:sz w:val="18"/>
                <w:szCs w:val="18"/>
              </w:rPr>
              <w:t xml:space="preserve">der visual survey, no any other </w:t>
            </w:r>
            <w:r w:rsidRPr="00DA615E">
              <w:rPr>
                <w:rFonts w:ascii="Sylfaen" w:eastAsia="Times New Roman" w:hAnsi="Sylfaen" w:cs="Times New Roman"/>
                <w:sz w:val="18"/>
                <w:szCs w:val="18"/>
              </w:rPr>
              <w:t>geodynamic processes were found. The entire stretch of the track is located in the valley of</w:t>
            </w:r>
            <w:r w:rsidR="00DF6C0E" w:rsidRPr="00DA615E">
              <w:rPr>
                <w:rFonts w:ascii="Sylfaen" w:eastAsia="Times New Roman" w:hAnsi="Sylfaen" w:cs="Times New Roman"/>
                <w:sz w:val="18"/>
                <w:szCs w:val="18"/>
              </w:rPr>
              <w:t xml:space="preserve"> riv</w:t>
            </w:r>
            <w:r w:rsidR="00D31E5A">
              <w:rPr>
                <w:rFonts w:ascii="Sylfaen" w:eastAsia="Times New Roman" w:hAnsi="Sylfaen" w:cs="Times New Roman"/>
                <w:sz w:val="18"/>
                <w:szCs w:val="18"/>
              </w:rPr>
              <w:t>er</w:t>
            </w:r>
            <w:r w:rsidR="00FD3F20">
              <w:rPr>
                <w:rFonts w:ascii="Sylfaen" w:eastAsia="Times New Roman" w:hAnsi="Sylfaen" w:cs="Times New Roman"/>
                <w:sz w:val="18"/>
                <w:szCs w:val="18"/>
              </w:rPr>
              <w:t xml:space="preserve"> </w:t>
            </w:r>
            <w:proofErr w:type="spellStart"/>
            <w:r w:rsidR="00FD3F20">
              <w:rPr>
                <w:rFonts w:ascii="Sylfaen" w:eastAsia="Times New Roman" w:hAnsi="Sylfaen" w:cs="Times New Roman"/>
                <w:sz w:val="18"/>
                <w:szCs w:val="18"/>
              </w:rPr>
              <w:t>Jojora</w:t>
            </w:r>
            <w:proofErr w:type="spellEnd"/>
            <w:r w:rsidR="00D31E5A">
              <w:rPr>
                <w:rFonts w:ascii="Sylfaen" w:eastAsia="Times New Roman" w:hAnsi="Sylfaen" w:cs="Times New Roman"/>
                <w:sz w:val="18"/>
                <w:szCs w:val="18"/>
              </w:rPr>
              <w:t>.</w:t>
            </w:r>
          </w:p>
        </w:tc>
      </w:tr>
      <w:tr w:rsidR="003F6FF2" w:rsidRPr="004B0885" w14:paraId="1561E486" w14:textId="77777777" w:rsidTr="00361CBC">
        <w:tc>
          <w:tcPr>
            <w:tcW w:w="1665" w:type="dxa"/>
            <w:gridSpan w:val="2"/>
          </w:tcPr>
          <w:p w14:paraId="3D9552B1" w14:textId="77777777" w:rsidR="003F6FF2" w:rsidRPr="00F26525" w:rsidRDefault="003F6FF2" w:rsidP="00056D7C">
            <w:pPr>
              <w:pStyle w:val="Heading230"/>
              <w:keepNext/>
              <w:keepLines/>
              <w:shd w:val="clear" w:color="auto" w:fill="auto"/>
              <w:spacing w:before="40" w:after="40" w:line="240" w:lineRule="auto"/>
              <w:jc w:val="center"/>
              <w:rPr>
                <w:rStyle w:val="Bodytext210pt0"/>
                <w:rFonts w:ascii="Sylfaen" w:hAnsi="Sylfaen"/>
                <w:b w:val="0"/>
                <w:sz w:val="18"/>
                <w:szCs w:val="18"/>
              </w:rPr>
            </w:pPr>
            <w:r w:rsidRPr="00F26525">
              <w:rPr>
                <w:rStyle w:val="Bodytext210pt0"/>
                <w:rFonts w:ascii="Sylfaen" w:hAnsi="Sylfaen"/>
                <w:b w:val="0"/>
                <w:sz w:val="18"/>
                <w:szCs w:val="18"/>
              </w:rPr>
              <w:t>Who owns the land?</w:t>
            </w:r>
          </w:p>
        </w:tc>
        <w:tc>
          <w:tcPr>
            <w:tcW w:w="8775" w:type="dxa"/>
            <w:gridSpan w:val="4"/>
            <w:vAlign w:val="bottom"/>
          </w:tcPr>
          <w:p w14:paraId="1D2CE3BA" w14:textId="021A2D3A" w:rsidR="00A20412" w:rsidRPr="00570908" w:rsidRDefault="00A20412" w:rsidP="00F44399">
            <w:pPr>
              <w:pStyle w:val="Bodytext20"/>
              <w:numPr>
                <w:ilvl w:val="0"/>
                <w:numId w:val="18"/>
              </w:numPr>
              <w:shd w:val="clear" w:color="auto" w:fill="auto"/>
              <w:spacing w:before="40" w:after="40" w:line="240" w:lineRule="auto"/>
              <w:ind w:left="364" w:hanging="326"/>
              <w:jc w:val="both"/>
              <w:rPr>
                <w:rFonts w:ascii="Sylfaen" w:eastAsia="Arial Unicode MS" w:hAnsi="Sylfaen" w:cs="Arial"/>
                <w:sz w:val="18"/>
                <w:szCs w:val="24"/>
              </w:rPr>
            </w:pPr>
            <w:r>
              <w:rPr>
                <w:rFonts w:ascii="Sylfaen" w:eastAsia="Arial Unicode MS" w:hAnsi="Sylfaen" w:cs="Arial"/>
                <w:sz w:val="18"/>
                <w:szCs w:val="24"/>
              </w:rPr>
              <w:t>T</w:t>
            </w:r>
            <w:r w:rsidRPr="00570908">
              <w:rPr>
                <w:rFonts w:ascii="Sylfaen" w:eastAsia="Arial Unicode MS" w:hAnsi="Sylfaen" w:cs="Arial"/>
                <w:sz w:val="18"/>
                <w:szCs w:val="24"/>
              </w:rPr>
              <w:t xml:space="preserve">he existing ROW is owned by </w:t>
            </w:r>
            <w:r>
              <w:rPr>
                <w:rFonts w:ascii="Sylfaen" w:eastAsia="Arial Unicode MS" w:hAnsi="Sylfaen" w:cs="Arial"/>
                <w:sz w:val="18"/>
                <w:szCs w:val="24"/>
              </w:rPr>
              <w:t>Oni</w:t>
            </w:r>
            <w:r w:rsidRPr="00570908">
              <w:rPr>
                <w:rFonts w:ascii="Sylfaen" w:eastAsia="Arial Unicode MS" w:hAnsi="Sylfaen" w:cs="Arial"/>
                <w:sz w:val="18"/>
                <w:szCs w:val="24"/>
              </w:rPr>
              <w:t xml:space="preserve"> municipality;</w:t>
            </w:r>
          </w:p>
          <w:p w14:paraId="7A6FFC7D" w14:textId="67175D2A" w:rsidR="00A20412" w:rsidRPr="00A20412" w:rsidRDefault="00A20412" w:rsidP="00F44399">
            <w:pPr>
              <w:pStyle w:val="Bodytext20"/>
              <w:numPr>
                <w:ilvl w:val="0"/>
                <w:numId w:val="18"/>
              </w:numPr>
              <w:shd w:val="clear" w:color="auto" w:fill="auto"/>
              <w:spacing w:before="40" w:after="40" w:line="240" w:lineRule="auto"/>
              <w:ind w:left="364" w:hanging="326"/>
              <w:jc w:val="both"/>
              <w:rPr>
                <w:rFonts w:ascii="Sylfaen" w:hAnsi="Sylfaen"/>
                <w:sz w:val="18"/>
                <w:szCs w:val="18"/>
              </w:rPr>
            </w:pPr>
            <w:r w:rsidRPr="00570908">
              <w:rPr>
                <w:rFonts w:ascii="Sylfaen" w:eastAsia="Arial Unicode MS" w:hAnsi="Sylfaen" w:cs="Arial"/>
                <w:sz w:val="18"/>
                <w:szCs w:val="24"/>
              </w:rPr>
              <w:t>State Forest Fund under the LEPL National Forest Agency of the Ministry of Environment Protection and Agriculture of Georgia (</w:t>
            </w:r>
            <w:r>
              <w:rPr>
                <w:rFonts w:ascii="Sylfaen" w:hAnsi="Sylfaen"/>
                <w:sz w:val="18"/>
                <w:szCs w:val="18"/>
              </w:rPr>
              <w:t>17,055</w:t>
            </w:r>
            <w:r w:rsidRPr="00570908">
              <w:rPr>
                <w:rFonts w:ascii="Sylfaen" w:eastAsia="Arial Unicode MS" w:hAnsi="Sylfaen" w:cs="Arial"/>
                <w:sz w:val="18"/>
                <w:szCs w:val="24"/>
              </w:rPr>
              <w:t xml:space="preserve"> m</w:t>
            </w:r>
            <w:r w:rsidRPr="00A20412">
              <w:rPr>
                <w:rFonts w:ascii="Sylfaen" w:eastAsia="Arial Unicode MS" w:hAnsi="Sylfaen" w:cs="Arial"/>
                <w:sz w:val="18"/>
                <w:szCs w:val="24"/>
                <w:vertAlign w:val="superscript"/>
              </w:rPr>
              <w:t>2</w:t>
            </w:r>
            <w:r w:rsidRPr="00570908">
              <w:rPr>
                <w:rFonts w:ascii="Sylfaen" w:eastAsia="Arial Unicode MS" w:hAnsi="Sylfaen" w:cs="Arial"/>
                <w:sz w:val="18"/>
                <w:szCs w:val="24"/>
              </w:rPr>
              <w:t>). The territory had been de-listed from the State Forest Fund;</w:t>
            </w:r>
          </w:p>
          <w:p w14:paraId="24922353" w14:textId="160F4A51" w:rsidR="003F6FF2" w:rsidRPr="0009413C" w:rsidRDefault="00A20412" w:rsidP="00F44399">
            <w:pPr>
              <w:pStyle w:val="Bodytext20"/>
              <w:numPr>
                <w:ilvl w:val="0"/>
                <w:numId w:val="18"/>
              </w:numPr>
              <w:shd w:val="clear" w:color="auto" w:fill="auto"/>
              <w:spacing w:before="40" w:after="40" w:line="240" w:lineRule="auto"/>
              <w:ind w:left="364" w:hanging="326"/>
              <w:jc w:val="both"/>
              <w:rPr>
                <w:rFonts w:ascii="Sylfaen" w:hAnsi="Sylfaen"/>
                <w:sz w:val="18"/>
                <w:szCs w:val="18"/>
              </w:rPr>
            </w:pPr>
            <w:r w:rsidRPr="00570908">
              <w:rPr>
                <w:rFonts w:ascii="Sylfaen" w:eastAsia="Arial Unicode MS" w:hAnsi="Sylfaen" w:cs="Arial"/>
                <w:sz w:val="18"/>
                <w:szCs w:val="24"/>
              </w:rPr>
              <w:t>The investment will not conduct any widening or realignment that may cause impact on private lands or assets.</w:t>
            </w:r>
            <w:r>
              <w:rPr>
                <w:rFonts w:ascii="Helvetica" w:hAnsi="Helvetica"/>
                <w:color w:val="26282A"/>
                <w:sz w:val="20"/>
                <w:szCs w:val="20"/>
                <w:shd w:val="clear" w:color="auto" w:fill="FFFFFF"/>
              </w:rPr>
              <w:t> </w:t>
            </w:r>
          </w:p>
        </w:tc>
      </w:tr>
      <w:tr w:rsidR="003F6FF2" w:rsidRPr="004B0885" w14:paraId="25873B49" w14:textId="77777777" w:rsidTr="00361CBC">
        <w:tc>
          <w:tcPr>
            <w:tcW w:w="1665" w:type="dxa"/>
            <w:gridSpan w:val="2"/>
          </w:tcPr>
          <w:p w14:paraId="67889316" w14:textId="77777777" w:rsidR="003F6FF2" w:rsidRPr="00F26525" w:rsidRDefault="003F6FF2" w:rsidP="00056D7C">
            <w:pPr>
              <w:pStyle w:val="Bodytext20"/>
              <w:shd w:val="clear" w:color="auto" w:fill="auto"/>
              <w:spacing w:before="40" w:after="40" w:line="240" w:lineRule="auto"/>
              <w:ind w:firstLine="0"/>
              <w:jc w:val="center"/>
              <w:rPr>
                <w:rFonts w:ascii="Sylfaen" w:hAnsi="Sylfaen"/>
                <w:sz w:val="18"/>
                <w:szCs w:val="18"/>
              </w:rPr>
            </w:pPr>
            <w:r w:rsidRPr="00F26525">
              <w:rPr>
                <w:rStyle w:val="Bodytext295pt"/>
                <w:rFonts w:ascii="Sylfaen" w:hAnsi="Sylfaen"/>
                <w:sz w:val="18"/>
                <w:szCs w:val="18"/>
              </w:rPr>
              <w:t>Description of geographic, physical, biological, geological, hydrographic and socio-economic context</w:t>
            </w:r>
          </w:p>
        </w:tc>
        <w:tc>
          <w:tcPr>
            <w:tcW w:w="8775" w:type="dxa"/>
            <w:gridSpan w:val="4"/>
          </w:tcPr>
          <w:p w14:paraId="7D7FABD9" w14:textId="764F21E6" w:rsidR="00CB548F" w:rsidRDefault="003F6FF2" w:rsidP="0077261C">
            <w:pPr>
              <w:pStyle w:val="Bodytext20"/>
              <w:shd w:val="clear" w:color="auto" w:fill="auto"/>
              <w:spacing w:before="40" w:after="40" w:line="240" w:lineRule="auto"/>
              <w:ind w:firstLine="0"/>
              <w:jc w:val="both"/>
              <w:rPr>
                <w:sz w:val="22"/>
              </w:rPr>
            </w:pPr>
            <w:r w:rsidRPr="00D66A51">
              <w:rPr>
                <w:rStyle w:val="Bodytext27pt"/>
                <w:rFonts w:ascii="Sylfaen" w:eastAsia="Arial Unicode MS" w:hAnsi="Sylfaen"/>
                <w:b/>
                <w:sz w:val="18"/>
                <w:szCs w:val="18"/>
                <w:u w:val="single"/>
              </w:rPr>
              <w:t>Location</w:t>
            </w:r>
            <w:r w:rsidR="00F80F92" w:rsidRPr="00D66A51">
              <w:rPr>
                <w:rStyle w:val="Bodytext27pt"/>
                <w:rFonts w:ascii="Sylfaen" w:eastAsia="Arial Unicode MS" w:hAnsi="Sylfaen"/>
                <w:sz w:val="18"/>
                <w:szCs w:val="18"/>
                <w:u w:val="single"/>
              </w:rPr>
              <w:t>:</w:t>
            </w:r>
            <w:r w:rsidR="00DA615E">
              <w:rPr>
                <w:rStyle w:val="Bodytext27pt"/>
                <w:rFonts w:ascii="Sylfaen" w:eastAsia="Arial Unicode MS" w:hAnsi="Sylfaen"/>
                <w:sz w:val="18"/>
                <w:szCs w:val="18"/>
                <w:u w:val="single"/>
              </w:rPr>
              <w:t xml:space="preserve"> </w:t>
            </w:r>
            <w:r w:rsidR="00890D32" w:rsidRPr="00DA615E">
              <w:rPr>
                <w:rFonts w:ascii="Sylfaen" w:hAnsi="Sylfaen"/>
                <w:spacing w:val="-2"/>
                <w:sz w:val="18"/>
                <w:szCs w:val="18"/>
              </w:rPr>
              <w:t>The road</w:t>
            </w:r>
            <w:r w:rsidR="00DF6C0E" w:rsidRPr="00DA615E">
              <w:rPr>
                <w:rFonts w:ascii="Sylfaen" w:hAnsi="Sylfaen"/>
                <w:spacing w:val="-2"/>
                <w:sz w:val="18"/>
                <w:szCs w:val="18"/>
              </w:rPr>
              <w:t xml:space="preserve"> is located in </w:t>
            </w:r>
            <w:proofErr w:type="spellStart"/>
            <w:r w:rsidR="00DF6C0E" w:rsidRPr="00DA615E">
              <w:rPr>
                <w:rFonts w:ascii="Sylfaen" w:hAnsi="Sylfaen"/>
                <w:spacing w:val="-2"/>
                <w:sz w:val="18"/>
                <w:szCs w:val="18"/>
              </w:rPr>
              <w:t>Ratcha-Lechkhumi</w:t>
            </w:r>
            <w:proofErr w:type="spellEnd"/>
            <w:r w:rsidR="00DF6C0E" w:rsidRPr="00DA615E">
              <w:rPr>
                <w:rFonts w:ascii="Sylfaen" w:hAnsi="Sylfaen"/>
                <w:spacing w:val="-2"/>
                <w:sz w:val="18"/>
                <w:szCs w:val="18"/>
              </w:rPr>
              <w:t xml:space="preserve"> </w:t>
            </w:r>
            <w:proofErr w:type="spellStart"/>
            <w:r w:rsidR="00DF6C0E" w:rsidRPr="00DA615E">
              <w:rPr>
                <w:rFonts w:ascii="Sylfaen" w:hAnsi="Sylfaen"/>
                <w:spacing w:val="-2"/>
                <w:sz w:val="18"/>
                <w:szCs w:val="18"/>
              </w:rPr>
              <w:t>Kvemo</w:t>
            </w:r>
            <w:proofErr w:type="spellEnd"/>
            <w:r w:rsidR="00DF6C0E" w:rsidRPr="00DA615E">
              <w:rPr>
                <w:rFonts w:ascii="Sylfaen" w:hAnsi="Sylfaen"/>
                <w:spacing w:val="-2"/>
                <w:sz w:val="18"/>
                <w:szCs w:val="18"/>
              </w:rPr>
              <w:t xml:space="preserve"> </w:t>
            </w:r>
            <w:proofErr w:type="spellStart"/>
            <w:r w:rsidR="00DF6C0E" w:rsidRPr="00DA615E">
              <w:rPr>
                <w:rFonts w:ascii="Sylfaen" w:hAnsi="Sylfaen"/>
                <w:spacing w:val="-2"/>
                <w:sz w:val="18"/>
                <w:szCs w:val="18"/>
              </w:rPr>
              <w:t>Svaneti</w:t>
            </w:r>
            <w:proofErr w:type="spellEnd"/>
            <w:r w:rsidR="00890D32" w:rsidRPr="00DA615E">
              <w:rPr>
                <w:rFonts w:ascii="Sylfaen" w:hAnsi="Sylfaen"/>
                <w:spacing w:val="-2"/>
                <w:sz w:val="18"/>
                <w:szCs w:val="18"/>
              </w:rPr>
              <w:t xml:space="preserve"> region</w:t>
            </w:r>
            <w:r w:rsidR="00DF6C0E" w:rsidRPr="00DA615E">
              <w:rPr>
                <w:rFonts w:ascii="Sylfaen" w:hAnsi="Sylfaen"/>
                <w:spacing w:val="-2"/>
                <w:sz w:val="18"/>
                <w:szCs w:val="18"/>
              </w:rPr>
              <w:t xml:space="preserve">, in Oni </w:t>
            </w:r>
            <w:r w:rsidR="00890D32" w:rsidRPr="00DA615E">
              <w:rPr>
                <w:rFonts w:ascii="Sylfaen" w:hAnsi="Sylfaen"/>
                <w:spacing w:val="-2"/>
                <w:sz w:val="18"/>
                <w:szCs w:val="18"/>
              </w:rPr>
              <w:t>Municipality</w:t>
            </w:r>
            <w:r w:rsidR="00FD3F20" w:rsidRPr="00DA615E">
              <w:rPr>
                <w:rFonts w:ascii="Sylfaen" w:hAnsi="Sylfaen"/>
                <w:spacing w:val="-2"/>
                <w:sz w:val="18"/>
                <w:szCs w:val="18"/>
              </w:rPr>
              <w:t>, Georgia</w:t>
            </w:r>
            <w:r w:rsidR="00890D32" w:rsidRPr="00DA615E">
              <w:rPr>
                <w:rFonts w:ascii="Sylfaen" w:hAnsi="Sylfaen"/>
                <w:spacing w:val="-2"/>
                <w:sz w:val="18"/>
                <w:szCs w:val="18"/>
              </w:rPr>
              <w:t xml:space="preserve">. </w:t>
            </w:r>
            <w:r w:rsidR="00DF6C0E" w:rsidRPr="00DA615E">
              <w:rPr>
                <w:rStyle w:val="Bodytext27pt"/>
                <w:rFonts w:ascii="Sylfaen" w:hAnsi="Sylfaen"/>
                <w:sz w:val="18"/>
                <w:szCs w:val="18"/>
              </w:rPr>
              <w:t xml:space="preserve">Following road section has strategic importance as it is connected to one of the Georgia conflict regions. Road section is connected to one of the two municipal centers of </w:t>
            </w:r>
            <w:proofErr w:type="spellStart"/>
            <w:r w:rsidR="00DF6C0E" w:rsidRPr="00DA615E">
              <w:rPr>
                <w:rStyle w:val="Bodytext27pt"/>
                <w:rFonts w:ascii="Sylfaen" w:hAnsi="Sylfaen"/>
                <w:sz w:val="18"/>
                <w:szCs w:val="18"/>
              </w:rPr>
              <w:t>Ratcha</w:t>
            </w:r>
            <w:proofErr w:type="spellEnd"/>
            <w:r w:rsidR="00DF6C0E" w:rsidRPr="00DA615E">
              <w:rPr>
                <w:rStyle w:val="Bodytext27pt"/>
                <w:rFonts w:ascii="Sylfaen" w:hAnsi="Sylfaen"/>
                <w:sz w:val="18"/>
                <w:szCs w:val="18"/>
              </w:rPr>
              <w:t xml:space="preserve"> and it is only alternative for population to have access to social services including emergency and education</w:t>
            </w:r>
            <w:r w:rsidR="00DF6C0E" w:rsidRPr="00DF6C0E">
              <w:rPr>
                <w:rStyle w:val="Bodytext27pt"/>
                <w:rFonts w:ascii="Sylfaen" w:hAnsi="Sylfaen"/>
                <w:sz w:val="18"/>
                <w:szCs w:val="18"/>
              </w:rPr>
              <w:t>,</w:t>
            </w:r>
          </w:p>
          <w:p w14:paraId="25F0A383" w14:textId="77777777" w:rsidR="00C750BB" w:rsidRPr="00824773" w:rsidRDefault="00C750BB" w:rsidP="00C750BB">
            <w:pPr>
              <w:pStyle w:val="Bodytext20"/>
              <w:shd w:val="clear" w:color="auto" w:fill="auto"/>
              <w:spacing w:before="40" w:after="40" w:line="240" w:lineRule="auto"/>
              <w:ind w:firstLine="0"/>
              <w:jc w:val="both"/>
              <w:rPr>
                <w:rFonts w:ascii="Sylfaen" w:hAnsi="Sylfaen"/>
                <w:sz w:val="18"/>
                <w:szCs w:val="18"/>
                <w:highlight w:val="green"/>
              </w:rPr>
            </w:pPr>
            <w:r w:rsidRPr="00824773">
              <w:rPr>
                <w:rStyle w:val="Bodytext27pt"/>
                <w:rFonts w:ascii="Sylfaen" w:hAnsi="Sylfaen"/>
                <w:b/>
                <w:sz w:val="18"/>
                <w:szCs w:val="18"/>
                <w:u w:val="single"/>
              </w:rPr>
              <w:t>Air</w:t>
            </w:r>
            <w:r w:rsidR="00D31E5A">
              <w:rPr>
                <w:rStyle w:val="Bodytext27pt"/>
                <w:rFonts w:ascii="Sylfaen" w:hAnsi="Sylfaen"/>
                <w:b/>
                <w:sz w:val="18"/>
                <w:szCs w:val="18"/>
                <w:u w:val="single"/>
              </w:rPr>
              <w:t xml:space="preserve"> </w:t>
            </w:r>
            <w:r w:rsidRPr="00824773">
              <w:rPr>
                <w:rStyle w:val="Bodytext27pt"/>
                <w:rFonts w:ascii="Sylfaen" w:hAnsi="Sylfaen"/>
                <w:sz w:val="18"/>
                <w:szCs w:val="18"/>
              </w:rPr>
              <w:t>- Air quality in the subproject area is good due to low traffic levels and the absence of industrial facilities.</w:t>
            </w:r>
          </w:p>
          <w:p w14:paraId="1BBD9FD9" w14:textId="77777777" w:rsidR="00C750BB" w:rsidRPr="008B3537" w:rsidRDefault="00C750BB" w:rsidP="00C750BB">
            <w:pPr>
              <w:pStyle w:val="Bodytext20"/>
              <w:shd w:val="clear" w:color="auto" w:fill="auto"/>
              <w:spacing w:before="40" w:after="40" w:line="240" w:lineRule="auto"/>
              <w:ind w:firstLine="0"/>
              <w:jc w:val="both"/>
              <w:rPr>
                <w:rStyle w:val="Bodytext27pt"/>
                <w:rFonts w:ascii="Sylfaen" w:hAnsi="Sylfaen"/>
                <w:sz w:val="18"/>
                <w:szCs w:val="18"/>
                <w:highlight w:val="green"/>
              </w:rPr>
            </w:pPr>
            <w:r w:rsidRPr="00824773">
              <w:rPr>
                <w:rStyle w:val="Bodytext27pt"/>
                <w:rFonts w:ascii="Sylfaen" w:hAnsi="Sylfaen"/>
                <w:b/>
                <w:sz w:val="18"/>
                <w:szCs w:val="18"/>
                <w:u w:val="single"/>
              </w:rPr>
              <w:t>Water and Soil</w:t>
            </w:r>
            <w:r w:rsidRPr="00824773">
              <w:rPr>
                <w:rStyle w:val="Bodytext27pt"/>
                <w:rFonts w:ascii="Sylfaen" w:hAnsi="Sylfaen"/>
                <w:sz w:val="18"/>
                <w:szCs w:val="18"/>
              </w:rPr>
              <w:t xml:space="preserve"> - No pollution is reported.</w:t>
            </w:r>
          </w:p>
          <w:p w14:paraId="54AA17B4" w14:textId="54D47A00" w:rsidR="00182D32" w:rsidRDefault="00C750BB" w:rsidP="008A4498">
            <w:pPr>
              <w:spacing w:before="40" w:after="40"/>
              <w:ind w:hanging="46"/>
              <w:jc w:val="both"/>
              <w:rPr>
                <w:rStyle w:val="Bodytext27pt"/>
                <w:rFonts w:ascii="Sylfaen" w:eastAsia="Arial Unicode MS" w:hAnsi="Sylfaen"/>
                <w:sz w:val="18"/>
                <w:szCs w:val="18"/>
              </w:rPr>
            </w:pPr>
            <w:r>
              <w:rPr>
                <w:rStyle w:val="Bodytext27pt"/>
                <w:rFonts w:ascii="Sylfaen" w:eastAsia="Arial Unicode MS" w:hAnsi="Sylfaen"/>
                <w:b/>
                <w:sz w:val="18"/>
                <w:szCs w:val="18"/>
                <w:u w:val="single"/>
              </w:rPr>
              <w:t xml:space="preserve"> </w:t>
            </w:r>
            <w:r w:rsidR="00F07A72" w:rsidRPr="006B60AD">
              <w:rPr>
                <w:rStyle w:val="Bodytext27pt"/>
                <w:rFonts w:ascii="Sylfaen" w:eastAsia="Arial Unicode MS" w:hAnsi="Sylfaen"/>
                <w:b/>
                <w:sz w:val="18"/>
                <w:szCs w:val="18"/>
                <w:u w:val="single"/>
              </w:rPr>
              <w:t>Flora</w:t>
            </w:r>
            <w:r w:rsidR="00D31E5A">
              <w:rPr>
                <w:rStyle w:val="Bodytext27pt"/>
                <w:rFonts w:ascii="Sylfaen" w:eastAsia="Arial Unicode MS" w:hAnsi="Sylfaen"/>
                <w:b/>
                <w:sz w:val="18"/>
                <w:szCs w:val="18"/>
                <w:u w:val="single"/>
              </w:rPr>
              <w:t xml:space="preserve"> -</w:t>
            </w:r>
            <w:r w:rsidR="00F07A72" w:rsidRPr="008329E8">
              <w:rPr>
                <w:rStyle w:val="Bodytext27pt"/>
                <w:rFonts w:ascii="Sylfaen" w:eastAsia="Arial Unicode MS" w:hAnsi="Sylfaen"/>
                <w:sz w:val="18"/>
                <w:szCs w:val="18"/>
              </w:rPr>
              <w:t xml:space="preserve"> On the above</w:t>
            </w:r>
            <w:r w:rsidR="00F07A72">
              <w:rPr>
                <w:rStyle w:val="Bodytext27pt"/>
                <w:rFonts w:ascii="Sylfaen" w:eastAsia="Arial Unicode MS" w:hAnsi="Sylfaen"/>
                <w:sz w:val="18"/>
                <w:szCs w:val="18"/>
              </w:rPr>
              <w:t>-</w:t>
            </w:r>
            <w:r w:rsidR="00F07A72" w:rsidRPr="008329E8">
              <w:rPr>
                <w:rStyle w:val="Bodytext27pt"/>
                <w:rFonts w:ascii="Sylfaen" w:eastAsia="Arial Unicode MS" w:hAnsi="Sylfaen"/>
                <w:sz w:val="18"/>
                <w:szCs w:val="18"/>
              </w:rPr>
              <w:t xml:space="preserve">mentioned territory following tree species are </w:t>
            </w:r>
            <w:r w:rsidR="00F07A72" w:rsidRPr="006B60AD">
              <w:rPr>
                <w:rStyle w:val="Bodytext27pt"/>
                <w:rFonts w:ascii="Sylfaen" w:eastAsia="Arial Unicode MS" w:hAnsi="Sylfaen"/>
                <w:sz w:val="18"/>
                <w:szCs w:val="18"/>
              </w:rPr>
              <w:t>registered.</w:t>
            </w:r>
          </w:p>
          <w:tbl>
            <w:tblPr>
              <w:tblStyle w:val="TableGrid"/>
              <w:tblW w:w="7511" w:type="dxa"/>
              <w:tblLook w:val="04A0" w:firstRow="1" w:lastRow="0" w:firstColumn="1" w:lastColumn="0" w:noHBand="0" w:noVBand="1"/>
            </w:tblPr>
            <w:tblGrid>
              <w:gridCol w:w="2573"/>
              <w:gridCol w:w="2374"/>
              <w:gridCol w:w="2564"/>
            </w:tblGrid>
            <w:tr w:rsidR="00182D32" w:rsidRPr="00EB27C1" w14:paraId="01EC98FF" w14:textId="77777777" w:rsidTr="00D31E5A">
              <w:trPr>
                <w:trHeight w:val="224"/>
              </w:trPr>
              <w:tc>
                <w:tcPr>
                  <w:tcW w:w="4947" w:type="dxa"/>
                  <w:gridSpan w:val="2"/>
                  <w:vAlign w:val="center"/>
                </w:tcPr>
                <w:p w14:paraId="1C5C465C" w14:textId="77777777" w:rsidR="00182D32" w:rsidRPr="00EB27C1" w:rsidRDefault="00182D32" w:rsidP="00182D32">
                  <w:pPr>
                    <w:jc w:val="center"/>
                    <w:rPr>
                      <w:rStyle w:val="Bodytext27pt"/>
                      <w:rFonts w:ascii="Sylfaen" w:eastAsia="Arial Unicode MS" w:hAnsi="Sylfaen"/>
                      <w:sz w:val="16"/>
                      <w:szCs w:val="18"/>
                    </w:rPr>
                  </w:pPr>
                  <w:r w:rsidRPr="00EB27C1">
                    <w:rPr>
                      <w:rStyle w:val="Bodytext27pt"/>
                      <w:rFonts w:ascii="Sylfaen" w:eastAsia="Arial Unicode MS" w:hAnsi="Sylfaen"/>
                      <w:sz w:val="16"/>
                      <w:szCs w:val="18"/>
                    </w:rPr>
                    <w:t>Species</w:t>
                  </w:r>
                </w:p>
              </w:tc>
              <w:tc>
                <w:tcPr>
                  <w:tcW w:w="2564" w:type="dxa"/>
                  <w:vMerge w:val="restart"/>
                  <w:vAlign w:val="center"/>
                </w:tcPr>
                <w:p w14:paraId="1B03F577" w14:textId="77777777" w:rsidR="00182D32" w:rsidRPr="00EB27C1" w:rsidRDefault="00D31E5A" w:rsidP="00182D32">
                  <w:pPr>
                    <w:jc w:val="center"/>
                    <w:rPr>
                      <w:rFonts w:ascii="Sylfaen" w:hAnsi="Sylfaen"/>
                      <w:color w:val="252525"/>
                      <w:sz w:val="16"/>
                    </w:rPr>
                  </w:pPr>
                  <w:r>
                    <w:rPr>
                      <w:rFonts w:ascii="Sylfaen" w:hAnsi="Sylfaen"/>
                      <w:color w:val="252525"/>
                      <w:sz w:val="16"/>
                      <w:szCs w:val="20"/>
                    </w:rPr>
                    <w:t>N</w:t>
                  </w:r>
                  <w:r w:rsidR="008A4498" w:rsidRPr="00EB27C1">
                    <w:rPr>
                      <w:rFonts w:ascii="Sylfaen" w:hAnsi="Sylfaen"/>
                      <w:color w:val="252525"/>
                      <w:sz w:val="16"/>
                      <w:szCs w:val="20"/>
                    </w:rPr>
                    <w:t xml:space="preserve">umber of </w:t>
                  </w:r>
                  <w:r>
                    <w:rPr>
                      <w:rFonts w:ascii="Sylfaen" w:hAnsi="Sylfaen"/>
                      <w:color w:val="252525"/>
                      <w:sz w:val="16"/>
                      <w:szCs w:val="20"/>
                    </w:rPr>
                    <w:t>T</w:t>
                  </w:r>
                  <w:r w:rsidR="008A4498" w:rsidRPr="00EB27C1">
                    <w:rPr>
                      <w:rFonts w:ascii="Sylfaen" w:hAnsi="Sylfaen"/>
                      <w:color w:val="252525"/>
                      <w:sz w:val="16"/>
                      <w:szCs w:val="20"/>
                    </w:rPr>
                    <w:t>rees</w:t>
                  </w:r>
                </w:p>
              </w:tc>
            </w:tr>
            <w:tr w:rsidR="00182D32" w:rsidRPr="00EB27C1" w14:paraId="3296A60A" w14:textId="77777777" w:rsidTr="00D31E5A">
              <w:trPr>
                <w:trHeight w:val="170"/>
              </w:trPr>
              <w:tc>
                <w:tcPr>
                  <w:tcW w:w="2573" w:type="dxa"/>
                </w:tcPr>
                <w:p w14:paraId="6CB61C0A" w14:textId="77777777" w:rsidR="00182D32" w:rsidRPr="00EB27C1" w:rsidRDefault="00182D32" w:rsidP="00182D32">
                  <w:pPr>
                    <w:jc w:val="center"/>
                    <w:rPr>
                      <w:rFonts w:ascii="Sylfaen" w:hAnsi="Sylfaen"/>
                      <w:color w:val="252525"/>
                      <w:sz w:val="16"/>
                      <w:szCs w:val="20"/>
                    </w:rPr>
                  </w:pPr>
                  <w:r w:rsidRPr="00EB27C1">
                    <w:rPr>
                      <w:rFonts w:ascii="Sylfaen" w:hAnsi="Sylfaen"/>
                      <w:color w:val="252525"/>
                      <w:sz w:val="16"/>
                      <w:szCs w:val="20"/>
                    </w:rPr>
                    <w:t>English name</w:t>
                  </w:r>
                </w:p>
              </w:tc>
              <w:tc>
                <w:tcPr>
                  <w:tcW w:w="2374" w:type="dxa"/>
                </w:tcPr>
                <w:p w14:paraId="215EAEB0" w14:textId="77777777" w:rsidR="00182D32" w:rsidRPr="00EB27C1" w:rsidRDefault="00182D32" w:rsidP="00182D32">
                  <w:pPr>
                    <w:jc w:val="center"/>
                    <w:rPr>
                      <w:rFonts w:ascii="Sylfaen" w:hAnsi="Sylfaen"/>
                      <w:color w:val="252525"/>
                      <w:sz w:val="16"/>
                      <w:szCs w:val="20"/>
                    </w:rPr>
                  </w:pPr>
                  <w:r w:rsidRPr="00EB27C1">
                    <w:rPr>
                      <w:rFonts w:ascii="Sylfaen" w:hAnsi="Sylfaen"/>
                      <w:color w:val="252525"/>
                      <w:sz w:val="16"/>
                      <w:szCs w:val="20"/>
                    </w:rPr>
                    <w:t>Latin</w:t>
                  </w:r>
                </w:p>
              </w:tc>
              <w:tc>
                <w:tcPr>
                  <w:tcW w:w="2564" w:type="dxa"/>
                  <w:vMerge/>
                </w:tcPr>
                <w:p w14:paraId="48605481" w14:textId="77777777" w:rsidR="00182D32" w:rsidRPr="00EB27C1" w:rsidRDefault="00182D32" w:rsidP="00182D32">
                  <w:pPr>
                    <w:jc w:val="center"/>
                    <w:rPr>
                      <w:rFonts w:ascii="Sylfaen" w:hAnsi="Sylfaen"/>
                      <w:color w:val="252525"/>
                      <w:sz w:val="16"/>
                      <w:szCs w:val="18"/>
                    </w:rPr>
                  </w:pPr>
                </w:p>
              </w:tc>
            </w:tr>
            <w:tr w:rsidR="00182D32" w:rsidRPr="00EB27C1" w14:paraId="3F94724B" w14:textId="77777777" w:rsidTr="00D31E5A">
              <w:trPr>
                <w:trHeight w:val="341"/>
              </w:trPr>
              <w:tc>
                <w:tcPr>
                  <w:tcW w:w="2573" w:type="dxa"/>
                </w:tcPr>
                <w:p w14:paraId="586CAAEB" w14:textId="77777777" w:rsidR="00182D32" w:rsidRPr="00EB27C1" w:rsidRDefault="00342038" w:rsidP="00182D32">
                  <w:pPr>
                    <w:jc w:val="center"/>
                    <w:rPr>
                      <w:rFonts w:ascii="Sylfaen" w:hAnsi="Sylfaen"/>
                      <w:sz w:val="16"/>
                      <w:szCs w:val="18"/>
                      <w:highlight w:val="yellow"/>
                    </w:rPr>
                  </w:pPr>
                  <w:r w:rsidRPr="00EB27C1">
                    <w:rPr>
                      <w:rFonts w:ascii="Sylfaen" w:hAnsi="Sylfaen"/>
                      <w:color w:val="252525"/>
                      <w:sz w:val="16"/>
                      <w:szCs w:val="18"/>
                    </w:rPr>
                    <w:t>wi</w:t>
                  </w:r>
                  <w:r w:rsidR="00DC6954" w:rsidRPr="00EB27C1">
                    <w:rPr>
                      <w:rFonts w:ascii="Sylfaen" w:hAnsi="Sylfaen"/>
                      <w:color w:val="252525"/>
                      <w:sz w:val="16"/>
                      <w:szCs w:val="18"/>
                    </w:rPr>
                    <w:t>llow</w:t>
                  </w:r>
                </w:p>
              </w:tc>
              <w:tc>
                <w:tcPr>
                  <w:tcW w:w="2374" w:type="dxa"/>
                </w:tcPr>
                <w:p w14:paraId="5BE5D8AE" w14:textId="77777777" w:rsidR="00182D32" w:rsidRPr="00EB27C1" w:rsidRDefault="00182D32" w:rsidP="00182D32">
                  <w:pPr>
                    <w:jc w:val="center"/>
                    <w:rPr>
                      <w:rFonts w:ascii="Sylfaen" w:hAnsi="Sylfaen"/>
                      <w:color w:val="252525"/>
                      <w:sz w:val="16"/>
                      <w:szCs w:val="18"/>
                      <w:highlight w:val="yellow"/>
                    </w:rPr>
                  </w:pPr>
                  <w:r w:rsidRPr="00EB27C1">
                    <w:rPr>
                      <w:rFonts w:ascii="Sylfaen" w:hAnsi="Sylfaen"/>
                      <w:color w:val="252525"/>
                      <w:sz w:val="16"/>
                      <w:szCs w:val="18"/>
                    </w:rPr>
                    <w:t xml:space="preserve">Salix </w:t>
                  </w:r>
                  <w:proofErr w:type="spellStart"/>
                  <w:r w:rsidRPr="00EB27C1">
                    <w:rPr>
                      <w:rFonts w:ascii="Sylfaen" w:hAnsi="Sylfaen"/>
                      <w:color w:val="252525"/>
                      <w:sz w:val="16"/>
                      <w:szCs w:val="18"/>
                    </w:rPr>
                    <w:t>magnifica</w:t>
                  </w:r>
                  <w:proofErr w:type="spellEnd"/>
                </w:p>
              </w:tc>
              <w:tc>
                <w:tcPr>
                  <w:tcW w:w="2564" w:type="dxa"/>
                </w:tcPr>
                <w:p w14:paraId="1BB666DA" w14:textId="77777777" w:rsidR="00182D32" w:rsidRPr="00EB27C1" w:rsidRDefault="00182D32" w:rsidP="00182D32">
                  <w:pPr>
                    <w:jc w:val="center"/>
                    <w:rPr>
                      <w:rFonts w:ascii="Sylfaen" w:hAnsi="Sylfaen"/>
                      <w:color w:val="252525"/>
                      <w:sz w:val="16"/>
                      <w:szCs w:val="18"/>
                    </w:rPr>
                  </w:pPr>
                  <w:r w:rsidRPr="00EB27C1">
                    <w:rPr>
                      <w:rFonts w:ascii="Sylfaen" w:hAnsi="Sylfaen"/>
                      <w:color w:val="252525"/>
                      <w:sz w:val="16"/>
                      <w:szCs w:val="18"/>
                    </w:rPr>
                    <w:t>20</w:t>
                  </w:r>
                </w:p>
              </w:tc>
            </w:tr>
            <w:tr w:rsidR="00182D32" w:rsidRPr="00EB27C1" w14:paraId="3CD953CB" w14:textId="77777777" w:rsidTr="00D31E5A">
              <w:trPr>
                <w:trHeight w:val="287"/>
              </w:trPr>
              <w:tc>
                <w:tcPr>
                  <w:tcW w:w="2573" w:type="dxa"/>
                </w:tcPr>
                <w:p w14:paraId="3CF16A75" w14:textId="77777777" w:rsidR="00182D32" w:rsidRPr="00EB27C1" w:rsidRDefault="00C65D16" w:rsidP="00182D32">
                  <w:pPr>
                    <w:jc w:val="center"/>
                    <w:rPr>
                      <w:rFonts w:ascii="Sylfaen" w:hAnsi="Sylfaen"/>
                      <w:b/>
                      <w:color w:val="FF0000"/>
                      <w:sz w:val="16"/>
                      <w:szCs w:val="18"/>
                    </w:rPr>
                  </w:pPr>
                  <w:r w:rsidRPr="00EB27C1">
                    <w:rPr>
                      <w:rFonts w:ascii="Sylfaen" w:hAnsi="Sylfaen"/>
                      <w:color w:val="252525"/>
                      <w:sz w:val="16"/>
                      <w:szCs w:val="18"/>
                    </w:rPr>
                    <w:t>Black pine</w:t>
                  </w:r>
                </w:p>
              </w:tc>
              <w:tc>
                <w:tcPr>
                  <w:tcW w:w="2374" w:type="dxa"/>
                </w:tcPr>
                <w:p w14:paraId="148DE1B9" w14:textId="77777777" w:rsidR="00182D32" w:rsidRPr="00EB27C1" w:rsidRDefault="00182D32" w:rsidP="00182D32">
                  <w:pPr>
                    <w:jc w:val="center"/>
                    <w:rPr>
                      <w:rFonts w:ascii="Sylfaen" w:hAnsi="Sylfaen"/>
                      <w:color w:val="252525"/>
                      <w:sz w:val="16"/>
                      <w:szCs w:val="18"/>
                      <w:highlight w:val="yellow"/>
                    </w:rPr>
                  </w:pPr>
                  <w:r w:rsidRPr="00EB27C1">
                    <w:rPr>
                      <w:rFonts w:ascii="Sylfaen" w:hAnsi="Sylfaen"/>
                      <w:color w:val="252525"/>
                      <w:sz w:val="16"/>
                      <w:szCs w:val="18"/>
                    </w:rPr>
                    <w:t xml:space="preserve">Pinus </w:t>
                  </w:r>
                  <w:proofErr w:type="spellStart"/>
                  <w:r w:rsidRPr="00EB27C1">
                    <w:rPr>
                      <w:rFonts w:ascii="Sylfaen" w:hAnsi="Sylfaen"/>
                      <w:color w:val="252525"/>
                      <w:sz w:val="16"/>
                      <w:szCs w:val="18"/>
                    </w:rPr>
                    <w:t>nigra</w:t>
                  </w:r>
                  <w:proofErr w:type="spellEnd"/>
                </w:p>
              </w:tc>
              <w:tc>
                <w:tcPr>
                  <w:tcW w:w="2564" w:type="dxa"/>
                </w:tcPr>
                <w:p w14:paraId="22193A2B" w14:textId="77777777" w:rsidR="00182D32" w:rsidRPr="00EB27C1" w:rsidRDefault="00182D32" w:rsidP="00182D32">
                  <w:pPr>
                    <w:jc w:val="center"/>
                    <w:rPr>
                      <w:rFonts w:ascii="Sylfaen" w:hAnsi="Sylfaen"/>
                      <w:color w:val="252525"/>
                      <w:sz w:val="16"/>
                      <w:szCs w:val="18"/>
                    </w:rPr>
                  </w:pPr>
                  <w:r w:rsidRPr="00EB27C1">
                    <w:rPr>
                      <w:rFonts w:ascii="Sylfaen" w:hAnsi="Sylfaen"/>
                      <w:color w:val="252525"/>
                      <w:sz w:val="16"/>
                      <w:szCs w:val="18"/>
                    </w:rPr>
                    <w:t>33</w:t>
                  </w:r>
                </w:p>
              </w:tc>
            </w:tr>
            <w:tr w:rsidR="00182D32" w:rsidRPr="00EB27C1" w14:paraId="65178F6E" w14:textId="77777777" w:rsidTr="00FD3F20">
              <w:trPr>
                <w:trHeight w:val="280"/>
              </w:trPr>
              <w:tc>
                <w:tcPr>
                  <w:tcW w:w="2573" w:type="dxa"/>
                </w:tcPr>
                <w:p w14:paraId="78707A38" w14:textId="77777777" w:rsidR="00182D32" w:rsidRPr="00EB27C1" w:rsidRDefault="008D3A5A" w:rsidP="00182D32">
                  <w:pPr>
                    <w:jc w:val="center"/>
                    <w:rPr>
                      <w:rFonts w:ascii="Sylfaen" w:hAnsi="Sylfaen"/>
                      <w:sz w:val="16"/>
                      <w:szCs w:val="18"/>
                    </w:rPr>
                  </w:pPr>
                  <w:r w:rsidRPr="00EB27C1">
                    <w:rPr>
                      <w:rFonts w:ascii="Sylfaen" w:hAnsi="Sylfaen"/>
                      <w:sz w:val="16"/>
                      <w:szCs w:val="18"/>
                    </w:rPr>
                    <w:t>Hornbeam</w:t>
                  </w:r>
                </w:p>
              </w:tc>
              <w:tc>
                <w:tcPr>
                  <w:tcW w:w="2374" w:type="dxa"/>
                </w:tcPr>
                <w:p w14:paraId="0E0DB0A1" w14:textId="77777777" w:rsidR="00182D32" w:rsidRPr="00EB27C1" w:rsidRDefault="00182D32" w:rsidP="00182D32">
                  <w:pPr>
                    <w:jc w:val="center"/>
                    <w:rPr>
                      <w:rFonts w:ascii="Sylfaen" w:hAnsi="Sylfaen"/>
                      <w:sz w:val="16"/>
                      <w:szCs w:val="18"/>
                    </w:rPr>
                  </w:pPr>
                  <w:proofErr w:type="spellStart"/>
                  <w:r w:rsidRPr="00EB27C1">
                    <w:rPr>
                      <w:rFonts w:ascii="Sylfaen" w:hAnsi="Sylfaen"/>
                      <w:sz w:val="16"/>
                      <w:szCs w:val="18"/>
                    </w:rPr>
                    <w:t>Carpinus</w:t>
                  </w:r>
                  <w:proofErr w:type="spellEnd"/>
                  <w:r w:rsidRPr="00EB27C1">
                    <w:rPr>
                      <w:rFonts w:ascii="Sylfaen" w:hAnsi="Sylfaen"/>
                      <w:sz w:val="16"/>
                      <w:szCs w:val="18"/>
                    </w:rPr>
                    <w:t xml:space="preserve"> </w:t>
                  </w:r>
                  <w:proofErr w:type="spellStart"/>
                  <w:r w:rsidRPr="00EB27C1">
                    <w:rPr>
                      <w:rFonts w:ascii="Sylfaen" w:hAnsi="Sylfaen"/>
                      <w:sz w:val="16"/>
                      <w:szCs w:val="18"/>
                    </w:rPr>
                    <w:t>caucasica</w:t>
                  </w:r>
                  <w:proofErr w:type="spellEnd"/>
                  <w:r w:rsidRPr="00EB27C1">
                    <w:rPr>
                      <w:rFonts w:ascii="Sylfaen" w:hAnsi="Sylfaen"/>
                      <w:sz w:val="16"/>
                      <w:szCs w:val="18"/>
                    </w:rPr>
                    <w:t xml:space="preserve"> </w:t>
                  </w:r>
                </w:p>
              </w:tc>
              <w:tc>
                <w:tcPr>
                  <w:tcW w:w="2564" w:type="dxa"/>
                </w:tcPr>
                <w:p w14:paraId="3E3DD4C0" w14:textId="77777777" w:rsidR="00182D32" w:rsidRPr="00EB27C1" w:rsidRDefault="00182D32" w:rsidP="00182D32">
                  <w:pPr>
                    <w:jc w:val="center"/>
                    <w:rPr>
                      <w:rFonts w:ascii="Sylfaen" w:hAnsi="Sylfaen"/>
                      <w:sz w:val="16"/>
                      <w:szCs w:val="18"/>
                    </w:rPr>
                  </w:pPr>
                  <w:r w:rsidRPr="00EB27C1">
                    <w:rPr>
                      <w:rFonts w:ascii="Sylfaen" w:hAnsi="Sylfaen"/>
                      <w:sz w:val="16"/>
                      <w:szCs w:val="18"/>
                    </w:rPr>
                    <w:t>65</w:t>
                  </w:r>
                </w:p>
              </w:tc>
            </w:tr>
            <w:tr w:rsidR="00182D32" w:rsidRPr="00EB27C1" w14:paraId="1AD04FB8" w14:textId="77777777" w:rsidTr="00FD3F20">
              <w:trPr>
                <w:trHeight w:val="280"/>
              </w:trPr>
              <w:tc>
                <w:tcPr>
                  <w:tcW w:w="2573" w:type="dxa"/>
                </w:tcPr>
                <w:p w14:paraId="53E66C51" w14:textId="77777777" w:rsidR="00182D32" w:rsidRPr="00EB27C1" w:rsidRDefault="008D3A5A" w:rsidP="00182D32">
                  <w:pPr>
                    <w:jc w:val="center"/>
                    <w:rPr>
                      <w:rFonts w:ascii="Sylfaen" w:hAnsi="Sylfaen"/>
                      <w:sz w:val="16"/>
                      <w:szCs w:val="18"/>
                    </w:rPr>
                  </w:pPr>
                  <w:r w:rsidRPr="00EB27C1">
                    <w:rPr>
                      <w:rFonts w:ascii="Sylfaen" w:hAnsi="Sylfaen"/>
                      <w:sz w:val="16"/>
                      <w:szCs w:val="18"/>
                    </w:rPr>
                    <w:t>Oak</w:t>
                  </w:r>
                </w:p>
              </w:tc>
              <w:tc>
                <w:tcPr>
                  <w:tcW w:w="2374" w:type="dxa"/>
                </w:tcPr>
                <w:p w14:paraId="49D634D8" w14:textId="77777777" w:rsidR="00182D32" w:rsidRPr="00EB27C1" w:rsidRDefault="00182D32" w:rsidP="00182D32">
                  <w:pPr>
                    <w:jc w:val="center"/>
                    <w:rPr>
                      <w:rFonts w:ascii="Sylfaen" w:hAnsi="Sylfaen"/>
                      <w:sz w:val="16"/>
                      <w:szCs w:val="18"/>
                    </w:rPr>
                  </w:pPr>
                  <w:r w:rsidRPr="00EB27C1">
                    <w:rPr>
                      <w:rFonts w:ascii="Sylfaen" w:hAnsi="Sylfaen"/>
                      <w:sz w:val="16"/>
                      <w:szCs w:val="18"/>
                    </w:rPr>
                    <w:t xml:space="preserve">Quercus </w:t>
                  </w:r>
                  <w:proofErr w:type="spellStart"/>
                  <w:r w:rsidRPr="00EB27C1">
                    <w:rPr>
                      <w:rFonts w:ascii="Sylfaen" w:hAnsi="Sylfaen"/>
                      <w:sz w:val="16"/>
                      <w:szCs w:val="18"/>
                    </w:rPr>
                    <w:t>iberica</w:t>
                  </w:r>
                  <w:proofErr w:type="spellEnd"/>
                </w:p>
              </w:tc>
              <w:tc>
                <w:tcPr>
                  <w:tcW w:w="2564" w:type="dxa"/>
                </w:tcPr>
                <w:p w14:paraId="39B61F02" w14:textId="77777777" w:rsidR="00182D32" w:rsidRPr="00EB27C1" w:rsidRDefault="00182D32" w:rsidP="00182D32">
                  <w:pPr>
                    <w:jc w:val="center"/>
                    <w:rPr>
                      <w:rFonts w:ascii="Sylfaen" w:hAnsi="Sylfaen"/>
                      <w:sz w:val="16"/>
                      <w:szCs w:val="18"/>
                    </w:rPr>
                  </w:pPr>
                  <w:r w:rsidRPr="00EB27C1">
                    <w:rPr>
                      <w:rFonts w:ascii="Sylfaen" w:hAnsi="Sylfaen"/>
                      <w:sz w:val="16"/>
                      <w:szCs w:val="18"/>
                    </w:rPr>
                    <w:t>107</w:t>
                  </w:r>
                </w:p>
              </w:tc>
            </w:tr>
            <w:tr w:rsidR="00182D32" w:rsidRPr="00EB27C1" w14:paraId="02D196C7" w14:textId="77777777" w:rsidTr="00FD3F20">
              <w:trPr>
                <w:trHeight w:val="280"/>
              </w:trPr>
              <w:tc>
                <w:tcPr>
                  <w:tcW w:w="2573" w:type="dxa"/>
                </w:tcPr>
                <w:p w14:paraId="448EFDF7" w14:textId="77777777" w:rsidR="00182D32" w:rsidRPr="00EB27C1" w:rsidRDefault="008D3A5A" w:rsidP="00182D32">
                  <w:pPr>
                    <w:jc w:val="center"/>
                    <w:rPr>
                      <w:rFonts w:ascii="Sylfaen" w:hAnsi="Sylfaen"/>
                      <w:sz w:val="16"/>
                      <w:szCs w:val="18"/>
                    </w:rPr>
                  </w:pPr>
                  <w:r w:rsidRPr="00EB27C1">
                    <w:rPr>
                      <w:rFonts w:ascii="Sylfaen" w:hAnsi="Sylfaen"/>
                      <w:sz w:val="16"/>
                      <w:szCs w:val="18"/>
                    </w:rPr>
                    <w:t>Hawthorn</w:t>
                  </w:r>
                </w:p>
              </w:tc>
              <w:tc>
                <w:tcPr>
                  <w:tcW w:w="2374" w:type="dxa"/>
                </w:tcPr>
                <w:p w14:paraId="3CB1C871" w14:textId="77777777" w:rsidR="00182D32" w:rsidRPr="00EB27C1" w:rsidRDefault="00182D32" w:rsidP="00182D32">
                  <w:pPr>
                    <w:jc w:val="center"/>
                    <w:rPr>
                      <w:rFonts w:ascii="Sylfaen" w:hAnsi="Sylfaen"/>
                      <w:sz w:val="16"/>
                      <w:szCs w:val="18"/>
                    </w:rPr>
                  </w:pPr>
                  <w:proofErr w:type="spellStart"/>
                  <w:r w:rsidRPr="00EB27C1">
                    <w:rPr>
                      <w:rFonts w:ascii="Sylfaen" w:hAnsi="Sylfaen"/>
                      <w:sz w:val="16"/>
                      <w:szCs w:val="18"/>
                    </w:rPr>
                    <w:t>Crataegus</w:t>
                  </w:r>
                  <w:proofErr w:type="spellEnd"/>
                  <w:r w:rsidRPr="00EB27C1">
                    <w:rPr>
                      <w:rFonts w:ascii="Sylfaen" w:hAnsi="Sylfaen"/>
                      <w:sz w:val="16"/>
                      <w:szCs w:val="18"/>
                    </w:rPr>
                    <w:t xml:space="preserve"> </w:t>
                  </w:r>
                  <w:proofErr w:type="spellStart"/>
                  <w:r w:rsidRPr="00EB27C1">
                    <w:rPr>
                      <w:rFonts w:ascii="Sylfaen" w:hAnsi="Sylfaen"/>
                      <w:sz w:val="16"/>
                      <w:szCs w:val="18"/>
                    </w:rPr>
                    <w:t>microphylla</w:t>
                  </w:r>
                  <w:proofErr w:type="spellEnd"/>
                </w:p>
              </w:tc>
              <w:tc>
                <w:tcPr>
                  <w:tcW w:w="2564" w:type="dxa"/>
                </w:tcPr>
                <w:p w14:paraId="0B637D7B" w14:textId="77777777" w:rsidR="00182D32" w:rsidRPr="00EB27C1" w:rsidRDefault="00182D32" w:rsidP="00182D32">
                  <w:pPr>
                    <w:jc w:val="center"/>
                    <w:rPr>
                      <w:rFonts w:ascii="Sylfaen" w:hAnsi="Sylfaen"/>
                      <w:sz w:val="16"/>
                      <w:szCs w:val="18"/>
                    </w:rPr>
                  </w:pPr>
                  <w:r w:rsidRPr="00EB27C1">
                    <w:rPr>
                      <w:rFonts w:ascii="Sylfaen" w:hAnsi="Sylfaen"/>
                      <w:sz w:val="16"/>
                      <w:szCs w:val="18"/>
                    </w:rPr>
                    <w:t>3</w:t>
                  </w:r>
                </w:p>
              </w:tc>
            </w:tr>
            <w:tr w:rsidR="00182D32" w:rsidRPr="00EB27C1" w14:paraId="14D948AA" w14:textId="77777777" w:rsidTr="00FD3F20">
              <w:trPr>
                <w:trHeight w:val="280"/>
              </w:trPr>
              <w:tc>
                <w:tcPr>
                  <w:tcW w:w="2573" w:type="dxa"/>
                </w:tcPr>
                <w:p w14:paraId="3D920185" w14:textId="77777777" w:rsidR="00182D32" w:rsidRPr="00EB27C1" w:rsidRDefault="008D3A5A" w:rsidP="00182D32">
                  <w:pPr>
                    <w:jc w:val="center"/>
                    <w:rPr>
                      <w:rFonts w:ascii="Sylfaen" w:hAnsi="Sylfaen"/>
                      <w:sz w:val="16"/>
                      <w:szCs w:val="18"/>
                    </w:rPr>
                  </w:pPr>
                  <w:r w:rsidRPr="00EB27C1">
                    <w:rPr>
                      <w:rFonts w:ascii="Sylfaen" w:hAnsi="Sylfaen"/>
                      <w:sz w:val="16"/>
                      <w:szCs w:val="18"/>
                    </w:rPr>
                    <w:t>Elm</w:t>
                  </w:r>
                </w:p>
              </w:tc>
              <w:tc>
                <w:tcPr>
                  <w:tcW w:w="2374" w:type="dxa"/>
                </w:tcPr>
                <w:p w14:paraId="2551321F" w14:textId="77777777" w:rsidR="00182D32" w:rsidRPr="00EB27C1" w:rsidRDefault="00182D32" w:rsidP="00182D32">
                  <w:pPr>
                    <w:jc w:val="center"/>
                    <w:rPr>
                      <w:rFonts w:ascii="Sylfaen" w:hAnsi="Sylfaen"/>
                      <w:sz w:val="16"/>
                      <w:szCs w:val="18"/>
                    </w:rPr>
                  </w:pPr>
                  <w:proofErr w:type="spellStart"/>
                  <w:r w:rsidRPr="00EB27C1">
                    <w:rPr>
                      <w:rFonts w:ascii="Sylfaen" w:hAnsi="Sylfaen"/>
                      <w:sz w:val="16"/>
                      <w:szCs w:val="18"/>
                    </w:rPr>
                    <w:t>Ulmus</w:t>
                  </w:r>
                  <w:proofErr w:type="spellEnd"/>
                  <w:r w:rsidRPr="00EB27C1">
                    <w:rPr>
                      <w:rFonts w:ascii="Sylfaen" w:hAnsi="Sylfaen"/>
                      <w:sz w:val="16"/>
                      <w:szCs w:val="18"/>
                    </w:rPr>
                    <w:t xml:space="preserve"> </w:t>
                  </w:r>
                  <w:proofErr w:type="spellStart"/>
                  <w:r w:rsidRPr="00EB27C1">
                    <w:rPr>
                      <w:rFonts w:ascii="Sylfaen" w:hAnsi="Sylfaen"/>
                      <w:sz w:val="16"/>
                      <w:szCs w:val="18"/>
                    </w:rPr>
                    <w:t>foliacea</w:t>
                  </w:r>
                  <w:proofErr w:type="spellEnd"/>
                </w:p>
              </w:tc>
              <w:tc>
                <w:tcPr>
                  <w:tcW w:w="2564" w:type="dxa"/>
                </w:tcPr>
                <w:p w14:paraId="36FCA1D5" w14:textId="77777777" w:rsidR="00182D32" w:rsidRPr="00EB27C1" w:rsidRDefault="00182D32" w:rsidP="00182D32">
                  <w:pPr>
                    <w:jc w:val="center"/>
                    <w:rPr>
                      <w:rFonts w:ascii="Sylfaen" w:hAnsi="Sylfaen"/>
                      <w:sz w:val="16"/>
                      <w:szCs w:val="18"/>
                    </w:rPr>
                  </w:pPr>
                  <w:r w:rsidRPr="00EB27C1">
                    <w:rPr>
                      <w:rFonts w:ascii="Sylfaen" w:hAnsi="Sylfaen"/>
                      <w:sz w:val="16"/>
                      <w:szCs w:val="18"/>
                    </w:rPr>
                    <w:t>3</w:t>
                  </w:r>
                </w:p>
              </w:tc>
            </w:tr>
            <w:tr w:rsidR="00182D32" w:rsidRPr="00EB27C1" w14:paraId="6C632005" w14:textId="77777777" w:rsidTr="00FD3F20">
              <w:trPr>
                <w:trHeight w:val="280"/>
              </w:trPr>
              <w:tc>
                <w:tcPr>
                  <w:tcW w:w="2573" w:type="dxa"/>
                </w:tcPr>
                <w:p w14:paraId="6EC564E4" w14:textId="77777777" w:rsidR="00182D32" w:rsidRPr="00EB27C1" w:rsidRDefault="008D3A5A" w:rsidP="00182D32">
                  <w:pPr>
                    <w:jc w:val="center"/>
                    <w:rPr>
                      <w:rFonts w:ascii="Sylfaen" w:hAnsi="Sylfaen"/>
                      <w:sz w:val="16"/>
                      <w:szCs w:val="18"/>
                    </w:rPr>
                  </w:pPr>
                  <w:r w:rsidRPr="00EB27C1">
                    <w:rPr>
                      <w:rFonts w:ascii="Sylfaen" w:hAnsi="Sylfaen"/>
                      <w:sz w:val="16"/>
                      <w:szCs w:val="18"/>
                    </w:rPr>
                    <w:t>Maple</w:t>
                  </w:r>
                </w:p>
              </w:tc>
              <w:tc>
                <w:tcPr>
                  <w:tcW w:w="2374" w:type="dxa"/>
                </w:tcPr>
                <w:p w14:paraId="25BC7571" w14:textId="77777777" w:rsidR="00182D32" w:rsidRPr="00EB27C1" w:rsidRDefault="00182D32" w:rsidP="00182D32">
                  <w:pPr>
                    <w:jc w:val="center"/>
                    <w:rPr>
                      <w:rFonts w:ascii="Sylfaen" w:hAnsi="Sylfaen"/>
                      <w:sz w:val="16"/>
                      <w:szCs w:val="18"/>
                    </w:rPr>
                  </w:pPr>
                  <w:r w:rsidRPr="00EB27C1">
                    <w:rPr>
                      <w:rFonts w:ascii="Sylfaen" w:hAnsi="Sylfaen"/>
                      <w:sz w:val="16"/>
                      <w:szCs w:val="18"/>
                    </w:rPr>
                    <w:t xml:space="preserve">Acer </w:t>
                  </w:r>
                  <w:proofErr w:type="spellStart"/>
                  <w:r w:rsidRPr="00EB27C1">
                    <w:rPr>
                      <w:rFonts w:ascii="Sylfaen" w:hAnsi="Sylfaen"/>
                      <w:sz w:val="16"/>
                      <w:szCs w:val="18"/>
                    </w:rPr>
                    <w:t>campestre</w:t>
                  </w:r>
                  <w:proofErr w:type="spellEnd"/>
                </w:p>
              </w:tc>
              <w:tc>
                <w:tcPr>
                  <w:tcW w:w="2564" w:type="dxa"/>
                </w:tcPr>
                <w:p w14:paraId="49F23835" w14:textId="77777777" w:rsidR="00182D32" w:rsidRPr="00EB27C1" w:rsidRDefault="00182D32" w:rsidP="00182D32">
                  <w:pPr>
                    <w:jc w:val="center"/>
                    <w:rPr>
                      <w:rFonts w:ascii="Sylfaen" w:hAnsi="Sylfaen"/>
                      <w:sz w:val="16"/>
                      <w:szCs w:val="18"/>
                    </w:rPr>
                  </w:pPr>
                  <w:r w:rsidRPr="00EB27C1">
                    <w:rPr>
                      <w:rFonts w:ascii="Sylfaen" w:hAnsi="Sylfaen"/>
                      <w:sz w:val="16"/>
                      <w:szCs w:val="18"/>
                    </w:rPr>
                    <w:t>4</w:t>
                  </w:r>
                </w:p>
              </w:tc>
            </w:tr>
            <w:tr w:rsidR="00182D32" w:rsidRPr="00EB27C1" w14:paraId="0DE6890F" w14:textId="77777777" w:rsidTr="00FD3F20">
              <w:trPr>
                <w:trHeight w:val="280"/>
              </w:trPr>
              <w:tc>
                <w:tcPr>
                  <w:tcW w:w="2573" w:type="dxa"/>
                </w:tcPr>
                <w:p w14:paraId="31D046B2" w14:textId="77777777" w:rsidR="00182D32" w:rsidRPr="00EB27C1" w:rsidRDefault="008D3A5A" w:rsidP="00182D32">
                  <w:pPr>
                    <w:jc w:val="center"/>
                    <w:rPr>
                      <w:rFonts w:ascii="Sylfaen" w:hAnsi="Sylfaen"/>
                      <w:sz w:val="16"/>
                      <w:szCs w:val="18"/>
                    </w:rPr>
                  </w:pPr>
                  <w:r w:rsidRPr="00EB27C1">
                    <w:rPr>
                      <w:rFonts w:ascii="Sylfaen" w:hAnsi="Sylfaen"/>
                      <w:sz w:val="16"/>
                      <w:szCs w:val="18"/>
                    </w:rPr>
                    <w:t>Cherry Plum</w:t>
                  </w:r>
                </w:p>
              </w:tc>
              <w:tc>
                <w:tcPr>
                  <w:tcW w:w="2374" w:type="dxa"/>
                </w:tcPr>
                <w:p w14:paraId="1E34DD47" w14:textId="77777777" w:rsidR="00182D32" w:rsidRPr="00EB27C1" w:rsidRDefault="00182D32" w:rsidP="00182D32">
                  <w:pPr>
                    <w:jc w:val="center"/>
                    <w:rPr>
                      <w:rFonts w:ascii="Sylfaen" w:hAnsi="Sylfaen"/>
                      <w:sz w:val="16"/>
                      <w:szCs w:val="18"/>
                    </w:rPr>
                  </w:pPr>
                  <w:r w:rsidRPr="00EB27C1">
                    <w:rPr>
                      <w:rFonts w:ascii="Sylfaen" w:hAnsi="Sylfaen"/>
                      <w:sz w:val="16"/>
                      <w:szCs w:val="18"/>
                    </w:rPr>
                    <w:t xml:space="preserve">Prunus </w:t>
                  </w:r>
                  <w:proofErr w:type="spellStart"/>
                  <w:r w:rsidRPr="00EB27C1">
                    <w:rPr>
                      <w:rFonts w:ascii="Sylfaen" w:hAnsi="Sylfaen"/>
                      <w:sz w:val="16"/>
                      <w:szCs w:val="18"/>
                    </w:rPr>
                    <w:t>insititia</w:t>
                  </w:r>
                  <w:proofErr w:type="spellEnd"/>
                </w:p>
              </w:tc>
              <w:tc>
                <w:tcPr>
                  <w:tcW w:w="2564" w:type="dxa"/>
                </w:tcPr>
                <w:p w14:paraId="6D19B2A0" w14:textId="77777777" w:rsidR="00182D32" w:rsidRPr="00EB27C1" w:rsidRDefault="00182D32" w:rsidP="00182D32">
                  <w:pPr>
                    <w:jc w:val="center"/>
                    <w:rPr>
                      <w:rFonts w:ascii="Sylfaen" w:hAnsi="Sylfaen"/>
                      <w:sz w:val="16"/>
                      <w:szCs w:val="18"/>
                    </w:rPr>
                  </w:pPr>
                  <w:r w:rsidRPr="00EB27C1">
                    <w:rPr>
                      <w:rFonts w:ascii="Sylfaen" w:hAnsi="Sylfaen"/>
                      <w:sz w:val="16"/>
                      <w:szCs w:val="18"/>
                    </w:rPr>
                    <w:t>8</w:t>
                  </w:r>
                </w:p>
              </w:tc>
            </w:tr>
            <w:tr w:rsidR="00182D32" w:rsidRPr="00EB27C1" w14:paraId="70D8593D" w14:textId="77777777" w:rsidTr="00FD3F20">
              <w:trPr>
                <w:trHeight w:val="280"/>
              </w:trPr>
              <w:tc>
                <w:tcPr>
                  <w:tcW w:w="2573" w:type="dxa"/>
                </w:tcPr>
                <w:p w14:paraId="6024AB56" w14:textId="77777777" w:rsidR="00182D32" w:rsidRPr="00EB27C1" w:rsidRDefault="008D3A5A" w:rsidP="00182D32">
                  <w:pPr>
                    <w:jc w:val="center"/>
                    <w:rPr>
                      <w:rFonts w:ascii="Sylfaen" w:hAnsi="Sylfaen"/>
                      <w:sz w:val="16"/>
                      <w:szCs w:val="18"/>
                    </w:rPr>
                  </w:pPr>
                  <w:r w:rsidRPr="00EB27C1">
                    <w:rPr>
                      <w:rFonts w:ascii="Sylfaen" w:hAnsi="Sylfaen"/>
                      <w:sz w:val="16"/>
                      <w:szCs w:val="18"/>
                    </w:rPr>
                    <w:t>Hornbeam</w:t>
                  </w:r>
                </w:p>
              </w:tc>
              <w:tc>
                <w:tcPr>
                  <w:tcW w:w="2374" w:type="dxa"/>
                </w:tcPr>
                <w:p w14:paraId="79CDE67E" w14:textId="77777777" w:rsidR="00182D32" w:rsidRPr="00EB27C1" w:rsidRDefault="00182D32" w:rsidP="00182D32">
                  <w:pPr>
                    <w:jc w:val="center"/>
                    <w:rPr>
                      <w:rFonts w:ascii="Sylfaen" w:hAnsi="Sylfaen"/>
                      <w:sz w:val="16"/>
                      <w:szCs w:val="18"/>
                    </w:rPr>
                  </w:pPr>
                  <w:proofErr w:type="spellStart"/>
                  <w:r w:rsidRPr="00EB27C1">
                    <w:rPr>
                      <w:rFonts w:ascii="Sylfaen" w:hAnsi="Sylfaen"/>
                      <w:sz w:val="16"/>
                      <w:szCs w:val="18"/>
                    </w:rPr>
                    <w:t>Carpinus</w:t>
                  </w:r>
                  <w:proofErr w:type="spellEnd"/>
                  <w:r w:rsidRPr="00EB27C1">
                    <w:rPr>
                      <w:rFonts w:ascii="Sylfaen" w:hAnsi="Sylfaen"/>
                      <w:sz w:val="16"/>
                      <w:szCs w:val="18"/>
                    </w:rPr>
                    <w:t xml:space="preserve"> </w:t>
                  </w:r>
                  <w:proofErr w:type="spellStart"/>
                  <w:r w:rsidRPr="00EB27C1">
                    <w:rPr>
                      <w:rFonts w:ascii="Sylfaen" w:hAnsi="Sylfaen"/>
                      <w:sz w:val="16"/>
                      <w:szCs w:val="18"/>
                    </w:rPr>
                    <w:t>orientalis</w:t>
                  </w:r>
                  <w:proofErr w:type="spellEnd"/>
                </w:p>
              </w:tc>
              <w:tc>
                <w:tcPr>
                  <w:tcW w:w="2564" w:type="dxa"/>
                </w:tcPr>
                <w:p w14:paraId="6B107152" w14:textId="77777777" w:rsidR="00182D32" w:rsidRPr="00EB27C1" w:rsidRDefault="00182D32" w:rsidP="00182D32">
                  <w:pPr>
                    <w:jc w:val="center"/>
                    <w:rPr>
                      <w:rFonts w:ascii="Sylfaen" w:hAnsi="Sylfaen"/>
                      <w:sz w:val="16"/>
                      <w:szCs w:val="18"/>
                    </w:rPr>
                  </w:pPr>
                  <w:r w:rsidRPr="00EB27C1">
                    <w:rPr>
                      <w:rFonts w:ascii="Sylfaen" w:hAnsi="Sylfaen"/>
                      <w:sz w:val="16"/>
                      <w:szCs w:val="18"/>
                    </w:rPr>
                    <w:t>53</w:t>
                  </w:r>
                </w:p>
              </w:tc>
            </w:tr>
            <w:tr w:rsidR="00182D32" w:rsidRPr="00EB27C1" w14:paraId="331F7D3B" w14:textId="77777777" w:rsidTr="00FD3F20">
              <w:trPr>
                <w:trHeight w:val="280"/>
              </w:trPr>
              <w:tc>
                <w:tcPr>
                  <w:tcW w:w="2573" w:type="dxa"/>
                </w:tcPr>
                <w:p w14:paraId="36E45C24" w14:textId="77777777" w:rsidR="00182D32" w:rsidRPr="00EB27C1" w:rsidRDefault="00C65D16" w:rsidP="00182D32">
                  <w:pPr>
                    <w:jc w:val="center"/>
                    <w:rPr>
                      <w:rFonts w:ascii="Sylfaen" w:hAnsi="Sylfaen"/>
                      <w:b/>
                      <w:color w:val="FF0000"/>
                      <w:sz w:val="16"/>
                      <w:szCs w:val="18"/>
                    </w:rPr>
                  </w:pPr>
                  <w:r w:rsidRPr="00EB27C1">
                    <w:rPr>
                      <w:rFonts w:ascii="Sylfaen" w:hAnsi="Sylfaen" w:cs="Arial"/>
                      <w:b/>
                      <w:bCs/>
                      <w:color w:val="222222"/>
                      <w:sz w:val="16"/>
                      <w:szCs w:val="21"/>
                      <w:shd w:val="clear" w:color="auto" w:fill="FFFFFF"/>
                    </w:rPr>
                    <w:t> </w:t>
                  </w:r>
                  <w:r w:rsidRPr="00EB27C1">
                    <w:rPr>
                      <w:rFonts w:ascii="Sylfaen" w:hAnsi="Sylfaen"/>
                      <w:sz w:val="16"/>
                      <w:szCs w:val="18"/>
                    </w:rPr>
                    <w:t>cedar </w:t>
                  </w:r>
                </w:p>
              </w:tc>
              <w:tc>
                <w:tcPr>
                  <w:tcW w:w="2374" w:type="dxa"/>
                </w:tcPr>
                <w:p w14:paraId="71AFA8F7" w14:textId="77777777" w:rsidR="00182D32" w:rsidRPr="00EB27C1" w:rsidRDefault="00182D32" w:rsidP="00182D32">
                  <w:pPr>
                    <w:jc w:val="center"/>
                    <w:rPr>
                      <w:rFonts w:ascii="Sylfaen" w:hAnsi="Sylfaen"/>
                      <w:sz w:val="16"/>
                      <w:szCs w:val="18"/>
                    </w:rPr>
                  </w:pPr>
                  <w:proofErr w:type="spellStart"/>
                  <w:r w:rsidRPr="00EB27C1">
                    <w:rPr>
                      <w:rFonts w:ascii="Sylfaen" w:hAnsi="Sylfaen"/>
                      <w:sz w:val="16"/>
                      <w:szCs w:val="18"/>
                    </w:rPr>
                    <w:t>Cedrus</w:t>
                  </w:r>
                  <w:proofErr w:type="spellEnd"/>
                  <w:r w:rsidRPr="00EB27C1">
                    <w:rPr>
                      <w:rFonts w:ascii="Sylfaen" w:hAnsi="Sylfaen"/>
                      <w:sz w:val="16"/>
                      <w:szCs w:val="18"/>
                    </w:rPr>
                    <w:t xml:space="preserve"> </w:t>
                  </w:r>
                  <w:proofErr w:type="spellStart"/>
                  <w:r w:rsidRPr="00EB27C1">
                    <w:rPr>
                      <w:rFonts w:ascii="Sylfaen" w:hAnsi="Sylfaen"/>
                      <w:sz w:val="16"/>
                      <w:szCs w:val="18"/>
                    </w:rPr>
                    <w:t>deodara</w:t>
                  </w:r>
                  <w:proofErr w:type="spellEnd"/>
                </w:p>
              </w:tc>
              <w:tc>
                <w:tcPr>
                  <w:tcW w:w="2564" w:type="dxa"/>
                </w:tcPr>
                <w:p w14:paraId="7AF20E67" w14:textId="77777777" w:rsidR="00182D32" w:rsidRPr="00EB27C1" w:rsidRDefault="00182D32" w:rsidP="00182D32">
                  <w:pPr>
                    <w:jc w:val="center"/>
                    <w:rPr>
                      <w:rFonts w:ascii="Sylfaen" w:hAnsi="Sylfaen"/>
                      <w:sz w:val="16"/>
                      <w:szCs w:val="18"/>
                    </w:rPr>
                  </w:pPr>
                  <w:r w:rsidRPr="00EB27C1">
                    <w:rPr>
                      <w:rFonts w:ascii="Sylfaen" w:hAnsi="Sylfaen"/>
                      <w:sz w:val="16"/>
                      <w:szCs w:val="18"/>
                    </w:rPr>
                    <w:t>2</w:t>
                  </w:r>
                </w:p>
              </w:tc>
            </w:tr>
            <w:tr w:rsidR="00182D32" w:rsidRPr="00EB27C1" w14:paraId="14217562" w14:textId="77777777" w:rsidTr="00FD3F20">
              <w:trPr>
                <w:trHeight w:val="280"/>
              </w:trPr>
              <w:tc>
                <w:tcPr>
                  <w:tcW w:w="2573" w:type="dxa"/>
                </w:tcPr>
                <w:p w14:paraId="5A1404FE" w14:textId="77777777" w:rsidR="00182D32" w:rsidRPr="00EB27C1" w:rsidRDefault="002719EC" w:rsidP="00182D32">
                  <w:pPr>
                    <w:jc w:val="center"/>
                    <w:rPr>
                      <w:rFonts w:ascii="Sylfaen" w:hAnsi="Sylfaen"/>
                      <w:sz w:val="16"/>
                      <w:szCs w:val="18"/>
                    </w:rPr>
                  </w:pPr>
                  <w:r w:rsidRPr="00EB27C1">
                    <w:rPr>
                      <w:rFonts w:ascii="Sylfaen" w:hAnsi="Sylfaen"/>
                      <w:sz w:val="16"/>
                      <w:szCs w:val="18"/>
                    </w:rPr>
                    <w:t>wild cherry</w:t>
                  </w:r>
                </w:p>
              </w:tc>
              <w:tc>
                <w:tcPr>
                  <w:tcW w:w="2374" w:type="dxa"/>
                </w:tcPr>
                <w:p w14:paraId="4D1065D4" w14:textId="77777777" w:rsidR="00182D32" w:rsidRPr="00EB27C1" w:rsidRDefault="00182D32" w:rsidP="00182D32">
                  <w:pPr>
                    <w:jc w:val="center"/>
                    <w:rPr>
                      <w:rFonts w:ascii="Sylfaen" w:hAnsi="Sylfaen"/>
                      <w:sz w:val="16"/>
                      <w:szCs w:val="18"/>
                    </w:rPr>
                  </w:pPr>
                  <w:r w:rsidRPr="00EB27C1">
                    <w:rPr>
                      <w:rFonts w:ascii="Sylfaen" w:hAnsi="Sylfaen"/>
                      <w:sz w:val="16"/>
                      <w:szCs w:val="18"/>
                    </w:rPr>
                    <w:t>Cerasus avium</w:t>
                  </w:r>
                </w:p>
              </w:tc>
              <w:tc>
                <w:tcPr>
                  <w:tcW w:w="2564" w:type="dxa"/>
                </w:tcPr>
                <w:p w14:paraId="091F62E4" w14:textId="77777777" w:rsidR="00182D32" w:rsidRPr="00EB27C1" w:rsidRDefault="00182D32" w:rsidP="00182D32">
                  <w:pPr>
                    <w:jc w:val="center"/>
                    <w:rPr>
                      <w:rFonts w:ascii="Sylfaen" w:hAnsi="Sylfaen"/>
                      <w:sz w:val="16"/>
                      <w:szCs w:val="18"/>
                    </w:rPr>
                  </w:pPr>
                  <w:r w:rsidRPr="00EB27C1">
                    <w:rPr>
                      <w:rFonts w:ascii="Sylfaen" w:hAnsi="Sylfaen"/>
                      <w:sz w:val="16"/>
                      <w:szCs w:val="18"/>
                    </w:rPr>
                    <w:t>10</w:t>
                  </w:r>
                </w:p>
              </w:tc>
            </w:tr>
            <w:tr w:rsidR="00182D32" w:rsidRPr="00EB27C1" w14:paraId="054E18FE" w14:textId="77777777" w:rsidTr="00FD3F20">
              <w:trPr>
                <w:trHeight w:val="280"/>
              </w:trPr>
              <w:tc>
                <w:tcPr>
                  <w:tcW w:w="2573" w:type="dxa"/>
                </w:tcPr>
                <w:p w14:paraId="62A0FF0D" w14:textId="77777777" w:rsidR="00182D32" w:rsidRPr="00EB27C1" w:rsidRDefault="002719EC" w:rsidP="00182D32">
                  <w:pPr>
                    <w:jc w:val="center"/>
                    <w:rPr>
                      <w:rFonts w:ascii="Sylfaen" w:hAnsi="Sylfaen"/>
                      <w:sz w:val="16"/>
                      <w:szCs w:val="18"/>
                    </w:rPr>
                  </w:pPr>
                  <w:r w:rsidRPr="00EB27C1">
                    <w:rPr>
                      <w:rFonts w:ascii="Sylfaen" w:hAnsi="Sylfaen"/>
                      <w:sz w:val="16"/>
                      <w:szCs w:val="18"/>
                    </w:rPr>
                    <w:t>wild apple</w:t>
                  </w:r>
                </w:p>
              </w:tc>
              <w:tc>
                <w:tcPr>
                  <w:tcW w:w="2374" w:type="dxa"/>
                </w:tcPr>
                <w:p w14:paraId="55657661" w14:textId="77777777" w:rsidR="00182D32" w:rsidRPr="00EB27C1" w:rsidRDefault="00182D32" w:rsidP="00182D32">
                  <w:pPr>
                    <w:jc w:val="center"/>
                    <w:rPr>
                      <w:rFonts w:ascii="Sylfaen" w:hAnsi="Sylfaen"/>
                      <w:sz w:val="16"/>
                      <w:szCs w:val="18"/>
                    </w:rPr>
                  </w:pPr>
                  <w:r w:rsidRPr="00EB27C1">
                    <w:rPr>
                      <w:rFonts w:ascii="Sylfaen" w:hAnsi="Sylfaen"/>
                      <w:sz w:val="16"/>
                      <w:szCs w:val="18"/>
                    </w:rPr>
                    <w:t xml:space="preserve">Malus </w:t>
                  </w:r>
                  <w:proofErr w:type="spellStart"/>
                  <w:r w:rsidRPr="00EB27C1">
                    <w:rPr>
                      <w:rFonts w:ascii="Sylfaen" w:hAnsi="Sylfaen"/>
                      <w:sz w:val="16"/>
                      <w:szCs w:val="18"/>
                    </w:rPr>
                    <w:t>sylvestris</w:t>
                  </w:r>
                  <w:proofErr w:type="spellEnd"/>
                </w:p>
              </w:tc>
              <w:tc>
                <w:tcPr>
                  <w:tcW w:w="2564" w:type="dxa"/>
                </w:tcPr>
                <w:p w14:paraId="307B4D38" w14:textId="77777777" w:rsidR="00182D32" w:rsidRPr="00EB27C1" w:rsidRDefault="00182D32" w:rsidP="00182D32">
                  <w:pPr>
                    <w:jc w:val="center"/>
                    <w:rPr>
                      <w:rFonts w:ascii="Sylfaen" w:hAnsi="Sylfaen"/>
                      <w:sz w:val="16"/>
                      <w:szCs w:val="18"/>
                    </w:rPr>
                  </w:pPr>
                  <w:r w:rsidRPr="00EB27C1">
                    <w:rPr>
                      <w:rFonts w:ascii="Sylfaen" w:hAnsi="Sylfaen"/>
                      <w:sz w:val="16"/>
                      <w:szCs w:val="18"/>
                    </w:rPr>
                    <w:t>5</w:t>
                  </w:r>
                </w:p>
              </w:tc>
            </w:tr>
            <w:tr w:rsidR="00182D32" w:rsidRPr="00EB27C1" w14:paraId="63903B5D" w14:textId="77777777" w:rsidTr="00FD3F20">
              <w:trPr>
                <w:trHeight w:val="280"/>
              </w:trPr>
              <w:tc>
                <w:tcPr>
                  <w:tcW w:w="2573" w:type="dxa"/>
                </w:tcPr>
                <w:p w14:paraId="20216BDE" w14:textId="77777777" w:rsidR="00182D32" w:rsidRPr="00EB27C1" w:rsidRDefault="002719EC" w:rsidP="00182D32">
                  <w:pPr>
                    <w:jc w:val="center"/>
                    <w:rPr>
                      <w:rFonts w:ascii="Sylfaen" w:hAnsi="Sylfaen"/>
                      <w:sz w:val="16"/>
                      <w:szCs w:val="18"/>
                    </w:rPr>
                  </w:pPr>
                  <w:r w:rsidRPr="00EB27C1">
                    <w:rPr>
                      <w:rFonts w:ascii="Sylfaen" w:hAnsi="Sylfaen"/>
                      <w:sz w:val="16"/>
                      <w:szCs w:val="18"/>
                    </w:rPr>
                    <w:t>Alder</w:t>
                  </w:r>
                </w:p>
              </w:tc>
              <w:tc>
                <w:tcPr>
                  <w:tcW w:w="2374" w:type="dxa"/>
                </w:tcPr>
                <w:p w14:paraId="3D33E1D7" w14:textId="77777777" w:rsidR="00182D32" w:rsidRPr="00EB27C1" w:rsidRDefault="00182D32" w:rsidP="00182D32">
                  <w:pPr>
                    <w:jc w:val="center"/>
                    <w:rPr>
                      <w:rFonts w:ascii="Sylfaen" w:hAnsi="Sylfaen"/>
                      <w:sz w:val="16"/>
                      <w:szCs w:val="18"/>
                    </w:rPr>
                  </w:pPr>
                  <w:proofErr w:type="spellStart"/>
                  <w:r w:rsidRPr="00EB27C1">
                    <w:rPr>
                      <w:rFonts w:ascii="Sylfaen" w:hAnsi="Sylfaen"/>
                      <w:sz w:val="16"/>
                      <w:szCs w:val="18"/>
                    </w:rPr>
                    <w:t>Alnus</w:t>
                  </w:r>
                  <w:proofErr w:type="spellEnd"/>
                  <w:r w:rsidRPr="00EB27C1">
                    <w:rPr>
                      <w:rFonts w:ascii="Sylfaen" w:hAnsi="Sylfaen"/>
                      <w:sz w:val="16"/>
                      <w:szCs w:val="18"/>
                    </w:rPr>
                    <w:t xml:space="preserve"> </w:t>
                  </w:r>
                  <w:proofErr w:type="spellStart"/>
                  <w:r w:rsidRPr="00EB27C1">
                    <w:rPr>
                      <w:rFonts w:ascii="Sylfaen" w:hAnsi="Sylfaen"/>
                      <w:sz w:val="16"/>
                      <w:szCs w:val="18"/>
                    </w:rPr>
                    <w:t>barbata</w:t>
                  </w:r>
                  <w:proofErr w:type="spellEnd"/>
                </w:p>
              </w:tc>
              <w:tc>
                <w:tcPr>
                  <w:tcW w:w="2564" w:type="dxa"/>
                </w:tcPr>
                <w:p w14:paraId="0A6BC5CF" w14:textId="77777777" w:rsidR="00182D32" w:rsidRPr="00EB27C1" w:rsidRDefault="00182D32" w:rsidP="00182D32">
                  <w:pPr>
                    <w:jc w:val="center"/>
                    <w:rPr>
                      <w:rFonts w:ascii="Sylfaen" w:hAnsi="Sylfaen"/>
                      <w:sz w:val="16"/>
                      <w:szCs w:val="18"/>
                    </w:rPr>
                  </w:pPr>
                  <w:r w:rsidRPr="00EB27C1">
                    <w:rPr>
                      <w:rFonts w:ascii="Sylfaen" w:hAnsi="Sylfaen"/>
                      <w:sz w:val="16"/>
                      <w:szCs w:val="18"/>
                    </w:rPr>
                    <w:t>17</w:t>
                  </w:r>
                </w:p>
              </w:tc>
            </w:tr>
            <w:tr w:rsidR="00182D32" w:rsidRPr="00EB27C1" w14:paraId="48E46075" w14:textId="77777777" w:rsidTr="00FD3F20">
              <w:trPr>
                <w:trHeight w:val="280"/>
              </w:trPr>
              <w:tc>
                <w:tcPr>
                  <w:tcW w:w="2573" w:type="dxa"/>
                </w:tcPr>
                <w:p w14:paraId="2F423C39" w14:textId="77777777" w:rsidR="00182D32" w:rsidRPr="00EB27C1" w:rsidRDefault="002719EC" w:rsidP="00182D32">
                  <w:pPr>
                    <w:jc w:val="center"/>
                    <w:rPr>
                      <w:rFonts w:ascii="Sylfaen" w:hAnsi="Sylfaen"/>
                      <w:sz w:val="16"/>
                      <w:szCs w:val="18"/>
                    </w:rPr>
                  </w:pPr>
                  <w:r w:rsidRPr="00EB27C1">
                    <w:rPr>
                      <w:rFonts w:ascii="Sylfaen" w:hAnsi="Sylfaen"/>
                      <w:sz w:val="16"/>
                      <w:szCs w:val="18"/>
                    </w:rPr>
                    <w:t>Wild Pear</w:t>
                  </w:r>
                </w:p>
              </w:tc>
              <w:tc>
                <w:tcPr>
                  <w:tcW w:w="2374" w:type="dxa"/>
                </w:tcPr>
                <w:p w14:paraId="1B0D1D97" w14:textId="77777777" w:rsidR="00182D32" w:rsidRPr="00EB27C1" w:rsidRDefault="00182D32" w:rsidP="00182D32">
                  <w:pPr>
                    <w:jc w:val="center"/>
                    <w:rPr>
                      <w:rFonts w:ascii="Sylfaen" w:hAnsi="Sylfaen"/>
                      <w:sz w:val="16"/>
                      <w:szCs w:val="18"/>
                    </w:rPr>
                  </w:pPr>
                  <w:r w:rsidRPr="00EB27C1">
                    <w:rPr>
                      <w:rFonts w:ascii="Sylfaen" w:hAnsi="Sylfaen"/>
                      <w:sz w:val="16"/>
                      <w:szCs w:val="18"/>
                    </w:rPr>
                    <w:t xml:space="preserve">Pyrus </w:t>
                  </w:r>
                  <w:proofErr w:type="spellStart"/>
                  <w:r w:rsidRPr="00EB27C1">
                    <w:rPr>
                      <w:rFonts w:ascii="Sylfaen" w:hAnsi="Sylfaen"/>
                      <w:sz w:val="16"/>
                      <w:szCs w:val="18"/>
                    </w:rPr>
                    <w:t>communis</w:t>
                  </w:r>
                  <w:proofErr w:type="spellEnd"/>
                </w:p>
              </w:tc>
              <w:tc>
                <w:tcPr>
                  <w:tcW w:w="2564" w:type="dxa"/>
                </w:tcPr>
                <w:p w14:paraId="6134FD40" w14:textId="77777777" w:rsidR="00182D32" w:rsidRPr="00EB27C1" w:rsidRDefault="00182D32" w:rsidP="00182D32">
                  <w:pPr>
                    <w:jc w:val="center"/>
                    <w:rPr>
                      <w:rFonts w:ascii="Sylfaen" w:hAnsi="Sylfaen"/>
                      <w:sz w:val="16"/>
                      <w:szCs w:val="18"/>
                    </w:rPr>
                  </w:pPr>
                  <w:r w:rsidRPr="00EB27C1">
                    <w:rPr>
                      <w:rFonts w:ascii="Sylfaen" w:hAnsi="Sylfaen"/>
                      <w:sz w:val="16"/>
                      <w:szCs w:val="18"/>
                    </w:rPr>
                    <w:t>8</w:t>
                  </w:r>
                </w:p>
              </w:tc>
            </w:tr>
            <w:tr w:rsidR="00182D32" w:rsidRPr="00EB27C1" w14:paraId="2CCE5EA8" w14:textId="77777777" w:rsidTr="00FD3F20">
              <w:trPr>
                <w:trHeight w:val="280"/>
              </w:trPr>
              <w:tc>
                <w:tcPr>
                  <w:tcW w:w="2573" w:type="dxa"/>
                </w:tcPr>
                <w:p w14:paraId="7C554B08" w14:textId="77777777" w:rsidR="00182D32" w:rsidRPr="00EB27C1" w:rsidRDefault="002719EC" w:rsidP="00182D32">
                  <w:pPr>
                    <w:jc w:val="center"/>
                    <w:rPr>
                      <w:rFonts w:ascii="Sylfaen" w:hAnsi="Sylfaen"/>
                      <w:sz w:val="16"/>
                      <w:szCs w:val="18"/>
                    </w:rPr>
                  </w:pPr>
                  <w:r w:rsidRPr="00EB27C1">
                    <w:rPr>
                      <w:rFonts w:ascii="Sylfaen" w:hAnsi="Sylfaen"/>
                      <w:sz w:val="16"/>
                      <w:szCs w:val="18"/>
                    </w:rPr>
                    <w:t>Acacia</w:t>
                  </w:r>
                </w:p>
              </w:tc>
              <w:tc>
                <w:tcPr>
                  <w:tcW w:w="2374" w:type="dxa"/>
                </w:tcPr>
                <w:p w14:paraId="6F2C6CA3" w14:textId="77777777" w:rsidR="00182D32" w:rsidRPr="00EB27C1" w:rsidRDefault="00182D32" w:rsidP="00182D32">
                  <w:pPr>
                    <w:jc w:val="center"/>
                    <w:rPr>
                      <w:rFonts w:ascii="Sylfaen" w:hAnsi="Sylfaen"/>
                      <w:sz w:val="16"/>
                      <w:szCs w:val="18"/>
                    </w:rPr>
                  </w:pPr>
                  <w:r w:rsidRPr="00EB27C1">
                    <w:rPr>
                      <w:rFonts w:ascii="Sylfaen" w:hAnsi="Sylfaen"/>
                      <w:sz w:val="16"/>
                      <w:szCs w:val="18"/>
                    </w:rPr>
                    <w:t xml:space="preserve">Acacia </w:t>
                  </w:r>
                  <w:proofErr w:type="spellStart"/>
                  <w:r w:rsidRPr="00EB27C1">
                    <w:rPr>
                      <w:rFonts w:ascii="Sylfaen" w:hAnsi="Sylfaen"/>
                      <w:sz w:val="16"/>
                      <w:szCs w:val="18"/>
                    </w:rPr>
                    <w:t>dealbata</w:t>
                  </w:r>
                  <w:proofErr w:type="spellEnd"/>
                </w:p>
              </w:tc>
              <w:tc>
                <w:tcPr>
                  <w:tcW w:w="2564" w:type="dxa"/>
                </w:tcPr>
                <w:p w14:paraId="16509770" w14:textId="77777777" w:rsidR="00182D32" w:rsidRPr="00EB27C1" w:rsidRDefault="00182D32" w:rsidP="00182D32">
                  <w:pPr>
                    <w:jc w:val="center"/>
                    <w:rPr>
                      <w:rFonts w:ascii="Sylfaen" w:hAnsi="Sylfaen"/>
                      <w:sz w:val="16"/>
                      <w:szCs w:val="18"/>
                    </w:rPr>
                  </w:pPr>
                  <w:r w:rsidRPr="00EB27C1">
                    <w:rPr>
                      <w:rFonts w:ascii="Sylfaen" w:hAnsi="Sylfaen"/>
                      <w:sz w:val="16"/>
                      <w:szCs w:val="18"/>
                    </w:rPr>
                    <w:t>81</w:t>
                  </w:r>
                </w:p>
              </w:tc>
            </w:tr>
            <w:tr w:rsidR="00182D32" w:rsidRPr="00EB27C1" w14:paraId="3AEF7EE3" w14:textId="77777777" w:rsidTr="00D31E5A">
              <w:trPr>
                <w:trHeight w:val="332"/>
              </w:trPr>
              <w:tc>
                <w:tcPr>
                  <w:tcW w:w="2573" w:type="dxa"/>
                </w:tcPr>
                <w:p w14:paraId="04122B00" w14:textId="77777777" w:rsidR="00182D32" w:rsidRPr="00EB27C1" w:rsidRDefault="002719EC" w:rsidP="00182D32">
                  <w:pPr>
                    <w:jc w:val="center"/>
                    <w:rPr>
                      <w:rFonts w:ascii="Sylfaen" w:hAnsi="Sylfaen"/>
                      <w:sz w:val="16"/>
                      <w:szCs w:val="18"/>
                    </w:rPr>
                  </w:pPr>
                  <w:r w:rsidRPr="00EB27C1">
                    <w:rPr>
                      <w:rFonts w:ascii="Sylfaen" w:hAnsi="Sylfaen"/>
                      <w:sz w:val="16"/>
                      <w:szCs w:val="18"/>
                    </w:rPr>
                    <w:t>Lime</w:t>
                  </w:r>
                </w:p>
              </w:tc>
              <w:tc>
                <w:tcPr>
                  <w:tcW w:w="2374" w:type="dxa"/>
                </w:tcPr>
                <w:p w14:paraId="48085BEB" w14:textId="77777777" w:rsidR="00182D32" w:rsidRPr="00EB27C1" w:rsidRDefault="00182D32" w:rsidP="00182D32">
                  <w:pPr>
                    <w:jc w:val="center"/>
                    <w:rPr>
                      <w:rFonts w:ascii="Sylfaen" w:hAnsi="Sylfaen"/>
                      <w:sz w:val="16"/>
                      <w:szCs w:val="18"/>
                    </w:rPr>
                  </w:pPr>
                  <w:proofErr w:type="spellStart"/>
                  <w:r w:rsidRPr="00EB27C1">
                    <w:rPr>
                      <w:rFonts w:ascii="Sylfaen" w:hAnsi="Sylfaen"/>
                      <w:sz w:val="16"/>
                      <w:szCs w:val="18"/>
                    </w:rPr>
                    <w:t>Tilia</w:t>
                  </w:r>
                  <w:proofErr w:type="spellEnd"/>
                  <w:r w:rsidRPr="00EB27C1">
                    <w:rPr>
                      <w:rFonts w:ascii="Sylfaen" w:hAnsi="Sylfaen"/>
                      <w:sz w:val="16"/>
                      <w:szCs w:val="18"/>
                    </w:rPr>
                    <w:t xml:space="preserve"> </w:t>
                  </w:r>
                  <w:proofErr w:type="spellStart"/>
                  <w:r w:rsidRPr="00EB27C1">
                    <w:rPr>
                      <w:rFonts w:ascii="Sylfaen" w:hAnsi="Sylfaen"/>
                      <w:sz w:val="16"/>
                      <w:szCs w:val="18"/>
                    </w:rPr>
                    <w:t>caucasica</w:t>
                  </w:r>
                  <w:proofErr w:type="spellEnd"/>
                </w:p>
              </w:tc>
              <w:tc>
                <w:tcPr>
                  <w:tcW w:w="2564" w:type="dxa"/>
                </w:tcPr>
                <w:p w14:paraId="03BB13B3" w14:textId="77777777" w:rsidR="00182D32" w:rsidRPr="00EB27C1" w:rsidRDefault="00182D32" w:rsidP="00182D32">
                  <w:pPr>
                    <w:jc w:val="center"/>
                    <w:rPr>
                      <w:rFonts w:ascii="Sylfaen" w:hAnsi="Sylfaen"/>
                      <w:sz w:val="16"/>
                      <w:szCs w:val="18"/>
                    </w:rPr>
                  </w:pPr>
                  <w:r w:rsidRPr="00EB27C1">
                    <w:rPr>
                      <w:rFonts w:ascii="Sylfaen" w:hAnsi="Sylfaen"/>
                      <w:sz w:val="16"/>
                      <w:szCs w:val="18"/>
                    </w:rPr>
                    <w:t>12</w:t>
                  </w:r>
                </w:p>
              </w:tc>
            </w:tr>
            <w:tr w:rsidR="00182D32" w:rsidRPr="00EB27C1" w14:paraId="1D3EC9A0" w14:textId="77777777" w:rsidTr="00FD3F20">
              <w:trPr>
                <w:trHeight w:val="280"/>
              </w:trPr>
              <w:tc>
                <w:tcPr>
                  <w:tcW w:w="2573" w:type="dxa"/>
                </w:tcPr>
                <w:p w14:paraId="10E3A189" w14:textId="77777777" w:rsidR="00182D32" w:rsidRPr="00EB27C1" w:rsidRDefault="00DC6954" w:rsidP="00182D32">
                  <w:pPr>
                    <w:jc w:val="center"/>
                    <w:rPr>
                      <w:rFonts w:ascii="Sylfaen" w:hAnsi="Sylfaen"/>
                      <w:sz w:val="16"/>
                      <w:szCs w:val="18"/>
                    </w:rPr>
                  </w:pPr>
                  <w:r w:rsidRPr="00EB27C1">
                    <w:rPr>
                      <w:rFonts w:ascii="Sylfaen" w:hAnsi="Sylfaen"/>
                      <w:sz w:val="16"/>
                      <w:szCs w:val="18"/>
                    </w:rPr>
                    <w:t>Ash Tree</w:t>
                  </w:r>
                </w:p>
              </w:tc>
              <w:tc>
                <w:tcPr>
                  <w:tcW w:w="2374" w:type="dxa"/>
                </w:tcPr>
                <w:p w14:paraId="07B8BACC" w14:textId="77777777" w:rsidR="00182D32" w:rsidRPr="00EB27C1" w:rsidRDefault="00182D32" w:rsidP="00182D32">
                  <w:pPr>
                    <w:jc w:val="center"/>
                    <w:rPr>
                      <w:rFonts w:ascii="Sylfaen" w:hAnsi="Sylfaen"/>
                      <w:sz w:val="16"/>
                      <w:szCs w:val="18"/>
                    </w:rPr>
                  </w:pPr>
                  <w:r w:rsidRPr="00EB27C1">
                    <w:rPr>
                      <w:rFonts w:ascii="Sylfaen" w:hAnsi="Sylfaen"/>
                      <w:sz w:val="16"/>
                      <w:szCs w:val="18"/>
                    </w:rPr>
                    <w:t>Fraxinus excelsior</w:t>
                  </w:r>
                </w:p>
              </w:tc>
              <w:tc>
                <w:tcPr>
                  <w:tcW w:w="2564" w:type="dxa"/>
                </w:tcPr>
                <w:p w14:paraId="54E2D629" w14:textId="77777777" w:rsidR="00182D32" w:rsidRPr="00EB27C1" w:rsidRDefault="00182D32" w:rsidP="00182D32">
                  <w:pPr>
                    <w:jc w:val="center"/>
                    <w:rPr>
                      <w:rFonts w:ascii="Sylfaen" w:hAnsi="Sylfaen"/>
                      <w:sz w:val="16"/>
                      <w:szCs w:val="18"/>
                    </w:rPr>
                  </w:pPr>
                  <w:r w:rsidRPr="00EB27C1">
                    <w:rPr>
                      <w:rFonts w:ascii="Sylfaen" w:hAnsi="Sylfaen"/>
                      <w:sz w:val="16"/>
                      <w:szCs w:val="18"/>
                    </w:rPr>
                    <w:t>2</w:t>
                  </w:r>
                </w:p>
              </w:tc>
            </w:tr>
            <w:tr w:rsidR="00182D32" w:rsidRPr="00EB27C1" w14:paraId="480CBBA6" w14:textId="77777777" w:rsidTr="00FD3F20">
              <w:trPr>
                <w:trHeight w:val="280"/>
              </w:trPr>
              <w:tc>
                <w:tcPr>
                  <w:tcW w:w="2573" w:type="dxa"/>
                </w:tcPr>
                <w:p w14:paraId="0CC9B3BA" w14:textId="77777777" w:rsidR="00182D32" w:rsidRPr="00EB27C1" w:rsidRDefault="00EB27C1" w:rsidP="00182D32">
                  <w:pPr>
                    <w:jc w:val="center"/>
                    <w:rPr>
                      <w:rFonts w:ascii="Sylfaen" w:hAnsi="Sylfaen"/>
                      <w:sz w:val="16"/>
                      <w:szCs w:val="18"/>
                    </w:rPr>
                  </w:pPr>
                  <w:r w:rsidRPr="00EB27C1">
                    <w:rPr>
                      <w:rFonts w:ascii="Sylfaen" w:hAnsi="Sylfaen"/>
                      <w:sz w:val="16"/>
                      <w:szCs w:val="18"/>
                    </w:rPr>
                    <w:t>Walnut</w:t>
                  </w:r>
                </w:p>
              </w:tc>
              <w:tc>
                <w:tcPr>
                  <w:tcW w:w="2374" w:type="dxa"/>
                </w:tcPr>
                <w:p w14:paraId="3100ADAE" w14:textId="77777777" w:rsidR="00182D32" w:rsidRPr="00EB27C1" w:rsidRDefault="00182D32" w:rsidP="00182D32">
                  <w:pPr>
                    <w:jc w:val="center"/>
                    <w:rPr>
                      <w:rFonts w:ascii="Sylfaen" w:hAnsi="Sylfaen"/>
                      <w:sz w:val="16"/>
                      <w:szCs w:val="18"/>
                    </w:rPr>
                  </w:pPr>
                  <w:r w:rsidRPr="00EB27C1">
                    <w:rPr>
                      <w:rFonts w:ascii="Sylfaen" w:hAnsi="Sylfaen"/>
                      <w:sz w:val="16"/>
                      <w:szCs w:val="18"/>
                    </w:rPr>
                    <w:t>Juglans regia</w:t>
                  </w:r>
                </w:p>
              </w:tc>
              <w:tc>
                <w:tcPr>
                  <w:tcW w:w="2564" w:type="dxa"/>
                </w:tcPr>
                <w:p w14:paraId="0213AE27" w14:textId="77777777" w:rsidR="00182D32" w:rsidRPr="00EB27C1" w:rsidRDefault="00182D32" w:rsidP="00182D32">
                  <w:pPr>
                    <w:jc w:val="center"/>
                    <w:rPr>
                      <w:rFonts w:ascii="Sylfaen" w:hAnsi="Sylfaen"/>
                      <w:sz w:val="16"/>
                      <w:szCs w:val="18"/>
                    </w:rPr>
                  </w:pPr>
                  <w:r w:rsidRPr="00EB27C1">
                    <w:rPr>
                      <w:rFonts w:ascii="Sylfaen" w:hAnsi="Sylfaen"/>
                      <w:sz w:val="16"/>
                      <w:szCs w:val="18"/>
                    </w:rPr>
                    <w:t>10</w:t>
                  </w:r>
                </w:p>
              </w:tc>
            </w:tr>
          </w:tbl>
          <w:p w14:paraId="2B87B2F7" w14:textId="5A8CC2CA" w:rsidR="001871A8" w:rsidRPr="008329E8" w:rsidRDefault="001871A8" w:rsidP="001871A8">
            <w:pPr>
              <w:pStyle w:val="Bodytext20"/>
              <w:shd w:val="clear" w:color="auto" w:fill="auto"/>
              <w:spacing w:before="40" w:after="40" w:line="240" w:lineRule="auto"/>
              <w:ind w:firstLine="0"/>
              <w:jc w:val="both"/>
              <w:rPr>
                <w:rStyle w:val="Bodytext27pt"/>
                <w:rFonts w:ascii="Sylfaen" w:eastAsia="Arial Unicode MS" w:hAnsi="Sylfaen"/>
                <w:sz w:val="18"/>
                <w:szCs w:val="18"/>
              </w:rPr>
            </w:pPr>
            <w:r w:rsidRPr="008329E8">
              <w:rPr>
                <w:rStyle w:val="Bodytext27pt"/>
                <w:rFonts w:ascii="Sylfaen" w:eastAsia="Arial Unicode MS" w:hAnsi="Sylfaen"/>
                <w:sz w:val="18"/>
                <w:szCs w:val="18"/>
              </w:rPr>
              <w:t xml:space="preserve">These species </w:t>
            </w:r>
            <w:r w:rsidR="00884683">
              <w:rPr>
                <w:rStyle w:val="Bodytext27pt"/>
                <w:rFonts w:ascii="Sylfaen" w:eastAsia="Arial Unicode MS" w:hAnsi="Sylfaen"/>
                <w:sz w:val="18"/>
                <w:szCs w:val="18"/>
              </w:rPr>
              <w:t>had been</w:t>
            </w:r>
            <w:r w:rsidRPr="008329E8">
              <w:rPr>
                <w:rStyle w:val="Bodytext27pt"/>
                <w:rFonts w:ascii="Sylfaen" w:eastAsia="Arial Unicode MS" w:hAnsi="Sylfaen"/>
                <w:sz w:val="18"/>
                <w:szCs w:val="18"/>
              </w:rPr>
              <w:t xml:space="preserve"> located on the territory managed by the LEPL National Forest Agency of the </w:t>
            </w:r>
            <w:r w:rsidRPr="009B5AAE">
              <w:rPr>
                <w:rStyle w:val="Bodytext27pt"/>
                <w:rFonts w:ascii="Sylfaen" w:eastAsia="Arial Unicode MS" w:hAnsi="Sylfaen"/>
                <w:sz w:val="18"/>
                <w:szCs w:val="18"/>
              </w:rPr>
              <w:t>Ministry of Environment</w:t>
            </w:r>
            <w:r w:rsidRPr="008329E8">
              <w:rPr>
                <w:rFonts w:ascii="Sylfaen" w:hAnsi="Sylfaen"/>
                <w:sz w:val="18"/>
                <w:szCs w:val="18"/>
              </w:rPr>
              <w:t xml:space="preserve"> Protection and</w:t>
            </w:r>
            <w:r>
              <w:rPr>
                <w:rFonts w:ascii="Sylfaen" w:hAnsi="Sylfaen"/>
                <w:sz w:val="18"/>
                <w:szCs w:val="18"/>
                <w:lang w:val="ka-GE"/>
              </w:rPr>
              <w:t xml:space="preserve"> </w:t>
            </w:r>
            <w:r>
              <w:rPr>
                <w:rFonts w:ascii="Sylfaen" w:hAnsi="Sylfaen"/>
                <w:sz w:val="18"/>
                <w:szCs w:val="18"/>
              </w:rPr>
              <w:t>A</w:t>
            </w:r>
            <w:r w:rsidRPr="008329E8">
              <w:rPr>
                <w:rFonts w:ascii="Sylfaen" w:hAnsi="Sylfaen"/>
                <w:sz w:val="18"/>
                <w:szCs w:val="18"/>
              </w:rPr>
              <w:t>griculture of Georgia</w:t>
            </w:r>
            <w:r w:rsidRPr="008329E8">
              <w:rPr>
                <w:rStyle w:val="Bodytext27pt"/>
                <w:rFonts w:ascii="Sylfaen" w:eastAsia="Arial Unicode MS" w:hAnsi="Sylfaen"/>
                <w:sz w:val="18"/>
                <w:szCs w:val="18"/>
              </w:rPr>
              <w:t xml:space="preserve">. The Red Listed species </w:t>
            </w:r>
            <w:r>
              <w:rPr>
                <w:rStyle w:val="Bodytext27pt"/>
                <w:rFonts w:ascii="Sylfaen" w:eastAsia="Arial Unicode MS" w:hAnsi="Sylfaen"/>
                <w:sz w:val="18"/>
                <w:szCs w:val="18"/>
              </w:rPr>
              <w:t>do not occur</w:t>
            </w:r>
            <w:r w:rsidRPr="008329E8">
              <w:rPr>
                <w:rStyle w:val="Bodytext27pt"/>
                <w:rFonts w:ascii="Sylfaen" w:eastAsia="Arial Unicode MS" w:hAnsi="Sylfaen"/>
                <w:sz w:val="18"/>
                <w:szCs w:val="18"/>
              </w:rPr>
              <w:t xml:space="preserve">. </w:t>
            </w:r>
          </w:p>
          <w:p w14:paraId="0FE9682E" w14:textId="77777777" w:rsidR="00C750BB" w:rsidRPr="00824773" w:rsidRDefault="00C750BB" w:rsidP="00C750BB">
            <w:pPr>
              <w:pStyle w:val="Bodytext20"/>
              <w:shd w:val="clear" w:color="auto" w:fill="auto"/>
              <w:spacing w:before="40" w:after="40" w:line="240" w:lineRule="auto"/>
              <w:ind w:firstLine="0"/>
              <w:jc w:val="both"/>
              <w:rPr>
                <w:rStyle w:val="Bodytext27pt"/>
                <w:rFonts w:ascii="Sylfaen" w:eastAsia="Arial Unicode MS" w:hAnsi="Sylfaen"/>
                <w:sz w:val="18"/>
                <w:szCs w:val="18"/>
              </w:rPr>
            </w:pPr>
            <w:r w:rsidRPr="00824773">
              <w:rPr>
                <w:rStyle w:val="Bodytext27pt"/>
                <w:rFonts w:ascii="Sylfaen" w:eastAsia="Arial Unicode MS" w:hAnsi="Sylfaen"/>
                <w:b/>
                <w:sz w:val="18"/>
                <w:szCs w:val="18"/>
                <w:u w:val="single"/>
              </w:rPr>
              <w:t>Fauna</w:t>
            </w:r>
            <w:r w:rsidRPr="00824773">
              <w:rPr>
                <w:rStyle w:val="Bodytext27pt"/>
                <w:rFonts w:ascii="Sylfaen" w:eastAsia="Arial Unicode MS" w:hAnsi="Sylfaen"/>
                <w:sz w:val="18"/>
                <w:szCs w:val="18"/>
              </w:rPr>
              <w:t xml:space="preserve"> - The road section passes through the degraded territory and accordingly the fauna is not reach. Mostly fauna is presented by the species which does not need any special protecting measures. Due to the small area of the project the impact on the fauna will be minimal.</w:t>
            </w:r>
          </w:p>
          <w:p w14:paraId="084E53E7" w14:textId="77777777" w:rsidR="00C750BB" w:rsidRPr="00824773" w:rsidRDefault="00C750BB" w:rsidP="00C750BB">
            <w:pPr>
              <w:pStyle w:val="Bodytext20"/>
              <w:shd w:val="clear" w:color="auto" w:fill="auto"/>
              <w:spacing w:before="40" w:after="40" w:line="240" w:lineRule="auto"/>
              <w:ind w:firstLine="0"/>
              <w:jc w:val="both"/>
              <w:rPr>
                <w:rFonts w:ascii="Sylfaen" w:hAnsi="Sylfaen"/>
                <w:sz w:val="18"/>
                <w:szCs w:val="18"/>
                <w:highlight w:val="green"/>
              </w:rPr>
            </w:pPr>
            <w:r w:rsidRPr="00824773">
              <w:rPr>
                <w:rStyle w:val="Bodytext27pt"/>
                <w:rFonts w:ascii="Sylfaen" w:hAnsi="Sylfaen"/>
                <w:b/>
                <w:sz w:val="18"/>
                <w:szCs w:val="18"/>
                <w:u w:val="single"/>
              </w:rPr>
              <w:t>Noise</w:t>
            </w:r>
            <w:r w:rsidRPr="00824773">
              <w:rPr>
                <w:rStyle w:val="Bodytext27pt"/>
                <w:rFonts w:ascii="Sylfaen" w:hAnsi="Sylfaen"/>
                <w:sz w:val="18"/>
                <w:szCs w:val="18"/>
              </w:rPr>
              <w:t xml:space="preserve"> - The current noise level is low due to low traffic levels and a lack of industrial facilities.</w:t>
            </w:r>
          </w:p>
          <w:p w14:paraId="3FF57852" w14:textId="77777777" w:rsidR="00C750BB" w:rsidRPr="00824773" w:rsidRDefault="00C750BB" w:rsidP="00C750BB">
            <w:pPr>
              <w:pStyle w:val="Bodytext20"/>
              <w:shd w:val="clear" w:color="auto" w:fill="auto"/>
              <w:spacing w:before="40" w:after="40" w:line="240" w:lineRule="auto"/>
              <w:ind w:firstLine="0"/>
              <w:jc w:val="both"/>
              <w:rPr>
                <w:rStyle w:val="Bodytext27pt"/>
                <w:rFonts w:ascii="Sylfaen" w:hAnsi="Sylfaen"/>
                <w:sz w:val="18"/>
                <w:szCs w:val="18"/>
              </w:rPr>
            </w:pPr>
            <w:r w:rsidRPr="00824773">
              <w:rPr>
                <w:rStyle w:val="Bodytext27pt"/>
                <w:rFonts w:ascii="Sylfaen" w:hAnsi="Sylfaen"/>
                <w:sz w:val="18"/>
                <w:szCs w:val="18"/>
              </w:rPr>
              <w:t>Construction activities will have modest impact on those people who reside in existing villages (immediately along the road) and this impact will be limited to the rehabilitation phase.</w:t>
            </w:r>
          </w:p>
          <w:p w14:paraId="4715AC7E" w14:textId="2A6E09DF" w:rsidR="00A105A0" w:rsidRPr="004B0885" w:rsidRDefault="00C750BB" w:rsidP="00C750BB">
            <w:pPr>
              <w:pStyle w:val="Bodytext20"/>
              <w:shd w:val="clear" w:color="auto" w:fill="auto"/>
              <w:spacing w:before="40" w:after="40" w:line="240" w:lineRule="auto"/>
              <w:ind w:firstLine="0"/>
              <w:jc w:val="both"/>
              <w:rPr>
                <w:rFonts w:ascii="Sylfaen" w:hAnsi="Sylfaen"/>
                <w:sz w:val="18"/>
                <w:szCs w:val="18"/>
              </w:rPr>
            </w:pPr>
            <w:r w:rsidRPr="008A4498">
              <w:rPr>
                <w:rStyle w:val="Bodytext27pt"/>
                <w:rFonts w:ascii="Sylfaen" w:hAnsi="Sylfaen"/>
                <w:b/>
                <w:sz w:val="18"/>
                <w:szCs w:val="18"/>
                <w:u w:val="single"/>
              </w:rPr>
              <w:t>Social</w:t>
            </w:r>
            <w:r w:rsidRPr="008A4498">
              <w:rPr>
                <w:rStyle w:val="Bodytext27pt"/>
                <w:rFonts w:ascii="Sylfaen" w:hAnsi="Sylfaen"/>
                <w:sz w:val="18"/>
                <w:szCs w:val="18"/>
              </w:rPr>
              <w:t xml:space="preserve"> – Total number of subproject beneficiaries in a 2km buffer zone of the section is 5 villages with a total of 2992 population. Population density for the project is 365.</w:t>
            </w:r>
            <w:r w:rsidR="00687C38">
              <w:rPr>
                <w:rStyle w:val="Bodytext27pt"/>
                <w:rFonts w:ascii="Sylfaen" w:hAnsi="Sylfaen"/>
                <w:sz w:val="18"/>
                <w:szCs w:val="18"/>
              </w:rPr>
              <w:t xml:space="preserve"> </w:t>
            </w:r>
          </w:p>
        </w:tc>
      </w:tr>
      <w:tr w:rsidR="003F6FF2" w:rsidRPr="004B0885" w14:paraId="6A0219F4" w14:textId="77777777" w:rsidTr="00361CBC">
        <w:tc>
          <w:tcPr>
            <w:tcW w:w="1665" w:type="dxa"/>
            <w:gridSpan w:val="2"/>
            <w:vAlign w:val="bottom"/>
          </w:tcPr>
          <w:p w14:paraId="4FFA2D5F" w14:textId="77777777" w:rsidR="003F6FF2" w:rsidRPr="004B0885" w:rsidRDefault="003F6FF2" w:rsidP="00056D7C">
            <w:pPr>
              <w:pStyle w:val="Bodytext20"/>
              <w:shd w:val="clear" w:color="auto" w:fill="auto"/>
              <w:spacing w:before="40" w:after="40" w:line="240" w:lineRule="auto"/>
              <w:ind w:firstLine="0"/>
              <w:jc w:val="center"/>
              <w:rPr>
                <w:rFonts w:ascii="Sylfaen" w:hAnsi="Sylfaen"/>
                <w:sz w:val="18"/>
                <w:szCs w:val="18"/>
              </w:rPr>
            </w:pPr>
            <w:r w:rsidRPr="004B0885">
              <w:rPr>
                <w:rStyle w:val="Bodytext295pt"/>
                <w:rFonts w:ascii="Sylfaen" w:hAnsi="Sylfaen"/>
                <w:sz w:val="18"/>
                <w:szCs w:val="18"/>
              </w:rPr>
              <w:t xml:space="preserve">Locations and distance for material sourcing, especially </w:t>
            </w:r>
            <w:r w:rsidR="00056D7C" w:rsidRPr="004B0885">
              <w:rPr>
                <w:rStyle w:val="Bodytext295pt"/>
                <w:rFonts w:ascii="Sylfaen" w:hAnsi="Sylfaen"/>
                <w:sz w:val="18"/>
                <w:szCs w:val="18"/>
              </w:rPr>
              <w:t xml:space="preserve">inert </w:t>
            </w:r>
            <w:r w:rsidRPr="004B0885">
              <w:rPr>
                <w:rStyle w:val="Bodytext295pt"/>
                <w:rFonts w:ascii="Sylfaen" w:hAnsi="Sylfaen"/>
                <w:sz w:val="18"/>
                <w:szCs w:val="18"/>
              </w:rPr>
              <w:t xml:space="preserve">aggregates, water, </w:t>
            </w:r>
            <w:r w:rsidRPr="004B0885">
              <w:rPr>
                <w:rStyle w:val="Bodytext295pt"/>
                <w:rFonts w:ascii="Sylfaen" w:hAnsi="Sylfaen"/>
                <w:sz w:val="18"/>
                <w:szCs w:val="18"/>
              </w:rPr>
              <w:lastRenderedPageBreak/>
              <w:t>stones</w:t>
            </w:r>
          </w:p>
        </w:tc>
        <w:tc>
          <w:tcPr>
            <w:tcW w:w="8775" w:type="dxa"/>
            <w:gridSpan w:val="4"/>
          </w:tcPr>
          <w:p w14:paraId="4BAB64C9" w14:textId="1F2F31C2" w:rsidR="00DF6C0E" w:rsidRPr="006813AB" w:rsidRDefault="00B81AA5" w:rsidP="004B0885">
            <w:pPr>
              <w:pStyle w:val="Bodytext20"/>
              <w:shd w:val="clear" w:color="auto" w:fill="auto"/>
              <w:spacing w:before="40" w:after="40" w:line="240" w:lineRule="auto"/>
              <w:ind w:firstLine="0"/>
              <w:rPr>
                <w:rStyle w:val="Bodytext210pt0"/>
                <w:rFonts w:ascii="Sylfaen" w:eastAsia="Arial Unicode MS" w:hAnsi="Sylfaen"/>
                <w:sz w:val="18"/>
                <w:szCs w:val="18"/>
              </w:rPr>
            </w:pPr>
            <w:r w:rsidRPr="001100E0">
              <w:rPr>
                <w:rStyle w:val="Bodytext210pt0"/>
                <w:rFonts w:ascii="Sylfaen" w:eastAsia="Arial Unicode MS" w:hAnsi="Sylfaen"/>
                <w:sz w:val="18"/>
                <w:szCs w:val="18"/>
              </w:rPr>
              <w:lastRenderedPageBreak/>
              <w:t xml:space="preserve">Contractor may choose to operate quarry located in </w:t>
            </w:r>
            <w:r w:rsidR="00DF6C0E" w:rsidRPr="006813AB">
              <w:rPr>
                <w:rStyle w:val="Bodytext210pt0"/>
                <w:rFonts w:ascii="Sylfaen" w:eastAsia="Arial Unicode MS" w:hAnsi="Sylfaen"/>
                <w:sz w:val="18"/>
                <w:szCs w:val="18"/>
              </w:rPr>
              <w:t xml:space="preserve">Oni municipality, village </w:t>
            </w:r>
            <w:proofErr w:type="spellStart"/>
            <w:r w:rsidR="00DF6C0E" w:rsidRPr="006813AB">
              <w:rPr>
                <w:rStyle w:val="Bodytext210pt0"/>
                <w:rFonts w:ascii="Sylfaen" w:eastAsia="Arial Unicode MS" w:hAnsi="Sylfaen"/>
                <w:sz w:val="18"/>
                <w:szCs w:val="18"/>
              </w:rPr>
              <w:t>Shardometi</w:t>
            </w:r>
            <w:proofErr w:type="spellEnd"/>
            <w:r w:rsidR="00DF6C0E" w:rsidRPr="006813AB">
              <w:rPr>
                <w:rStyle w:val="Bodytext210pt0"/>
                <w:rFonts w:ascii="Sylfaen" w:eastAsia="Arial Unicode MS" w:hAnsi="Sylfaen"/>
                <w:sz w:val="18"/>
                <w:szCs w:val="18"/>
              </w:rPr>
              <w:t xml:space="preserve">  </w:t>
            </w:r>
          </w:p>
          <w:p w14:paraId="0946539B" w14:textId="77777777" w:rsidR="00D94CCD" w:rsidRPr="00B81AA5" w:rsidRDefault="00DF6C0E" w:rsidP="004B0885">
            <w:pPr>
              <w:pStyle w:val="Bodytext20"/>
              <w:shd w:val="clear" w:color="auto" w:fill="auto"/>
              <w:spacing w:before="40" w:after="40" w:line="240" w:lineRule="auto"/>
              <w:ind w:firstLine="0"/>
              <w:rPr>
                <w:rFonts w:ascii="Arial" w:hAnsi="Arial" w:cs="Arial"/>
                <w:sz w:val="20"/>
                <w:szCs w:val="20"/>
              </w:rPr>
            </w:pPr>
            <w:r w:rsidRPr="006813AB">
              <w:rPr>
                <w:rStyle w:val="Bodytext210pt0"/>
                <w:rFonts w:ascii="Sylfaen" w:eastAsia="Arial Unicode MS" w:hAnsi="Sylfaen"/>
                <w:sz w:val="18"/>
                <w:szCs w:val="18"/>
              </w:rPr>
              <w:t>12</w:t>
            </w:r>
            <w:r w:rsidR="004563E7" w:rsidRPr="006813AB">
              <w:rPr>
                <w:rStyle w:val="Bodytext210pt0"/>
                <w:rFonts w:ascii="Sylfaen" w:eastAsia="Arial Unicode MS" w:hAnsi="Sylfaen"/>
                <w:sz w:val="18"/>
                <w:szCs w:val="18"/>
              </w:rPr>
              <w:t xml:space="preserve"> km away.</w:t>
            </w:r>
          </w:p>
        </w:tc>
      </w:tr>
      <w:tr w:rsidR="003F6FF2" w:rsidRPr="004B0885" w14:paraId="42C0CE25" w14:textId="77777777" w:rsidTr="00361CBC">
        <w:tc>
          <w:tcPr>
            <w:tcW w:w="10440" w:type="dxa"/>
            <w:gridSpan w:val="6"/>
            <w:shd w:val="clear" w:color="auto" w:fill="D9D9D9" w:themeFill="background1" w:themeFillShade="D9"/>
          </w:tcPr>
          <w:p w14:paraId="6DAA8BC4" w14:textId="77777777" w:rsidR="003F6FF2" w:rsidRPr="004B0885" w:rsidRDefault="003F6FF2" w:rsidP="003F6FF2">
            <w:pPr>
              <w:pStyle w:val="Heading230"/>
              <w:keepNext/>
              <w:keepLines/>
              <w:shd w:val="clear" w:color="auto" w:fill="auto"/>
              <w:spacing w:before="40" w:after="40" w:line="240" w:lineRule="auto"/>
              <w:rPr>
                <w:rFonts w:ascii="Sylfaen" w:hAnsi="Sylfaen"/>
                <w:sz w:val="18"/>
                <w:szCs w:val="18"/>
              </w:rPr>
            </w:pPr>
            <w:r w:rsidRPr="004B0885">
              <w:rPr>
                <w:rStyle w:val="Bodytext285ptBold"/>
                <w:rFonts w:ascii="Sylfaen" w:hAnsi="Sylfaen"/>
                <w:b/>
                <w:sz w:val="18"/>
                <w:szCs w:val="18"/>
              </w:rPr>
              <w:t>LEGISLATION</w:t>
            </w:r>
          </w:p>
        </w:tc>
      </w:tr>
      <w:tr w:rsidR="00010E81" w:rsidRPr="004B0885" w14:paraId="59EBBBF5" w14:textId="77777777" w:rsidTr="00361CBC">
        <w:trPr>
          <w:trHeight w:val="1781"/>
        </w:trPr>
        <w:tc>
          <w:tcPr>
            <w:tcW w:w="1665" w:type="dxa"/>
            <w:gridSpan w:val="2"/>
          </w:tcPr>
          <w:p w14:paraId="79B149AA" w14:textId="77777777" w:rsidR="00010E81" w:rsidRPr="004B0885" w:rsidRDefault="00010E81" w:rsidP="00010E81">
            <w:pPr>
              <w:pStyle w:val="Bodytext20"/>
              <w:shd w:val="clear" w:color="auto" w:fill="auto"/>
              <w:spacing w:before="40" w:after="40" w:line="240" w:lineRule="auto"/>
              <w:ind w:firstLine="0"/>
              <w:jc w:val="center"/>
              <w:rPr>
                <w:rFonts w:ascii="Sylfaen" w:hAnsi="Sylfaen"/>
                <w:sz w:val="18"/>
                <w:szCs w:val="18"/>
              </w:rPr>
            </w:pPr>
            <w:r w:rsidRPr="004B0885">
              <w:rPr>
                <w:rStyle w:val="Bodytext295pt"/>
                <w:rFonts w:ascii="Sylfaen" w:hAnsi="Sylfaen"/>
                <w:sz w:val="18"/>
                <w:szCs w:val="18"/>
              </w:rPr>
              <w:t>Identify national &amp; local legislation &amp;permits that apply to project activity</w:t>
            </w:r>
          </w:p>
        </w:tc>
        <w:tc>
          <w:tcPr>
            <w:tcW w:w="8775" w:type="dxa"/>
            <w:gridSpan w:val="4"/>
          </w:tcPr>
          <w:p w14:paraId="2163F200" w14:textId="77777777" w:rsidR="00010E81" w:rsidRPr="006A3479" w:rsidRDefault="00010E81" w:rsidP="00010E81">
            <w:pPr>
              <w:pStyle w:val="Bodytext20"/>
              <w:shd w:val="clear" w:color="auto" w:fill="auto"/>
              <w:spacing w:before="40" w:after="40" w:line="240" w:lineRule="auto"/>
              <w:ind w:firstLine="0"/>
              <w:jc w:val="both"/>
              <w:rPr>
                <w:sz w:val="18"/>
                <w:szCs w:val="18"/>
              </w:rPr>
            </w:pPr>
            <w:r w:rsidRPr="006A3479">
              <w:rPr>
                <w:rStyle w:val="Bodytext27pt"/>
                <w:sz w:val="18"/>
                <w:szCs w:val="18"/>
              </w:rPr>
              <w:t xml:space="preserve">The project triggers World Bank OP/BP 4.01 - Environmental Assessment and, according to its </w:t>
            </w:r>
            <w:r w:rsidRPr="006A3479">
              <w:rPr>
                <w:rStyle w:val="Bodytext210pt0"/>
                <w:sz w:val="18"/>
                <w:szCs w:val="18"/>
              </w:rPr>
              <w:t>principles, has been classified as environmental Category B. The present E</w:t>
            </w:r>
            <w:r w:rsidR="004A2235">
              <w:rPr>
                <w:rStyle w:val="Bodytext210pt0"/>
                <w:sz w:val="18"/>
                <w:szCs w:val="18"/>
              </w:rPr>
              <w:t>S</w:t>
            </w:r>
            <w:r w:rsidRPr="006A3479">
              <w:rPr>
                <w:rStyle w:val="Bodytext210pt0"/>
                <w:sz w:val="18"/>
                <w:szCs w:val="18"/>
              </w:rPr>
              <w:t>MP has been prepared to meet requirements of OP/BP 4.01.</w:t>
            </w:r>
          </w:p>
          <w:p w14:paraId="1247AB91" w14:textId="77777777" w:rsidR="00010E81" w:rsidRPr="006A3479" w:rsidRDefault="00010E81" w:rsidP="00010E81">
            <w:pPr>
              <w:pStyle w:val="Bodytext20"/>
              <w:shd w:val="clear" w:color="auto" w:fill="auto"/>
              <w:spacing w:before="40" w:after="40" w:line="240" w:lineRule="auto"/>
              <w:ind w:firstLine="0"/>
              <w:jc w:val="both"/>
              <w:rPr>
                <w:sz w:val="18"/>
                <w:szCs w:val="18"/>
              </w:rPr>
            </w:pPr>
            <w:r w:rsidRPr="006A3479">
              <w:rPr>
                <w:rStyle w:val="Bodytext210pt0"/>
                <w:sz w:val="18"/>
                <w:szCs w:val="18"/>
              </w:rPr>
              <w:t>Georgian legislation does not require any type of environmental review, approval, or permitting for the project. Though according to the national regulatory system,</w:t>
            </w:r>
          </w:p>
          <w:p w14:paraId="628D8AAD" w14:textId="77777777" w:rsidR="00010E81" w:rsidRPr="006A3479" w:rsidRDefault="00010E81" w:rsidP="00010E81">
            <w:pPr>
              <w:pStyle w:val="Bodytext20"/>
              <w:numPr>
                <w:ilvl w:val="0"/>
                <w:numId w:val="1"/>
              </w:numPr>
              <w:shd w:val="clear" w:color="auto" w:fill="auto"/>
              <w:spacing w:before="40" w:after="40" w:line="240" w:lineRule="auto"/>
              <w:ind w:left="737" w:hanging="567"/>
              <w:jc w:val="both"/>
              <w:rPr>
                <w:rStyle w:val="Bodytext210pt0"/>
                <w:sz w:val="18"/>
                <w:szCs w:val="18"/>
              </w:rPr>
            </w:pPr>
            <w:r w:rsidRPr="006A3479">
              <w:rPr>
                <w:rStyle w:val="Bodytext210pt0"/>
                <w:sz w:val="18"/>
                <w:szCs w:val="18"/>
              </w:rPr>
              <w:t>Contractor company must be licensed,</w:t>
            </w:r>
          </w:p>
          <w:p w14:paraId="6B0E071B" w14:textId="77777777" w:rsidR="00010E81" w:rsidRPr="006A3479" w:rsidRDefault="00010E81" w:rsidP="00010E81">
            <w:pPr>
              <w:pStyle w:val="Bodytext20"/>
              <w:numPr>
                <w:ilvl w:val="0"/>
                <w:numId w:val="1"/>
              </w:numPr>
              <w:shd w:val="clear" w:color="auto" w:fill="auto"/>
              <w:spacing w:before="40" w:after="40" w:line="240" w:lineRule="auto"/>
              <w:ind w:left="737" w:hanging="567"/>
              <w:jc w:val="both"/>
              <w:rPr>
                <w:rStyle w:val="Bodytext210pt0"/>
                <w:sz w:val="18"/>
                <w:szCs w:val="18"/>
              </w:rPr>
            </w:pPr>
            <w:r w:rsidRPr="006A3479">
              <w:rPr>
                <w:rStyle w:val="Bodytext210pt0"/>
                <w:sz w:val="18"/>
                <w:szCs w:val="18"/>
              </w:rPr>
              <w:t>Construction materials must be obtained from licensed providers,</w:t>
            </w:r>
          </w:p>
          <w:p w14:paraId="1433851B" w14:textId="77777777" w:rsidR="00010E81" w:rsidRPr="006A3479" w:rsidRDefault="00010E81" w:rsidP="00010E81">
            <w:pPr>
              <w:pStyle w:val="Bodytext20"/>
              <w:numPr>
                <w:ilvl w:val="0"/>
                <w:numId w:val="1"/>
              </w:numPr>
              <w:shd w:val="clear" w:color="auto" w:fill="auto"/>
              <w:spacing w:before="40" w:after="40" w:line="240" w:lineRule="auto"/>
              <w:ind w:left="737" w:hanging="567"/>
              <w:jc w:val="both"/>
              <w:rPr>
                <w:rStyle w:val="Bodytext210pt0"/>
                <w:sz w:val="18"/>
                <w:szCs w:val="18"/>
              </w:rPr>
            </w:pPr>
            <w:r w:rsidRPr="006A3479">
              <w:rPr>
                <w:rStyle w:val="Bodytext210pt0"/>
                <w:sz w:val="18"/>
                <w:szCs w:val="18"/>
              </w:rPr>
              <w:t>Once contractor wishes to open quarries, then the contractor must obtain respective license.</w:t>
            </w:r>
          </w:p>
          <w:p w14:paraId="17861EAC" w14:textId="77777777" w:rsidR="00010E81" w:rsidRPr="00EE5786" w:rsidRDefault="00010E81" w:rsidP="00010E81">
            <w:pPr>
              <w:pStyle w:val="Bodytext20"/>
              <w:numPr>
                <w:ilvl w:val="0"/>
                <w:numId w:val="1"/>
              </w:numPr>
              <w:shd w:val="clear" w:color="auto" w:fill="auto"/>
              <w:spacing w:before="40" w:after="40" w:line="240" w:lineRule="auto"/>
              <w:ind w:left="737" w:hanging="567"/>
              <w:jc w:val="both"/>
              <w:rPr>
                <w:rStyle w:val="Bodytext210pt0"/>
                <w:sz w:val="18"/>
                <w:szCs w:val="18"/>
              </w:rPr>
            </w:pPr>
            <w:r w:rsidRPr="00EE5786">
              <w:rPr>
                <w:rStyle w:val="Bodytext210pt0"/>
                <w:sz w:val="18"/>
                <w:szCs w:val="18"/>
              </w:rPr>
              <w:t xml:space="preserve">If, in time of rehabilitation, contractor wishes to operate own asphalt or concrete (Or both) plants, he should have permission regarding specified limited level of pollutant substances in exhaust.  </w:t>
            </w:r>
          </w:p>
          <w:p w14:paraId="0F53795D" w14:textId="5FF2BB64" w:rsidR="00010E81" w:rsidRDefault="00010E81" w:rsidP="008A1E29">
            <w:pPr>
              <w:pStyle w:val="Bodytext20"/>
              <w:numPr>
                <w:ilvl w:val="0"/>
                <w:numId w:val="1"/>
              </w:numPr>
              <w:shd w:val="clear" w:color="auto" w:fill="auto"/>
              <w:spacing w:before="40" w:after="40" w:line="240" w:lineRule="auto"/>
              <w:ind w:left="737" w:hanging="567"/>
              <w:jc w:val="both"/>
              <w:rPr>
                <w:rStyle w:val="Bodytext210pt0"/>
                <w:sz w:val="18"/>
                <w:szCs w:val="18"/>
              </w:rPr>
            </w:pPr>
            <w:r w:rsidRPr="00FA4839">
              <w:rPr>
                <w:rStyle w:val="Bodytext210pt0"/>
                <w:sz w:val="18"/>
                <w:szCs w:val="18"/>
              </w:rPr>
              <w:t xml:space="preserve">Disposal of the construction waste and excess ground generated in the course of earth works </w:t>
            </w:r>
            <w:r w:rsidRPr="003F3FB1">
              <w:rPr>
                <w:rStyle w:val="Bodytext210pt0"/>
                <w:sz w:val="18"/>
                <w:szCs w:val="18"/>
              </w:rPr>
              <w:t>shall be placed in</w:t>
            </w:r>
            <w:r w:rsidR="00F26525">
              <w:rPr>
                <w:rStyle w:val="Bodytext210pt0"/>
                <w:sz w:val="18"/>
                <w:szCs w:val="18"/>
              </w:rPr>
              <w:t xml:space="preserve"> </w:t>
            </w:r>
            <w:r w:rsidRPr="003F3FB1">
              <w:rPr>
                <w:rStyle w:val="Bodytext210pt0"/>
                <w:sz w:val="18"/>
                <w:szCs w:val="18"/>
              </w:rPr>
              <w:t xml:space="preserve">selected locations agreed and approved by local governing bodies in </w:t>
            </w:r>
            <w:r w:rsidRPr="006A3479">
              <w:rPr>
                <w:rStyle w:val="Bodytext210pt0"/>
                <w:sz w:val="18"/>
                <w:szCs w:val="18"/>
              </w:rPr>
              <w:t>written.</w:t>
            </w:r>
          </w:p>
          <w:p w14:paraId="1063A633" w14:textId="4D8FBBFA" w:rsidR="004A2235" w:rsidRPr="008A1E29" w:rsidRDefault="00964268" w:rsidP="00884683">
            <w:pPr>
              <w:pStyle w:val="Bodytext20"/>
              <w:numPr>
                <w:ilvl w:val="0"/>
                <w:numId w:val="1"/>
              </w:numPr>
              <w:shd w:val="clear" w:color="auto" w:fill="auto"/>
              <w:spacing w:before="40" w:after="40" w:line="240" w:lineRule="auto"/>
              <w:ind w:left="737" w:hanging="567"/>
              <w:jc w:val="both"/>
              <w:rPr>
                <w:sz w:val="18"/>
                <w:szCs w:val="18"/>
              </w:rPr>
            </w:pPr>
            <w:r w:rsidRPr="00956F93">
              <w:rPr>
                <w:rStyle w:val="Bodytext210pt0"/>
                <w:rFonts w:ascii="Sylfaen" w:eastAsia="Arial Unicode MS" w:hAnsi="Sylfaen"/>
                <w:sz w:val="18"/>
                <w:szCs w:val="18"/>
              </w:rPr>
              <w:t xml:space="preserve">Land plots along the road required for undertaking of planned works </w:t>
            </w:r>
            <w:r w:rsidR="00884683">
              <w:rPr>
                <w:rStyle w:val="Bodytext210pt0"/>
                <w:rFonts w:ascii="Sylfaen" w:eastAsia="Arial Unicode MS" w:hAnsi="Sylfaen"/>
                <w:sz w:val="18"/>
                <w:szCs w:val="18"/>
              </w:rPr>
              <w:t>were</w:t>
            </w:r>
            <w:r w:rsidRPr="00956F93">
              <w:rPr>
                <w:rStyle w:val="Bodytext210pt0"/>
                <w:rFonts w:ascii="Sylfaen" w:eastAsia="Arial Unicode MS" w:hAnsi="Sylfaen"/>
                <w:sz w:val="18"/>
                <w:szCs w:val="18"/>
              </w:rPr>
              <w:t xml:space="preserve"> subject to de-listing from the Territory of the State Forest Fund and transfer to the Road Department. The process is </w:t>
            </w:r>
            <w:r w:rsidR="00884683">
              <w:rPr>
                <w:rStyle w:val="Bodytext210pt0"/>
                <w:rFonts w:ascii="Sylfaen" w:eastAsia="Arial Unicode MS" w:hAnsi="Sylfaen"/>
                <w:sz w:val="18"/>
                <w:szCs w:val="18"/>
              </w:rPr>
              <w:t>finished</w:t>
            </w:r>
            <w:r w:rsidRPr="00956F93">
              <w:rPr>
                <w:rStyle w:val="Bodytext210pt0"/>
                <w:rFonts w:ascii="Sylfaen" w:eastAsia="Arial Unicode MS" w:hAnsi="Sylfaen"/>
                <w:sz w:val="18"/>
                <w:szCs w:val="18"/>
              </w:rPr>
              <w:t>.</w:t>
            </w:r>
          </w:p>
        </w:tc>
      </w:tr>
      <w:tr w:rsidR="005D782A" w:rsidRPr="00714B46" w14:paraId="7FBED29F" w14:textId="77777777" w:rsidTr="00361CBC">
        <w:trPr>
          <w:trHeight w:val="323"/>
        </w:trPr>
        <w:tc>
          <w:tcPr>
            <w:tcW w:w="10440" w:type="dxa"/>
            <w:gridSpan w:val="6"/>
            <w:shd w:val="clear" w:color="auto" w:fill="D9D9D9" w:themeFill="background1" w:themeFillShade="D9"/>
          </w:tcPr>
          <w:p w14:paraId="43968025" w14:textId="77777777" w:rsidR="005D782A" w:rsidRPr="00714B46" w:rsidRDefault="00D31E5A" w:rsidP="00D31E5A">
            <w:pPr>
              <w:pStyle w:val="Bodytext20"/>
              <w:shd w:val="clear" w:color="auto" w:fill="auto"/>
              <w:spacing w:before="40" w:after="40" w:line="240" w:lineRule="auto"/>
              <w:ind w:firstLine="0"/>
              <w:jc w:val="both"/>
              <w:rPr>
                <w:rStyle w:val="Bodytext27pt"/>
                <w:rFonts w:ascii="Sylfaen" w:hAnsi="Sylfaen"/>
                <w:sz w:val="18"/>
                <w:szCs w:val="18"/>
              </w:rPr>
            </w:pPr>
            <w:r>
              <w:rPr>
                <w:rStyle w:val="Bodytext295pt"/>
                <w:b/>
              </w:rPr>
              <w:t>GRIEVANCE REDRESS MECHANISM</w:t>
            </w:r>
          </w:p>
        </w:tc>
      </w:tr>
      <w:tr w:rsidR="005D782A" w:rsidRPr="00714B46" w14:paraId="1F2B433C" w14:textId="77777777" w:rsidTr="00361CBC">
        <w:trPr>
          <w:trHeight w:val="1250"/>
        </w:trPr>
        <w:tc>
          <w:tcPr>
            <w:tcW w:w="1665" w:type="dxa"/>
            <w:gridSpan w:val="2"/>
          </w:tcPr>
          <w:p w14:paraId="56A30D07" w14:textId="77777777" w:rsidR="005D782A" w:rsidRPr="00714B46" w:rsidRDefault="005D782A" w:rsidP="00182D32">
            <w:pPr>
              <w:pStyle w:val="Bodytext20"/>
              <w:shd w:val="clear" w:color="auto" w:fill="auto"/>
              <w:spacing w:before="40" w:after="40" w:line="240" w:lineRule="auto"/>
              <w:ind w:firstLine="0"/>
              <w:jc w:val="center"/>
              <w:rPr>
                <w:rStyle w:val="Bodytext295pt"/>
                <w:rFonts w:ascii="Sylfaen" w:hAnsi="Sylfaen"/>
                <w:sz w:val="18"/>
                <w:szCs w:val="18"/>
              </w:rPr>
            </w:pPr>
          </w:p>
        </w:tc>
        <w:tc>
          <w:tcPr>
            <w:tcW w:w="8775" w:type="dxa"/>
            <w:gridSpan w:val="4"/>
          </w:tcPr>
          <w:p w14:paraId="4837BBB4" w14:textId="77777777" w:rsidR="005D782A" w:rsidRPr="004F1287" w:rsidRDefault="005D782A" w:rsidP="00EB27C1">
            <w:pPr>
              <w:tabs>
                <w:tab w:val="num" w:pos="720"/>
              </w:tabs>
              <w:spacing w:before="120" w:after="120"/>
              <w:jc w:val="both"/>
              <w:rPr>
                <w:rStyle w:val="Bodytext210pt0"/>
                <w:rFonts w:ascii="Sylfaen" w:eastAsia="Arial Unicode MS" w:hAnsi="Sylfaen"/>
                <w:sz w:val="18"/>
                <w:szCs w:val="18"/>
              </w:rPr>
            </w:pPr>
            <w:r w:rsidRPr="004F1287">
              <w:rPr>
                <w:rStyle w:val="Bodytext210pt0"/>
                <w:rFonts w:ascii="Sylfaen" w:eastAsia="Arial Unicode MS" w:hAnsi="Sylfaen"/>
                <w:sz w:val="18"/>
                <w:szCs w:val="18"/>
              </w:rPr>
              <w:t xml:space="preserve">A grievance </w:t>
            </w:r>
            <w:r>
              <w:rPr>
                <w:rStyle w:val="Bodytext210pt0"/>
                <w:rFonts w:ascii="Sylfaen" w:eastAsia="Arial Unicode MS" w:hAnsi="Sylfaen"/>
                <w:sz w:val="18"/>
                <w:szCs w:val="18"/>
              </w:rPr>
              <w:t xml:space="preserve">redress </w:t>
            </w:r>
            <w:r w:rsidRPr="004F1287">
              <w:rPr>
                <w:rStyle w:val="Bodytext210pt0"/>
                <w:rFonts w:ascii="Sylfaen" w:eastAsia="Arial Unicode MS" w:hAnsi="Sylfaen"/>
                <w:sz w:val="18"/>
                <w:szCs w:val="18"/>
              </w:rPr>
              <w:t>mechanism will be available to allow an AP appealing any decision on which they disagree; The APs should be informed about the available GRM. This could be achieved through distributing brochures and relevant information provided</w:t>
            </w:r>
            <w:r>
              <w:rPr>
                <w:rStyle w:val="Bodytext210pt0"/>
                <w:rFonts w:ascii="Sylfaen" w:eastAsia="Arial Unicode MS" w:hAnsi="Sylfaen"/>
                <w:sz w:val="18"/>
                <w:szCs w:val="18"/>
              </w:rPr>
              <w:t xml:space="preserve"> and announced</w:t>
            </w:r>
            <w:r w:rsidRPr="004F1287">
              <w:rPr>
                <w:rStyle w:val="Bodytext210pt0"/>
                <w:rFonts w:ascii="Sylfaen" w:eastAsia="Arial Unicode MS" w:hAnsi="Sylfaen"/>
                <w:sz w:val="18"/>
                <w:szCs w:val="18"/>
              </w:rPr>
              <w:t>.</w:t>
            </w:r>
          </w:p>
          <w:p w14:paraId="1D28D364" w14:textId="77777777" w:rsidR="005D782A" w:rsidRPr="004F1287" w:rsidRDefault="005D782A" w:rsidP="00EB27C1">
            <w:pPr>
              <w:pStyle w:val="List1"/>
              <w:numPr>
                <w:ilvl w:val="0"/>
                <w:numId w:val="0"/>
              </w:numPr>
              <w:spacing w:before="120" w:after="120"/>
              <w:ind w:right="-18"/>
              <w:jc w:val="both"/>
              <w:rPr>
                <w:rStyle w:val="Bodytext210pt0"/>
                <w:rFonts w:ascii="Sylfaen" w:eastAsia="Arial Unicode MS" w:hAnsi="Sylfaen"/>
                <w:sz w:val="18"/>
                <w:szCs w:val="18"/>
              </w:rPr>
            </w:pPr>
            <w:r w:rsidRPr="004F1287">
              <w:rPr>
                <w:rStyle w:val="Bodytext210pt0"/>
                <w:rFonts w:ascii="Sylfaen" w:eastAsia="Arial Unicode MS" w:hAnsi="Sylfaen"/>
                <w:sz w:val="18"/>
                <w:szCs w:val="18"/>
              </w:rPr>
              <w:t>APs will be fully informed of their rights and of the procedures for addressing complaints whether</w:t>
            </w:r>
            <w:r w:rsidR="00EB27C1">
              <w:rPr>
                <w:rStyle w:val="Bodytext210pt0"/>
                <w:rFonts w:ascii="Sylfaen" w:eastAsia="Arial Unicode MS" w:hAnsi="Sylfaen"/>
                <w:sz w:val="18"/>
                <w:szCs w:val="18"/>
                <w:lang w:val="ka-GE"/>
              </w:rPr>
              <w:t xml:space="preserve"> </w:t>
            </w:r>
            <w:r w:rsidRPr="004F1287">
              <w:rPr>
                <w:rStyle w:val="Bodytext210pt0"/>
                <w:rFonts w:ascii="Sylfaen" w:eastAsia="Arial Unicode MS" w:hAnsi="Sylfaen"/>
                <w:sz w:val="18"/>
                <w:szCs w:val="18"/>
              </w:rPr>
              <w:t>verbally or in writing during pre-contraction, construction and operation periods. Care will always be taken to prevent grievances rather than going through a redress process.</w:t>
            </w:r>
          </w:p>
          <w:p w14:paraId="4242657D" w14:textId="77777777" w:rsidR="005D782A" w:rsidRPr="006813AB" w:rsidRDefault="00B20764" w:rsidP="00EB27C1">
            <w:pPr>
              <w:tabs>
                <w:tab w:val="right" w:pos="7366"/>
              </w:tabs>
              <w:spacing w:before="120" w:after="120"/>
              <w:jc w:val="both"/>
              <w:rPr>
                <w:rFonts w:ascii="Sylfaen" w:hAnsi="Sylfaen" w:cs="Times New Roman"/>
                <w:sz w:val="18"/>
                <w:szCs w:val="18"/>
              </w:rPr>
            </w:pPr>
            <w:r w:rsidRPr="006813AB">
              <w:rPr>
                <w:rStyle w:val="Bodytext210pt0"/>
                <w:rFonts w:ascii="Sylfaen" w:eastAsia="Arial Unicode MS" w:hAnsi="Sylfaen"/>
                <w:sz w:val="18"/>
                <w:szCs w:val="18"/>
              </w:rPr>
              <w:t xml:space="preserve">Oni </w:t>
            </w:r>
            <w:r w:rsidR="005D782A" w:rsidRPr="006813AB">
              <w:rPr>
                <w:rStyle w:val="Bodytext210pt0"/>
                <w:rFonts w:ascii="Sylfaen" w:eastAsia="Arial Unicode MS" w:hAnsi="Sylfaen"/>
                <w:sz w:val="18"/>
                <w:szCs w:val="18"/>
              </w:rPr>
              <w:t xml:space="preserve">Municipality have assigned a responsible person: </w:t>
            </w:r>
            <w:r w:rsidR="005D782A" w:rsidRPr="006813AB">
              <w:rPr>
                <w:rFonts w:ascii="Sylfaen" w:hAnsi="Sylfaen"/>
                <w:sz w:val="18"/>
                <w:szCs w:val="18"/>
                <w:lang w:val="ka-GE"/>
              </w:rPr>
              <w:t xml:space="preserve"> </w:t>
            </w:r>
          </w:p>
          <w:p w14:paraId="083C552A" w14:textId="77777777" w:rsidR="006813AB" w:rsidRDefault="00B20764" w:rsidP="00EB27C1">
            <w:pPr>
              <w:spacing w:before="120" w:after="120"/>
              <w:jc w:val="both"/>
              <w:rPr>
                <w:rStyle w:val="Bodytext210pt0"/>
                <w:rFonts w:ascii="Sylfaen" w:eastAsia="Arial Unicode MS" w:hAnsi="Sylfaen"/>
                <w:sz w:val="18"/>
                <w:szCs w:val="18"/>
              </w:rPr>
            </w:pPr>
            <w:proofErr w:type="spellStart"/>
            <w:r w:rsidRPr="006813AB">
              <w:rPr>
                <w:rStyle w:val="Bodytext210pt0"/>
                <w:rFonts w:ascii="Sylfaen" w:eastAsia="Arial Unicode MS" w:hAnsi="Sylfaen"/>
                <w:b/>
                <w:sz w:val="18"/>
                <w:szCs w:val="18"/>
              </w:rPr>
              <w:t>Meliton</w:t>
            </w:r>
            <w:proofErr w:type="spellEnd"/>
            <w:r w:rsidRPr="006813AB">
              <w:rPr>
                <w:rStyle w:val="Bodytext210pt0"/>
                <w:rFonts w:ascii="Sylfaen" w:eastAsia="Arial Unicode MS" w:hAnsi="Sylfaen"/>
                <w:b/>
                <w:sz w:val="18"/>
                <w:szCs w:val="18"/>
              </w:rPr>
              <w:t xml:space="preserve"> Metreveli T: 591010456 and Irakli </w:t>
            </w:r>
            <w:proofErr w:type="spellStart"/>
            <w:r w:rsidRPr="006813AB">
              <w:rPr>
                <w:rStyle w:val="Bodytext210pt0"/>
                <w:rFonts w:ascii="Sylfaen" w:eastAsia="Arial Unicode MS" w:hAnsi="Sylfaen"/>
                <w:b/>
                <w:sz w:val="18"/>
                <w:szCs w:val="18"/>
              </w:rPr>
              <w:t>BIchashvili</w:t>
            </w:r>
            <w:proofErr w:type="spellEnd"/>
            <w:r w:rsidRPr="006813AB">
              <w:rPr>
                <w:rStyle w:val="Bodytext210pt0"/>
                <w:rFonts w:ascii="Sylfaen" w:eastAsia="Arial Unicode MS" w:hAnsi="Sylfaen"/>
                <w:b/>
                <w:sz w:val="18"/>
                <w:szCs w:val="18"/>
              </w:rPr>
              <w:t xml:space="preserve"> T551724</w:t>
            </w:r>
            <w:r w:rsidR="006813AB" w:rsidRPr="006813AB">
              <w:rPr>
                <w:rStyle w:val="Bodytext210pt0"/>
                <w:rFonts w:ascii="Sylfaen" w:eastAsia="Arial Unicode MS" w:hAnsi="Sylfaen"/>
                <w:b/>
                <w:sz w:val="18"/>
                <w:szCs w:val="18"/>
              </w:rPr>
              <w:t>646</w:t>
            </w:r>
            <w:r w:rsidR="005D782A" w:rsidRPr="006813AB">
              <w:rPr>
                <w:rStyle w:val="Bodytext210pt0"/>
                <w:rFonts w:ascii="Sylfaen" w:eastAsia="Arial Unicode MS" w:hAnsi="Sylfaen"/>
                <w:sz w:val="18"/>
                <w:szCs w:val="18"/>
              </w:rPr>
              <w:t>;</w:t>
            </w:r>
          </w:p>
          <w:p w14:paraId="0D9BDD30" w14:textId="77777777" w:rsidR="00B20764" w:rsidRPr="006813AB" w:rsidRDefault="00F44399" w:rsidP="00EB27C1">
            <w:pPr>
              <w:spacing w:before="120" w:after="120"/>
              <w:jc w:val="both"/>
              <w:rPr>
                <w:rStyle w:val="Hyperlink"/>
                <w:rFonts w:ascii="Sylfaen" w:hAnsi="Sylfaen" w:cs="Times New Roman"/>
                <w:color w:val="000000"/>
                <w:sz w:val="18"/>
                <w:szCs w:val="18"/>
                <w:u w:val="none"/>
              </w:rPr>
            </w:pPr>
            <w:hyperlink r:id="rId12" w:history="1">
              <w:r w:rsidR="006813AB" w:rsidRPr="00FA02EE">
                <w:rPr>
                  <w:rStyle w:val="Bodytext210pt0"/>
                  <w:rFonts w:ascii="Sylfaen" w:eastAsia="Arial Unicode MS" w:hAnsi="Sylfaen"/>
                  <w:b/>
                  <w:sz w:val="18"/>
                  <w:szCs w:val="18"/>
                </w:rPr>
                <w:t>onisgamgeoba@gmail.com</w:t>
              </w:r>
            </w:hyperlink>
            <w:r w:rsidR="006813AB" w:rsidRPr="006813AB">
              <w:rPr>
                <w:rFonts w:ascii="Open Sans" w:hAnsi="Open Sans"/>
                <w:color w:val="888888"/>
                <w:sz w:val="21"/>
                <w:szCs w:val="21"/>
                <w:shd w:val="clear" w:color="auto" w:fill="FFFFFF"/>
              </w:rPr>
              <w:t xml:space="preserve"> </w:t>
            </w:r>
          </w:p>
          <w:p w14:paraId="2F81455E" w14:textId="77777777" w:rsidR="005D782A" w:rsidRPr="006813AB" w:rsidRDefault="005D782A" w:rsidP="00EB27C1">
            <w:pPr>
              <w:spacing w:before="120" w:after="120"/>
              <w:jc w:val="both"/>
              <w:rPr>
                <w:rStyle w:val="Bodytext210pt0"/>
                <w:rFonts w:ascii="Sylfaen" w:eastAsia="Arial Unicode MS" w:hAnsi="Sylfaen"/>
                <w:sz w:val="18"/>
                <w:szCs w:val="18"/>
              </w:rPr>
            </w:pPr>
            <w:r w:rsidRPr="006813AB">
              <w:rPr>
                <w:rStyle w:val="Bodytext210pt0"/>
                <w:rFonts w:ascii="Sylfaen" w:eastAsia="Arial Unicode MS" w:hAnsi="Sylfaen"/>
                <w:sz w:val="18"/>
                <w:szCs w:val="18"/>
              </w:rPr>
              <w:t>The Contact Person collects and records the grievances in special log.</w:t>
            </w:r>
          </w:p>
          <w:p w14:paraId="401902FD" w14:textId="77777777" w:rsidR="008846D3" w:rsidRPr="001B3BD2" w:rsidRDefault="005D782A" w:rsidP="008846D3">
            <w:pPr>
              <w:shd w:val="clear" w:color="auto" w:fill="FFFFFF"/>
              <w:jc w:val="both"/>
              <w:rPr>
                <w:rStyle w:val="Bodytext210pt0"/>
                <w:rFonts w:ascii="Sylfaen" w:eastAsia="Arial Unicode MS" w:hAnsi="Sylfaen"/>
                <w:sz w:val="18"/>
                <w:szCs w:val="18"/>
              </w:rPr>
            </w:pPr>
            <w:r w:rsidRPr="006813AB">
              <w:rPr>
                <w:rStyle w:val="Bodytext210pt0"/>
                <w:rFonts w:ascii="Sylfaen" w:eastAsia="Arial Unicode MS" w:hAnsi="Sylfaen"/>
                <w:sz w:val="18"/>
                <w:szCs w:val="18"/>
              </w:rPr>
              <w:t>If the grievance will not be unsolved at the local level, it will be lodged to</w:t>
            </w:r>
            <w:r w:rsidRPr="004F1287">
              <w:rPr>
                <w:rStyle w:val="Bodytext210pt0"/>
                <w:rFonts w:ascii="Sylfaen" w:eastAsia="Arial Unicode MS" w:hAnsi="Sylfaen"/>
                <w:sz w:val="18"/>
                <w:szCs w:val="18"/>
              </w:rPr>
              <w:t xml:space="preserve"> the RDMRDI. </w:t>
            </w:r>
            <w:r w:rsidR="008846D3">
              <w:rPr>
                <w:rStyle w:val="Bodytext210pt0"/>
                <w:rFonts w:ascii="Sylfaen" w:eastAsia="Arial Unicode MS" w:hAnsi="Sylfaen"/>
                <w:sz w:val="18"/>
                <w:szCs w:val="18"/>
              </w:rPr>
              <w:t xml:space="preserve"> </w:t>
            </w:r>
            <w:r w:rsidR="008846D3" w:rsidRPr="001B3BD2">
              <w:rPr>
                <w:rStyle w:val="Bodytext210pt0"/>
                <w:rFonts w:ascii="Sylfaen" w:eastAsia="Arial Unicode MS" w:hAnsi="Sylfaen"/>
                <w:sz w:val="18"/>
                <w:szCs w:val="18"/>
              </w:rPr>
              <w:t>For any information and advice, RD nominated following persons:</w:t>
            </w:r>
          </w:p>
          <w:p w14:paraId="1A946B05" w14:textId="77777777" w:rsidR="008846D3" w:rsidRPr="001B3BD2" w:rsidRDefault="008846D3" w:rsidP="008846D3">
            <w:pPr>
              <w:widowControl/>
              <w:shd w:val="clear" w:color="auto" w:fill="FFFFFF"/>
              <w:jc w:val="both"/>
              <w:rPr>
                <w:rStyle w:val="Bodytext210pt0"/>
                <w:rFonts w:ascii="Sylfaen" w:eastAsia="Arial Unicode MS" w:hAnsi="Sylfaen"/>
                <w:sz w:val="18"/>
                <w:szCs w:val="18"/>
              </w:rPr>
            </w:pPr>
            <w:r w:rsidRPr="001B3BD2">
              <w:rPr>
                <w:rStyle w:val="Bodytext210pt0"/>
                <w:rFonts w:ascii="Sylfaen" w:eastAsia="Arial Unicode MS" w:hAnsi="Sylfaen"/>
                <w:sz w:val="18"/>
                <w:szCs w:val="18"/>
              </w:rPr>
              <w:t xml:space="preserve">Road Department of RDMRDI: 12 </w:t>
            </w:r>
            <w:proofErr w:type="spellStart"/>
            <w:r w:rsidRPr="001B3BD2">
              <w:rPr>
                <w:rStyle w:val="Bodytext210pt0"/>
                <w:rFonts w:ascii="Sylfaen" w:eastAsia="Arial Unicode MS" w:hAnsi="Sylfaen"/>
                <w:sz w:val="18"/>
                <w:szCs w:val="18"/>
              </w:rPr>
              <w:t>Kazbegi</w:t>
            </w:r>
            <w:proofErr w:type="spellEnd"/>
            <w:r w:rsidRPr="001B3BD2">
              <w:rPr>
                <w:rStyle w:val="Bodytext210pt0"/>
                <w:rFonts w:ascii="Sylfaen" w:eastAsia="Arial Unicode MS" w:hAnsi="Sylfaen"/>
                <w:sz w:val="18"/>
                <w:szCs w:val="18"/>
              </w:rPr>
              <w:t xml:space="preserve"> str., Tbilisi, Georgia</w:t>
            </w:r>
          </w:p>
          <w:p w14:paraId="4ADA60C1" w14:textId="0D77A8EE" w:rsidR="008846D3" w:rsidRDefault="008846D3" w:rsidP="008846D3">
            <w:pPr>
              <w:widowControl/>
              <w:shd w:val="clear" w:color="auto" w:fill="FFFFFF"/>
              <w:jc w:val="both"/>
              <w:rPr>
                <w:rStyle w:val="Bodytext210pt0"/>
                <w:rFonts w:ascii="Sylfaen" w:eastAsia="Arial Unicode MS" w:hAnsi="Sylfaen"/>
                <w:sz w:val="18"/>
                <w:szCs w:val="18"/>
              </w:rPr>
            </w:pPr>
            <w:r w:rsidRPr="001B3BD2">
              <w:rPr>
                <w:rStyle w:val="Bodytext210pt0"/>
                <w:rFonts w:ascii="Sylfaen" w:eastAsia="Arial Unicode MS" w:hAnsi="Sylfaen"/>
                <w:sz w:val="18"/>
                <w:szCs w:val="18"/>
              </w:rPr>
              <w:t>2.     Mariam Begiashvili </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 xml:space="preserve">Social safeguards Consultant  </w:t>
            </w:r>
          </w:p>
          <w:p w14:paraId="36BE9FF5" w14:textId="77777777" w:rsidR="008846D3" w:rsidRPr="001B3BD2" w:rsidRDefault="008846D3" w:rsidP="008846D3">
            <w:pPr>
              <w:widowControl/>
              <w:shd w:val="clear" w:color="auto" w:fill="FFFFFF"/>
              <w:jc w:val="both"/>
              <w:rPr>
                <w:rStyle w:val="Bodytext210pt0"/>
                <w:rFonts w:ascii="Sylfaen" w:eastAsia="Arial Unicode MS" w:hAnsi="Sylfaen"/>
                <w:sz w:val="18"/>
                <w:szCs w:val="18"/>
              </w:rPr>
            </w:pP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Mobile Phone 577</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74</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40</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88; 555</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400</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205</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e-mail: </w:t>
            </w:r>
            <w:hyperlink r:id="rId13" w:tgtFrame="_blank" w:history="1">
              <w:r w:rsidRPr="001B3BD2">
                <w:rPr>
                  <w:rStyle w:val="Bodytext210pt0"/>
                  <w:rFonts w:ascii="Sylfaen" w:eastAsia="Arial Unicode MS" w:hAnsi="Sylfaen"/>
                  <w:sz w:val="18"/>
                  <w:szCs w:val="18"/>
                </w:rPr>
                <w:t>mbegiashvili2@gmail.com</w:t>
              </w:r>
            </w:hyperlink>
          </w:p>
          <w:p w14:paraId="4A0B5DA9" w14:textId="77777777" w:rsidR="008846D3" w:rsidRDefault="008846D3" w:rsidP="008846D3">
            <w:pPr>
              <w:widowControl/>
              <w:shd w:val="clear" w:color="auto" w:fill="FFFFFF"/>
              <w:jc w:val="both"/>
              <w:rPr>
                <w:rStyle w:val="Bodytext210pt0"/>
                <w:rFonts w:ascii="Sylfaen" w:eastAsia="Arial Unicode MS" w:hAnsi="Sylfaen"/>
                <w:sz w:val="18"/>
                <w:szCs w:val="18"/>
              </w:rPr>
            </w:pPr>
            <w:r w:rsidRPr="001B3BD2">
              <w:rPr>
                <w:rStyle w:val="Bodytext210pt0"/>
                <w:rFonts w:ascii="Sylfaen" w:eastAsia="Arial Unicode MS" w:hAnsi="Sylfaen"/>
                <w:sz w:val="18"/>
                <w:szCs w:val="18"/>
              </w:rPr>
              <w:t>3.     Maya Vashakidze</w:t>
            </w:r>
            <w:r>
              <w:rPr>
                <w:rStyle w:val="Bodytext210pt0"/>
                <w:rFonts w:ascii="Sylfaen" w:eastAsia="Arial Unicode MS" w:hAnsi="Sylfaen"/>
                <w:sz w:val="18"/>
                <w:szCs w:val="18"/>
              </w:rPr>
              <w:t xml:space="preserve"> – Environmental safeguards consultant; </w:t>
            </w:r>
          </w:p>
          <w:p w14:paraId="3114E633" w14:textId="77777777" w:rsidR="008846D3" w:rsidRPr="001B3BD2" w:rsidRDefault="008846D3" w:rsidP="008846D3">
            <w:pPr>
              <w:widowControl/>
              <w:shd w:val="clear" w:color="auto" w:fill="FFFFFF"/>
              <w:jc w:val="both"/>
              <w:rPr>
                <w:rStyle w:val="Bodytext210pt0"/>
                <w:rFonts w:ascii="Sylfaen" w:eastAsia="Arial Unicode MS" w:hAnsi="Sylfaen"/>
                <w:sz w:val="18"/>
                <w:szCs w:val="18"/>
              </w:rPr>
            </w:pP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Mobile Phone</w:t>
            </w:r>
            <w:r>
              <w:rPr>
                <w:rStyle w:val="Bodytext210pt0"/>
                <w:rFonts w:ascii="Sylfaen" w:eastAsia="Arial Unicode MS" w:hAnsi="Sylfaen"/>
                <w:sz w:val="18"/>
                <w:szCs w:val="18"/>
              </w:rPr>
              <w:t xml:space="preserve">: 593 32 30 </w:t>
            </w:r>
            <w:proofErr w:type="gramStart"/>
            <w:r>
              <w:rPr>
                <w:rStyle w:val="Bodytext210pt0"/>
                <w:rFonts w:ascii="Sylfaen" w:eastAsia="Arial Unicode MS" w:hAnsi="Sylfaen"/>
                <w:sz w:val="18"/>
                <w:szCs w:val="18"/>
              </w:rPr>
              <w:t>77</w:t>
            </w:r>
            <w:r w:rsidRPr="001B3BD2">
              <w:rPr>
                <w:rStyle w:val="Bodytext210pt0"/>
                <w:rFonts w:ascii="Sylfaen" w:eastAsia="Arial Unicode MS" w:hAnsi="Sylfaen"/>
                <w:sz w:val="18"/>
                <w:szCs w:val="18"/>
              </w:rPr>
              <w:t xml:space="preserve"> </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e-mail</w:t>
            </w:r>
            <w:proofErr w:type="gramEnd"/>
            <w:r w:rsidRPr="001B3BD2">
              <w:rPr>
                <w:rStyle w:val="Bodytext210pt0"/>
                <w:rFonts w:ascii="Sylfaen" w:eastAsia="Arial Unicode MS" w:hAnsi="Sylfaen"/>
                <w:sz w:val="18"/>
                <w:szCs w:val="18"/>
              </w:rPr>
              <w:t xml:space="preserve">:  </w:t>
            </w:r>
            <w:r>
              <w:rPr>
                <w:rStyle w:val="Bodytext210pt0"/>
                <w:rFonts w:ascii="Sylfaen" w:eastAsia="Arial Unicode MS" w:hAnsi="Sylfaen"/>
                <w:sz w:val="18"/>
                <w:szCs w:val="18"/>
              </w:rPr>
              <w:t>maya_vashakidze@yahoo.co.uk</w:t>
            </w:r>
          </w:p>
          <w:p w14:paraId="28D4D361" w14:textId="77777777" w:rsidR="005D782A" w:rsidRPr="004F1287" w:rsidRDefault="005D782A" w:rsidP="00EB27C1">
            <w:pPr>
              <w:spacing w:before="120" w:after="120"/>
              <w:jc w:val="both"/>
              <w:rPr>
                <w:rStyle w:val="Bodytext210pt0"/>
                <w:rFonts w:ascii="Sylfaen" w:eastAsia="Arial Unicode MS" w:hAnsi="Sylfaen"/>
                <w:sz w:val="18"/>
                <w:szCs w:val="18"/>
              </w:rPr>
            </w:pPr>
            <w:r w:rsidRPr="004F1287">
              <w:rPr>
                <w:rStyle w:val="Bodytext210pt0"/>
                <w:rFonts w:ascii="Sylfaen" w:eastAsia="Arial Unicode MS" w:hAnsi="Sylfaen"/>
                <w:sz w:val="18"/>
                <w:szCs w:val="18"/>
              </w:rPr>
              <w:t>Grievance Redress Commission (GRCN) is formed by the order of the Head of RDMRDI as a permanently functional informal structure, engaging personnel</w:t>
            </w:r>
            <w:r>
              <w:rPr>
                <w:rStyle w:val="Bodytext210pt0"/>
                <w:rFonts w:ascii="Sylfaen" w:eastAsia="Arial Unicode MS" w:hAnsi="Sylfaen"/>
                <w:sz w:val="18"/>
                <w:szCs w:val="18"/>
              </w:rPr>
              <w:t xml:space="preserve"> of RDMRDI from all departments. </w:t>
            </w:r>
            <w:r w:rsidRPr="004F1287">
              <w:rPr>
                <w:rStyle w:val="Bodytext210pt0"/>
                <w:rFonts w:ascii="Sylfaen" w:eastAsia="Arial Unicode MS" w:hAnsi="Sylfaen"/>
                <w:sz w:val="18"/>
                <w:szCs w:val="18"/>
              </w:rPr>
              <w:t xml:space="preserve">This includes top management, Safeguards, Legal Departments, PR department and other relevant departments (depending on specific structure of the IA). </w:t>
            </w:r>
          </w:p>
          <w:p w14:paraId="07BE00A4" w14:textId="77777777" w:rsidR="005D782A" w:rsidRPr="00EB27C1" w:rsidRDefault="005D782A" w:rsidP="00EB27C1">
            <w:pPr>
              <w:pStyle w:val="Bodytext20"/>
              <w:shd w:val="clear" w:color="auto" w:fill="auto"/>
              <w:spacing w:before="120" w:after="120" w:line="240" w:lineRule="auto"/>
              <w:ind w:firstLine="0"/>
              <w:jc w:val="both"/>
              <w:rPr>
                <w:rStyle w:val="Bodytext27pt"/>
                <w:rFonts w:ascii="Sylfaen" w:eastAsia="Arial Unicode MS" w:hAnsi="Sylfaen"/>
                <w:sz w:val="18"/>
                <w:szCs w:val="18"/>
              </w:rPr>
            </w:pPr>
            <w:r w:rsidRPr="004F1287">
              <w:rPr>
                <w:rStyle w:val="Bodytext210pt0"/>
                <w:rFonts w:ascii="Sylfaen" w:eastAsia="Arial Unicode MS" w:hAnsi="Sylfaen"/>
                <w:sz w:val="18"/>
                <w:szCs w:val="18"/>
              </w:rPr>
              <w:t>If the RDMRDI decision fails to satisfy the aggrieved APs, they can pursue further action by submitting their case to the appropriate court of law (Ray</w:t>
            </w:r>
            <w:r w:rsidR="00EB27C1">
              <w:rPr>
                <w:rStyle w:val="Bodytext210pt0"/>
                <w:rFonts w:ascii="Sylfaen" w:eastAsia="Arial Unicode MS" w:hAnsi="Sylfaen"/>
                <w:sz w:val="18"/>
                <w:szCs w:val="18"/>
              </w:rPr>
              <w:t>on Court) without any reprisal.</w:t>
            </w:r>
          </w:p>
        </w:tc>
      </w:tr>
      <w:tr w:rsidR="003F6FF2" w:rsidRPr="004B0885" w14:paraId="13AF9472" w14:textId="77777777" w:rsidTr="00361CBC">
        <w:tc>
          <w:tcPr>
            <w:tcW w:w="10440" w:type="dxa"/>
            <w:gridSpan w:val="6"/>
            <w:shd w:val="clear" w:color="auto" w:fill="D9D9D9" w:themeFill="background1" w:themeFillShade="D9"/>
          </w:tcPr>
          <w:p w14:paraId="59BF1C5A" w14:textId="77777777" w:rsidR="003F6FF2" w:rsidRPr="004B0885" w:rsidRDefault="003F6FF2" w:rsidP="003F6FF2">
            <w:pPr>
              <w:pStyle w:val="Heading230"/>
              <w:keepNext/>
              <w:keepLines/>
              <w:shd w:val="clear" w:color="auto" w:fill="auto"/>
              <w:spacing w:before="40" w:after="40" w:line="240" w:lineRule="auto"/>
              <w:rPr>
                <w:rStyle w:val="Bodytext285ptBold"/>
                <w:rFonts w:ascii="Sylfaen" w:hAnsi="Sylfaen"/>
                <w:sz w:val="18"/>
                <w:szCs w:val="18"/>
              </w:rPr>
            </w:pPr>
            <w:r w:rsidRPr="004B0885">
              <w:rPr>
                <w:rStyle w:val="Bodytext285ptBold"/>
                <w:rFonts w:ascii="Sylfaen" w:hAnsi="Sylfaen"/>
                <w:b/>
                <w:sz w:val="18"/>
                <w:szCs w:val="18"/>
              </w:rPr>
              <w:t>PUBLIC CONSULTATION</w:t>
            </w:r>
          </w:p>
        </w:tc>
      </w:tr>
      <w:tr w:rsidR="003F6FF2" w:rsidRPr="00D66A51" w14:paraId="144AE0A1" w14:textId="77777777" w:rsidTr="00361CBC">
        <w:tc>
          <w:tcPr>
            <w:tcW w:w="1665" w:type="dxa"/>
            <w:gridSpan w:val="2"/>
          </w:tcPr>
          <w:p w14:paraId="51DE9488" w14:textId="40046AFE" w:rsidR="003F6FF2" w:rsidRPr="00D66A51" w:rsidRDefault="00B708C7" w:rsidP="00056D7C">
            <w:pPr>
              <w:pStyle w:val="Bodytext20"/>
              <w:shd w:val="clear" w:color="auto" w:fill="auto"/>
              <w:spacing w:before="40" w:after="40" w:line="240" w:lineRule="auto"/>
              <w:ind w:firstLine="0"/>
              <w:jc w:val="center"/>
              <w:rPr>
                <w:rFonts w:ascii="Sylfaen" w:hAnsi="Sylfaen"/>
                <w:sz w:val="18"/>
                <w:szCs w:val="18"/>
              </w:rPr>
            </w:pPr>
            <w:r w:rsidRPr="00D66A51">
              <w:rPr>
                <w:rStyle w:val="Bodytext295pt"/>
                <w:rFonts w:ascii="Sylfaen" w:hAnsi="Sylfaen"/>
                <w:sz w:val="18"/>
                <w:szCs w:val="18"/>
              </w:rPr>
              <w:t xml:space="preserve">Identify when / where the public consultation process </w:t>
            </w:r>
            <w:r w:rsidR="00056D7C" w:rsidRPr="00D66A51">
              <w:rPr>
                <w:rStyle w:val="Bodytext295pt"/>
                <w:rFonts w:ascii="Sylfaen" w:hAnsi="Sylfaen"/>
                <w:sz w:val="18"/>
                <w:szCs w:val="18"/>
              </w:rPr>
              <w:t>shall take</w:t>
            </w:r>
            <w:r w:rsidRPr="00D66A51">
              <w:rPr>
                <w:rStyle w:val="Bodytext295pt"/>
                <w:rFonts w:ascii="Sylfaen" w:hAnsi="Sylfaen"/>
                <w:sz w:val="18"/>
                <w:szCs w:val="18"/>
              </w:rPr>
              <w:t xml:space="preserve"> place</w:t>
            </w:r>
          </w:p>
        </w:tc>
        <w:tc>
          <w:tcPr>
            <w:tcW w:w="8775" w:type="dxa"/>
            <w:gridSpan w:val="4"/>
          </w:tcPr>
          <w:p w14:paraId="62F50B4F" w14:textId="77777777" w:rsidR="00964268" w:rsidRDefault="007D4510" w:rsidP="00010E81">
            <w:pPr>
              <w:pStyle w:val="Bodytext20"/>
              <w:shd w:val="clear" w:color="auto" w:fill="auto"/>
              <w:tabs>
                <w:tab w:val="left" w:pos="799"/>
              </w:tabs>
              <w:spacing w:before="40" w:after="40" w:line="240" w:lineRule="auto"/>
              <w:ind w:firstLine="0"/>
              <w:jc w:val="both"/>
              <w:rPr>
                <w:rFonts w:ascii="Sylfaen" w:hAnsi="Sylfaen"/>
                <w:sz w:val="18"/>
                <w:szCs w:val="16"/>
              </w:rPr>
            </w:pPr>
            <w:r w:rsidRPr="0098566E">
              <w:rPr>
                <w:rFonts w:ascii="Sylfaen" w:hAnsi="Sylfaen"/>
                <w:sz w:val="18"/>
                <w:szCs w:val="16"/>
              </w:rPr>
              <w:t>Environmental Management Framework for the Secondary and Local Roads Project III was disclosed through the RDMRDI web page and a stakeholder consultation meeting was held on 11/04/2014.</w:t>
            </w:r>
          </w:p>
          <w:p w14:paraId="6DBFB0BC" w14:textId="77777777" w:rsidR="00964268" w:rsidRDefault="00F44399" w:rsidP="00964268">
            <w:pPr>
              <w:pStyle w:val="Bodytext20"/>
              <w:shd w:val="clear" w:color="auto" w:fill="auto"/>
              <w:tabs>
                <w:tab w:val="left" w:pos="799"/>
              </w:tabs>
              <w:spacing w:before="40" w:after="40" w:line="240" w:lineRule="auto"/>
              <w:ind w:firstLine="0"/>
              <w:jc w:val="both"/>
              <w:rPr>
                <w:rFonts w:ascii="Sylfaen" w:hAnsi="Sylfaen"/>
                <w:sz w:val="18"/>
                <w:szCs w:val="16"/>
                <w:lang w:val="ka-GE"/>
              </w:rPr>
            </w:pPr>
            <w:hyperlink r:id="rId14" w:history="1">
              <w:r w:rsidR="00964268" w:rsidRPr="00CB337F">
                <w:rPr>
                  <w:rStyle w:val="Hyperlink"/>
                  <w:rFonts w:ascii="Sylfaen" w:hAnsi="Sylfaen"/>
                  <w:sz w:val="18"/>
                  <w:szCs w:val="16"/>
                  <w:lang w:val="ka-GE"/>
                </w:rPr>
                <w:t>http://www.georoad.ge/uploads/files/SLRP_III_ESMF_April%203_WBcomments47.pdf</w:t>
              </w:r>
            </w:hyperlink>
            <w:r w:rsidR="00964268">
              <w:rPr>
                <w:rFonts w:ascii="Sylfaen" w:hAnsi="Sylfaen"/>
                <w:sz w:val="18"/>
                <w:szCs w:val="16"/>
                <w:lang w:val="ka-GE"/>
              </w:rPr>
              <w:t xml:space="preserve"> </w:t>
            </w:r>
          </w:p>
          <w:p w14:paraId="6DEC10BC" w14:textId="17E9F07E" w:rsidR="00354535" w:rsidRPr="00D66A51" w:rsidRDefault="004563E7" w:rsidP="00E97698">
            <w:pPr>
              <w:pStyle w:val="Bodytext20"/>
              <w:shd w:val="clear" w:color="auto" w:fill="auto"/>
              <w:tabs>
                <w:tab w:val="left" w:pos="799"/>
              </w:tabs>
              <w:spacing w:before="40" w:after="40" w:line="240" w:lineRule="auto"/>
              <w:ind w:firstLine="0"/>
              <w:jc w:val="both"/>
              <w:rPr>
                <w:rFonts w:ascii="Sylfaen" w:hAnsi="Sylfaen"/>
                <w:b/>
                <w:color w:val="auto"/>
                <w:sz w:val="18"/>
                <w:szCs w:val="18"/>
              </w:rPr>
            </w:pPr>
            <w:r w:rsidRPr="004563E7">
              <w:rPr>
                <w:rFonts w:ascii="Sylfaen" w:hAnsi="Sylfaen"/>
                <w:sz w:val="18"/>
                <w:szCs w:val="16"/>
              </w:rPr>
              <w:t xml:space="preserve">Present draft ESMP </w:t>
            </w:r>
            <w:r w:rsidR="00A20412">
              <w:rPr>
                <w:rFonts w:ascii="Sylfaen" w:hAnsi="Sylfaen"/>
                <w:sz w:val="18"/>
                <w:szCs w:val="16"/>
              </w:rPr>
              <w:t xml:space="preserve">was </w:t>
            </w:r>
            <w:r w:rsidRPr="004563E7">
              <w:rPr>
                <w:rFonts w:ascii="Sylfaen" w:hAnsi="Sylfaen"/>
                <w:sz w:val="18"/>
                <w:szCs w:val="16"/>
              </w:rPr>
              <w:t>posted on the RDMRDI website and its printed versions</w:t>
            </w:r>
            <w:r w:rsidR="00F07A72">
              <w:rPr>
                <w:rFonts w:ascii="Sylfaen" w:hAnsi="Sylfaen"/>
                <w:sz w:val="18"/>
                <w:szCs w:val="16"/>
              </w:rPr>
              <w:t xml:space="preserve"> </w:t>
            </w:r>
            <w:r w:rsidR="00A20412">
              <w:rPr>
                <w:rFonts w:ascii="Sylfaen" w:hAnsi="Sylfaen"/>
                <w:sz w:val="18"/>
                <w:szCs w:val="16"/>
              </w:rPr>
              <w:t>was</w:t>
            </w:r>
            <w:r w:rsidRPr="004563E7">
              <w:rPr>
                <w:rFonts w:ascii="Sylfaen" w:hAnsi="Sylfaen"/>
                <w:sz w:val="18"/>
                <w:szCs w:val="16"/>
              </w:rPr>
              <w:t xml:space="preserve"> provided to </w:t>
            </w:r>
            <w:r w:rsidR="007D4510">
              <w:rPr>
                <w:rFonts w:ascii="Sylfaen" w:hAnsi="Sylfaen"/>
                <w:spacing w:val="-2"/>
                <w:sz w:val="18"/>
                <w:szCs w:val="18"/>
              </w:rPr>
              <w:t>Oni</w:t>
            </w:r>
            <w:r w:rsidRPr="004563E7">
              <w:rPr>
                <w:rFonts w:ascii="Sylfaen" w:hAnsi="Sylfaen"/>
                <w:spacing w:val="-2"/>
                <w:sz w:val="18"/>
                <w:szCs w:val="18"/>
              </w:rPr>
              <w:t xml:space="preserve"> </w:t>
            </w:r>
            <w:r w:rsidR="000157C6" w:rsidRPr="004563E7">
              <w:rPr>
                <w:rFonts w:ascii="Sylfaen" w:hAnsi="Sylfaen"/>
                <w:sz w:val="18"/>
                <w:szCs w:val="16"/>
              </w:rPr>
              <w:t>Municipality.</w:t>
            </w:r>
            <w:r w:rsidRPr="004563E7">
              <w:rPr>
                <w:rFonts w:ascii="Sylfaen" w:hAnsi="Sylfaen"/>
                <w:sz w:val="18"/>
                <w:szCs w:val="16"/>
              </w:rPr>
              <w:t xml:space="preserve"> </w:t>
            </w:r>
            <w:r w:rsidR="00426F2A">
              <w:rPr>
                <w:rFonts w:ascii="Sylfaen" w:hAnsi="Sylfaen"/>
                <w:sz w:val="18"/>
                <w:szCs w:val="16"/>
              </w:rPr>
              <w:t xml:space="preserve">Public consultation on the draft ESMP was held in Gupta municipality July 26, 2018. </w:t>
            </w:r>
          </w:p>
        </w:tc>
      </w:tr>
      <w:tr w:rsidR="001274CB" w:rsidRPr="004B0885" w14:paraId="46504DEB" w14:textId="77777777" w:rsidTr="00361CBC">
        <w:tc>
          <w:tcPr>
            <w:tcW w:w="10440" w:type="dxa"/>
            <w:gridSpan w:val="6"/>
            <w:shd w:val="clear" w:color="auto" w:fill="D9D9D9" w:themeFill="background1" w:themeFillShade="D9"/>
          </w:tcPr>
          <w:p w14:paraId="17983C5C" w14:textId="77777777" w:rsidR="001274CB" w:rsidRPr="004B0885" w:rsidRDefault="001274CB" w:rsidP="007A0F2A">
            <w:pPr>
              <w:pStyle w:val="Bodytext20"/>
              <w:shd w:val="clear" w:color="auto" w:fill="auto"/>
              <w:tabs>
                <w:tab w:val="left" w:pos="799"/>
              </w:tabs>
              <w:spacing w:before="40" w:after="40" w:line="240" w:lineRule="auto"/>
              <w:ind w:firstLine="0"/>
              <w:rPr>
                <w:rFonts w:ascii="Sylfaen" w:hAnsi="Sylfaen"/>
                <w:b/>
                <w:sz w:val="18"/>
                <w:szCs w:val="18"/>
              </w:rPr>
            </w:pPr>
            <w:r w:rsidRPr="004B0885">
              <w:rPr>
                <w:rStyle w:val="Bodytext210pt0"/>
                <w:rFonts w:ascii="Sylfaen" w:hAnsi="Sylfaen"/>
                <w:b/>
                <w:sz w:val="18"/>
                <w:szCs w:val="18"/>
              </w:rPr>
              <w:t>ATTACHMENTS</w:t>
            </w:r>
          </w:p>
        </w:tc>
      </w:tr>
      <w:tr w:rsidR="00F26525" w:rsidRPr="004B0885" w14:paraId="158300D6" w14:textId="77777777" w:rsidTr="00361CBC">
        <w:tc>
          <w:tcPr>
            <w:tcW w:w="10440" w:type="dxa"/>
            <w:gridSpan w:val="6"/>
          </w:tcPr>
          <w:p w14:paraId="293D55AE" w14:textId="77777777" w:rsidR="00F26525" w:rsidRPr="00824773" w:rsidRDefault="00F26525" w:rsidP="007D4510">
            <w:pPr>
              <w:spacing w:before="60"/>
              <w:rPr>
                <w:rFonts w:ascii="Sylfaen" w:hAnsi="Sylfaen" w:cs="Times New Roman"/>
                <w:color w:val="000000" w:themeColor="text1"/>
                <w:sz w:val="18"/>
                <w:szCs w:val="18"/>
              </w:rPr>
            </w:pPr>
            <w:r w:rsidRPr="00824773">
              <w:rPr>
                <w:rFonts w:ascii="Sylfaen" w:hAnsi="Sylfaen" w:cs="Times New Roman"/>
                <w:color w:val="000000" w:themeColor="text1"/>
                <w:sz w:val="18"/>
                <w:szCs w:val="18"/>
              </w:rPr>
              <w:t xml:space="preserve">Attachment 1: </w:t>
            </w:r>
            <w:r w:rsidRPr="00824773">
              <w:rPr>
                <w:rFonts w:ascii="Sylfaen" w:hAnsi="Sylfaen" w:cs="Times New Roman"/>
                <w:color w:val="000000" w:themeColor="text1"/>
                <w:sz w:val="18"/>
                <w:szCs w:val="18"/>
                <w:lang w:eastAsia="ko-KR"/>
              </w:rPr>
              <w:t>Site map;</w:t>
            </w:r>
          </w:p>
          <w:p w14:paraId="310CBA32" w14:textId="429877D8" w:rsidR="00F26525" w:rsidRPr="00824773" w:rsidRDefault="00F26525" w:rsidP="007D4510">
            <w:pPr>
              <w:pStyle w:val="Default"/>
              <w:rPr>
                <w:rFonts w:ascii="Sylfaen" w:eastAsia="Times New Roman" w:hAnsi="Sylfaen" w:cs="Times New Roman"/>
                <w:color w:val="000000" w:themeColor="text1"/>
                <w:sz w:val="18"/>
                <w:szCs w:val="18"/>
              </w:rPr>
            </w:pPr>
            <w:r w:rsidRPr="00824773">
              <w:rPr>
                <w:rFonts w:ascii="Sylfaen" w:hAnsi="Sylfaen" w:cs="Times New Roman"/>
                <w:color w:val="000000" w:themeColor="text1"/>
                <w:sz w:val="18"/>
                <w:szCs w:val="18"/>
              </w:rPr>
              <w:t>Attachment 2: Minutes of public consultation on the draft ESMP</w:t>
            </w:r>
            <w:r w:rsidR="00761C65">
              <w:rPr>
                <w:rFonts w:ascii="Sylfaen" w:hAnsi="Sylfaen" w:cs="Times New Roman"/>
                <w:color w:val="000000" w:themeColor="text1"/>
                <w:sz w:val="18"/>
                <w:szCs w:val="18"/>
              </w:rPr>
              <w:t>;</w:t>
            </w:r>
            <w:r w:rsidRPr="00824773">
              <w:rPr>
                <w:rFonts w:ascii="Sylfaen" w:eastAsia="Times New Roman" w:hAnsi="Sylfaen" w:cs="Times New Roman"/>
                <w:color w:val="000000" w:themeColor="text1"/>
                <w:sz w:val="18"/>
                <w:szCs w:val="18"/>
              </w:rPr>
              <w:t xml:space="preserve"> </w:t>
            </w:r>
          </w:p>
          <w:p w14:paraId="4ED2490A" w14:textId="6E3A7AF3" w:rsidR="00A72AF0" w:rsidRDefault="00F26525" w:rsidP="00A72AF0">
            <w:pPr>
              <w:pStyle w:val="Default"/>
              <w:rPr>
                <w:rFonts w:ascii="Sylfaen" w:eastAsia="Times New Roman" w:hAnsi="Sylfaen" w:cs="Times New Roman"/>
                <w:color w:val="000000" w:themeColor="text1"/>
                <w:sz w:val="18"/>
                <w:szCs w:val="18"/>
              </w:rPr>
            </w:pPr>
            <w:r w:rsidRPr="00824773">
              <w:rPr>
                <w:rFonts w:ascii="Sylfaen" w:eastAsia="Times New Roman" w:hAnsi="Sylfaen" w:cs="Times New Roman"/>
                <w:color w:val="000000" w:themeColor="text1"/>
                <w:sz w:val="18"/>
                <w:szCs w:val="18"/>
              </w:rPr>
              <w:t>Attachment 3: Waste disposal agreement</w:t>
            </w:r>
            <w:r w:rsidR="00761C65">
              <w:rPr>
                <w:rFonts w:ascii="Sylfaen" w:eastAsia="Times New Roman" w:hAnsi="Sylfaen" w:cs="Times New Roman"/>
                <w:color w:val="000000" w:themeColor="text1"/>
                <w:sz w:val="18"/>
                <w:szCs w:val="18"/>
              </w:rPr>
              <w:t>;</w:t>
            </w:r>
            <w:r w:rsidRPr="00824773">
              <w:rPr>
                <w:rFonts w:ascii="Sylfaen" w:eastAsia="Times New Roman" w:hAnsi="Sylfaen" w:cs="Times New Roman"/>
                <w:color w:val="000000" w:themeColor="text1"/>
                <w:sz w:val="18"/>
                <w:szCs w:val="18"/>
              </w:rPr>
              <w:t xml:space="preserve"> </w:t>
            </w:r>
          </w:p>
          <w:p w14:paraId="7650D186" w14:textId="351DAF13" w:rsidR="00F26525" w:rsidRPr="004B0885" w:rsidRDefault="00F26525" w:rsidP="00A72AF0">
            <w:pPr>
              <w:pStyle w:val="Default"/>
              <w:rPr>
                <w:rStyle w:val="Bodytext210pt0"/>
                <w:rFonts w:ascii="Sylfaen" w:eastAsia="Calibri" w:hAnsi="Sylfaen"/>
                <w:sz w:val="18"/>
                <w:szCs w:val="18"/>
              </w:rPr>
            </w:pPr>
            <w:r w:rsidRPr="00824773">
              <w:rPr>
                <w:rFonts w:ascii="Sylfaen" w:hAnsi="Sylfaen" w:cs="Times New Roman"/>
                <w:color w:val="000000" w:themeColor="text1"/>
                <w:sz w:val="18"/>
                <w:szCs w:val="18"/>
              </w:rPr>
              <w:t xml:space="preserve">Attachment 4: </w:t>
            </w:r>
            <w:r w:rsidRPr="00824773">
              <w:rPr>
                <w:rFonts w:ascii="Sylfaen" w:eastAsia="Times New Roman" w:hAnsi="Sylfaen" w:cs="Times New Roman"/>
                <w:color w:val="000000" w:themeColor="text1"/>
                <w:sz w:val="18"/>
                <w:szCs w:val="18"/>
              </w:rPr>
              <w:t xml:space="preserve">Borrowing license </w:t>
            </w:r>
          </w:p>
        </w:tc>
      </w:tr>
    </w:tbl>
    <w:p w14:paraId="5DC3CEA8" w14:textId="77777777" w:rsidR="000A7EAA" w:rsidRPr="004B0885" w:rsidRDefault="000A7EAA" w:rsidP="00CC7071">
      <w:pPr>
        <w:rPr>
          <w:rFonts w:ascii="Sylfaen" w:hAnsi="Sylfaen" w:cs="Times New Roman"/>
        </w:rPr>
        <w:sectPr w:rsidR="000A7EAA" w:rsidRPr="004B0885" w:rsidSect="00797A2A">
          <w:footerReference w:type="default" r:id="rId15"/>
          <w:pgSz w:w="11900" w:h="16840" w:code="9"/>
          <w:pgMar w:top="1134" w:right="650" w:bottom="851" w:left="1418" w:header="397" w:footer="284" w:gutter="0"/>
          <w:cols w:space="720"/>
          <w:noEndnote/>
          <w:docGrid w:linePitch="360"/>
        </w:sectPr>
      </w:pPr>
    </w:p>
    <w:p w14:paraId="3BDBF6B9" w14:textId="77777777" w:rsidR="000A7EAA" w:rsidRPr="004B0885" w:rsidRDefault="000A7EAA" w:rsidP="000A7EAA">
      <w:pPr>
        <w:pBdr>
          <w:bottom w:val="single" w:sz="24" w:space="1" w:color="0000FF"/>
        </w:pBdr>
        <w:spacing w:after="240"/>
        <w:jc w:val="both"/>
        <w:rPr>
          <w:rFonts w:ascii="Sylfaen" w:hAnsi="Sylfaen" w:cs="Times New Roman"/>
          <w:b/>
          <w:caps/>
        </w:rPr>
      </w:pPr>
      <w:r w:rsidRPr="004B0885">
        <w:rPr>
          <w:rFonts w:ascii="Sylfaen" w:hAnsi="Sylfaen" w:cs="Times New Roman"/>
          <w:b/>
        </w:rPr>
        <w:lastRenderedPageBreak/>
        <w:t xml:space="preserve">PART </w:t>
      </w:r>
      <w:r w:rsidR="009A5405" w:rsidRPr="004B0885">
        <w:rPr>
          <w:rFonts w:ascii="Sylfaen" w:hAnsi="Sylfaen" w:cs="Times New Roman"/>
          <w:b/>
        </w:rPr>
        <w:t>II</w:t>
      </w:r>
      <w:r w:rsidRPr="004B0885">
        <w:rPr>
          <w:rFonts w:ascii="Sylfaen" w:hAnsi="Sylfaen" w:cs="Times New Roman"/>
          <w:b/>
        </w:rPr>
        <w:t xml:space="preserve">: </w:t>
      </w:r>
      <w:r w:rsidRPr="004B0885">
        <w:rPr>
          <w:rFonts w:ascii="Sylfaen" w:hAnsi="Sylfaen" w:cs="Times New Roman"/>
          <w:b/>
          <w:caps/>
        </w:rPr>
        <w:t>safeguards SCREENING AND Triggers</w:t>
      </w:r>
    </w:p>
    <w:tbl>
      <w:tblPr>
        <w:tblStyle w:val="TableGrid"/>
        <w:tblW w:w="0" w:type="auto"/>
        <w:tblLook w:val="04A0" w:firstRow="1" w:lastRow="0" w:firstColumn="1" w:lastColumn="0" w:noHBand="0" w:noVBand="1"/>
      </w:tblPr>
      <w:tblGrid>
        <w:gridCol w:w="2888"/>
        <w:gridCol w:w="5462"/>
        <w:gridCol w:w="2239"/>
        <w:gridCol w:w="3670"/>
      </w:tblGrid>
      <w:tr w:rsidR="000A7EAA" w:rsidRPr="004B0885" w14:paraId="69CB4F3D" w14:textId="77777777" w:rsidTr="006D4E05">
        <w:tc>
          <w:tcPr>
            <w:tcW w:w="14259" w:type="dxa"/>
            <w:gridSpan w:val="4"/>
            <w:shd w:val="clear" w:color="auto" w:fill="D9D9D9" w:themeFill="background1" w:themeFillShade="D9"/>
          </w:tcPr>
          <w:p w14:paraId="0094DC12" w14:textId="77777777" w:rsidR="000A7EAA" w:rsidRPr="004B0885" w:rsidRDefault="000A7EAA" w:rsidP="0058761D">
            <w:pPr>
              <w:spacing w:before="60" w:after="60"/>
              <w:rPr>
                <w:rFonts w:ascii="Sylfaen" w:hAnsi="Sylfaen" w:cs="Times New Roman"/>
                <w:b/>
                <w:sz w:val="20"/>
                <w:szCs w:val="20"/>
              </w:rPr>
            </w:pPr>
            <w:r w:rsidRPr="004B0885">
              <w:rPr>
                <w:rFonts w:ascii="Sylfaen" w:hAnsi="Sylfaen" w:cs="Times New Roman"/>
                <w:b/>
                <w:sz w:val="20"/>
                <w:szCs w:val="20"/>
              </w:rPr>
              <w:t>ENVIRONMENTAL /SOCIAL SCREENING FOR SAFEGUARDS TRIGGERS</w:t>
            </w:r>
          </w:p>
        </w:tc>
      </w:tr>
      <w:tr w:rsidR="006D4E05" w:rsidRPr="004B0885" w14:paraId="635E1631" w14:textId="77777777" w:rsidTr="006D4E05">
        <w:tc>
          <w:tcPr>
            <w:tcW w:w="2888" w:type="dxa"/>
            <w:vMerge w:val="restart"/>
            <w:vAlign w:val="center"/>
          </w:tcPr>
          <w:p w14:paraId="37ABD9E9" w14:textId="77777777" w:rsidR="006D4E05" w:rsidRPr="004B0885" w:rsidRDefault="006D4E05" w:rsidP="0058761D">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Will the site activity include/involve any of the following?</w:t>
            </w:r>
          </w:p>
        </w:tc>
        <w:tc>
          <w:tcPr>
            <w:tcW w:w="5462" w:type="dxa"/>
            <w:vAlign w:val="center"/>
          </w:tcPr>
          <w:p w14:paraId="56D3A386" w14:textId="77777777" w:rsidR="006D4E05" w:rsidRPr="004B0885" w:rsidRDefault="006D4E05" w:rsidP="0058761D">
            <w:pPr>
              <w:spacing w:before="40" w:after="40"/>
              <w:jc w:val="center"/>
              <w:rPr>
                <w:rFonts w:ascii="Sylfaen" w:hAnsi="Sylfaen" w:cs="Times New Roman"/>
                <w:b/>
                <w:sz w:val="20"/>
                <w:szCs w:val="20"/>
              </w:rPr>
            </w:pPr>
            <w:r w:rsidRPr="004B0885">
              <w:rPr>
                <w:rStyle w:val="Bodytext210pt0"/>
                <w:rFonts w:ascii="Sylfaen" w:eastAsia="Arial Unicode MS" w:hAnsi="Sylfaen"/>
                <w:b/>
              </w:rPr>
              <w:t>Activity/Issue</w:t>
            </w:r>
          </w:p>
        </w:tc>
        <w:tc>
          <w:tcPr>
            <w:tcW w:w="2239" w:type="dxa"/>
            <w:vAlign w:val="center"/>
          </w:tcPr>
          <w:p w14:paraId="10352A64" w14:textId="77777777" w:rsidR="006D4E05" w:rsidRPr="004B0885" w:rsidRDefault="006D4E05" w:rsidP="0058761D">
            <w:pPr>
              <w:spacing w:before="40" w:after="40"/>
              <w:jc w:val="center"/>
              <w:rPr>
                <w:rFonts w:ascii="Sylfaen" w:hAnsi="Sylfaen" w:cs="Times New Roman"/>
                <w:b/>
                <w:sz w:val="20"/>
                <w:szCs w:val="20"/>
              </w:rPr>
            </w:pPr>
            <w:r w:rsidRPr="004B0885">
              <w:rPr>
                <w:rStyle w:val="Bodytext210pt0"/>
                <w:rFonts w:ascii="Sylfaen" w:eastAsia="Arial Unicode MS" w:hAnsi="Sylfaen"/>
                <w:b/>
              </w:rPr>
              <w:t>Status</w:t>
            </w:r>
          </w:p>
        </w:tc>
        <w:tc>
          <w:tcPr>
            <w:tcW w:w="3670" w:type="dxa"/>
            <w:vAlign w:val="center"/>
          </w:tcPr>
          <w:p w14:paraId="62A80895" w14:textId="77777777" w:rsidR="006D4E05" w:rsidRPr="004B0885" w:rsidRDefault="006D4E05" w:rsidP="0058761D">
            <w:pPr>
              <w:spacing w:before="40" w:after="40"/>
              <w:jc w:val="center"/>
              <w:rPr>
                <w:rFonts w:ascii="Sylfaen" w:hAnsi="Sylfaen" w:cs="Times New Roman"/>
                <w:b/>
                <w:sz w:val="20"/>
                <w:szCs w:val="20"/>
              </w:rPr>
            </w:pPr>
            <w:r w:rsidRPr="004B0885">
              <w:rPr>
                <w:rStyle w:val="Bodytext210pt0"/>
                <w:rFonts w:ascii="Sylfaen" w:eastAsia="Arial Unicode MS" w:hAnsi="Sylfaen"/>
                <w:b/>
              </w:rPr>
              <w:t>Triggered Actions</w:t>
            </w:r>
          </w:p>
        </w:tc>
      </w:tr>
      <w:tr w:rsidR="00EB27C1" w:rsidRPr="004B0885" w14:paraId="335B3452" w14:textId="77777777" w:rsidTr="006D4E05">
        <w:tc>
          <w:tcPr>
            <w:tcW w:w="2888" w:type="dxa"/>
            <w:vMerge/>
          </w:tcPr>
          <w:p w14:paraId="2B863C61"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57C72243"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hAnsi="Sylfaen"/>
              </w:rPr>
              <w:t>Roads rehabilitation</w:t>
            </w:r>
          </w:p>
        </w:tc>
        <w:tc>
          <w:tcPr>
            <w:tcW w:w="2239" w:type="dxa"/>
            <w:vAlign w:val="center"/>
          </w:tcPr>
          <w:p w14:paraId="0D7A5A0E" w14:textId="77777777" w:rsidR="00EB27C1" w:rsidRPr="004B0885" w:rsidRDefault="00EB27C1" w:rsidP="00EB27C1">
            <w:pPr>
              <w:pStyle w:val="Bodytext20"/>
              <w:spacing w:before="40" w:after="40" w:line="240" w:lineRule="auto"/>
              <w:ind w:firstLine="0"/>
              <w:jc w:val="center"/>
              <w:rPr>
                <w:rFonts w:ascii="Sylfaen" w:hAnsi="Sylfaen"/>
                <w:sz w:val="20"/>
                <w:szCs w:val="20"/>
              </w:rPr>
            </w:pPr>
            <w:r w:rsidRPr="004B0885">
              <w:rPr>
                <w:rStyle w:val="Bodytext210pt0"/>
                <w:rFonts w:ascii="Sylfaen" w:hAnsi="Sylfaen"/>
              </w:rPr>
              <w:t xml:space="preserve">[x] Yes </w:t>
            </w:r>
            <w:proofErr w:type="gramStart"/>
            <w:r w:rsidRPr="004B0885">
              <w:rPr>
                <w:rStyle w:val="Bodytext210pt0"/>
                <w:rFonts w:ascii="Sylfaen" w:hAnsi="Sylfaen"/>
              </w:rPr>
              <w:t>[ ]</w:t>
            </w:r>
            <w:proofErr w:type="gramEnd"/>
            <w:r w:rsidRPr="004B0885">
              <w:rPr>
                <w:rStyle w:val="Bodytext210pt0"/>
                <w:rFonts w:ascii="Sylfaen" w:hAnsi="Sylfaen"/>
              </w:rPr>
              <w:t xml:space="preserve"> No</w:t>
            </w:r>
          </w:p>
        </w:tc>
        <w:tc>
          <w:tcPr>
            <w:tcW w:w="3670" w:type="dxa"/>
            <w:vAlign w:val="center"/>
          </w:tcPr>
          <w:p w14:paraId="29DD8C46" w14:textId="78C0F01D"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 xml:space="preserve">If “Yes”, see Section A </w:t>
            </w:r>
          </w:p>
        </w:tc>
      </w:tr>
      <w:tr w:rsidR="00EB27C1" w:rsidRPr="004B0885" w14:paraId="35EEC093" w14:textId="77777777" w:rsidTr="006D4E05">
        <w:tc>
          <w:tcPr>
            <w:tcW w:w="2888" w:type="dxa"/>
            <w:vMerge/>
          </w:tcPr>
          <w:p w14:paraId="4CF2EDED"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1E9E8985"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hAnsi="Sylfaen"/>
              </w:rPr>
              <w:t>New construction of small traffic infrastructure</w:t>
            </w:r>
          </w:p>
        </w:tc>
        <w:tc>
          <w:tcPr>
            <w:tcW w:w="2239" w:type="dxa"/>
            <w:vAlign w:val="center"/>
          </w:tcPr>
          <w:p w14:paraId="430E86C9" w14:textId="77777777" w:rsidR="00EB27C1" w:rsidRPr="004B0885" w:rsidRDefault="00EB27C1" w:rsidP="00EB27C1">
            <w:pPr>
              <w:pStyle w:val="Bodytext20"/>
              <w:spacing w:before="40" w:after="40" w:line="240" w:lineRule="auto"/>
              <w:ind w:firstLine="0"/>
              <w:jc w:val="center"/>
              <w:rPr>
                <w:rFonts w:ascii="Sylfaen" w:hAnsi="Sylfaen"/>
                <w:sz w:val="20"/>
                <w:szCs w:val="20"/>
              </w:rPr>
            </w:pPr>
            <w:r w:rsidRPr="004B0885">
              <w:rPr>
                <w:rStyle w:val="Bodytext210pt0"/>
                <w:rFonts w:ascii="Sylfaen" w:hAnsi="Sylfaen"/>
              </w:rPr>
              <w:t>[x</w:t>
            </w:r>
            <w:r>
              <w:rPr>
                <w:rStyle w:val="Bodytext210pt0"/>
                <w:rFonts w:ascii="Sylfaen" w:hAnsi="Sylfaen"/>
              </w:rPr>
              <w:t xml:space="preserve">] Yes </w:t>
            </w:r>
            <w:proofErr w:type="gramStart"/>
            <w:r>
              <w:rPr>
                <w:rStyle w:val="Bodytext210pt0"/>
                <w:rFonts w:ascii="Sylfaen" w:hAnsi="Sylfaen"/>
              </w:rPr>
              <w:t xml:space="preserve">[ </w:t>
            </w:r>
            <w:r w:rsidRPr="004B0885">
              <w:rPr>
                <w:rStyle w:val="Bodytext210pt0"/>
                <w:rFonts w:ascii="Sylfaen" w:hAnsi="Sylfaen"/>
              </w:rPr>
              <w:t>]</w:t>
            </w:r>
            <w:proofErr w:type="gramEnd"/>
            <w:r w:rsidRPr="004B0885">
              <w:rPr>
                <w:rStyle w:val="Bodytext210pt0"/>
                <w:rFonts w:ascii="Sylfaen" w:hAnsi="Sylfaen"/>
              </w:rPr>
              <w:t xml:space="preserve"> No</w:t>
            </w:r>
          </w:p>
        </w:tc>
        <w:tc>
          <w:tcPr>
            <w:tcW w:w="3670" w:type="dxa"/>
            <w:vAlign w:val="center"/>
          </w:tcPr>
          <w:p w14:paraId="1F55B433" w14:textId="559DACDB"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 xml:space="preserve">If “Yes”, see Section A </w:t>
            </w:r>
          </w:p>
        </w:tc>
      </w:tr>
      <w:tr w:rsidR="00EB27C1" w:rsidRPr="004B0885" w14:paraId="677F8F18" w14:textId="77777777" w:rsidTr="006D4E05">
        <w:tc>
          <w:tcPr>
            <w:tcW w:w="2888" w:type="dxa"/>
            <w:vMerge/>
          </w:tcPr>
          <w:p w14:paraId="235E9C26"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7F9921FC"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hAnsi="Sylfaen"/>
              </w:rPr>
              <w:t>Impacts on surface drainage system</w:t>
            </w:r>
          </w:p>
        </w:tc>
        <w:tc>
          <w:tcPr>
            <w:tcW w:w="2239" w:type="dxa"/>
            <w:vAlign w:val="center"/>
          </w:tcPr>
          <w:p w14:paraId="30B9CBFD" w14:textId="77777777" w:rsidR="00EB27C1" w:rsidRPr="004B0885" w:rsidRDefault="00EB27C1" w:rsidP="00EB27C1">
            <w:pPr>
              <w:pStyle w:val="Bodytext20"/>
              <w:spacing w:before="40" w:after="40" w:line="240" w:lineRule="auto"/>
              <w:ind w:firstLine="0"/>
              <w:jc w:val="center"/>
              <w:rPr>
                <w:rFonts w:ascii="Sylfaen" w:hAnsi="Sylfaen"/>
                <w:sz w:val="20"/>
                <w:szCs w:val="20"/>
              </w:rPr>
            </w:pPr>
            <w:r w:rsidRPr="004B0885">
              <w:rPr>
                <w:rStyle w:val="Bodytext210pt0"/>
                <w:rFonts w:ascii="Sylfaen" w:hAnsi="Sylfaen"/>
              </w:rPr>
              <w:t xml:space="preserve">[x] Yes </w:t>
            </w:r>
            <w:proofErr w:type="gramStart"/>
            <w:r w:rsidRPr="004B0885">
              <w:rPr>
                <w:rStyle w:val="Bodytext210pt0"/>
                <w:rFonts w:ascii="Sylfaen" w:hAnsi="Sylfaen"/>
              </w:rPr>
              <w:t>[ ]</w:t>
            </w:r>
            <w:proofErr w:type="gramEnd"/>
            <w:r w:rsidRPr="004B0885">
              <w:rPr>
                <w:rStyle w:val="Bodytext210pt0"/>
                <w:rFonts w:ascii="Sylfaen" w:hAnsi="Sylfaen"/>
              </w:rPr>
              <w:t xml:space="preserve"> No</w:t>
            </w:r>
          </w:p>
        </w:tc>
        <w:tc>
          <w:tcPr>
            <w:tcW w:w="3670" w:type="dxa"/>
            <w:vAlign w:val="center"/>
          </w:tcPr>
          <w:p w14:paraId="62D38419" w14:textId="20504D98"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 xml:space="preserve">If “Yes”, see Section B </w:t>
            </w:r>
          </w:p>
        </w:tc>
      </w:tr>
      <w:tr w:rsidR="00EB27C1" w:rsidRPr="004B0885" w14:paraId="41EC66C7" w14:textId="77777777" w:rsidTr="006D4E05">
        <w:tc>
          <w:tcPr>
            <w:tcW w:w="2888" w:type="dxa"/>
            <w:vMerge/>
          </w:tcPr>
          <w:p w14:paraId="23A167A8"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02126D01"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hAnsi="Sylfaen"/>
              </w:rPr>
              <w:t>Historic building(s) and districts</w:t>
            </w:r>
          </w:p>
        </w:tc>
        <w:tc>
          <w:tcPr>
            <w:tcW w:w="2239" w:type="dxa"/>
            <w:vAlign w:val="center"/>
          </w:tcPr>
          <w:p w14:paraId="17EC7218" w14:textId="77777777" w:rsidR="00EB27C1" w:rsidRPr="004B0885" w:rsidRDefault="00EB27C1" w:rsidP="00EB27C1">
            <w:pPr>
              <w:pStyle w:val="Bodytext20"/>
              <w:spacing w:before="40" w:after="40" w:line="240" w:lineRule="auto"/>
              <w:ind w:firstLine="0"/>
              <w:jc w:val="center"/>
              <w:rPr>
                <w:rFonts w:ascii="Sylfaen" w:hAnsi="Sylfaen"/>
                <w:sz w:val="20"/>
                <w:szCs w:val="20"/>
              </w:rPr>
            </w:pPr>
            <w:proofErr w:type="gramStart"/>
            <w:r w:rsidRPr="004B0885">
              <w:rPr>
                <w:rStyle w:val="Bodytext210pt0"/>
                <w:rFonts w:ascii="Sylfaen" w:hAnsi="Sylfaen"/>
              </w:rPr>
              <w:t>[ ]</w:t>
            </w:r>
            <w:proofErr w:type="gramEnd"/>
            <w:r w:rsidRPr="004B0885">
              <w:rPr>
                <w:rStyle w:val="Bodytext210pt0"/>
                <w:rFonts w:ascii="Sylfaen" w:hAnsi="Sylfaen"/>
              </w:rPr>
              <w:t xml:space="preserve"> Yes [x] No</w:t>
            </w:r>
          </w:p>
        </w:tc>
        <w:tc>
          <w:tcPr>
            <w:tcW w:w="3670" w:type="dxa"/>
            <w:vAlign w:val="center"/>
          </w:tcPr>
          <w:p w14:paraId="64E1B512" w14:textId="5FAC3140"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 xml:space="preserve">If “Yes”, see Section C </w:t>
            </w:r>
          </w:p>
        </w:tc>
      </w:tr>
      <w:tr w:rsidR="00EB27C1" w:rsidRPr="004B0885" w14:paraId="064B6D3E" w14:textId="77777777" w:rsidTr="006D4E05">
        <w:tc>
          <w:tcPr>
            <w:tcW w:w="2888" w:type="dxa"/>
            <w:vMerge/>
          </w:tcPr>
          <w:p w14:paraId="252FC812"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351B23F8"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hAnsi="Sylfaen"/>
              </w:rPr>
              <w:t>Acquisition of land</w:t>
            </w:r>
            <w:r w:rsidRPr="00824773">
              <w:rPr>
                <w:rStyle w:val="Bodytext210pt0"/>
                <w:rFonts w:ascii="Sylfaen" w:hAnsi="Sylfaen"/>
                <w:vertAlign w:val="superscript"/>
              </w:rPr>
              <w:t>1</w:t>
            </w:r>
          </w:p>
        </w:tc>
        <w:tc>
          <w:tcPr>
            <w:tcW w:w="2239" w:type="dxa"/>
            <w:vAlign w:val="center"/>
          </w:tcPr>
          <w:p w14:paraId="6D3FBB3B" w14:textId="65C68567" w:rsidR="00EB27C1" w:rsidRPr="004B0885" w:rsidRDefault="00EB27C1" w:rsidP="008846D3">
            <w:pPr>
              <w:pStyle w:val="Bodytext20"/>
              <w:spacing w:before="40" w:after="40" w:line="240" w:lineRule="auto"/>
              <w:ind w:firstLine="0"/>
              <w:jc w:val="center"/>
              <w:rPr>
                <w:rFonts w:ascii="Sylfaen" w:hAnsi="Sylfaen"/>
                <w:sz w:val="20"/>
                <w:szCs w:val="20"/>
              </w:rPr>
            </w:pPr>
            <w:r w:rsidRPr="004B0885">
              <w:rPr>
                <w:rStyle w:val="Bodytext210pt0"/>
                <w:rFonts w:ascii="Sylfaen" w:hAnsi="Sylfaen"/>
              </w:rPr>
              <w:t>[] Yes [</w:t>
            </w:r>
            <w:r w:rsidR="008846D3">
              <w:rPr>
                <w:rStyle w:val="Bodytext210pt0"/>
                <w:rFonts w:ascii="Sylfaen" w:hAnsi="Sylfaen"/>
              </w:rPr>
              <w:t>x</w:t>
            </w:r>
            <w:r w:rsidRPr="004B0885">
              <w:rPr>
                <w:rStyle w:val="Bodytext210pt0"/>
                <w:rFonts w:ascii="Sylfaen" w:hAnsi="Sylfaen"/>
              </w:rPr>
              <w:t>] No</w:t>
            </w:r>
          </w:p>
        </w:tc>
        <w:tc>
          <w:tcPr>
            <w:tcW w:w="3670" w:type="dxa"/>
            <w:vAlign w:val="center"/>
          </w:tcPr>
          <w:p w14:paraId="40FEB3FB" w14:textId="5D3BD8C6"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 xml:space="preserve">If “Yes”, see Section D </w:t>
            </w:r>
          </w:p>
        </w:tc>
      </w:tr>
      <w:tr w:rsidR="00EB27C1" w:rsidRPr="004B0885" w14:paraId="76657D83" w14:textId="77777777" w:rsidTr="006D4E05">
        <w:tc>
          <w:tcPr>
            <w:tcW w:w="2888" w:type="dxa"/>
            <w:vMerge/>
          </w:tcPr>
          <w:p w14:paraId="16AA9AD3"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2A024614"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hAnsi="Sylfaen"/>
              </w:rPr>
              <w:t>Hazardous or toxic materials</w:t>
            </w:r>
            <w:r w:rsidRPr="00824773">
              <w:rPr>
                <w:rStyle w:val="Bodytext210pt0"/>
                <w:rFonts w:ascii="Sylfaen" w:hAnsi="Sylfaen"/>
                <w:vertAlign w:val="superscript"/>
              </w:rPr>
              <w:t>2</w:t>
            </w:r>
          </w:p>
        </w:tc>
        <w:tc>
          <w:tcPr>
            <w:tcW w:w="2239" w:type="dxa"/>
            <w:vAlign w:val="center"/>
          </w:tcPr>
          <w:p w14:paraId="3447344C" w14:textId="77777777" w:rsidR="00EB27C1" w:rsidRPr="004B0885" w:rsidRDefault="00EB27C1" w:rsidP="00EB27C1">
            <w:pPr>
              <w:pStyle w:val="Bodytext20"/>
              <w:spacing w:before="40" w:after="40" w:line="240" w:lineRule="auto"/>
              <w:ind w:firstLine="0"/>
              <w:jc w:val="center"/>
              <w:rPr>
                <w:rFonts w:ascii="Sylfaen" w:hAnsi="Sylfaen"/>
                <w:sz w:val="20"/>
                <w:szCs w:val="20"/>
              </w:rPr>
            </w:pPr>
            <w:proofErr w:type="gramStart"/>
            <w:r w:rsidRPr="004B0885">
              <w:rPr>
                <w:rStyle w:val="Bodytext210pt0"/>
                <w:rFonts w:ascii="Sylfaen" w:hAnsi="Sylfaen"/>
              </w:rPr>
              <w:t>[ ]</w:t>
            </w:r>
            <w:proofErr w:type="gramEnd"/>
            <w:r w:rsidRPr="004B0885">
              <w:rPr>
                <w:rStyle w:val="Bodytext210pt0"/>
                <w:rFonts w:ascii="Sylfaen" w:hAnsi="Sylfaen"/>
              </w:rPr>
              <w:t xml:space="preserve"> Yes [x] No</w:t>
            </w:r>
          </w:p>
        </w:tc>
        <w:tc>
          <w:tcPr>
            <w:tcW w:w="3670" w:type="dxa"/>
            <w:vAlign w:val="center"/>
          </w:tcPr>
          <w:p w14:paraId="2AAE28F1" w14:textId="526110B5"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 xml:space="preserve">If “Yes”, see Section E </w:t>
            </w:r>
          </w:p>
        </w:tc>
      </w:tr>
      <w:tr w:rsidR="00EB27C1" w:rsidRPr="004B0885" w14:paraId="6E281C1F" w14:textId="77777777" w:rsidTr="006D4E05">
        <w:tc>
          <w:tcPr>
            <w:tcW w:w="2888" w:type="dxa"/>
            <w:vMerge/>
          </w:tcPr>
          <w:p w14:paraId="2E8D143C"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754E0F32"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hAnsi="Sylfaen"/>
              </w:rPr>
              <w:t>Impacts on forests and/or protected areas</w:t>
            </w:r>
          </w:p>
        </w:tc>
        <w:tc>
          <w:tcPr>
            <w:tcW w:w="2239" w:type="dxa"/>
            <w:vAlign w:val="center"/>
          </w:tcPr>
          <w:p w14:paraId="4EA9E35B" w14:textId="77777777" w:rsidR="00EB27C1" w:rsidRPr="004B0885" w:rsidRDefault="00EB27C1" w:rsidP="00EB27C1">
            <w:pPr>
              <w:pStyle w:val="Bodytext20"/>
              <w:spacing w:before="40" w:after="40" w:line="240" w:lineRule="auto"/>
              <w:ind w:firstLine="0"/>
              <w:jc w:val="center"/>
              <w:rPr>
                <w:rFonts w:ascii="Sylfaen" w:hAnsi="Sylfaen"/>
                <w:sz w:val="20"/>
                <w:szCs w:val="20"/>
              </w:rPr>
            </w:pPr>
            <w:r>
              <w:rPr>
                <w:rStyle w:val="Bodytext210pt0"/>
                <w:rFonts w:ascii="Sylfaen" w:hAnsi="Sylfaen"/>
              </w:rPr>
              <w:t>[</w:t>
            </w:r>
            <w:r w:rsidRPr="004D1424">
              <w:rPr>
                <w:rStyle w:val="Bodytext210pt"/>
                <w:rFonts w:ascii="Sylfaen" w:eastAsia="Arial Unicode MS" w:hAnsi="Sylfaen"/>
              </w:rPr>
              <w:t>x</w:t>
            </w:r>
            <w:r w:rsidRPr="004B0885">
              <w:rPr>
                <w:rStyle w:val="Bodytext210pt0"/>
                <w:rFonts w:ascii="Sylfaen" w:hAnsi="Sylfaen"/>
              </w:rPr>
              <w:t>] Yes [] No</w:t>
            </w:r>
          </w:p>
        </w:tc>
        <w:tc>
          <w:tcPr>
            <w:tcW w:w="3670" w:type="dxa"/>
            <w:vAlign w:val="center"/>
          </w:tcPr>
          <w:p w14:paraId="6683ED01" w14:textId="7E804EFD"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 xml:space="preserve">If “Yes”, see Section F </w:t>
            </w:r>
          </w:p>
        </w:tc>
      </w:tr>
      <w:tr w:rsidR="00EB27C1" w:rsidRPr="004B0885" w14:paraId="2B35FBB3" w14:textId="77777777" w:rsidTr="006D4E05">
        <w:tc>
          <w:tcPr>
            <w:tcW w:w="2888" w:type="dxa"/>
            <w:vMerge/>
          </w:tcPr>
          <w:p w14:paraId="13CBCC86"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0C71DC84"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hAnsi="Sylfaen"/>
              </w:rPr>
              <w:t>Risk of unexploded ordinance (UXO)</w:t>
            </w:r>
          </w:p>
        </w:tc>
        <w:tc>
          <w:tcPr>
            <w:tcW w:w="2239" w:type="dxa"/>
            <w:vAlign w:val="center"/>
          </w:tcPr>
          <w:p w14:paraId="07257166" w14:textId="77777777" w:rsidR="00EB27C1" w:rsidRPr="004B0885" w:rsidRDefault="00EB27C1" w:rsidP="00EB27C1">
            <w:pPr>
              <w:pStyle w:val="Bodytext20"/>
              <w:spacing w:before="40" w:after="40" w:line="240" w:lineRule="auto"/>
              <w:ind w:firstLine="0"/>
              <w:jc w:val="center"/>
              <w:rPr>
                <w:rFonts w:ascii="Sylfaen" w:hAnsi="Sylfaen"/>
                <w:sz w:val="20"/>
                <w:szCs w:val="20"/>
              </w:rPr>
            </w:pPr>
            <w:proofErr w:type="gramStart"/>
            <w:r w:rsidRPr="004B0885">
              <w:rPr>
                <w:rStyle w:val="Bodytext210pt0"/>
                <w:rFonts w:ascii="Sylfaen" w:hAnsi="Sylfaen"/>
              </w:rPr>
              <w:t>[ ]</w:t>
            </w:r>
            <w:proofErr w:type="gramEnd"/>
            <w:r w:rsidRPr="004B0885">
              <w:rPr>
                <w:rStyle w:val="Bodytext210pt0"/>
                <w:rFonts w:ascii="Sylfaen" w:hAnsi="Sylfaen"/>
              </w:rPr>
              <w:t xml:space="preserve"> Yes [x] No</w:t>
            </w:r>
          </w:p>
        </w:tc>
        <w:tc>
          <w:tcPr>
            <w:tcW w:w="3670" w:type="dxa"/>
            <w:vAlign w:val="center"/>
          </w:tcPr>
          <w:p w14:paraId="427C076F" w14:textId="7442CC1E"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B0885">
              <w:rPr>
                <w:rStyle w:val="Bodytext210pt0"/>
                <w:rFonts w:ascii="Sylfaen" w:hAnsi="Sylfaen"/>
              </w:rPr>
              <w:t xml:space="preserve">If “Yes”, see Section G </w:t>
            </w:r>
          </w:p>
        </w:tc>
      </w:tr>
      <w:tr w:rsidR="00EB27C1" w:rsidRPr="004B0885" w14:paraId="4F117234" w14:textId="77777777" w:rsidTr="006D4E05">
        <w:tc>
          <w:tcPr>
            <w:tcW w:w="2888" w:type="dxa"/>
            <w:vMerge/>
          </w:tcPr>
          <w:p w14:paraId="5105DBB7"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68CAE594" w14:textId="77777777" w:rsidR="00EB27C1" w:rsidRPr="00824773" w:rsidRDefault="00EB27C1" w:rsidP="00F44399">
            <w:pPr>
              <w:pStyle w:val="Bodytext20"/>
              <w:numPr>
                <w:ilvl w:val="0"/>
                <w:numId w:val="16"/>
              </w:numPr>
              <w:shd w:val="clear" w:color="auto" w:fill="auto"/>
              <w:spacing w:before="40" w:after="40" w:line="240" w:lineRule="auto"/>
              <w:rPr>
                <w:rFonts w:ascii="Sylfaen" w:hAnsi="Sylfaen"/>
                <w:sz w:val="20"/>
                <w:szCs w:val="20"/>
              </w:rPr>
            </w:pPr>
            <w:r w:rsidRPr="00824773">
              <w:rPr>
                <w:rStyle w:val="Bodytext210pt0"/>
                <w:rFonts w:ascii="Sylfaen" w:eastAsia="Arial Unicode MS" w:hAnsi="Sylfaen"/>
              </w:rPr>
              <w:t>Traffic and Pedestrian Safety</w:t>
            </w:r>
          </w:p>
        </w:tc>
        <w:tc>
          <w:tcPr>
            <w:tcW w:w="2239" w:type="dxa"/>
            <w:vAlign w:val="center"/>
          </w:tcPr>
          <w:p w14:paraId="4AD64066" w14:textId="77777777" w:rsidR="00EB27C1" w:rsidRPr="004B0885" w:rsidRDefault="00EB27C1" w:rsidP="00EB27C1">
            <w:pPr>
              <w:pStyle w:val="Bodytext20"/>
              <w:spacing w:before="40" w:after="40" w:line="240" w:lineRule="auto"/>
              <w:ind w:firstLine="0"/>
              <w:jc w:val="center"/>
              <w:rPr>
                <w:rFonts w:ascii="Sylfaen" w:hAnsi="Sylfaen"/>
                <w:sz w:val="20"/>
                <w:szCs w:val="20"/>
              </w:rPr>
            </w:pPr>
            <w:r w:rsidRPr="004D1424">
              <w:rPr>
                <w:rStyle w:val="Bodytext210pt"/>
                <w:rFonts w:ascii="Sylfaen" w:eastAsia="Arial Unicode MS" w:hAnsi="Sylfaen"/>
              </w:rPr>
              <w:t xml:space="preserve">[x] Yes </w:t>
            </w:r>
            <w:proofErr w:type="gramStart"/>
            <w:r w:rsidRPr="004D1424">
              <w:rPr>
                <w:rStyle w:val="Bodytext210pt"/>
                <w:rFonts w:ascii="Sylfaen" w:eastAsia="Arial Unicode MS" w:hAnsi="Sylfaen"/>
              </w:rPr>
              <w:t>[ ]</w:t>
            </w:r>
            <w:proofErr w:type="gramEnd"/>
            <w:r w:rsidRPr="004D1424">
              <w:rPr>
                <w:rStyle w:val="Bodytext210pt"/>
                <w:rFonts w:ascii="Sylfaen" w:eastAsia="Arial Unicode MS" w:hAnsi="Sylfaen"/>
              </w:rPr>
              <w:t xml:space="preserve"> No</w:t>
            </w:r>
          </w:p>
        </w:tc>
        <w:tc>
          <w:tcPr>
            <w:tcW w:w="3670" w:type="dxa"/>
            <w:vAlign w:val="center"/>
          </w:tcPr>
          <w:p w14:paraId="18715689" w14:textId="22956B7A" w:rsidR="00EB27C1" w:rsidRPr="004B0885" w:rsidRDefault="00EB27C1" w:rsidP="00EB27C1">
            <w:pPr>
              <w:pStyle w:val="Bodytext20"/>
              <w:shd w:val="clear" w:color="auto" w:fill="auto"/>
              <w:spacing w:before="40" w:after="40" w:line="240" w:lineRule="auto"/>
              <w:ind w:firstLine="0"/>
              <w:rPr>
                <w:rFonts w:ascii="Sylfaen" w:hAnsi="Sylfaen"/>
                <w:sz w:val="20"/>
                <w:szCs w:val="20"/>
              </w:rPr>
            </w:pPr>
            <w:r w:rsidRPr="004D1424">
              <w:rPr>
                <w:rStyle w:val="Bodytext210pt"/>
                <w:rFonts w:ascii="Sylfaen" w:eastAsia="Arial Unicode MS" w:hAnsi="Sylfaen"/>
              </w:rPr>
              <w:t>If ‘Yes”, see Section H</w:t>
            </w:r>
          </w:p>
        </w:tc>
      </w:tr>
      <w:tr w:rsidR="00EB27C1" w:rsidRPr="004B0885" w14:paraId="261F5104" w14:textId="77777777" w:rsidTr="006D4E05">
        <w:tc>
          <w:tcPr>
            <w:tcW w:w="2888" w:type="dxa"/>
            <w:vMerge/>
          </w:tcPr>
          <w:p w14:paraId="6B5703B6"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0436609F" w14:textId="77777777" w:rsidR="00EB27C1" w:rsidRPr="00824773" w:rsidRDefault="00EB27C1" w:rsidP="00F44399">
            <w:pPr>
              <w:pStyle w:val="Bodytext20"/>
              <w:numPr>
                <w:ilvl w:val="0"/>
                <w:numId w:val="16"/>
              </w:numPr>
              <w:shd w:val="clear" w:color="auto" w:fill="auto"/>
              <w:spacing w:before="40" w:after="40" w:line="240" w:lineRule="auto"/>
              <w:rPr>
                <w:rStyle w:val="Bodytext210pt0"/>
                <w:rFonts w:ascii="Sylfaen" w:eastAsia="Arial Unicode MS" w:hAnsi="Sylfaen"/>
              </w:rPr>
            </w:pPr>
            <w:r w:rsidRPr="00824773">
              <w:rPr>
                <w:rStyle w:val="Bodytext210pt0"/>
                <w:rFonts w:ascii="Sylfaen" w:eastAsia="Arial Unicode MS" w:hAnsi="Sylfaen"/>
              </w:rPr>
              <w:t>Impacts on land property and use</w:t>
            </w:r>
          </w:p>
        </w:tc>
        <w:tc>
          <w:tcPr>
            <w:tcW w:w="2239" w:type="dxa"/>
            <w:vAlign w:val="center"/>
          </w:tcPr>
          <w:p w14:paraId="35255ED9" w14:textId="77777777" w:rsidR="00EB27C1" w:rsidRPr="004D1424" w:rsidRDefault="00EB27C1" w:rsidP="00EB27C1">
            <w:pPr>
              <w:pStyle w:val="Bodytext20"/>
              <w:spacing w:before="40" w:after="40" w:line="240" w:lineRule="auto"/>
              <w:ind w:firstLine="0"/>
              <w:jc w:val="center"/>
              <w:rPr>
                <w:rStyle w:val="Bodytext210pt"/>
                <w:rFonts w:ascii="Sylfaen" w:eastAsia="Arial Unicode MS" w:hAnsi="Sylfaen"/>
              </w:rPr>
            </w:pPr>
            <w:r w:rsidRPr="004D1424">
              <w:rPr>
                <w:rStyle w:val="Bodytext210pt"/>
                <w:rFonts w:ascii="Sylfaen" w:eastAsia="Arial Unicode MS" w:hAnsi="Sylfaen"/>
              </w:rPr>
              <w:t>[] Yes [x] No</w:t>
            </w:r>
          </w:p>
        </w:tc>
        <w:tc>
          <w:tcPr>
            <w:tcW w:w="3670" w:type="dxa"/>
            <w:vAlign w:val="center"/>
          </w:tcPr>
          <w:p w14:paraId="75B46F50" w14:textId="35C9B48C" w:rsidR="00EB27C1" w:rsidRPr="004D1424" w:rsidRDefault="00EB27C1" w:rsidP="00EB27C1">
            <w:pPr>
              <w:pStyle w:val="Bodytext20"/>
              <w:shd w:val="clear" w:color="auto" w:fill="auto"/>
              <w:spacing w:before="40" w:after="40" w:line="240" w:lineRule="auto"/>
              <w:ind w:firstLine="0"/>
              <w:rPr>
                <w:rStyle w:val="Bodytext210pt"/>
                <w:rFonts w:ascii="Sylfaen" w:eastAsia="Arial Unicode MS" w:hAnsi="Sylfaen"/>
              </w:rPr>
            </w:pPr>
            <w:r w:rsidRPr="004D1424">
              <w:rPr>
                <w:rStyle w:val="Bodytext210pt"/>
                <w:rFonts w:ascii="Sylfaen" w:eastAsia="Arial Unicode MS" w:hAnsi="Sylfaen"/>
              </w:rPr>
              <w:t>If</w:t>
            </w:r>
            <w:r>
              <w:rPr>
                <w:rStyle w:val="Bodytext210pt"/>
                <w:rFonts w:ascii="Sylfaen" w:eastAsia="Arial Unicode MS" w:hAnsi="Sylfaen"/>
                <w:lang w:val="ka-GE"/>
              </w:rPr>
              <w:t xml:space="preserve"> </w:t>
            </w:r>
            <w:r w:rsidRPr="004D1424">
              <w:rPr>
                <w:rStyle w:val="Bodytext210pt"/>
                <w:rFonts w:ascii="Sylfaen" w:eastAsia="Arial Unicode MS" w:hAnsi="Sylfaen"/>
              </w:rPr>
              <w:t>‘Yes”, see Section</w:t>
            </w:r>
            <w:r w:rsidR="00F26525">
              <w:rPr>
                <w:rStyle w:val="Bodytext210pt"/>
                <w:rFonts w:ascii="Sylfaen" w:eastAsia="Arial Unicode MS" w:hAnsi="Sylfaen"/>
              </w:rPr>
              <w:t xml:space="preserve"> </w:t>
            </w:r>
            <w:r w:rsidR="00361CBC">
              <w:rPr>
                <w:rStyle w:val="Bodytext210pt"/>
                <w:rFonts w:ascii="Sylfaen" w:eastAsia="Arial Unicode MS" w:hAnsi="Sylfaen"/>
              </w:rPr>
              <w:t>I</w:t>
            </w:r>
          </w:p>
        </w:tc>
      </w:tr>
      <w:tr w:rsidR="00EB27C1" w:rsidRPr="004B0885" w14:paraId="5422A88A" w14:textId="77777777" w:rsidTr="006D4E05">
        <w:tc>
          <w:tcPr>
            <w:tcW w:w="2888" w:type="dxa"/>
            <w:vMerge/>
          </w:tcPr>
          <w:p w14:paraId="1A73D129" w14:textId="77777777" w:rsidR="00EB27C1" w:rsidRPr="004B0885" w:rsidRDefault="00EB27C1" w:rsidP="00EB27C1">
            <w:pPr>
              <w:spacing w:before="40" w:after="40"/>
              <w:rPr>
                <w:rFonts w:ascii="Sylfaen" w:hAnsi="Sylfaen" w:cs="Times New Roman"/>
                <w:sz w:val="20"/>
                <w:szCs w:val="20"/>
              </w:rPr>
            </w:pPr>
          </w:p>
        </w:tc>
        <w:tc>
          <w:tcPr>
            <w:tcW w:w="5462" w:type="dxa"/>
            <w:vAlign w:val="center"/>
          </w:tcPr>
          <w:p w14:paraId="682BC90A" w14:textId="77777777" w:rsidR="00EB27C1" w:rsidRPr="00824773" w:rsidRDefault="00EB27C1" w:rsidP="00F44399">
            <w:pPr>
              <w:pStyle w:val="Bodytext20"/>
              <w:numPr>
                <w:ilvl w:val="0"/>
                <w:numId w:val="16"/>
              </w:numPr>
              <w:shd w:val="clear" w:color="auto" w:fill="auto"/>
              <w:spacing w:before="40" w:after="40" w:line="240" w:lineRule="auto"/>
              <w:rPr>
                <w:rStyle w:val="Bodytext210pt0"/>
                <w:rFonts w:ascii="Sylfaen" w:eastAsia="Arial Unicode MS" w:hAnsi="Sylfaen"/>
              </w:rPr>
            </w:pPr>
            <w:r w:rsidRPr="00824773">
              <w:rPr>
                <w:rStyle w:val="Bodytext210pt0"/>
                <w:rFonts w:ascii="Sylfaen" w:eastAsia="Arial Unicode MS" w:hAnsi="Sylfaen"/>
              </w:rPr>
              <w:t>Social risk</w:t>
            </w:r>
          </w:p>
        </w:tc>
        <w:tc>
          <w:tcPr>
            <w:tcW w:w="2239" w:type="dxa"/>
            <w:vAlign w:val="center"/>
          </w:tcPr>
          <w:p w14:paraId="72CC78D8" w14:textId="77777777" w:rsidR="00EB27C1" w:rsidRPr="004D1424" w:rsidRDefault="00EB27C1" w:rsidP="00EB27C1">
            <w:pPr>
              <w:pStyle w:val="Bodytext20"/>
              <w:spacing w:before="40" w:after="40" w:line="240" w:lineRule="auto"/>
              <w:ind w:firstLine="0"/>
              <w:jc w:val="center"/>
              <w:rPr>
                <w:rStyle w:val="Bodytext210pt"/>
                <w:rFonts w:ascii="Sylfaen" w:eastAsia="Arial Unicode MS" w:hAnsi="Sylfaen"/>
              </w:rPr>
            </w:pPr>
            <w:r w:rsidRPr="004D1424">
              <w:rPr>
                <w:rStyle w:val="Bodytext210pt"/>
                <w:rFonts w:ascii="Sylfaen" w:eastAsia="Arial Unicode MS" w:hAnsi="Sylfaen"/>
              </w:rPr>
              <w:t>[x</w:t>
            </w:r>
            <w:r>
              <w:rPr>
                <w:rStyle w:val="Bodytext210pt"/>
                <w:rFonts w:ascii="Sylfaen" w:eastAsia="Arial Unicode MS" w:hAnsi="Sylfaen"/>
              </w:rPr>
              <w:t xml:space="preserve">] Yes </w:t>
            </w:r>
            <w:proofErr w:type="gramStart"/>
            <w:r>
              <w:rPr>
                <w:rStyle w:val="Bodytext210pt"/>
                <w:rFonts w:ascii="Sylfaen" w:eastAsia="Arial Unicode MS" w:hAnsi="Sylfaen"/>
              </w:rPr>
              <w:t xml:space="preserve">[ </w:t>
            </w:r>
            <w:r w:rsidRPr="004D1424">
              <w:rPr>
                <w:rStyle w:val="Bodytext210pt"/>
                <w:rFonts w:ascii="Sylfaen" w:eastAsia="Arial Unicode MS" w:hAnsi="Sylfaen"/>
              </w:rPr>
              <w:t>]</w:t>
            </w:r>
            <w:proofErr w:type="gramEnd"/>
            <w:r w:rsidRPr="004D1424">
              <w:rPr>
                <w:rStyle w:val="Bodytext210pt"/>
                <w:rFonts w:ascii="Sylfaen" w:eastAsia="Arial Unicode MS" w:hAnsi="Sylfaen"/>
              </w:rPr>
              <w:t xml:space="preserve"> No</w:t>
            </w:r>
          </w:p>
        </w:tc>
        <w:tc>
          <w:tcPr>
            <w:tcW w:w="3670" w:type="dxa"/>
            <w:vAlign w:val="center"/>
          </w:tcPr>
          <w:p w14:paraId="2944EC1C" w14:textId="6CD8A072" w:rsidR="00EB27C1" w:rsidRPr="004D1424" w:rsidRDefault="00EB27C1" w:rsidP="00EB27C1">
            <w:pPr>
              <w:pStyle w:val="Bodytext20"/>
              <w:shd w:val="clear" w:color="auto" w:fill="auto"/>
              <w:spacing w:before="40" w:after="40" w:line="240" w:lineRule="auto"/>
              <w:ind w:firstLine="0"/>
              <w:rPr>
                <w:rStyle w:val="Bodytext210pt"/>
                <w:rFonts w:ascii="Sylfaen" w:eastAsia="Arial Unicode MS" w:hAnsi="Sylfaen"/>
              </w:rPr>
            </w:pPr>
            <w:r w:rsidRPr="004D1424">
              <w:rPr>
                <w:rStyle w:val="Bodytext210pt"/>
                <w:rFonts w:ascii="Sylfaen" w:eastAsia="Arial Unicode MS" w:hAnsi="Sylfaen"/>
              </w:rPr>
              <w:t>If</w:t>
            </w:r>
            <w:r>
              <w:rPr>
                <w:rStyle w:val="Bodytext210pt"/>
                <w:rFonts w:ascii="Sylfaen" w:eastAsia="Arial Unicode MS" w:hAnsi="Sylfaen"/>
                <w:lang w:val="ka-GE"/>
              </w:rPr>
              <w:t xml:space="preserve"> </w:t>
            </w:r>
            <w:r w:rsidRPr="004D1424">
              <w:rPr>
                <w:rStyle w:val="Bodytext210pt"/>
                <w:rFonts w:ascii="Sylfaen" w:eastAsia="Arial Unicode MS" w:hAnsi="Sylfaen"/>
              </w:rPr>
              <w:t xml:space="preserve">‘Yes”, see Section </w:t>
            </w:r>
            <w:r w:rsidR="00361CBC">
              <w:rPr>
                <w:rStyle w:val="Bodytext210pt"/>
                <w:rFonts w:ascii="Sylfaen" w:eastAsia="Arial Unicode MS" w:hAnsi="Sylfaen"/>
              </w:rPr>
              <w:t>J</w:t>
            </w:r>
          </w:p>
        </w:tc>
      </w:tr>
    </w:tbl>
    <w:p w14:paraId="50A8A314" w14:textId="77777777" w:rsidR="000A7EAA" w:rsidRPr="004B0885" w:rsidRDefault="000A7EAA" w:rsidP="000A7EAA">
      <w:pPr>
        <w:spacing w:line="534" w:lineRule="exact"/>
        <w:rPr>
          <w:rFonts w:ascii="Sylfaen" w:hAnsi="Sylfaen" w:cs="Times New Roman"/>
          <w:sz w:val="22"/>
          <w:szCs w:val="22"/>
        </w:rPr>
      </w:pPr>
    </w:p>
    <w:p w14:paraId="70851426" w14:textId="77777777" w:rsidR="000A7EAA" w:rsidRPr="004B0885" w:rsidRDefault="000A7EAA" w:rsidP="000A7EAA">
      <w:pPr>
        <w:spacing w:line="534" w:lineRule="exact"/>
        <w:rPr>
          <w:rFonts w:ascii="Sylfaen" w:hAnsi="Sylfaen" w:cs="Times New Roman"/>
          <w:sz w:val="22"/>
          <w:szCs w:val="22"/>
        </w:rPr>
      </w:pPr>
    </w:p>
    <w:p w14:paraId="3C62E67F" w14:textId="77777777" w:rsidR="000A7EAA" w:rsidRPr="004B0885" w:rsidRDefault="000A7EAA" w:rsidP="000A7EAA">
      <w:pPr>
        <w:spacing w:line="534" w:lineRule="exact"/>
        <w:rPr>
          <w:rFonts w:ascii="Sylfaen" w:hAnsi="Sylfaen" w:cs="Times New Roman"/>
          <w:sz w:val="22"/>
          <w:szCs w:val="22"/>
        </w:rPr>
      </w:pPr>
    </w:p>
    <w:p w14:paraId="3931772B" w14:textId="77777777" w:rsidR="000A7EAA" w:rsidRPr="004B0885" w:rsidRDefault="000A7EAA" w:rsidP="000A7EAA">
      <w:pPr>
        <w:spacing w:line="534" w:lineRule="exact"/>
        <w:rPr>
          <w:rFonts w:ascii="Sylfaen" w:hAnsi="Sylfaen" w:cs="Times New Roman"/>
          <w:sz w:val="22"/>
          <w:szCs w:val="22"/>
        </w:rPr>
      </w:pPr>
    </w:p>
    <w:p w14:paraId="39B58F14" w14:textId="77777777" w:rsidR="000A7EAA" w:rsidRPr="004B0885" w:rsidRDefault="000A7EAA" w:rsidP="000A7EAA">
      <w:pPr>
        <w:spacing w:line="534" w:lineRule="exact"/>
        <w:rPr>
          <w:rFonts w:ascii="Sylfaen" w:hAnsi="Sylfaen" w:cs="Times New Roman"/>
          <w:sz w:val="22"/>
          <w:szCs w:val="22"/>
        </w:rPr>
      </w:pPr>
      <w:r w:rsidRPr="004B0885">
        <w:rPr>
          <w:rFonts w:ascii="Sylfaen" w:hAnsi="Sylfaen" w:cs="Times New Roman"/>
          <w:sz w:val="22"/>
          <w:szCs w:val="22"/>
        </w:rPr>
        <w:t>------------------------------------------------</w:t>
      </w:r>
    </w:p>
    <w:p w14:paraId="053EBFAC" w14:textId="77777777" w:rsidR="000A7EAA" w:rsidRPr="004B0885" w:rsidRDefault="000A7EAA" w:rsidP="000A7EAA">
      <w:pPr>
        <w:rPr>
          <w:rStyle w:val="Bodytext210pt0"/>
          <w:rFonts w:ascii="Sylfaen" w:eastAsia="Arial Unicode MS" w:hAnsi="Sylfaen"/>
          <w:sz w:val="18"/>
          <w:szCs w:val="18"/>
        </w:rPr>
      </w:pPr>
      <w:r w:rsidRPr="004B0885">
        <w:rPr>
          <w:rStyle w:val="Bodytext210pt0"/>
          <w:rFonts w:ascii="Sylfaen" w:eastAsia="Arial Unicode MS" w:hAnsi="Sylfaen"/>
          <w:sz w:val="18"/>
          <w:szCs w:val="18"/>
          <w:vertAlign w:val="superscript"/>
        </w:rPr>
        <w:t>1</w:t>
      </w:r>
      <w:r w:rsidRPr="004B0885">
        <w:rPr>
          <w:rStyle w:val="Bodytext210pt0"/>
          <w:rFonts w:ascii="Sylfaen" w:eastAsia="Arial Unicode MS" w:hAnsi="Sylfaen"/>
          <w:sz w:val="18"/>
          <w:szCs w:val="18"/>
        </w:rPr>
        <w:t xml:space="preserve"> Land acquisition includes displacement of residents, change the way of life, this is concerning with land which was purchased/handed over and impact on persons living and/or unlawfully exist and or/performing business activities (Booths) on the land already purchased. </w:t>
      </w:r>
    </w:p>
    <w:p w14:paraId="534BCEF3" w14:textId="77777777" w:rsidR="000A7EAA" w:rsidRPr="004B0885" w:rsidRDefault="000A7EAA" w:rsidP="000A7EAA">
      <w:pPr>
        <w:rPr>
          <w:rFonts w:ascii="Sylfaen" w:hAnsi="Sylfaen" w:cs="Times New Roman"/>
        </w:rPr>
      </w:pPr>
      <w:r w:rsidRPr="004B0885">
        <w:rPr>
          <w:rStyle w:val="Bodytext210pt0"/>
          <w:rFonts w:ascii="Sylfaen" w:eastAsia="Arial Unicode MS" w:hAnsi="Sylfaen"/>
          <w:sz w:val="18"/>
          <w:szCs w:val="18"/>
          <w:vertAlign w:val="superscript"/>
        </w:rPr>
        <w:t>2</w:t>
      </w:r>
      <w:r w:rsidRPr="004B0885">
        <w:rPr>
          <w:rStyle w:val="Bodytext210pt0"/>
          <w:rFonts w:ascii="Sylfaen" w:eastAsia="Arial Unicode MS" w:hAnsi="Sylfaen"/>
          <w:sz w:val="18"/>
          <w:szCs w:val="18"/>
        </w:rPr>
        <w:t xml:space="preserve"> Hazardous or toxic materials contain, but is not limited to: asbestos, toxic paints, hazardous dissolvent materials, removal of lead containing materials and etc.</w:t>
      </w:r>
    </w:p>
    <w:p w14:paraId="1E4F133A" w14:textId="77777777" w:rsidR="000A7EAA" w:rsidRPr="004B0885" w:rsidRDefault="000A7EAA" w:rsidP="000A7EAA">
      <w:pPr>
        <w:rPr>
          <w:rFonts w:ascii="Sylfaen" w:hAnsi="Sylfaen" w:cs="Times New Roman"/>
        </w:rPr>
      </w:pPr>
    </w:p>
    <w:p w14:paraId="5AA14E78" w14:textId="77777777" w:rsidR="000A7EAA" w:rsidRPr="004B0885" w:rsidRDefault="000A7EAA" w:rsidP="000A7EAA">
      <w:pPr>
        <w:pBdr>
          <w:top w:val="dotted" w:sz="4" w:space="1" w:color="auto"/>
          <w:left w:val="dotted" w:sz="4" w:space="4" w:color="auto"/>
          <w:bottom w:val="dotted" w:sz="4" w:space="1" w:color="auto"/>
          <w:right w:val="dotted" w:sz="4" w:space="4" w:color="auto"/>
          <w:between w:val="dotted" w:sz="4" w:space="1" w:color="auto"/>
          <w:bar w:val="dotted" w:sz="4" w:color="auto"/>
        </w:pBdr>
        <w:spacing w:before="120" w:after="120"/>
        <w:rPr>
          <w:rFonts w:ascii="Sylfaen" w:hAnsi="Sylfaen" w:cs="Times New Roman"/>
          <w:b/>
          <w:sz w:val="22"/>
          <w:szCs w:val="22"/>
        </w:rPr>
        <w:sectPr w:rsidR="000A7EAA" w:rsidRPr="004B0885" w:rsidSect="0058761D">
          <w:pgSz w:w="16840" w:h="11907" w:orient="landscape" w:code="9"/>
          <w:pgMar w:top="1418" w:right="1720" w:bottom="851" w:left="851" w:header="397" w:footer="284" w:gutter="0"/>
          <w:cols w:space="720"/>
          <w:titlePg/>
          <w:docGrid w:linePitch="360"/>
        </w:sectPr>
      </w:pPr>
    </w:p>
    <w:p w14:paraId="794C267C" w14:textId="77777777" w:rsidR="000A7EAA" w:rsidRPr="004B0885" w:rsidRDefault="000A7EAA" w:rsidP="000A7EAA">
      <w:pPr>
        <w:pBdr>
          <w:bottom w:val="single" w:sz="24" w:space="1" w:color="0000FF"/>
        </w:pBdr>
        <w:spacing w:before="240" w:after="240"/>
        <w:jc w:val="both"/>
        <w:rPr>
          <w:rFonts w:ascii="Sylfaen" w:hAnsi="Sylfaen" w:cs="Times New Roman"/>
          <w:b/>
          <w:caps/>
        </w:rPr>
      </w:pPr>
      <w:r w:rsidRPr="004B0885">
        <w:rPr>
          <w:rFonts w:ascii="Sylfaen" w:hAnsi="Sylfaen" w:cs="Times New Roman"/>
          <w:b/>
        </w:rPr>
        <w:lastRenderedPageBreak/>
        <w:t xml:space="preserve">PART </w:t>
      </w:r>
      <w:r w:rsidR="009A5405" w:rsidRPr="004B0885">
        <w:rPr>
          <w:rFonts w:ascii="Sylfaen" w:hAnsi="Sylfaen" w:cs="Times New Roman"/>
          <w:b/>
        </w:rPr>
        <w:t>III</w:t>
      </w:r>
      <w:r w:rsidRPr="004B0885">
        <w:rPr>
          <w:rFonts w:ascii="Sylfaen" w:hAnsi="Sylfaen" w:cs="Times New Roman"/>
          <w:b/>
        </w:rPr>
        <w:t xml:space="preserve">: </w:t>
      </w:r>
      <w:r w:rsidRPr="004B0885">
        <w:rPr>
          <w:rFonts w:ascii="Sylfaen" w:hAnsi="Sylfaen" w:cs="Times New Roman"/>
          <w:b/>
          <w:caps/>
        </w:rPr>
        <w:t>Mitigation measures</w:t>
      </w:r>
    </w:p>
    <w:tbl>
      <w:tblPr>
        <w:tblStyle w:val="TableGrid"/>
        <w:tblW w:w="15276" w:type="dxa"/>
        <w:tblLook w:val="04A0" w:firstRow="1" w:lastRow="0" w:firstColumn="1" w:lastColumn="0" w:noHBand="0" w:noVBand="1"/>
      </w:tblPr>
      <w:tblGrid>
        <w:gridCol w:w="2235"/>
        <w:gridCol w:w="1842"/>
        <w:gridCol w:w="11199"/>
      </w:tblGrid>
      <w:tr w:rsidR="000A7EAA" w:rsidRPr="004B0885" w14:paraId="24E8C6EA" w14:textId="77777777" w:rsidTr="00333852">
        <w:tc>
          <w:tcPr>
            <w:tcW w:w="2235" w:type="dxa"/>
            <w:shd w:val="clear" w:color="auto" w:fill="D9D9D9" w:themeFill="background1" w:themeFillShade="D9"/>
          </w:tcPr>
          <w:p w14:paraId="796D5B87" w14:textId="77777777" w:rsidR="000A7EAA" w:rsidRPr="004B0885" w:rsidRDefault="000A7EAA" w:rsidP="0058761D">
            <w:pPr>
              <w:rPr>
                <w:rFonts w:ascii="Sylfaen" w:hAnsi="Sylfaen" w:cs="Times New Roman"/>
                <w:b/>
              </w:rPr>
            </w:pPr>
            <w:r w:rsidRPr="004B0885">
              <w:rPr>
                <w:rFonts w:ascii="Sylfaen" w:hAnsi="Sylfaen" w:cs="Times New Roman"/>
                <w:b/>
              </w:rPr>
              <w:t>ACTIVITY</w:t>
            </w:r>
          </w:p>
        </w:tc>
        <w:tc>
          <w:tcPr>
            <w:tcW w:w="1842" w:type="dxa"/>
            <w:shd w:val="clear" w:color="auto" w:fill="D9D9D9" w:themeFill="background1" w:themeFillShade="D9"/>
          </w:tcPr>
          <w:p w14:paraId="735D4D3D" w14:textId="77777777" w:rsidR="000A7EAA" w:rsidRPr="004B0885" w:rsidRDefault="000A7EAA" w:rsidP="0058761D">
            <w:pPr>
              <w:rPr>
                <w:rFonts w:ascii="Sylfaen" w:hAnsi="Sylfaen" w:cs="Times New Roman"/>
                <w:b/>
              </w:rPr>
            </w:pPr>
            <w:r w:rsidRPr="004B0885">
              <w:rPr>
                <w:rFonts w:ascii="Sylfaen" w:hAnsi="Sylfaen" w:cs="Times New Roman"/>
                <w:b/>
              </w:rPr>
              <w:t>PARAMETER</w:t>
            </w:r>
          </w:p>
        </w:tc>
        <w:tc>
          <w:tcPr>
            <w:tcW w:w="11199" w:type="dxa"/>
            <w:shd w:val="clear" w:color="auto" w:fill="D9D9D9" w:themeFill="background1" w:themeFillShade="D9"/>
          </w:tcPr>
          <w:p w14:paraId="5D691F76" w14:textId="77777777" w:rsidR="000A7EAA" w:rsidRPr="004B0885" w:rsidRDefault="000A7EAA" w:rsidP="0058761D">
            <w:pPr>
              <w:rPr>
                <w:rFonts w:ascii="Sylfaen" w:hAnsi="Sylfaen" w:cs="Times New Roman"/>
                <w:b/>
              </w:rPr>
            </w:pPr>
            <w:r w:rsidRPr="004B0885">
              <w:rPr>
                <w:rFonts w:ascii="Sylfaen" w:hAnsi="Sylfaen" w:cs="Times New Roman"/>
                <w:b/>
              </w:rPr>
              <w:t>MITIGATION MEASURES CHECKLIST</w:t>
            </w:r>
          </w:p>
        </w:tc>
      </w:tr>
      <w:tr w:rsidR="000A7EAA" w:rsidRPr="004B0885" w14:paraId="51F1FCFF" w14:textId="77777777" w:rsidTr="00333852">
        <w:tc>
          <w:tcPr>
            <w:tcW w:w="2235" w:type="dxa"/>
            <w:tcBorders>
              <w:bottom w:val="single" w:sz="4" w:space="0" w:color="auto"/>
            </w:tcBorders>
          </w:tcPr>
          <w:p w14:paraId="1123B8B5" w14:textId="77777777" w:rsidR="000A7EAA" w:rsidRPr="004B0885" w:rsidRDefault="000A7EAA" w:rsidP="00F44399">
            <w:pPr>
              <w:pStyle w:val="Bodytext20"/>
              <w:numPr>
                <w:ilvl w:val="0"/>
                <w:numId w:val="7"/>
              </w:numPr>
              <w:shd w:val="clear" w:color="auto" w:fill="auto"/>
              <w:spacing w:before="40" w:after="40" w:line="240" w:lineRule="auto"/>
              <w:ind w:left="284" w:hanging="284"/>
              <w:rPr>
                <w:rFonts w:ascii="Sylfaen" w:hAnsi="Sylfaen"/>
                <w:sz w:val="18"/>
                <w:szCs w:val="18"/>
              </w:rPr>
            </w:pPr>
            <w:r w:rsidRPr="004B0885">
              <w:rPr>
                <w:rStyle w:val="Bodytext210pt0"/>
                <w:rFonts w:ascii="Sylfaen" w:hAnsi="Sylfaen"/>
                <w:sz w:val="18"/>
                <w:szCs w:val="18"/>
              </w:rPr>
              <w:t>General Conditions</w:t>
            </w:r>
          </w:p>
        </w:tc>
        <w:tc>
          <w:tcPr>
            <w:tcW w:w="1842" w:type="dxa"/>
          </w:tcPr>
          <w:p w14:paraId="2271A5FD" w14:textId="77777777" w:rsidR="000A7EAA" w:rsidRPr="004B0885" w:rsidRDefault="000A7EAA" w:rsidP="0058761D">
            <w:pPr>
              <w:pStyle w:val="Bodytext20"/>
              <w:shd w:val="clear" w:color="auto" w:fill="auto"/>
              <w:spacing w:before="40" w:after="40" w:line="240" w:lineRule="auto"/>
              <w:ind w:firstLine="0"/>
              <w:jc w:val="center"/>
              <w:rPr>
                <w:rFonts w:ascii="Sylfaen" w:hAnsi="Sylfaen"/>
                <w:sz w:val="18"/>
                <w:szCs w:val="18"/>
              </w:rPr>
            </w:pPr>
            <w:r w:rsidRPr="004B0885">
              <w:rPr>
                <w:rStyle w:val="Bodytext210pt0"/>
                <w:rFonts w:ascii="Sylfaen" w:hAnsi="Sylfaen"/>
                <w:sz w:val="18"/>
                <w:szCs w:val="18"/>
              </w:rPr>
              <w:t>Notification and Worker Safety</w:t>
            </w:r>
          </w:p>
        </w:tc>
        <w:tc>
          <w:tcPr>
            <w:tcW w:w="11199" w:type="dxa"/>
            <w:vAlign w:val="bottom"/>
          </w:tcPr>
          <w:p w14:paraId="7CF99128" w14:textId="77777777" w:rsidR="000A7EAA" w:rsidRPr="004B0885" w:rsidRDefault="000A7EAA" w:rsidP="00F44399">
            <w:pPr>
              <w:pStyle w:val="Bodytext20"/>
              <w:numPr>
                <w:ilvl w:val="0"/>
                <w:numId w:val="2"/>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The local construction and environment inspectorates and communities have been notified of upcoming activities</w:t>
            </w:r>
          </w:p>
          <w:p w14:paraId="0D4298DB" w14:textId="77777777" w:rsidR="000A7EAA" w:rsidRPr="004B0885" w:rsidRDefault="000A7EAA" w:rsidP="00F44399">
            <w:pPr>
              <w:pStyle w:val="Bodytext20"/>
              <w:numPr>
                <w:ilvl w:val="0"/>
                <w:numId w:val="2"/>
              </w:numPr>
              <w:shd w:val="clear" w:color="auto" w:fill="auto"/>
              <w:tabs>
                <w:tab w:val="left" w:pos="331"/>
              </w:tabs>
              <w:spacing w:before="40" w:after="40" w:line="240" w:lineRule="auto"/>
              <w:ind w:left="284" w:hanging="284"/>
              <w:rPr>
                <w:rFonts w:ascii="Sylfaen" w:hAnsi="Sylfaen"/>
                <w:sz w:val="18"/>
                <w:szCs w:val="18"/>
              </w:rPr>
            </w:pPr>
            <w:r w:rsidRPr="004B0885">
              <w:rPr>
                <w:rFonts w:ascii="Sylfaen" w:hAnsi="Sylfaen"/>
                <w:sz w:val="18"/>
                <w:szCs w:val="18"/>
              </w:rPr>
              <w:t>The public has been notified of the works through appropriate notification in the media and/or at publicly accessible sites (including the site of the works)</w:t>
            </w:r>
          </w:p>
          <w:p w14:paraId="4EEEBDA2" w14:textId="77777777" w:rsidR="000A7EAA" w:rsidRPr="004B0885" w:rsidRDefault="000A7EAA" w:rsidP="00F44399">
            <w:pPr>
              <w:pStyle w:val="Bodytext20"/>
              <w:numPr>
                <w:ilvl w:val="0"/>
                <w:numId w:val="2"/>
              </w:numPr>
              <w:shd w:val="clear" w:color="auto" w:fill="auto"/>
              <w:tabs>
                <w:tab w:val="left" w:pos="283"/>
              </w:tabs>
              <w:spacing w:before="40" w:after="40" w:line="240" w:lineRule="auto"/>
              <w:ind w:left="284" w:hanging="284"/>
              <w:jc w:val="both"/>
              <w:rPr>
                <w:rFonts w:ascii="Sylfaen" w:hAnsi="Sylfaen"/>
                <w:sz w:val="18"/>
                <w:szCs w:val="18"/>
              </w:rPr>
            </w:pPr>
            <w:r w:rsidRPr="004B0885">
              <w:rPr>
                <w:rFonts w:ascii="Sylfaen" w:hAnsi="Sylfaen"/>
                <w:sz w:val="18"/>
                <w:szCs w:val="18"/>
              </w:rPr>
              <w:t>All legally required permits have been acquired for construction and/or rehabilitation</w:t>
            </w:r>
          </w:p>
          <w:p w14:paraId="37EDD2E8" w14:textId="77777777" w:rsidR="000A7EAA" w:rsidRPr="004B0885" w:rsidRDefault="000A7EAA" w:rsidP="00F44399">
            <w:pPr>
              <w:pStyle w:val="Bodytext20"/>
              <w:numPr>
                <w:ilvl w:val="0"/>
                <w:numId w:val="2"/>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The Contractor formally agrees that all work will be carried out in a safe and disciplined manner designed to minimize impacts on neighboring residents and environment.</w:t>
            </w:r>
          </w:p>
          <w:p w14:paraId="39C0ED11" w14:textId="77777777" w:rsidR="000A7EAA" w:rsidRPr="004B0885" w:rsidRDefault="000A7EAA" w:rsidP="00F44399">
            <w:pPr>
              <w:pStyle w:val="Bodytext20"/>
              <w:numPr>
                <w:ilvl w:val="0"/>
                <w:numId w:val="2"/>
              </w:numPr>
              <w:shd w:val="clear" w:color="auto" w:fill="auto"/>
              <w:tabs>
                <w:tab w:val="left" w:pos="283"/>
              </w:tabs>
              <w:spacing w:before="40" w:after="40" w:line="240" w:lineRule="auto"/>
              <w:ind w:left="284" w:hanging="284"/>
              <w:jc w:val="both"/>
              <w:rPr>
                <w:rFonts w:ascii="Sylfaen" w:hAnsi="Sylfaen"/>
                <w:sz w:val="18"/>
                <w:szCs w:val="18"/>
              </w:rPr>
            </w:pPr>
            <w:r w:rsidRPr="004B0885">
              <w:rPr>
                <w:rFonts w:ascii="Sylfaen" w:hAnsi="Sylfaen"/>
                <w:sz w:val="18"/>
                <w:szCs w:val="18"/>
              </w:rPr>
              <w:t>Workers’ PPE will comply with international good practice (always hardhats, as needed masks and safety glasses, harnesses and safety boots)</w:t>
            </w:r>
          </w:p>
          <w:p w14:paraId="39537666" w14:textId="77777777" w:rsidR="000A7EAA" w:rsidRPr="004B0885" w:rsidRDefault="000A7EAA" w:rsidP="00F44399">
            <w:pPr>
              <w:pStyle w:val="Bodytext20"/>
              <w:numPr>
                <w:ilvl w:val="0"/>
                <w:numId w:val="2"/>
              </w:numPr>
              <w:shd w:val="clear" w:color="auto" w:fill="auto"/>
              <w:tabs>
                <w:tab w:val="left" w:pos="278"/>
              </w:tabs>
              <w:spacing w:before="40" w:after="40" w:line="240" w:lineRule="auto"/>
              <w:ind w:left="284" w:hanging="284"/>
              <w:jc w:val="both"/>
              <w:rPr>
                <w:rFonts w:ascii="Sylfaen" w:hAnsi="Sylfaen"/>
                <w:sz w:val="18"/>
                <w:szCs w:val="18"/>
              </w:rPr>
            </w:pPr>
            <w:r w:rsidRPr="004B0885">
              <w:rPr>
                <w:rFonts w:ascii="Sylfaen" w:hAnsi="Sylfaen"/>
                <w:sz w:val="18"/>
                <w:szCs w:val="18"/>
              </w:rPr>
              <w:t>Appropriate signposting of the sites will inform workers of key rules and regulations to follow.</w:t>
            </w:r>
          </w:p>
        </w:tc>
      </w:tr>
      <w:tr w:rsidR="000A7EAA" w:rsidRPr="004B0885" w14:paraId="3A089DAA" w14:textId="77777777" w:rsidTr="00333852">
        <w:tc>
          <w:tcPr>
            <w:tcW w:w="2235" w:type="dxa"/>
            <w:vMerge w:val="restart"/>
          </w:tcPr>
          <w:p w14:paraId="4B83A996" w14:textId="77777777" w:rsidR="000A7EAA" w:rsidRPr="004B0885" w:rsidRDefault="000A7EAA" w:rsidP="00F44399">
            <w:pPr>
              <w:pStyle w:val="Bodytext20"/>
              <w:numPr>
                <w:ilvl w:val="0"/>
                <w:numId w:val="9"/>
              </w:numPr>
              <w:shd w:val="clear" w:color="auto" w:fill="auto"/>
              <w:spacing w:before="40" w:after="40" w:line="240" w:lineRule="auto"/>
              <w:ind w:left="284" w:hanging="284"/>
              <w:rPr>
                <w:rFonts w:ascii="Sylfaen" w:hAnsi="Sylfaen"/>
                <w:sz w:val="18"/>
                <w:szCs w:val="18"/>
              </w:rPr>
            </w:pPr>
            <w:r w:rsidRPr="004B0885">
              <w:rPr>
                <w:rStyle w:val="Bodytext210pt0"/>
                <w:rFonts w:ascii="Sylfaen" w:hAnsi="Sylfaen"/>
                <w:sz w:val="18"/>
                <w:szCs w:val="18"/>
              </w:rPr>
              <w:t>General Rehabilitation and /or Construction Activities</w:t>
            </w:r>
          </w:p>
        </w:tc>
        <w:tc>
          <w:tcPr>
            <w:tcW w:w="1842" w:type="dxa"/>
          </w:tcPr>
          <w:p w14:paraId="150DCF5D" w14:textId="77777777" w:rsidR="000A7EAA" w:rsidRPr="004B0885" w:rsidRDefault="000A7EAA" w:rsidP="0058761D">
            <w:pPr>
              <w:pStyle w:val="Bodytext20"/>
              <w:shd w:val="clear" w:color="auto" w:fill="auto"/>
              <w:spacing w:before="40" w:after="40" w:line="240" w:lineRule="auto"/>
              <w:ind w:firstLine="0"/>
              <w:jc w:val="center"/>
              <w:rPr>
                <w:rFonts w:ascii="Sylfaen" w:hAnsi="Sylfaen"/>
                <w:sz w:val="18"/>
                <w:szCs w:val="18"/>
              </w:rPr>
            </w:pPr>
            <w:r w:rsidRPr="004B0885">
              <w:rPr>
                <w:rStyle w:val="Bodytext210pt0"/>
                <w:rFonts w:ascii="Sylfaen" w:hAnsi="Sylfaen"/>
                <w:sz w:val="18"/>
                <w:szCs w:val="18"/>
              </w:rPr>
              <w:t>Air Quality</w:t>
            </w:r>
          </w:p>
        </w:tc>
        <w:tc>
          <w:tcPr>
            <w:tcW w:w="11199" w:type="dxa"/>
            <w:vAlign w:val="bottom"/>
          </w:tcPr>
          <w:p w14:paraId="4DD8DD87" w14:textId="77777777" w:rsidR="000A7EAA" w:rsidRPr="004B0885" w:rsidRDefault="000A7EAA" w:rsidP="00F44399">
            <w:pPr>
              <w:pStyle w:val="Bodytext20"/>
              <w:numPr>
                <w:ilvl w:val="0"/>
                <w:numId w:val="3"/>
              </w:numPr>
              <w:shd w:val="clear" w:color="auto" w:fill="auto"/>
              <w:spacing w:before="40" w:after="40" w:line="240" w:lineRule="auto"/>
              <w:ind w:left="284" w:hanging="284"/>
              <w:rPr>
                <w:rFonts w:ascii="Sylfaen" w:hAnsi="Sylfaen"/>
                <w:sz w:val="18"/>
                <w:szCs w:val="18"/>
              </w:rPr>
            </w:pPr>
            <w:r w:rsidRPr="004B0885">
              <w:rPr>
                <w:rFonts w:ascii="Sylfaen" w:hAnsi="Sylfaen"/>
                <w:sz w:val="18"/>
                <w:szCs w:val="18"/>
              </w:rPr>
              <w:t>During excavation works dust control measures shall be employed, e.g. by spraying and moistening the ground</w:t>
            </w:r>
          </w:p>
          <w:p w14:paraId="13B76D78" w14:textId="77777777" w:rsidR="000A7EAA" w:rsidRPr="004B0885" w:rsidRDefault="000A7EAA" w:rsidP="00F44399">
            <w:pPr>
              <w:pStyle w:val="Bodytext20"/>
              <w:numPr>
                <w:ilvl w:val="0"/>
                <w:numId w:val="3"/>
              </w:numPr>
              <w:shd w:val="clear" w:color="auto" w:fill="auto"/>
              <w:spacing w:before="40" w:after="40" w:line="240" w:lineRule="auto"/>
              <w:ind w:left="284" w:hanging="284"/>
              <w:rPr>
                <w:rFonts w:ascii="Sylfaen" w:hAnsi="Sylfaen"/>
                <w:sz w:val="18"/>
                <w:szCs w:val="18"/>
              </w:rPr>
            </w:pPr>
            <w:r w:rsidRPr="004B0885">
              <w:rPr>
                <w:rFonts w:ascii="Sylfaen" w:hAnsi="Sylfaen"/>
                <w:sz w:val="18"/>
                <w:szCs w:val="18"/>
              </w:rPr>
              <w:t>Demolition debris, excavated soil and aggregates shall be kept in controlled area and sprayed with water mist to reduce debris dust</w:t>
            </w:r>
          </w:p>
          <w:p w14:paraId="7EEF5DDF" w14:textId="77777777" w:rsidR="000A7EAA" w:rsidRPr="004B0885" w:rsidRDefault="000A7EAA" w:rsidP="00F44399">
            <w:pPr>
              <w:pStyle w:val="Bodytext20"/>
              <w:numPr>
                <w:ilvl w:val="0"/>
                <w:numId w:val="3"/>
              </w:numPr>
              <w:shd w:val="clear" w:color="auto" w:fill="auto"/>
              <w:spacing w:before="40" w:after="40" w:line="240" w:lineRule="auto"/>
              <w:ind w:left="284" w:hanging="284"/>
              <w:rPr>
                <w:rFonts w:ascii="Sylfaen" w:hAnsi="Sylfaen"/>
                <w:sz w:val="18"/>
                <w:szCs w:val="18"/>
              </w:rPr>
            </w:pPr>
            <w:r w:rsidRPr="004B0885">
              <w:rPr>
                <w:rFonts w:ascii="Sylfaen" w:hAnsi="Sylfaen"/>
                <w:sz w:val="18"/>
                <w:szCs w:val="18"/>
              </w:rPr>
              <w:t>During pneumatic drilling or breaking of pavement and foundations dust shall be suppressed by ongoing water spraying and/or installing dust screen enclosures at site</w:t>
            </w:r>
          </w:p>
          <w:p w14:paraId="3FF12694" w14:textId="77777777" w:rsidR="000A7EAA" w:rsidRPr="004B0885" w:rsidRDefault="000A7EAA" w:rsidP="00F44399">
            <w:pPr>
              <w:pStyle w:val="Bodytext20"/>
              <w:numPr>
                <w:ilvl w:val="0"/>
                <w:numId w:val="3"/>
              </w:numPr>
              <w:shd w:val="clear" w:color="auto" w:fill="auto"/>
              <w:spacing w:before="40" w:after="40" w:line="240" w:lineRule="auto"/>
              <w:ind w:left="284" w:hanging="284"/>
              <w:rPr>
                <w:rFonts w:ascii="Sylfaen" w:hAnsi="Sylfaen"/>
                <w:sz w:val="18"/>
                <w:szCs w:val="18"/>
              </w:rPr>
            </w:pPr>
            <w:r w:rsidRPr="004B0885">
              <w:rPr>
                <w:rFonts w:ascii="Sylfaen" w:hAnsi="Sylfaen"/>
                <w:sz w:val="18"/>
                <w:szCs w:val="18"/>
              </w:rPr>
              <w:t>The surrounding environment (sidewalks, roads) shall be kept free of soil and debris to minimize dust</w:t>
            </w:r>
          </w:p>
          <w:p w14:paraId="2161CB44" w14:textId="77777777" w:rsidR="000A7EAA" w:rsidRPr="004B0885" w:rsidRDefault="000A7EAA" w:rsidP="00F44399">
            <w:pPr>
              <w:pStyle w:val="Bodytext20"/>
              <w:numPr>
                <w:ilvl w:val="0"/>
                <w:numId w:val="3"/>
              </w:numPr>
              <w:shd w:val="clear" w:color="auto" w:fill="auto"/>
              <w:spacing w:before="40" w:after="40" w:line="240" w:lineRule="auto"/>
              <w:ind w:left="284" w:hanging="284"/>
              <w:rPr>
                <w:rFonts w:ascii="Sylfaen" w:hAnsi="Sylfaen"/>
                <w:sz w:val="18"/>
                <w:szCs w:val="18"/>
              </w:rPr>
            </w:pPr>
            <w:r w:rsidRPr="004B0885">
              <w:rPr>
                <w:rFonts w:ascii="Sylfaen" w:hAnsi="Sylfaen"/>
                <w:sz w:val="18"/>
                <w:szCs w:val="18"/>
              </w:rPr>
              <w:t>There will be no open burning of construction / waste material at the site</w:t>
            </w:r>
          </w:p>
          <w:p w14:paraId="3FBFBED4" w14:textId="77777777" w:rsidR="000A7EAA" w:rsidRPr="004B0885" w:rsidRDefault="000A7EAA" w:rsidP="00F44399">
            <w:pPr>
              <w:pStyle w:val="Bodytext20"/>
              <w:numPr>
                <w:ilvl w:val="0"/>
                <w:numId w:val="3"/>
              </w:numPr>
              <w:shd w:val="clear" w:color="auto" w:fill="auto"/>
              <w:spacing w:before="40" w:after="40" w:line="240" w:lineRule="auto"/>
              <w:ind w:left="284" w:hanging="284"/>
              <w:rPr>
                <w:rFonts w:ascii="Sylfaen" w:hAnsi="Sylfaen"/>
                <w:sz w:val="18"/>
                <w:szCs w:val="18"/>
              </w:rPr>
            </w:pPr>
            <w:r w:rsidRPr="004B0885">
              <w:rPr>
                <w:rFonts w:ascii="Sylfaen" w:hAnsi="Sylfaen"/>
                <w:sz w:val="18"/>
                <w:szCs w:val="18"/>
              </w:rPr>
              <w:t>All machinery will fit emission originating regulations, well maintained and serviced and there will be no excessive idling of construction vehicles at sites</w:t>
            </w:r>
          </w:p>
        </w:tc>
      </w:tr>
      <w:tr w:rsidR="000A7EAA" w:rsidRPr="004B0885" w14:paraId="6034BA9F" w14:textId="77777777" w:rsidTr="00333852">
        <w:tc>
          <w:tcPr>
            <w:tcW w:w="2235" w:type="dxa"/>
            <w:vMerge/>
          </w:tcPr>
          <w:p w14:paraId="779543A5" w14:textId="77777777" w:rsidR="000A7EAA" w:rsidRPr="004B0885" w:rsidRDefault="000A7EAA" w:rsidP="0058761D">
            <w:pPr>
              <w:pStyle w:val="Bodytext20"/>
              <w:shd w:val="clear" w:color="auto" w:fill="auto"/>
              <w:spacing w:before="40" w:after="40" w:line="240" w:lineRule="auto"/>
              <w:ind w:left="284" w:firstLine="0"/>
              <w:rPr>
                <w:rStyle w:val="Bodytext210pt0"/>
                <w:rFonts w:ascii="Sylfaen" w:hAnsi="Sylfaen"/>
                <w:sz w:val="18"/>
                <w:szCs w:val="18"/>
              </w:rPr>
            </w:pPr>
          </w:p>
        </w:tc>
        <w:tc>
          <w:tcPr>
            <w:tcW w:w="1842" w:type="dxa"/>
          </w:tcPr>
          <w:p w14:paraId="3450F652" w14:textId="77777777" w:rsidR="000A7EAA" w:rsidRPr="004B0885" w:rsidRDefault="000A7EAA" w:rsidP="0058761D">
            <w:pPr>
              <w:pStyle w:val="Bodytext20"/>
              <w:shd w:val="clear" w:color="auto" w:fill="auto"/>
              <w:spacing w:before="40" w:after="40" w:line="240" w:lineRule="auto"/>
              <w:ind w:firstLine="0"/>
              <w:jc w:val="center"/>
              <w:rPr>
                <w:rFonts w:ascii="Sylfaen" w:hAnsi="Sylfaen"/>
                <w:sz w:val="18"/>
                <w:szCs w:val="18"/>
              </w:rPr>
            </w:pPr>
            <w:r w:rsidRPr="004B0885">
              <w:rPr>
                <w:rStyle w:val="Bodytext210pt0"/>
                <w:rFonts w:ascii="Sylfaen" w:hAnsi="Sylfaen"/>
                <w:sz w:val="18"/>
                <w:szCs w:val="18"/>
              </w:rPr>
              <w:t>Noise</w:t>
            </w:r>
          </w:p>
        </w:tc>
        <w:tc>
          <w:tcPr>
            <w:tcW w:w="11199" w:type="dxa"/>
            <w:vAlign w:val="bottom"/>
          </w:tcPr>
          <w:p w14:paraId="2106787D" w14:textId="77777777" w:rsidR="000A7EAA" w:rsidRPr="004B0885" w:rsidRDefault="000A7EAA" w:rsidP="00F44399">
            <w:pPr>
              <w:pStyle w:val="Bodytext20"/>
              <w:numPr>
                <w:ilvl w:val="0"/>
                <w:numId w:val="4"/>
              </w:numPr>
              <w:shd w:val="clear" w:color="auto" w:fill="auto"/>
              <w:spacing w:before="40" w:after="40" w:line="240" w:lineRule="auto"/>
              <w:ind w:left="284" w:hanging="284"/>
              <w:jc w:val="both"/>
              <w:rPr>
                <w:rFonts w:ascii="Sylfaen" w:hAnsi="Sylfaen"/>
                <w:sz w:val="18"/>
                <w:szCs w:val="18"/>
              </w:rPr>
            </w:pPr>
            <w:r w:rsidRPr="004B0885">
              <w:rPr>
                <w:rFonts w:ascii="Sylfaen" w:hAnsi="Sylfaen"/>
                <w:sz w:val="18"/>
                <w:szCs w:val="18"/>
              </w:rPr>
              <w:t>Construction noise will be limited to restricted times agreed to in the permit</w:t>
            </w:r>
          </w:p>
          <w:p w14:paraId="10491EF1" w14:textId="77777777" w:rsidR="000A7EAA" w:rsidRPr="004B0885" w:rsidRDefault="000A7EAA" w:rsidP="00F44399">
            <w:pPr>
              <w:pStyle w:val="Bodytext20"/>
              <w:numPr>
                <w:ilvl w:val="0"/>
                <w:numId w:val="4"/>
              </w:numPr>
              <w:shd w:val="clear" w:color="auto" w:fill="auto"/>
              <w:spacing w:before="40" w:after="40" w:line="240" w:lineRule="auto"/>
              <w:ind w:left="284" w:hanging="284"/>
              <w:jc w:val="both"/>
              <w:rPr>
                <w:rFonts w:ascii="Sylfaen" w:hAnsi="Sylfaen"/>
                <w:sz w:val="18"/>
                <w:szCs w:val="18"/>
              </w:rPr>
            </w:pPr>
            <w:r w:rsidRPr="004B0885">
              <w:rPr>
                <w:rFonts w:ascii="Sylfaen" w:hAnsi="Sylfaen"/>
                <w:sz w:val="18"/>
                <w:szCs w:val="18"/>
              </w:rPr>
              <w:t>During operations the engine covers of generators, air compressors and other powered mechanical equipment shall be closed, and equipment placed as far away from residential areas as possible</w:t>
            </w:r>
          </w:p>
        </w:tc>
      </w:tr>
      <w:tr w:rsidR="000A7EAA" w:rsidRPr="004B0885" w14:paraId="2B89EE20" w14:textId="77777777" w:rsidTr="00333852">
        <w:tc>
          <w:tcPr>
            <w:tcW w:w="2235" w:type="dxa"/>
            <w:vMerge/>
          </w:tcPr>
          <w:p w14:paraId="61E85301" w14:textId="77777777" w:rsidR="000A7EAA" w:rsidRPr="004B0885" w:rsidRDefault="000A7EAA" w:rsidP="0058761D">
            <w:pPr>
              <w:pStyle w:val="Bodytext20"/>
              <w:shd w:val="clear" w:color="auto" w:fill="auto"/>
              <w:spacing w:before="40" w:after="40" w:line="240" w:lineRule="auto"/>
              <w:ind w:left="284" w:firstLine="0"/>
              <w:rPr>
                <w:rStyle w:val="Bodytext210pt0"/>
                <w:rFonts w:ascii="Sylfaen" w:hAnsi="Sylfaen"/>
                <w:sz w:val="18"/>
                <w:szCs w:val="18"/>
              </w:rPr>
            </w:pPr>
          </w:p>
        </w:tc>
        <w:tc>
          <w:tcPr>
            <w:tcW w:w="1842" w:type="dxa"/>
          </w:tcPr>
          <w:p w14:paraId="28C54720" w14:textId="77777777" w:rsidR="000A7EAA" w:rsidRPr="004B0885" w:rsidRDefault="000A7EAA" w:rsidP="0058761D">
            <w:pPr>
              <w:pStyle w:val="Bodytext20"/>
              <w:shd w:val="clear" w:color="auto" w:fill="auto"/>
              <w:spacing w:before="40" w:after="40" w:line="240" w:lineRule="auto"/>
              <w:ind w:firstLine="0"/>
              <w:jc w:val="center"/>
              <w:rPr>
                <w:rFonts w:ascii="Sylfaen" w:hAnsi="Sylfaen"/>
                <w:sz w:val="18"/>
                <w:szCs w:val="18"/>
              </w:rPr>
            </w:pPr>
            <w:r w:rsidRPr="004B0885">
              <w:rPr>
                <w:rStyle w:val="Bodytext210pt0"/>
                <w:rFonts w:ascii="Sylfaen" w:hAnsi="Sylfaen"/>
                <w:sz w:val="18"/>
                <w:szCs w:val="18"/>
              </w:rPr>
              <w:t>Water Quality</w:t>
            </w:r>
          </w:p>
        </w:tc>
        <w:tc>
          <w:tcPr>
            <w:tcW w:w="11199" w:type="dxa"/>
            <w:vAlign w:val="bottom"/>
          </w:tcPr>
          <w:p w14:paraId="33465079" w14:textId="77777777" w:rsidR="000A7EAA" w:rsidRPr="004B0885" w:rsidRDefault="000A7EAA" w:rsidP="00F44399">
            <w:pPr>
              <w:pStyle w:val="Bodytext20"/>
              <w:numPr>
                <w:ilvl w:val="0"/>
                <w:numId w:val="5"/>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The site will establish appropriate erosion and sediment control measures such as e.g. hay bales and / or silt fences to prevent sediment from moving off site and causing excessive turbidity in canalization and nearby streams and rivers</w:t>
            </w:r>
          </w:p>
        </w:tc>
      </w:tr>
      <w:tr w:rsidR="000A7EAA" w:rsidRPr="004B0885" w14:paraId="4495AB90" w14:textId="77777777" w:rsidTr="00333852">
        <w:tc>
          <w:tcPr>
            <w:tcW w:w="2235" w:type="dxa"/>
            <w:vMerge/>
          </w:tcPr>
          <w:p w14:paraId="658115FE" w14:textId="77777777" w:rsidR="000A7EAA" w:rsidRPr="004B0885" w:rsidRDefault="000A7EAA" w:rsidP="0058761D">
            <w:pPr>
              <w:pStyle w:val="Heading230"/>
              <w:keepNext/>
              <w:keepLines/>
              <w:shd w:val="clear" w:color="auto" w:fill="auto"/>
              <w:spacing w:before="40" w:after="40" w:line="240" w:lineRule="auto"/>
              <w:outlineLvl w:val="9"/>
              <w:rPr>
                <w:rFonts w:ascii="Sylfaen" w:hAnsi="Sylfaen"/>
                <w:sz w:val="18"/>
                <w:szCs w:val="18"/>
              </w:rPr>
            </w:pPr>
          </w:p>
        </w:tc>
        <w:tc>
          <w:tcPr>
            <w:tcW w:w="1842" w:type="dxa"/>
          </w:tcPr>
          <w:p w14:paraId="24359F58" w14:textId="77777777" w:rsidR="000A7EAA" w:rsidRPr="004B0885" w:rsidRDefault="000A7EAA" w:rsidP="0058761D">
            <w:pPr>
              <w:pStyle w:val="Bodytext20"/>
              <w:shd w:val="clear" w:color="auto" w:fill="auto"/>
              <w:spacing w:before="40" w:after="40" w:line="240" w:lineRule="auto"/>
              <w:ind w:firstLine="0"/>
              <w:jc w:val="center"/>
              <w:rPr>
                <w:rFonts w:ascii="Sylfaen" w:hAnsi="Sylfaen"/>
                <w:sz w:val="18"/>
                <w:szCs w:val="18"/>
              </w:rPr>
            </w:pPr>
            <w:r w:rsidRPr="004B0885">
              <w:rPr>
                <w:rStyle w:val="Bodytext210pt0"/>
                <w:rFonts w:ascii="Sylfaen" w:hAnsi="Sylfaen"/>
                <w:sz w:val="18"/>
                <w:szCs w:val="18"/>
              </w:rPr>
              <w:t>Waste management</w:t>
            </w:r>
          </w:p>
        </w:tc>
        <w:tc>
          <w:tcPr>
            <w:tcW w:w="11199" w:type="dxa"/>
            <w:vAlign w:val="bottom"/>
          </w:tcPr>
          <w:p w14:paraId="382EC64A" w14:textId="77777777" w:rsidR="000A7EAA" w:rsidRPr="004B0885" w:rsidRDefault="000A7EAA" w:rsidP="00F44399">
            <w:pPr>
              <w:pStyle w:val="Bodytext20"/>
              <w:numPr>
                <w:ilvl w:val="0"/>
                <w:numId w:val="6"/>
              </w:numPr>
              <w:shd w:val="clear" w:color="auto" w:fill="auto"/>
              <w:spacing w:before="40" w:after="40" w:line="240" w:lineRule="auto"/>
              <w:ind w:left="284" w:hanging="284"/>
              <w:jc w:val="both"/>
              <w:rPr>
                <w:rFonts w:ascii="Sylfaen" w:hAnsi="Sylfaen"/>
                <w:sz w:val="18"/>
                <w:szCs w:val="18"/>
              </w:rPr>
            </w:pPr>
            <w:r w:rsidRPr="004B0885">
              <w:rPr>
                <w:rFonts w:ascii="Sylfaen" w:hAnsi="Sylfaen"/>
                <w:sz w:val="18"/>
                <w:szCs w:val="18"/>
              </w:rPr>
              <w:t>Waste collection and disposal pathways and sites will be identified for all major waste types expected from excavation, demolition and construction activities.</w:t>
            </w:r>
          </w:p>
          <w:p w14:paraId="7579DE1F" w14:textId="77777777" w:rsidR="000A7EAA" w:rsidRPr="004B0885" w:rsidRDefault="000A7EAA" w:rsidP="00F44399">
            <w:pPr>
              <w:pStyle w:val="Bodytext20"/>
              <w:numPr>
                <w:ilvl w:val="0"/>
                <w:numId w:val="6"/>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Mineral construction and demolition wastes will be separated from general refuse, organic, liquid and chemical wastes by on-site sorting and stored in appropriate containers.</w:t>
            </w:r>
          </w:p>
          <w:p w14:paraId="5F4B31E9" w14:textId="77777777" w:rsidR="000A7EAA" w:rsidRPr="004B0885" w:rsidRDefault="000A7EAA" w:rsidP="00F44399">
            <w:pPr>
              <w:pStyle w:val="Bodytext20"/>
              <w:numPr>
                <w:ilvl w:val="0"/>
                <w:numId w:val="6"/>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 xml:space="preserve">Construction waste will be collected and disposed by licensed company </w:t>
            </w:r>
          </w:p>
          <w:p w14:paraId="62C6B227" w14:textId="77777777" w:rsidR="000A7EAA" w:rsidRPr="004B0885" w:rsidRDefault="000A7EAA" w:rsidP="00F44399">
            <w:pPr>
              <w:pStyle w:val="Bodytext20"/>
              <w:numPr>
                <w:ilvl w:val="0"/>
                <w:numId w:val="6"/>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In order to control waste disposal accuracy and compliance, waste disposal reports shall be done</w:t>
            </w:r>
          </w:p>
          <w:p w14:paraId="7BAD5B54" w14:textId="77777777" w:rsidR="000A7EAA" w:rsidRPr="004B0885" w:rsidRDefault="000A7EAA" w:rsidP="00F44399">
            <w:pPr>
              <w:pStyle w:val="Bodytext20"/>
              <w:numPr>
                <w:ilvl w:val="0"/>
                <w:numId w:val="6"/>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Whenever feasible Contractor will reuse and recycle appropriate and viable materials (except when containing asbestos)</w:t>
            </w:r>
          </w:p>
        </w:tc>
      </w:tr>
      <w:tr w:rsidR="000A7EAA" w:rsidRPr="004B0885" w14:paraId="3E4B46EE" w14:textId="77777777" w:rsidTr="00333852">
        <w:tc>
          <w:tcPr>
            <w:tcW w:w="2235" w:type="dxa"/>
          </w:tcPr>
          <w:p w14:paraId="3CE38B81" w14:textId="77777777" w:rsidR="000A7EAA" w:rsidRPr="004B0885" w:rsidRDefault="000A7EAA" w:rsidP="00F44399">
            <w:pPr>
              <w:pStyle w:val="Bodytext20"/>
              <w:numPr>
                <w:ilvl w:val="0"/>
                <w:numId w:val="9"/>
              </w:numPr>
              <w:shd w:val="clear" w:color="auto" w:fill="auto"/>
              <w:spacing w:before="40" w:after="40" w:line="240" w:lineRule="auto"/>
              <w:ind w:left="284" w:hanging="284"/>
              <w:rPr>
                <w:rStyle w:val="Bodytext210pt0"/>
                <w:rFonts w:ascii="Sylfaen" w:hAnsi="Sylfaen"/>
                <w:sz w:val="18"/>
                <w:szCs w:val="18"/>
              </w:rPr>
            </w:pPr>
            <w:r w:rsidRPr="004B0885">
              <w:rPr>
                <w:rStyle w:val="Bodytext210pt0"/>
                <w:rFonts w:ascii="Sylfaen" w:hAnsi="Sylfaen"/>
                <w:sz w:val="18"/>
                <w:szCs w:val="18"/>
              </w:rPr>
              <w:t>Impacts on surface drainage system</w:t>
            </w:r>
          </w:p>
        </w:tc>
        <w:tc>
          <w:tcPr>
            <w:tcW w:w="1842" w:type="dxa"/>
          </w:tcPr>
          <w:p w14:paraId="006BA5B0" w14:textId="77777777" w:rsidR="000A7EAA" w:rsidRPr="004B0885" w:rsidRDefault="000A7EAA" w:rsidP="0058761D">
            <w:pPr>
              <w:pStyle w:val="Bodytext20"/>
              <w:shd w:val="clear" w:color="auto" w:fill="auto"/>
              <w:spacing w:before="40" w:after="40" w:line="240" w:lineRule="auto"/>
              <w:ind w:firstLine="0"/>
              <w:jc w:val="center"/>
              <w:rPr>
                <w:rFonts w:ascii="Sylfaen" w:hAnsi="Sylfaen"/>
                <w:sz w:val="18"/>
                <w:szCs w:val="18"/>
              </w:rPr>
            </w:pPr>
            <w:r w:rsidRPr="004B0885">
              <w:rPr>
                <w:rStyle w:val="Bodytext210pt0"/>
                <w:rFonts w:ascii="Sylfaen" w:hAnsi="Sylfaen"/>
                <w:sz w:val="18"/>
                <w:szCs w:val="18"/>
              </w:rPr>
              <w:t>Water Quality</w:t>
            </w:r>
          </w:p>
        </w:tc>
        <w:tc>
          <w:tcPr>
            <w:tcW w:w="11199" w:type="dxa"/>
          </w:tcPr>
          <w:p w14:paraId="3CC011E7" w14:textId="2D00E1E7" w:rsidR="000A7EAA" w:rsidRPr="004B0885" w:rsidRDefault="000A7EAA" w:rsidP="00F44399">
            <w:pPr>
              <w:pStyle w:val="Bodytext20"/>
              <w:numPr>
                <w:ilvl w:val="0"/>
                <w:numId w:val="8"/>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There will be no unregulated extraction of groundwater, nor uncontrolled discharge of process waters, cement slurries, or any other contaminated waters into the ground or adjacent streams or rivers; contractor should obtain all necessary licenses and permits for water extraction and for further pouring out of used water in state current water system</w:t>
            </w:r>
          </w:p>
          <w:p w14:paraId="2F7B90E7" w14:textId="77777777" w:rsidR="000A7EAA" w:rsidRPr="004B0885" w:rsidRDefault="000A7EAA" w:rsidP="00F44399">
            <w:pPr>
              <w:pStyle w:val="Bodytext20"/>
              <w:numPr>
                <w:ilvl w:val="0"/>
                <w:numId w:val="8"/>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lastRenderedPageBreak/>
              <w:t>There will be proper storm water drainage systems installed and care taken not to silt, pollute, block or otherwise negatively impact natural streams, rivers, ponds and lakes by construction activities.</w:t>
            </w:r>
          </w:p>
          <w:p w14:paraId="3272C5E3" w14:textId="77777777" w:rsidR="000A7EAA" w:rsidRPr="004B0885" w:rsidRDefault="000A7EAA" w:rsidP="00F44399">
            <w:pPr>
              <w:pStyle w:val="Bodytext20"/>
              <w:numPr>
                <w:ilvl w:val="0"/>
                <w:numId w:val="8"/>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There will be procedures for prevention of and response to accidental spills of fuels, lubricants and other toxic or noxious substances.</w:t>
            </w:r>
          </w:p>
          <w:p w14:paraId="781E5261" w14:textId="77777777" w:rsidR="000A7EAA" w:rsidRPr="004B0885" w:rsidRDefault="000A7EAA" w:rsidP="00F44399">
            <w:pPr>
              <w:pStyle w:val="Bodytext20"/>
              <w:numPr>
                <w:ilvl w:val="0"/>
                <w:numId w:val="8"/>
              </w:numPr>
              <w:shd w:val="clear" w:color="auto" w:fill="auto"/>
              <w:tabs>
                <w:tab w:val="left" w:pos="288"/>
              </w:tabs>
              <w:spacing w:before="40" w:after="40" w:line="240" w:lineRule="auto"/>
              <w:ind w:left="284" w:hanging="284"/>
              <w:jc w:val="both"/>
              <w:rPr>
                <w:rFonts w:ascii="Sylfaen" w:hAnsi="Sylfaen"/>
                <w:sz w:val="18"/>
                <w:szCs w:val="18"/>
              </w:rPr>
            </w:pPr>
            <w:r w:rsidRPr="004B0885">
              <w:rPr>
                <w:rFonts w:ascii="Sylfaen" w:hAnsi="Sylfaen"/>
                <w:sz w:val="18"/>
                <w:szCs w:val="18"/>
              </w:rPr>
              <w:t>Construction vehicles and machinery will be washed only in designated areas where runoff will not pollute natural surface water bodies.</w:t>
            </w:r>
          </w:p>
        </w:tc>
      </w:tr>
      <w:tr w:rsidR="000A7EAA" w:rsidRPr="004B0885" w14:paraId="07778B3F" w14:textId="77777777" w:rsidTr="00333852">
        <w:tc>
          <w:tcPr>
            <w:tcW w:w="2235" w:type="dxa"/>
          </w:tcPr>
          <w:p w14:paraId="68ECDD51" w14:textId="77777777" w:rsidR="000A7EAA" w:rsidRPr="00866384" w:rsidRDefault="000A7EAA" w:rsidP="00F44399">
            <w:pPr>
              <w:pStyle w:val="Bodytext20"/>
              <w:numPr>
                <w:ilvl w:val="0"/>
                <w:numId w:val="9"/>
              </w:numPr>
              <w:shd w:val="clear" w:color="auto" w:fill="auto"/>
              <w:spacing w:before="40" w:after="40" w:line="240" w:lineRule="auto"/>
              <w:ind w:left="284" w:hanging="284"/>
              <w:rPr>
                <w:rStyle w:val="Bodytext210pt0"/>
                <w:rFonts w:ascii="Sylfaen" w:hAnsi="Sylfaen"/>
                <w:color w:val="A6A6A6" w:themeColor="background1" w:themeShade="A6"/>
                <w:sz w:val="18"/>
                <w:szCs w:val="18"/>
              </w:rPr>
            </w:pPr>
            <w:r w:rsidRPr="00866384">
              <w:rPr>
                <w:rStyle w:val="Bodytext210pt0"/>
                <w:rFonts w:ascii="Sylfaen" w:hAnsi="Sylfaen"/>
                <w:color w:val="A6A6A6" w:themeColor="background1" w:themeShade="A6"/>
                <w:sz w:val="18"/>
                <w:szCs w:val="18"/>
              </w:rPr>
              <w:lastRenderedPageBreak/>
              <w:t>Historic building (s)</w:t>
            </w:r>
          </w:p>
        </w:tc>
        <w:tc>
          <w:tcPr>
            <w:tcW w:w="1842" w:type="dxa"/>
          </w:tcPr>
          <w:p w14:paraId="61F369DB" w14:textId="77777777" w:rsidR="000A7EAA" w:rsidRPr="00866384" w:rsidRDefault="000A7EAA" w:rsidP="0058761D">
            <w:pPr>
              <w:pStyle w:val="Bodytext20"/>
              <w:shd w:val="clear" w:color="auto" w:fill="auto"/>
              <w:spacing w:before="40" w:after="40" w:line="240" w:lineRule="auto"/>
              <w:ind w:firstLine="0"/>
              <w:jc w:val="center"/>
              <w:rPr>
                <w:rFonts w:ascii="Sylfaen" w:hAnsi="Sylfaen"/>
                <w:color w:val="A6A6A6" w:themeColor="background1" w:themeShade="A6"/>
                <w:sz w:val="18"/>
                <w:szCs w:val="18"/>
                <w:highlight w:val="yellow"/>
              </w:rPr>
            </w:pPr>
            <w:r w:rsidRPr="00866384">
              <w:rPr>
                <w:rStyle w:val="Bodytext210pt0"/>
                <w:rFonts w:ascii="Sylfaen" w:hAnsi="Sylfaen"/>
                <w:color w:val="A6A6A6" w:themeColor="background1" w:themeShade="A6"/>
                <w:sz w:val="18"/>
                <w:szCs w:val="18"/>
              </w:rPr>
              <w:t>Cultural Heritage</w:t>
            </w:r>
          </w:p>
        </w:tc>
        <w:tc>
          <w:tcPr>
            <w:tcW w:w="11199" w:type="dxa"/>
          </w:tcPr>
          <w:p w14:paraId="5230D2F2" w14:textId="1E9E1205" w:rsidR="000A7EAA" w:rsidRPr="00866384" w:rsidRDefault="000A7EAA" w:rsidP="0058761D">
            <w:pPr>
              <w:pStyle w:val="Bodytext20"/>
              <w:shd w:val="clear" w:color="auto" w:fill="auto"/>
              <w:tabs>
                <w:tab w:val="left" w:pos="34"/>
              </w:tabs>
              <w:spacing w:before="40" w:after="40" w:line="240" w:lineRule="auto"/>
              <w:ind w:left="284" w:hanging="250"/>
              <w:jc w:val="both"/>
              <w:rPr>
                <w:rFonts w:ascii="Sylfaen" w:hAnsi="Sylfaen"/>
                <w:color w:val="A6A6A6" w:themeColor="background1" w:themeShade="A6"/>
                <w:sz w:val="18"/>
                <w:szCs w:val="18"/>
              </w:rPr>
            </w:pPr>
            <w:r w:rsidRPr="00866384">
              <w:rPr>
                <w:rFonts w:ascii="Sylfaen" w:hAnsi="Sylfaen"/>
                <w:color w:val="A6A6A6" w:themeColor="background1" w:themeShade="A6"/>
                <w:sz w:val="18"/>
                <w:szCs w:val="18"/>
              </w:rPr>
              <w:t xml:space="preserve">a)  If construction works takes place to designated historic structures or are located in a designated historic district, notification shall be </w:t>
            </w:r>
            <w:proofErr w:type="gramStart"/>
            <w:r w:rsidRPr="00866384">
              <w:rPr>
                <w:rFonts w:ascii="Sylfaen" w:hAnsi="Sylfaen"/>
                <w:color w:val="A6A6A6" w:themeColor="background1" w:themeShade="A6"/>
                <w:sz w:val="18"/>
                <w:szCs w:val="18"/>
              </w:rPr>
              <w:t>made</w:t>
            </w:r>
            <w:proofErr w:type="gramEnd"/>
            <w:r w:rsidRPr="00866384">
              <w:rPr>
                <w:rFonts w:ascii="Sylfaen" w:hAnsi="Sylfaen"/>
                <w:color w:val="A6A6A6" w:themeColor="background1" w:themeShade="A6"/>
                <w:sz w:val="18"/>
                <w:szCs w:val="18"/>
              </w:rPr>
              <w:t xml:space="preserve"> and approval/permits be obtained from local authorities and all construction activities planned and carried out in line with local and national regulation</w:t>
            </w:r>
          </w:p>
          <w:p w14:paraId="36196655" w14:textId="45478DAF" w:rsidR="000A7EAA" w:rsidRPr="00866384" w:rsidRDefault="000A7EAA" w:rsidP="0058761D">
            <w:pPr>
              <w:pStyle w:val="Bodytext20"/>
              <w:shd w:val="clear" w:color="auto" w:fill="auto"/>
              <w:tabs>
                <w:tab w:val="left" w:pos="34"/>
              </w:tabs>
              <w:spacing w:before="40" w:after="40" w:line="240" w:lineRule="auto"/>
              <w:ind w:left="284" w:hanging="250"/>
              <w:jc w:val="both"/>
              <w:rPr>
                <w:rFonts w:ascii="Sylfaen" w:hAnsi="Sylfaen"/>
                <w:color w:val="A6A6A6" w:themeColor="background1" w:themeShade="A6"/>
                <w:sz w:val="18"/>
                <w:szCs w:val="18"/>
                <w:highlight w:val="yellow"/>
              </w:rPr>
            </w:pPr>
            <w:r w:rsidRPr="00866384">
              <w:rPr>
                <w:rFonts w:ascii="Sylfaen" w:hAnsi="Sylfaen"/>
                <w:color w:val="A6A6A6" w:themeColor="background1" w:themeShade="A6"/>
                <w:sz w:val="18"/>
                <w:szCs w:val="18"/>
              </w:rPr>
              <w:t>b) It shall be ensured, that provisions are put in place so that artifacts or other possible " chance finds" encountered in excavation or construction are noted and registered, responsible officials contacted</w:t>
            </w:r>
            <w:r w:rsidR="005B43A8">
              <w:rPr>
                <w:rFonts w:ascii="Sylfaen" w:hAnsi="Sylfaen"/>
                <w:color w:val="A6A6A6" w:themeColor="background1" w:themeShade="A6"/>
                <w:sz w:val="18"/>
                <w:szCs w:val="18"/>
              </w:rPr>
              <w:t>,</w:t>
            </w:r>
            <w:r w:rsidRPr="00866384">
              <w:rPr>
                <w:rFonts w:ascii="Sylfaen" w:hAnsi="Sylfaen"/>
                <w:color w:val="A6A6A6" w:themeColor="background1" w:themeShade="A6"/>
                <w:sz w:val="18"/>
                <w:szCs w:val="18"/>
              </w:rPr>
              <w:t xml:space="preserve"> and work activities delayed or account for such finds </w:t>
            </w:r>
          </w:p>
        </w:tc>
      </w:tr>
      <w:tr w:rsidR="000A7EAA" w:rsidRPr="004B0885" w14:paraId="2955B73C" w14:textId="77777777" w:rsidTr="00333852">
        <w:tc>
          <w:tcPr>
            <w:tcW w:w="2235" w:type="dxa"/>
            <w:shd w:val="clear" w:color="auto" w:fill="auto"/>
          </w:tcPr>
          <w:p w14:paraId="1025A47D" w14:textId="77777777" w:rsidR="000A7EAA" w:rsidRPr="008846D3" w:rsidRDefault="000A7EAA" w:rsidP="00F44399">
            <w:pPr>
              <w:pStyle w:val="Bodytext20"/>
              <w:numPr>
                <w:ilvl w:val="0"/>
                <w:numId w:val="9"/>
              </w:numPr>
              <w:shd w:val="clear" w:color="auto" w:fill="auto"/>
              <w:spacing w:before="40" w:after="40" w:line="240" w:lineRule="auto"/>
              <w:ind w:left="284" w:hanging="284"/>
              <w:rPr>
                <w:rStyle w:val="Bodytext210pt0"/>
                <w:rFonts w:ascii="Sylfaen" w:hAnsi="Sylfaen"/>
                <w:color w:val="BFBFBF" w:themeColor="background1" w:themeShade="BF"/>
                <w:sz w:val="18"/>
                <w:szCs w:val="18"/>
              </w:rPr>
            </w:pPr>
            <w:r w:rsidRPr="008846D3">
              <w:rPr>
                <w:rStyle w:val="Bodytext210pt0"/>
                <w:rFonts w:ascii="Sylfaen" w:hAnsi="Sylfaen"/>
                <w:color w:val="BFBFBF" w:themeColor="background1" w:themeShade="BF"/>
                <w:sz w:val="18"/>
                <w:szCs w:val="18"/>
              </w:rPr>
              <w:t>Acquisition of land</w:t>
            </w:r>
          </w:p>
        </w:tc>
        <w:tc>
          <w:tcPr>
            <w:tcW w:w="1842" w:type="dxa"/>
            <w:shd w:val="clear" w:color="auto" w:fill="auto"/>
          </w:tcPr>
          <w:p w14:paraId="0F241685" w14:textId="77777777" w:rsidR="000A7EAA" w:rsidRPr="008846D3" w:rsidRDefault="000A7EAA" w:rsidP="0058761D">
            <w:pPr>
              <w:pStyle w:val="Bodytext20"/>
              <w:shd w:val="clear" w:color="auto" w:fill="auto"/>
              <w:spacing w:before="40" w:after="40" w:line="240" w:lineRule="auto"/>
              <w:ind w:firstLine="0"/>
              <w:jc w:val="center"/>
              <w:rPr>
                <w:rStyle w:val="Bodytext210pt0"/>
                <w:rFonts w:ascii="Sylfaen" w:hAnsi="Sylfaen"/>
                <w:color w:val="BFBFBF" w:themeColor="background1" w:themeShade="BF"/>
                <w:sz w:val="18"/>
                <w:szCs w:val="18"/>
              </w:rPr>
            </w:pPr>
            <w:r w:rsidRPr="008846D3">
              <w:rPr>
                <w:rStyle w:val="Bodytext210pt0"/>
                <w:rFonts w:ascii="Sylfaen" w:hAnsi="Sylfaen"/>
                <w:color w:val="BFBFBF" w:themeColor="background1" w:themeShade="BF"/>
                <w:sz w:val="18"/>
                <w:szCs w:val="18"/>
              </w:rPr>
              <w:t>Land Acquisition Plan/Framework</w:t>
            </w:r>
          </w:p>
        </w:tc>
        <w:tc>
          <w:tcPr>
            <w:tcW w:w="11199" w:type="dxa"/>
            <w:shd w:val="clear" w:color="auto" w:fill="auto"/>
            <w:vAlign w:val="bottom"/>
          </w:tcPr>
          <w:p w14:paraId="7680AE40" w14:textId="77777777" w:rsidR="000A7EAA" w:rsidRPr="008846D3" w:rsidRDefault="000A7EAA" w:rsidP="00F44399">
            <w:pPr>
              <w:pStyle w:val="Bodytext20"/>
              <w:numPr>
                <w:ilvl w:val="0"/>
                <w:numId w:val="10"/>
              </w:numPr>
              <w:shd w:val="clear" w:color="auto" w:fill="auto"/>
              <w:spacing w:before="40" w:after="40" w:line="240" w:lineRule="auto"/>
              <w:ind w:left="284" w:hanging="284"/>
              <w:jc w:val="both"/>
              <w:rPr>
                <w:rFonts w:ascii="Sylfaen" w:hAnsi="Sylfaen"/>
                <w:color w:val="BFBFBF" w:themeColor="background1" w:themeShade="BF"/>
                <w:sz w:val="18"/>
                <w:szCs w:val="18"/>
              </w:rPr>
            </w:pPr>
            <w:r w:rsidRPr="008846D3">
              <w:rPr>
                <w:rFonts w:ascii="Sylfaen" w:hAnsi="Sylfaen"/>
                <w:color w:val="BFBFBF" w:themeColor="background1" w:themeShade="BF"/>
                <w:sz w:val="18"/>
                <w:szCs w:val="18"/>
              </w:rPr>
              <w:t>If expropriation of land was not expected but is required, or if loss of access to income of legal or illegal users of land was not expected but may occur, that the Bank’s Task Team Leader shall be immediately consulted.</w:t>
            </w:r>
          </w:p>
          <w:p w14:paraId="41A9C775" w14:textId="77777777" w:rsidR="000A7EAA" w:rsidRPr="008846D3" w:rsidRDefault="000A7EAA" w:rsidP="00F44399">
            <w:pPr>
              <w:pStyle w:val="Bodytext20"/>
              <w:numPr>
                <w:ilvl w:val="0"/>
                <w:numId w:val="10"/>
              </w:numPr>
              <w:shd w:val="clear" w:color="auto" w:fill="auto"/>
              <w:spacing w:before="40" w:after="40" w:line="240" w:lineRule="auto"/>
              <w:ind w:left="284" w:hanging="284"/>
              <w:jc w:val="both"/>
              <w:rPr>
                <w:rFonts w:ascii="Sylfaen" w:hAnsi="Sylfaen"/>
                <w:color w:val="BFBFBF" w:themeColor="background1" w:themeShade="BF"/>
                <w:sz w:val="18"/>
                <w:szCs w:val="18"/>
              </w:rPr>
            </w:pPr>
            <w:r w:rsidRPr="008846D3">
              <w:rPr>
                <w:rFonts w:ascii="Sylfaen" w:hAnsi="Sylfaen"/>
                <w:color w:val="BFBFBF" w:themeColor="background1" w:themeShade="BF"/>
                <w:sz w:val="18"/>
                <w:szCs w:val="18"/>
              </w:rPr>
              <w:t>The approved Land Acquisition Plan/Framework (if required by the project) will be implemented</w:t>
            </w:r>
          </w:p>
        </w:tc>
      </w:tr>
      <w:tr w:rsidR="000A7EAA" w:rsidRPr="004B0885" w14:paraId="2F0BD0BE" w14:textId="77777777" w:rsidTr="00333852">
        <w:tc>
          <w:tcPr>
            <w:tcW w:w="2235" w:type="dxa"/>
            <w:vMerge w:val="restart"/>
          </w:tcPr>
          <w:p w14:paraId="58634992" w14:textId="77777777" w:rsidR="000A7EAA" w:rsidRPr="00866384" w:rsidRDefault="001274CB" w:rsidP="001274CB">
            <w:pPr>
              <w:pStyle w:val="Bodytext20"/>
              <w:shd w:val="clear" w:color="auto" w:fill="auto"/>
              <w:spacing w:before="40" w:after="40" w:line="240" w:lineRule="auto"/>
              <w:ind w:firstLine="0"/>
              <w:rPr>
                <w:rStyle w:val="Bodytext210pt0"/>
                <w:rFonts w:ascii="Sylfaen" w:hAnsi="Sylfaen"/>
                <w:color w:val="A6A6A6" w:themeColor="background1" w:themeShade="A6"/>
                <w:sz w:val="18"/>
                <w:szCs w:val="18"/>
              </w:rPr>
            </w:pPr>
            <w:r w:rsidRPr="00866384">
              <w:rPr>
                <w:rStyle w:val="Bodytext210pt0"/>
                <w:rFonts w:ascii="Sylfaen" w:hAnsi="Sylfaen"/>
                <w:color w:val="A6A6A6" w:themeColor="background1" w:themeShade="A6"/>
                <w:sz w:val="18"/>
                <w:szCs w:val="18"/>
              </w:rPr>
              <w:t xml:space="preserve">E. </w:t>
            </w:r>
            <w:r w:rsidR="000A7EAA" w:rsidRPr="00866384">
              <w:rPr>
                <w:rStyle w:val="Bodytext210pt0"/>
                <w:rFonts w:ascii="Sylfaen" w:hAnsi="Sylfaen"/>
                <w:color w:val="A6A6A6" w:themeColor="background1" w:themeShade="A6"/>
                <w:sz w:val="18"/>
                <w:szCs w:val="18"/>
              </w:rPr>
              <w:t>Toxic materials</w:t>
            </w:r>
          </w:p>
        </w:tc>
        <w:tc>
          <w:tcPr>
            <w:tcW w:w="1842" w:type="dxa"/>
          </w:tcPr>
          <w:p w14:paraId="740A3888" w14:textId="77777777" w:rsidR="000A7EAA" w:rsidRPr="00866384" w:rsidRDefault="000A7EAA" w:rsidP="0058761D">
            <w:pPr>
              <w:pStyle w:val="Bodytext20"/>
              <w:shd w:val="clear" w:color="auto" w:fill="auto"/>
              <w:spacing w:before="40" w:after="40" w:line="240" w:lineRule="auto"/>
              <w:ind w:firstLine="0"/>
              <w:jc w:val="center"/>
              <w:rPr>
                <w:rFonts w:ascii="Sylfaen" w:hAnsi="Sylfaen"/>
                <w:color w:val="A6A6A6" w:themeColor="background1" w:themeShade="A6"/>
                <w:sz w:val="18"/>
                <w:szCs w:val="18"/>
              </w:rPr>
            </w:pPr>
            <w:r w:rsidRPr="00866384">
              <w:rPr>
                <w:rStyle w:val="Bodytext210pt0"/>
                <w:rFonts w:ascii="Sylfaen" w:hAnsi="Sylfaen"/>
                <w:color w:val="A6A6A6" w:themeColor="background1" w:themeShade="A6"/>
                <w:sz w:val="18"/>
                <w:szCs w:val="18"/>
              </w:rPr>
              <w:t>Asbestos management</w:t>
            </w:r>
          </w:p>
        </w:tc>
        <w:tc>
          <w:tcPr>
            <w:tcW w:w="11199" w:type="dxa"/>
            <w:vAlign w:val="bottom"/>
          </w:tcPr>
          <w:p w14:paraId="4727B915" w14:textId="77777777" w:rsidR="000A7EAA" w:rsidRPr="00866384" w:rsidRDefault="000A7EAA" w:rsidP="0058761D">
            <w:pPr>
              <w:pStyle w:val="Bodytext20"/>
              <w:shd w:val="clear" w:color="auto" w:fill="auto"/>
              <w:tabs>
                <w:tab w:val="left" w:pos="283"/>
              </w:tabs>
              <w:spacing w:before="40" w:after="40" w:line="240" w:lineRule="auto"/>
              <w:ind w:left="284" w:hanging="250"/>
              <w:jc w:val="both"/>
              <w:rPr>
                <w:rFonts w:ascii="Sylfaen" w:hAnsi="Sylfaen"/>
                <w:color w:val="A6A6A6" w:themeColor="background1" w:themeShade="A6"/>
                <w:sz w:val="18"/>
                <w:szCs w:val="18"/>
              </w:rPr>
            </w:pPr>
            <w:r w:rsidRPr="00866384">
              <w:rPr>
                <w:rFonts w:ascii="Sylfaen" w:hAnsi="Sylfaen"/>
                <w:color w:val="A6A6A6" w:themeColor="background1" w:themeShade="A6"/>
                <w:sz w:val="18"/>
                <w:szCs w:val="18"/>
              </w:rPr>
              <w:t>a)  If asbestos is located on the project site, it shall be marked clearly as hazardous material</w:t>
            </w:r>
          </w:p>
          <w:p w14:paraId="59F4483F" w14:textId="77777777" w:rsidR="000A7EAA" w:rsidRPr="00866384" w:rsidRDefault="000A7EAA" w:rsidP="0058761D">
            <w:pPr>
              <w:pStyle w:val="Bodytext20"/>
              <w:shd w:val="clear" w:color="auto" w:fill="auto"/>
              <w:tabs>
                <w:tab w:val="left" w:pos="283"/>
              </w:tabs>
              <w:spacing w:before="40" w:after="40" w:line="240" w:lineRule="auto"/>
              <w:ind w:left="284" w:hanging="250"/>
              <w:jc w:val="both"/>
              <w:rPr>
                <w:rFonts w:ascii="Sylfaen" w:hAnsi="Sylfaen"/>
                <w:color w:val="A6A6A6" w:themeColor="background1" w:themeShade="A6"/>
                <w:sz w:val="18"/>
                <w:szCs w:val="18"/>
              </w:rPr>
            </w:pPr>
            <w:r w:rsidRPr="00866384">
              <w:rPr>
                <w:rFonts w:ascii="Sylfaen" w:hAnsi="Sylfaen"/>
                <w:color w:val="A6A6A6" w:themeColor="background1" w:themeShade="A6"/>
                <w:sz w:val="18"/>
                <w:szCs w:val="18"/>
              </w:rPr>
              <w:t>b) When possible of asbestos will be appropriately contained and sealed to minimize exposure</w:t>
            </w:r>
          </w:p>
          <w:p w14:paraId="0B848F21" w14:textId="77777777" w:rsidR="000A7EAA" w:rsidRPr="00866384" w:rsidRDefault="000A7EAA" w:rsidP="0058761D">
            <w:pPr>
              <w:pStyle w:val="Bodytext20"/>
              <w:shd w:val="clear" w:color="auto" w:fill="auto"/>
              <w:tabs>
                <w:tab w:val="left" w:pos="283"/>
              </w:tabs>
              <w:spacing w:before="40" w:after="40" w:line="240" w:lineRule="auto"/>
              <w:ind w:left="284" w:hanging="250"/>
              <w:jc w:val="both"/>
              <w:rPr>
                <w:rFonts w:ascii="Sylfaen" w:hAnsi="Sylfaen"/>
                <w:color w:val="A6A6A6" w:themeColor="background1" w:themeShade="A6"/>
                <w:sz w:val="18"/>
                <w:szCs w:val="18"/>
              </w:rPr>
            </w:pPr>
            <w:r w:rsidRPr="00866384">
              <w:rPr>
                <w:rFonts w:ascii="Sylfaen" w:hAnsi="Sylfaen"/>
                <w:color w:val="A6A6A6" w:themeColor="background1" w:themeShade="A6"/>
                <w:sz w:val="18"/>
                <w:szCs w:val="18"/>
              </w:rPr>
              <w:t>c) Asbestos prior to removal (If necessary) will be treated with a wetting agent to minimize asbestos dust</w:t>
            </w:r>
          </w:p>
          <w:p w14:paraId="77738A39" w14:textId="77777777" w:rsidR="000A7EAA" w:rsidRPr="00866384" w:rsidRDefault="000A7EAA" w:rsidP="0058761D">
            <w:pPr>
              <w:pStyle w:val="Bodytext20"/>
              <w:shd w:val="clear" w:color="auto" w:fill="auto"/>
              <w:tabs>
                <w:tab w:val="left" w:pos="283"/>
              </w:tabs>
              <w:spacing w:before="40" w:after="40" w:line="240" w:lineRule="auto"/>
              <w:ind w:left="284" w:hanging="250"/>
              <w:jc w:val="both"/>
              <w:rPr>
                <w:rFonts w:ascii="Sylfaen" w:hAnsi="Sylfaen"/>
                <w:color w:val="A6A6A6" w:themeColor="background1" w:themeShade="A6"/>
                <w:sz w:val="18"/>
                <w:szCs w:val="18"/>
              </w:rPr>
            </w:pPr>
            <w:r w:rsidRPr="00866384">
              <w:rPr>
                <w:rFonts w:ascii="Sylfaen" w:hAnsi="Sylfaen"/>
                <w:color w:val="A6A6A6" w:themeColor="background1" w:themeShade="A6"/>
                <w:sz w:val="18"/>
                <w:szCs w:val="18"/>
              </w:rPr>
              <w:t xml:space="preserve">d) Asbestos will be handed and disposed by skilled &amp; experienced professionals </w:t>
            </w:r>
          </w:p>
          <w:p w14:paraId="268AB77A" w14:textId="77777777" w:rsidR="000A7EAA" w:rsidRPr="00866384" w:rsidRDefault="000A7EAA" w:rsidP="0058761D">
            <w:pPr>
              <w:pStyle w:val="Bodytext20"/>
              <w:shd w:val="clear" w:color="auto" w:fill="auto"/>
              <w:tabs>
                <w:tab w:val="left" w:pos="283"/>
              </w:tabs>
              <w:spacing w:before="40" w:after="40" w:line="240" w:lineRule="auto"/>
              <w:ind w:left="284" w:hanging="250"/>
              <w:jc w:val="both"/>
              <w:rPr>
                <w:rFonts w:ascii="Sylfaen" w:hAnsi="Sylfaen"/>
                <w:color w:val="A6A6A6" w:themeColor="background1" w:themeShade="A6"/>
                <w:sz w:val="18"/>
                <w:szCs w:val="18"/>
              </w:rPr>
            </w:pPr>
            <w:r w:rsidRPr="00866384">
              <w:rPr>
                <w:rFonts w:ascii="Sylfaen" w:hAnsi="Sylfaen"/>
                <w:color w:val="A6A6A6" w:themeColor="background1" w:themeShade="A6"/>
                <w:sz w:val="18"/>
                <w:szCs w:val="18"/>
              </w:rPr>
              <w:t>e) If asbestos material is stored temporarily, the waste should be securely enclosed inside closed container and marked appropriately. Security measures will be taken against unauthorized removal from the site.</w:t>
            </w:r>
          </w:p>
          <w:p w14:paraId="32AD8615" w14:textId="77777777" w:rsidR="000A7EAA" w:rsidRPr="00866384" w:rsidRDefault="000A7EAA" w:rsidP="0058761D">
            <w:pPr>
              <w:pStyle w:val="Bodytext20"/>
              <w:shd w:val="clear" w:color="auto" w:fill="auto"/>
              <w:tabs>
                <w:tab w:val="left" w:pos="283"/>
              </w:tabs>
              <w:spacing w:before="40" w:after="40" w:line="240" w:lineRule="auto"/>
              <w:ind w:left="284" w:hanging="250"/>
              <w:jc w:val="both"/>
              <w:rPr>
                <w:rFonts w:ascii="Sylfaen" w:hAnsi="Sylfaen"/>
                <w:color w:val="A6A6A6" w:themeColor="background1" w:themeShade="A6"/>
                <w:sz w:val="18"/>
                <w:szCs w:val="18"/>
              </w:rPr>
            </w:pPr>
            <w:r w:rsidRPr="00866384">
              <w:rPr>
                <w:rFonts w:ascii="Sylfaen" w:hAnsi="Sylfaen"/>
                <w:color w:val="A6A6A6" w:themeColor="background1" w:themeShade="A6"/>
                <w:sz w:val="18"/>
                <w:szCs w:val="18"/>
              </w:rPr>
              <w:t>f) Removal of asbestos will not be reused</w:t>
            </w:r>
          </w:p>
          <w:p w14:paraId="45FDA766" w14:textId="77777777" w:rsidR="005850BA" w:rsidRPr="00866384" w:rsidRDefault="005850BA" w:rsidP="00314A17">
            <w:pPr>
              <w:pStyle w:val="Bodytext20"/>
              <w:shd w:val="clear" w:color="auto" w:fill="auto"/>
              <w:tabs>
                <w:tab w:val="left" w:pos="283"/>
              </w:tabs>
              <w:spacing w:before="40" w:after="40" w:line="240" w:lineRule="auto"/>
              <w:ind w:left="284" w:hanging="250"/>
              <w:jc w:val="both"/>
              <w:rPr>
                <w:rFonts w:ascii="Sylfaen" w:hAnsi="Sylfaen"/>
                <w:color w:val="A6A6A6" w:themeColor="background1" w:themeShade="A6"/>
                <w:sz w:val="18"/>
                <w:szCs w:val="18"/>
              </w:rPr>
            </w:pPr>
          </w:p>
        </w:tc>
      </w:tr>
      <w:tr w:rsidR="000A7EAA" w:rsidRPr="004B0885" w14:paraId="28384E95" w14:textId="77777777" w:rsidTr="00333852">
        <w:tc>
          <w:tcPr>
            <w:tcW w:w="2235" w:type="dxa"/>
            <w:vMerge/>
          </w:tcPr>
          <w:p w14:paraId="7353D6F2" w14:textId="77777777" w:rsidR="000A7EAA" w:rsidRPr="004B0885" w:rsidRDefault="000A7EAA" w:rsidP="0058761D">
            <w:pPr>
              <w:pStyle w:val="Heading230"/>
              <w:keepNext/>
              <w:keepLines/>
              <w:shd w:val="clear" w:color="auto" w:fill="auto"/>
              <w:spacing w:before="40" w:after="40" w:line="240" w:lineRule="auto"/>
              <w:outlineLvl w:val="9"/>
              <w:rPr>
                <w:rFonts w:ascii="Sylfaen" w:hAnsi="Sylfaen"/>
                <w:sz w:val="18"/>
                <w:szCs w:val="18"/>
              </w:rPr>
            </w:pPr>
          </w:p>
        </w:tc>
        <w:tc>
          <w:tcPr>
            <w:tcW w:w="1842" w:type="dxa"/>
          </w:tcPr>
          <w:p w14:paraId="7269FE84" w14:textId="77777777" w:rsidR="000A7EAA" w:rsidRPr="004B0885" w:rsidRDefault="000A7EAA" w:rsidP="0058761D">
            <w:pPr>
              <w:pStyle w:val="Bodytext20"/>
              <w:shd w:val="clear" w:color="auto" w:fill="auto"/>
              <w:spacing w:before="40" w:after="40" w:line="240" w:lineRule="auto"/>
              <w:ind w:firstLine="0"/>
              <w:jc w:val="center"/>
              <w:rPr>
                <w:rStyle w:val="Bodytext210pt0"/>
                <w:rFonts w:ascii="Sylfaen" w:hAnsi="Sylfaen"/>
                <w:color w:val="D9D9D9" w:themeColor="background1" w:themeShade="D9"/>
                <w:sz w:val="18"/>
                <w:szCs w:val="18"/>
              </w:rPr>
            </w:pPr>
            <w:r w:rsidRPr="004B0885">
              <w:rPr>
                <w:rStyle w:val="Bodytext210pt0"/>
                <w:rFonts w:ascii="Sylfaen" w:hAnsi="Sylfaen"/>
                <w:color w:val="D9D9D9" w:themeColor="background1" w:themeShade="D9"/>
                <w:sz w:val="18"/>
                <w:szCs w:val="18"/>
              </w:rPr>
              <w:t>Toxic / hazardous waste management</w:t>
            </w:r>
          </w:p>
        </w:tc>
        <w:tc>
          <w:tcPr>
            <w:tcW w:w="11199" w:type="dxa"/>
            <w:vAlign w:val="bottom"/>
          </w:tcPr>
          <w:p w14:paraId="675610DA" w14:textId="77777777" w:rsidR="000A7EAA" w:rsidRPr="004B0885" w:rsidRDefault="000A7EAA" w:rsidP="0058761D">
            <w:pPr>
              <w:pStyle w:val="Bodytext20"/>
              <w:shd w:val="clear" w:color="auto" w:fill="auto"/>
              <w:tabs>
                <w:tab w:val="left" w:pos="288"/>
              </w:tabs>
              <w:spacing w:before="40" w:after="40" w:line="240" w:lineRule="auto"/>
              <w:ind w:left="284" w:hanging="250"/>
              <w:jc w:val="both"/>
              <w:rPr>
                <w:rFonts w:ascii="Sylfaen" w:hAnsi="Sylfaen"/>
                <w:color w:val="D9D9D9" w:themeColor="background1" w:themeShade="D9"/>
                <w:sz w:val="18"/>
                <w:szCs w:val="18"/>
              </w:rPr>
            </w:pPr>
            <w:r w:rsidRPr="004B0885">
              <w:rPr>
                <w:rFonts w:ascii="Sylfaen" w:hAnsi="Sylfaen"/>
                <w:color w:val="D9D9D9" w:themeColor="background1" w:themeShade="D9"/>
                <w:sz w:val="18"/>
                <w:szCs w:val="18"/>
              </w:rPr>
              <w:t>a)  Temporarily storage on site of all hazardous or toxic substances will be in safe containers labeled with details of composition, properties and handling information</w:t>
            </w:r>
          </w:p>
          <w:p w14:paraId="6BD1619F" w14:textId="193A6A40" w:rsidR="000A7EAA" w:rsidRPr="004B0885" w:rsidRDefault="000A7EAA" w:rsidP="0058761D">
            <w:pPr>
              <w:pStyle w:val="Bodytext20"/>
              <w:shd w:val="clear" w:color="auto" w:fill="auto"/>
              <w:tabs>
                <w:tab w:val="left" w:pos="288"/>
              </w:tabs>
              <w:spacing w:before="40" w:after="40" w:line="240" w:lineRule="auto"/>
              <w:ind w:left="284" w:hanging="250"/>
              <w:jc w:val="both"/>
              <w:rPr>
                <w:rFonts w:ascii="Sylfaen" w:hAnsi="Sylfaen"/>
                <w:color w:val="D9D9D9" w:themeColor="background1" w:themeShade="D9"/>
                <w:sz w:val="18"/>
                <w:szCs w:val="18"/>
              </w:rPr>
            </w:pPr>
            <w:r w:rsidRPr="004B0885">
              <w:rPr>
                <w:rFonts w:ascii="Sylfaen" w:hAnsi="Sylfaen"/>
                <w:color w:val="D9D9D9" w:themeColor="background1" w:themeShade="D9"/>
                <w:sz w:val="18"/>
                <w:szCs w:val="18"/>
              </w:rPr>
              <w:t>b)</w:t>
            </w:r>
            <w:r w:rsidR="00D31E5A">
              <w:rPr>
                <w:rFonts w:ascii="Sylfaen" w:hAnsi="Sylfaen"/>
                <w:color w:val="D9D9D9" w:themeColor="background1" w:themeShade="D9"/>
                <w:sz w:val="18"/>
                <w:szCs w:val="18"/>
              </w:rPr>
              <w:t xml:space="preserve"> </w:t>
            </w:r>
            <w:r w:rsidRPr="004B0885">
              <w:rPr>
                <w:rFonts w:ascii="Sylfaen" w:hAnsi="Sylfaen"/>
                <w:color w:val="D9D9D9" w:themeColor="background1" w:themeShade="D9"/>
                <w:sz w:val="18"/>
                <w:szCs w:val="18"/>
              </w:rPr>
              <w:t>Containers of hazardous</w:t>
            </w:r>
            <w:r w:rsidR="00F26525">
              <w:rPr>
                <w:rFonts w:ascii="Sylfaen" w:hAnsi="Sylfaen"/>
                <w:color w:val="D9D9D9" w:themeColor="background1" w:themeShade="D9"/>
                <w:sz w:val="18"/>
                <w:szCs w:val="18"/>
              </w:rPr>
              <w:t xml:space="preserve"> substances shall be placed in </w:t>
            </w:r>
            <w:r w:rsidRPr="004B0885">
              <w:rPr>
                <w:rFonts w:ascii="Sylfaen" w:hAnsi="Sylfaen"/>
                <w:color w:val="D9D9D9" w:themeColor="background1" w:themeShade="D9"/>
                <w:sz w:val="18"/>
                <w:szCs w:val="18"/>
              </w:rPr>
              <w:t>n leak-proof container to prevent spillage</w:t>
            </w:r>
          </w:p>
          <w:p w14:paraId="5A9AF637" w14:textId="77777777" w:rsidR="000A7EAA" w:rsidRPr="004B0885" w:rsidRDefault="000A7EAA" w:rsidP="0058761D">
            <w:pPr>
              <w:pStyle w:val="Bodytext20"/>
              <w:shd w:val="clear" w:color="auto" w:fill="auto"/>
              <w:tabs>
                <w:tab w:val="left" w:pos="288"/>
              </w:tabs>
              <w:spacing w:before="40" w:after="40" w:line="240" w:lineRule="auto"/>
              <w:ind w:left="284" w:hanging="250"/>
              <w:jc w:val="both"/>
              <w:rPr>
                <w:rFonts w:ascii="Sylfaen" w:hAnsi="Sylfaen"/>
                <w:color w:val="D9D9D9" w:themeColor="background1" w:themeShade="D9"/>
                <w:sz w:val="18"/>
                <w:szCs w:val="18"/>
              </w:rPr>
            </w:pPr>
            <w:r w:rsidRPr="004B0885">
              <w:rPr>
                <w:rFonts w:ascii="Sylfaen" w:hAnsi="Sylfaen"/>
                <w:color w:val="D9D9D9" w:themeColor="background1" w:themeShade="D9"/>
                <w:sz w:val="18"/>
                <w:szCs w:val="18"/>
              </w:rPr>
              <w:t>c) Waste shall be transported by specially licensed carriers and disposed in licensed facility</w:t>
            </w:r>
          </w:p>
          <w:p w14:paraId="05E473BA" w14:textId="77777777" w:rsidR="000A7EAA" w:rsidRPr="004B0885" w:rsidRDefault="000A7EAA" w:rsidP="0058761D">
            <w:pPr>
              <w:pStyle w:val="Bodytext20"/>
              <w:shd w:val="clear" w:color="auto" w:fill="auto"/>
              <w:tabs>
                <w:tab w:val="left" w:pos="288"/>
              </w:tabs>
              <w:spacing w:before="40" w:after="40" w:line="240" w:lineRule="auto"/>
              <w:ind w:left="284" w:hanging="250"/>
              <w:jc w:val="both"/>
              <w:rPr>
                <w:rFonts w:ascii="Sylfaen" w:hAnsi="Sylfaen"/>
                <w:color w:val="D9D9D9" w:themeColor="background1" w:themeShade="D9"/>
                <w:sz w:val="18"/>
                <w:szCs w:val="18"/>
              </w:rPr>
            </w:pPr>
            <w:r w:rsidRPr="004B0885">
              <w:rPr>
                <w:rFonts w:ascii="Sylfaen" w:hAnsi="Sylfaen"/>
                <w:color w:val="D9D9D9" w:themeColor="background1" w:themeShade="D9"/>
                <w:sz w:val="18"/>
                <w:szCs w:val="18"/>
              </w:rPr>
              <w:t xml:space="preserve">d) Paints with toxic ingredients or solvents or lead-based paints will not be used  </w:t>
            </w:r>
          </w:p>
        </w:tc>
      </w:tr>
      <w:tr w:rsidR="000A7EAA" w:rsidRPr="004B0885" w14:paraId="2B587B87" w14:textId="77777777" w:rsidTr="00333852">
        <w:tc>
          <w:tcPr>
            <w:tcW w:w="2235" w:type="dxa"/>
          </w:tcPr>
          <w:p w14:paraId="132B83D2" w14:textId="77777777" w:rsidR="000A7EAA" w:rsidRPr="005D782A" w:rsidRDefault="00C87461" w:rsidP="00F26525">
            <w:pPr>
              <w:tabs>
                <w:tab w:val="left" w:pos="34"/>
              </w:tabs>
              <w:spacing w:before="40" w:after="40"/>
              <w:ind w:left="284" w:hanging="250"/>
              <w:rPr>
                <w:rFonts w:ascii="Sylfaen" w:eastAsia="Times New Roman" w:hAnsi="Sylfaen" w:cs="Times New Roman"/>
                <w:sz w:val="18"/>
                <w:lang w:bidi="ar-SA"/>
              </w:rPr>
            </w:pPr>
            <w:r w:rsidRPr="005D782A">
              <w:rPr>
                <w:rFonts w:ascii="Sylfaen" w:eastAsia="Times New Roman" w:hAnsi="Sylfaen" w:cs="Times New Roman"/>
                <w:sz w:val="18"/>
                <w:lang w:bidi="ar-SA"/>
              </w:rPr>
              <w:t xml:space="preserve">F. </w:t>
            </w:r>
            <w:r w:rsidR="000A7EAA" w:rsidRPr="005D782A">
              <w:rPr>
                <w:rFonts w:ascii="Sylfaen" w:eastAsia="Times New Roman" w:hAnsi="Sylfaen" w:cs="Times New Roman"/>
                <w:sz w:val="18"/>
                <w:lang w:bidi="ar-SA"/>
              </w:rPr>
              <w:t>Affected forests, wetlands and/or protected areas</w:t>
            </w:r>
          </w:p>
        </w:tc>
        <w:tc>
          <w:tcPr>
            <w:tcW w:w="1842" w:type="dxa"/>
          </w:tcPr>
          <w:p w14:paraId="076CD307" w14:textId="77777777" w:rsidR="000A7EAA" w:rsidRPr="005D782A" w:rsidRDefault="000A7EAA" w:rsidP="00C7727E">
            <w:pPr>
              <w:tabs>
                <w:tab w:val="left" w:pos="34"/>
              </w:tabs>
              <w:spacing w:before="40" w:after="40"/>
              <w:ind w:left="284" w:hanging="250"/>
              <w:jc w:val="both"/>
              <w:rPr>
                <w:rFonts w:ascii="Sylfaen" w:eastAsia="Times New Roman" w:hAnsi="Sylfaen" w:cs="Times New Roman"/>
                <w:sz w:val="18"/>
                <w:lang w:bidi="ar-SA"/>
              </w:rPr>
            </w:pPr>
            <w:r w:rsidRPr="005D782A">
              <w:rPr>
                <w:rFonts w:ascii="Sylfaen" w:eastAsia="Times New Roman" w:hAnsi="Sylfaen" w:cs="Times New Roman"/>
                <w:sz w:val="18"/>
                <w:lang w:bidi="ar-SA"/>
              </w:rPr>
              <w:t>Ecosystem protection</w:t>
            </w:r>
          </w:p>
        </w:tc>
        <w:tc>
          <w:tcPr>
            <w:tcW w:w="11199" w:type="dxa"/>
          </w:tcPr>
          <w:p w14:paraId="74E86ECF" w14:textId="77777777" w:rsidR="006A3479" w:rsidRPr="005D782A" w:rsidRDefault="006A3479" w:rsidP="00C7727E">
            <w:pPr>
              <w:tabs>
                <w:tab w:val="left" w:pos="34"/>
              </w:tabs>
              <w:spacing w:before="40" w:after="40"/>
              <w:ind w:left="284" w:hanging="250"/>
              <w:jc w:val="both"/>
              <w:rPr>
                <w:rFonts w:ascii="Sylfaen" w:eastAsia="Times New Roman" w:hAnsi="Sylfaen" w:cs="Times New Roman"/>
                <w:sz w:val="18"/>
                <w:lang w:bidi="ar-SA"/>
              </w:rPr>
            </w:pPr>
            <w:r w:rsidRPr="005D782A">
              <w:rPr>
                <w:rFonts w:ascii="Sylfaen" w:eastAsia="Times New Roman" w:hAnsi="Sylfaen" w:cs="Times New Roman"/>
                <w:sz w:val="18"/>
                <w:lang w:bidi="ar-SA"/>
              </w:rPr>
              <w:t>a) Works within the territory of the State Forest Fund are disallowed prior to completion of de-listing and user right transfer to this territory from the National Forest Agency to the RD</w:t>
            </w:r>
          </w:p>
          <w:p w14:paraId="13EFEF0B" w14:textId="77777777" w:rsidR="006A3479" w:rsidRPr="005D782A" w:rsidRDefault="006A3479" w:rsidP="00C7727E">
            <w:pPr>
              <w:tabs>
                <w:tab w:val="left" w:pos="34"/>
              </w:tabs>
              <w:spacing w:before="40" w:after="40"/>
              <w:ind w:left="284" w:hanging="250"/>
              <w:jc w:val="both"/>
              <w:rPr>
                <w:rFonts w:ascii="Sylfaen" w:eastAsia="Times New Roman" w:hAnsi="Sylfaen" w:cs="Times New Roman"/>
                <w:sz w:val="18"/>
                <w:lang w:bidi="ar-SA"/>
              </w:rPr>
            </w:pPr>
            <w:r w:rsidRPr="005D782A">
              <w:rPr>
                <w:rFonts w:ascii="Sylfaen" w:eastAsia="Times New Roman" w:hAnsi="Sylfaen" w:cs="Times New Roman"/>
                <w:sz w:val="18"/>
                <w:lang w:bidi="ar-SA"/>
              </w:rPr>
              <w:t>b) Tree cutting must be held down to minimum by adjusting alignment of access roads, using small machinery or manual labor in individual locations, etc.</w:t>
            </w:r>
          </w:p>
          <w:p w14:paraId="76B22593" w14:textId="77777777" w:rsidR="000A7EAA" w:rsidRPr="005D782A" w:rsidRDefault="006A3479" w:rsidP="00C7727E">
            <w:pPr>
              <w:tabs>
                <w:tab w:val="left" w:pos="34"/>
              </w:tabs>
              <w:spacing w:before="40" w:after="40"/>
              <w:ind w:left="284" w:hanging="250"/>
              <w:jc w:val="both"/>
              <w:rPr>
                <w:rFonts w:ascii="Sylfaen" w:eastAsia="Times New Roman" w:hAnsi="Sylfaen" w:cs="Times New Roman"/>
                <w:sz w:val="18"/>
                <w:lang w:bidi="ar-SA"/>
              </w:rPr>
            </w:pPr>
            <w:r w:rsidRPr="005D782A">
              <w:rPr>
                <w:rFonts w:ascii="Sylfaen" w:eastAsia="Times New Roman" w:hAnsi="Sylfaen" w:cs="Times New Roman"/>
                <w:sz w:val="18"/>
                <w:lang w:bidi="ar-SA"/>
              </w:rPr>
              <w:t>c) All trees that have to be extracted must be marked and their removal must be entered into tree-cutting ledger on daily basis</w:t>
            </w:r>
          </w:p>
        </w:tc>
      </w:tr>
      <w:tr w:rsidR="000A7EAA" w:rsidRPr="004B0885" w14:paraId="0E1451DB" w14:textId="77777777" w:rsidTr="00333852">
        <w:tc>
          <w:tcPr>
            <w:tcW w:w="2235" w:type="dxa"/>
          </w:tcPr>
          <w:p w14:paraId="7C87BF15" w14:textId="77777777" w:rsidR="000A7EAA" w:rsidRPr="004B0885" w:rsidRDefault="000A7EAA" w:rsidP="00F44399">
            <w:pPr>
              <w:pStyle w:val="Bodytext20"/>
              <w:numPr>
                <w:ilvl w:val="0"/>
                <w:numId w:val="17"/>
              </w:numPr>
              <w:shd w:val="clear" w:color="auto" w:fill="auto"/>
              <w:spacing w:before="40" w:after="40" w:line="240" w:lineRule="auto"/>
              <w:ind w:left="180" w:hanging="180"/>
              <w:rPr>
                <w:rStyle w:val="Bodytext210pt0"/>
                <w:rFonts w:ascii="Sylfaen" w:hAnsi="Sylfaen"/>
                <w:color w:val="D9D9D9" w:themeColor="background1" w:themeShade="D9"/>
                <w:sz w:val="18"/>
                <w:szCs w:val="18"/>
              </w:rPr>
            </w:pPr>
            <w:r w:rsidRPr="004B0885">
              <w:rPr>
                <w:rStyle w:val="Bodytext210pt0"/>
                <w:rFonts w:ascii="Sylfaen" w:hAnsi="Sylfaen"/>
                <w:color w:val="D9D9D9" w:themeColor="background1" w:themeShade="D9"/>
                <w:sz w:val="18"/>
                <w:szCs w:val="18"/>
              </w:rPr>
              <w:t>Risk of unexploded ordinance (UXO)</w:t>
            </w:r>
          </w:p>
        </w:tc>
        <w:tc>
          <w:tcPr>
            <w:tcW w:w="1842" w:type="dxa"/>
          </w:tcPr>
          <w:p w14:paraId="7EBA8F0C" w14:textId="77777777" w:rsidR="000A7EAA" w:rsidRPr="004B0885" w:rsidRDefault="000A7EAA" w:rsidP="0058761D">
            <w:pPr>
              <w:pStyle w:val="Bodytext20"/>
              <w:shd w:val="clear" w:color="auto" w:fill="auto"/>
              <w:spacing w:before="40" w:after="40" w:line="240" w:lineRule="auto"/>
              <w:ind w:firstLine="0"/>
              <w:jc w:val="center"/>
              <w:rPr>
                <w:rStyle w:val="Bodytext210pt0"/>
                <w:rFonts w:ascii="Sylfaen" w:hAnsi="Sylfaen"/>
                <w:color w:val="D9D9D9" w:themeColor="background1" w:themeShade="D9"/>
                <w:sz w:val="18"/>
                <w:szCs w:val="18"/>
              </w:rPr>
            </w:pPr>
            <w:r w:rsidRPr="004B0885">
              <w:rPr>
                <w:rStyle w:val="Bodytext210pt0"/>
                <w:rFonts w:ascii="Sylfaen" w:hAnsi="Sylfaen"/>
                <w:color w:val="D9D9D9" w:themeColor="background1" w:themeShade="D9"/>
                <w:sz w:val="18"/>
                <w:szCs w:val="18"/>
              </w:rPr>
              <w:t>Hazard to human health and safety</w:t>
            </w:r>
          </w:p>
        </w:tc>
        <w:tc>
          <w:tcPr>
            <w:tcW w:w="11199" w:type="dxa"/>
          </w:tcPr>
          <w:p w14:paraId="560EBA77" w14:textId="3A2CDDCE" w:rsidR="000A7EAA" w:rsidRPr="004B0885" w:rsidRDefault="000A7EAA" w:rsidP="0058761D">
            <w:pPr>
              <w:pStyle w:val="Bodytext20"/>
              <w:shd w:val="clear" w:color="auto" w:fill="auto"/>
              <w:tabs>
                <w:tab w:val="left" w:pos="331"/>
              </w:tabs>
              <w:spacing w:before="40" w:after="40" w:line="240" w:lineRule="auto"/>
              <w:ind w:left="284" w:hanging="250"/>
              <w:rPr>
                <w:rFonts w:ascii="Sylfaen" w:hAnsi="Sylfaen"/>
                <w:color w:val="D9D9D9" w:themeColor="background1" w:themeShade="D9"/>
                <w:sz w:val="18"/>
                <w:szCs w:val="18"/>
                <w:highlight w:val="yellow"/>
              </w:rPr>
            </w:pPr>
            <w:r w:rsidRPr="004B0885">
              <w:rPr>
                <w:rFonts w:ascii="Sylfaen" w:hAnsi="Sylfaen"/>
                <w:color w:val="D9D9D9" w:themeColor="background1" w:themeShade="D9"/>
                <w:sz w:val="18"/>
                <w:szCs w:val="18"/>
              </w:rPr>
              <w:t>a)  Before to start any excavation activities, Contractor shall verify that the construction area has been checked and cleared regarding UXO by appropriate authorities</w:t>
            </w:r>
          </w:p>
        </w:tc>
      </w:tr>
      <w:tr w:rsidR="00333852" w:rsidRPr="004D1424" w14:paraId="3AE1F189" w14:textId="77777777" w:rsidTr="00333852">
        <w:tc>
          <w:tcPr>
            <w:tcW w:w="2235" w:type="dxa"/>
          </w:tcPr>
          <w:p w14:paraId="3C95043E" w14:textId="77777777" w:rsidR="00333852" w:rsidRPr="000157C6" w:rsidRDefault="000157C6" w:rsidP="000157C6">
            <w:pPr>
              <w:spacing w:before="40" w:after="40"/>
              <w:rPr>
                <w:rStyle w:val="Bodytext210pt0"/>
                <w:rFonts w:ascii="Sylfaen" w:eastAsia="Arial Unicode MS" w:hAnsi="Sylfaen"/>
                <w:sz w:val="18"/>
                <w:szCs w:val="18"/>
              </w:rPr>
            </w:pPr>
            <w:r>
              <w:rPr>
                <w:rStyle w:val="Bodytext210pt0"/>
                <w:rFonts w:ascii="Sylfaen" w:eastAsia="Arial Unicode MS" w:hAnsi="Sylfaen"/>
                <w:sz w:val="18"/>
                <w:szCs w:val="18"/>
              </w:rPr>
              <w:t xml:space="preserve">H. </w:t>
            </w:r>
            <w:r w:rsidR="00333852" w:rsidRPr="000157C6">
              <w:rPr>
                <w:rStyle w:val="Bodytext210pt0"/>
                <w:rFonts w:ascii="Sylfaen" w:eastAsia="Arial Unicode MS" w:hAnsi="Sylfaen"/>
                <w:sz w:val="18"/>
                <w:szCs w:val="18"/>
              </w:rPr>
              <w:t>Traffic and pedestrian safety</w:t>
            </w:r>
          </w:p>
        </w:tc>
        <w:tc>
          <w:tcPr>
            <w:tcW w:w="1842" w:type="dxa"/>
          </w:tcPr>
          <w:p w14:paraId="3BD09584" w14:textId="77777777" w:rsidR="00333852" w:rsidRPr="004D1424" w:rsidRDefault="00333852" w:rsidP="006D4E05">
            <w:pPr>
              <w:spacing w:before="40" w:after="40"/>
              <w:jc w:val="center"/>
              <w:rPr>
                <w:rStyle w:val="Bodytext210pt0"/>
                <w:rFonts w:ascii="Sylfaen" w:eastAsia="Arial Unicode MS" w:hAnsi="Sylfaen"/>
                <w:sz w:val="18"/>
                <w:szCs w:val="18"/>
              </w:rPr>
            </w:pPr>
            <w:r>
              <w:rPr>
                <w:rStyle w:val="Bodytext210pt0"/>
                <w:rFonts w:ascii="Sylfaen" w:eastAsia="Arial Unicode MS" w:hAnsi="Sylfaen"/>
                <w:sz w:val="18"/>
                <w:szCs w:val="18"/>
              </w:rPr>
              <w:t xml:space="preserve">Direct or indirect hazards to public traffic and pedestrians by </w:t>
            </w:r>
            <w:r>
              <w:rPr>
                <w:rStyle w:val="Bodytext210pt0"/>
                <w:rFonts w:ascii="Sylfaen" w:eastAsia="Arial Unicode MS" w:hAnsi="Sylfaen"/>
                <w:sz w:val="18"/>
                <w:szCs w:val="18"/>
              </w:rPr>
              <w:lastRenderedPageBreak/>
              <w:t>construction activities</w:t>
            </w:r>
          </w:p>
        </w:tc>
        <w:tc>
          <w:tcPr>
            <w:tcW w:w="11199" w:type="dxa"/>
            <w:vAlign w:val="bottom"/>
          </w:tcPr>
          <w:p w14:paraId="4C04BE5F" w14:textId="65133CD4" w:rsidR="00333852" w:rsidRDefault="00333852" w:rsidP="00F44399">
            <w:pPr>
              <w:widowControl/>
              <w:numPr>
                <w:ilvl w:val="0"/>
                <w:numId w:val="13"/>
              </w:numPr>
              <w:shd w:val="clear" w:color="auto" w:fill="FFFFFF"/>
              <w:ind w:left="0"/>
              <w:rPr>
                <w:rFonts w:eastAsia="Times New Roman"/>
                <w:lang w:bidi="ar-SA"/>
              </w:rPr>
            </w:pPr>
            <w:r>
              <w:rPr>
                <w:rFonts w:ascii="Sylfaen" w:eastAsia="Times New Roman" w:hAnsi="Sylfaen" w:cs="Times New Roman"/>
                <w:sz w:val="18"/>
                <w:lang w:bidi="ar-SA"/>
              </w:rPr>
              <w:lastRenderedPageBreak/>
              <w:t>In compliance with national regulations, ensure that the construction site is properly secured</w:t>
            </w:r>
            <w:r w:rsidR="005B43A8">
              <w:rPr>
                <w:rFonts w:ascii="Sylfaen" w:eastAsia="Times New Roman" w:hAnsi="Sylfaen" w:cs="Times New Roman"/>
                <w:sz w:val="18"/>
                <w:lang w:bidi="ar-SA"/>
              </w:rPr>
              <w:t>,</w:t>
            </w:r>
            <w:r>
              <w:rPr>
                <w:rFonts w:ascii="Sylfaen" w:eastAsia="Times New Roman" w:hAnsi="Sylfaen" w:cs="Times New Roman"/>
                <w:sz w:val="18"/>
                <w:lang w:bidi="ar-SA"/>
              </w:rPr>
              <w:t xml:space="preserve"> and construction related traffic regulated. This includes but is not limited to:</w:t>
            </w:r>
          </w:p>
          <w:p w14:paraId="6D081F0C" w14:textId="2E116B15" w:rsidR="00333852" w:rsidRPr="007E75C3" w:rsidRDefault="00333852" w:rsidP="00F44399">
            <w:pPr>
              <w:pStyle w:val="ListParagraph"/>
              <w:numPr>
                <w:ilvl w:val="0"/>
                <w:numId w:val="19"/>
              </w:numPr>
              <w:shd w:val="clear" w:color="auto" w:fill="FFFFFF"/>
              <w:rPr>
                <w:rFonts w:ascii="Sylfaen" w:hAnsi="Sylfaen"/>
                <w:sz w:val="18"/>
                <w:szCs w:val="18"/>
                <w:lang w:val="en-US" w:bidi="en-US"/>
              </w:rPr>
            </w:pPr>
            <w:r w:rsidRPr="007E75C3">
              <w:rPr>
                <w:rFonts w:ascii="Sylfaen" w:hAnsi="Sylfaen"/>
                <w:sz w:val="18"/>
                <w:szCs w:val="18"/>
                <w:lang w:val="en-US" w:bidi="en-US"/>
              </w:rPr>
              <w:t>Use signposting, warning signs, barriers and traffic diversions so that the work site is clearly visible</w:t>
            </w:r>
            <w:r w:rsidR="005B43A8">
              <w:rPr>
                <w:rFonts w:ascii="Sylfaen" w:hAnsi="Sylfaen"/>
                <w:sz w:val="18"/>
                <w:szCs w:val="18"/>
                <w:lang w:val="en-US" w:bidi="en-US"/>
              </w:rPr>
              <w:t>,</w:t>
            </w:r>
            <w:r w:rsidRPr="007E75C3">
              <w:rPr>
                <w:rFonts w:ascii="Sylfaen" w:hAnsi="Sylfaen"/>
                <w:sz w:val="18"/>
                <w:szCs w:val="18"/>
                <w:lang w:val="en-US" w:bidi="en-US"/>
              </w:rPr>
              <w:t xml:space="preserve"> and the public warned of all potential hazards</w:t>
            </w:r>
          </w:p>
          <w:p w14:paraId="6B9BF5B6" w14:textId="77777777" w:rsidR="00333852" w:rsidRPr="007E75C3" w:rsidRDefault="00333852" w:rsidP="00F44399">
            <w:pPr>
              <w:pStyle w:val="ListParagraph"/>
              <w:numPr>
                <w:ilvl w:val="0"/>
                <w:numId w:val="19"/>
              </w:numPr>
              <w:shd w:val="clear" w:color="auto" w:fill="FFFFFF"/>
              <w:rPr>
                <w:rFonts w:ascii="Sylfaen" w:hAnsi="Sylfaen"/>
                <w:sz w:val="18"/>
                <w:szCs w:val="18"/>
                <w:lang w:val="en-US" w:bidi="en-US"/>
              </w:rPr>
            </w:pPr>
            <w:r w:rsidRPr="007E75C3">
              <w:rPr>
                <w:rFonts w:ascii="Sylfaen" w:hAnsi="Sylfaen"/>
                <w:sz w:val="18"/>
                <w:szCs w:val="18"/>
                <w:lang w:val="en-US" w:bidi="en-US"/>
              </w:rPr>
              <w:lastRenderedPageBreak/>
              <w:t>Apply traffic management system and train staff, especially for site access and near-site heavy traffic; provide safe passages and crossings for pedestrians where construction traffic interferes.</w:t>
            </w:r>
          </w:p>
          <w:p w14:paraId="592E25C0" w14:textId="77777777" w:rsidR="00333852" w:rsidRPr="007E75C3" w:rsidRDefault="00333852" w:rsidP="00F44399">
            <w:pPr>
              <w:pStyle w:val="ListParagraph"/>
              <w:numPr>
                <w:ilvl w:val="0"/>
                <w:numId w:val="19"/>
              </w:numPr>
              <w:shd w:val="clear" w:color="auto" w:fill="FFFFFF"/>
              <w:rPr>
                <w:rFonts w:ascii="Sylfaen" w:hAnsi="Sylfaen"/>
                <w:sz w:val="18"/>
                <w:szCs w:val="18"/>
                <w:lang w:val="en-US" w:bidi="en-US"/>
              </w:rPr>
            </w:pPr>
            <w:r w:rsidRPr="007E75C3">
              <w:rPr>
                <w:rFonts w:ascii="Sylfaen" w:hAnsi="Sylfaen"/>
                <w:sz w:val="18"/>
                <w:szCs w:val="18"/>
                <w:lang w:val="en-US" w:bidi="en-US"/>
              </w:rPr>
              <w:t>Adjust working hours to local traffic patterns, e.g. avoid major transport activities during rush hours or times of livestock movement</w:t>
            </w:r>
          </w:p>
          <w:p w14:paraId="5A6B2079" w14:textId="77777777" w:rsidR="00333852" w:rsidRPr="007E75C3" w:rsidRDefault="00333852" w:rsidP="00F44399">
            <w:pPr>
              <w:pStyle w:val="ListParagraph"/>
              <w:numPr>
                <w:ilvl w:val="0"/>
                <w:numId w:val="19"/>
              </w:numPr>
              <w:shd w:val="clear" w:color="auto" w:fill="FFFFFF"/>
              <w:rPr>
                <w:rFonts w:ascii="Sylfaen" w:hAnsi="Sylfaen"/>
                <w:sz w:val="18"/>
                <w:szCs w:val="18"/>
                <w:lang w:val="en-US" w:bidi="en-US"/>
              </w:rPr>
            </w:pPr>
            <w:r w:rsidRPr="007E75C3">
              <w:rPr>
                <w:rFonts w:ascii="Sylfaen" w:hAnsi="Sylfaen"/>
                <w:sz w:val="18"/>
                <w:szCs w:val="18"/>
                <w:lang w:val="en-US" w:bidi="en-US"/>
              </w:rPr>
              <w:t>If required, undertake active traffic management by trained and visible staff at the site for safe passage for the public</w:t>
            </w:r>
          </w:p>
          <w:p w14:paraId="5AC9A71C" w14:textId="77777777" w:rsidR="00333852" w:rsidRPr="007E75C3" w:rsidRDefault="00333852" w:rsidP="00F44399">
            <w:pPr>
              <w:pStyle w:val="ListParagraph"/>
              <w:numPr>
                <w:ilvl w:val="0"/>
                <w:numId w:val="19"/>
              </w:numPr>
              <w:shd w:val="clear" w:color="auto" w:fill="FFFFFF"/>
              <w:rPr>
                <w:sz w:val="18"/>
                <w:szCs w:val="18"/>
                <w:lang w:val="en-US" w:bidi="en-US"/>
              </w:rPr>
            </w:pPr>
            <w:r w:rsidRPr="007E75C3">
              <w:rPr>
                <w:rFonts w:ascii="Sylfaen" w:hAnsi="Sylfaen"/>
                <w:sz w:val="18"/>
                <w:szCs w:val="18"/>
                <w:lang w:val="en-US" w:bidi="en-US"/>
              </w:rPr>
              <w:t>If school children are in the vicinity, include traffic safety personnel to direct traffic during school hours</w:t>
            </w:r>
          </w:p>
          <w:p w14:paraId="051CBF42" w14:textId="77777777" w:rsidR="00333852" w:rsidRPr="004D1424" w:rsidRDefault="00333852" w:rsidP="00F44399">
            <w:pPr>
              <w:numPr>
                <w:ilvl w:val="0"/>
                <w:numId w:val="19"/>
              </w:numPr>
              <w:tabs>
                <w:tab w:val="left" w:pos="341"/>
              </w:tabs>
              <w:spacing w:before="40" w:after="40"/>
              <w:jc w:val="both"/>
              <w:rPr>
                <w:rFonts w:ascii="Sylfaen" w:hAnsi="Sylfaen"/>
                <w:sz w:val="18"/>
                <w:szCs w:val="18"/>
              </w:rPr>
            </w:pPr>
            <w:r>
              <w:rPr>
                <w:sz w:val="18"/>
                <w:szCs w:val="18"/>
              </w:rPr>
              <w:t>Ensure safe and continuous access to all adjacent office facilities, shops and residences during construction</w:t>
            </w:r>
          </w:p>
        </w:tc>
      </w:tr>
      <w:tr w:rsidR="00F44399" w:rsidRPr="004D1424" w14:paraId="7AC99D18" w14:textId="77777777" w:rsidTr="00B31AC2">
        <w:tc>
          <w:tcPr>
            <w:tcW w:w="2235" w:type="dxa"/>
            <w:vMerge w:val="restart"/>
          </w:tcPr>
          <w:p w14:paraId="7499FA97" w14:textId="0EAE08D9" w:rsidR="00F44399" w:rsidRDefault="00F44399" w:rsidP="00F44399">
            <w:pPr>
              <w:spacing w:before="40" w:after="40"/>
              <w:rPr>
                <w:rStyle w:val="Bodytext210pt0"/>
                <w:rFonts w:ascii="Sylfaen" w:eastAsia="Arial Unicode MS" w:hAnsi="Sylfaen"/>
                <w:sz w:val="18"/>
                <w:szCs w:val="18"/>
              </w:rPr>
            </w:pPr>
            <w:r>
              <w:rPr>
                <w:rStyle w:val="Bodytext210pt0"/>
                <w:rFonts w:ascii="Sylfaen" w:eastAsia="Arial Unicode MS" w:hAnsi="Sylfaen"/>
                <w:sz w:val="18"/>
                <w:szCs w:val="18"/>
              </w:rPr>
              <w:lastRenderedPageBreak/>
              <w:t>I</w:t>
            </w:r>
            <w:r>
              <w:rPr>
                <w:rStyle w:val="Bodytext210pt0"/>
                <w:rFonts w:eastAsia="Arial Unicode MS"/>
                <w:sz w:val="18"/>
                <w:szCs w:val="18"/>
              </w:rPr>
              <w:t>. Impacts on Land Property and Use</w:t>
            </w:r>
          </w:p>
        </w:tc>
        <w:tc>
          <w:tcPr>
            <w:tcW w:w="1842" w:type="dxa"/>
          </w:tcPr>
          <w:p w14:paraId="522F650C" w14:textId="459631B1" w:rsidR="00F44399" w:rsidRPr="00745B1E" w:rsidRDefault="00F44399" w:rsidP="00F44399">
            <w:pPr>
              <w:spacing w:before="40" w:after="40"/>
              <w:jc w:val="center"/>
              <w:rPr>
                <w:rStyle w:val="Bodytext210pt0"/>
                <w:rFonts w:ascii="Sylfaen" w:eastAsia="Arial Unicode MS" w:hAnsi="Sylfaen"/>
                <w:sz w:val="18"/>
                <w:szCs w:val="18"/>
              </w:rPr>
            </w:pPr>
            <w:r>
              <w:rPr>
                <w:rFonts w:ascii="Sylfaen" w:hAnsi="Sylfaen"/>
                <w:sz w:val="18"/>
                <w:szCs w:val="18"/>
              </w:rPr>
              <w:t>Limited/lost access to the land</w:t>
            </w:r>
          </w:p>
        </w:tc>
        <w:tc>
          <w:tcPr>
            <w:tcW w:w="11199" w:type="dxa"/>
          </w:tcPr>
          <w:p w14:paraId="2DFD2A5E" w14:textId="77777777" w:rsidR="00F44399" w:rsidRPr="00292EFE" w:rsidRDefault="00F44399" w:rsidP="00F44399">
            <w:pPr>
              <w:pStyle w:val="ListParagraph"/>
              <w:numPr>
                <w:ilvl w:val="0"/>
                <w:numId w:val="22"/>
              </w:numPr>
              <w:spacing w:line="276" w:lineRule="auto"/>
              <w:ind w:left="310"/>
              <w:rPr>
                <w:rFonts w:ascii="Sylfaen" w:hAnsi="Sylfaen"/>
                <w:sz w:val="18"/>
                <w:szCs w:val="18"/>
                <w:lang w:val="en-US"/>
              </w:rPr>
            </w:pPr>
            <w:r w:rsidRPr="00292EFE">
              <w:rPr>
                <w:rFonts w:ascii="Sylfaen" w:hAnsi="Sylfaen"/>
                <w:sz w:val="18"/>
                <w:szCs w:val="18"/>
                <w:lang w:val="en-US" w:bidi="en-US"/>
              </w:rPr>
              <w:t>Ensure provision of undisturbed and safe access to homes, lands and other assets of the local population;</w:t>
            </w:r>
          </w:p>
          <w:p w14:paraId="7F44504D" w14:textId="644F3488" w:rsidR="00F44399" w:rsidRPr="00745B1E" w:rsidRDefault="00F44399" w:rsidP="00F44399">
            <w:pPr>
              <w:widowControl/>
              <w:numPr>
                <w:ilvl w:val="0"/>
                <w:numId w:val="14"/>
              </w:numPr>
              <w:shd w:val="clear" w:color="auto" w:fill="FFFFFF"/>
              <w:ind w:left="310" w:hanging="270"/>
              <w:rPr>
                <w:rFonts w:ascii="Sylfaen" w:eastAsia="Times New Roman" w:hAnsi="Sylfaen" w:cs="Times New Roman"/>
                <w:sz w:val="18"/>
                <w:szCs w:val="18"/>
                <w:lang w:bidi="ar-SA"/>
              </w:rPr>
            </w:pPr>
            <w:r w:rsidRPr="00292EFE">
              <w:rPr>
                <w:rFonts w:ascii="Sylfaen" w:hAnsi="Sylfaen"/>
                <w:sz w:val="18"/>
                <w:szCs w:val="18"/>
              </w:rPr>
              <w:t>Plan road works to maintain undisturbed access to land and assets of the local population by planning and implementing works and activities in coordination with residents and representatives of the local community.</w:t>
            </w:r>
          </w:p>
        </w:tc>
      </w:tr>
      <w:tr w:rsidR="00F44399" w:rsidRPr="004D1424" w14:paraId="761376A5" w14:textId="77777777" w:rsidTr="00B31AC2">
        <w:tc>
          <w:tcPr>
            <w:tcW w:w="2235" w:type="dxa"/>
            <w:vMerge/>
          </w:tcPr>
          <w:p w14:paraId="1868DB44" w14:textId="77777777" w:rsidR="00F44399" w:rsidRDefault="00F44399" w:rsidP="00F44399">
            <w:pPr>
              <w:spacing w:before="40" w:after="40"/>
              <w:rPr>
                <w:rStyle w:val="Bodytext210pt0"/>
                <w:rFonts w:ascii="Sylfaen" w:eastAsia="Arial Unicode MS" w:hAnsi="Sylfaen"/>
                <w:sz w:val="18"/>
                <w:szCs w:val="18"/>
              </w:rPr>
            </w:pPr>
          </w:p>
        </w:tc>
        <w:tc>
          <w:tcPr>
            <w:tcW w:w="1842" w:type="dxa"/>
          </w:tcPr>
          <w:p w14:paraId="09B072BC" w14:textId="4D9F442F" w:rsidR="00F44399" w:rsidRPr="00745B1E" w:rsidRDefault="00F44399" w:rsidP="00F44399">
            <w:pPr>
              <w:spacing w:before="40" w:after="40"/>
              <w:jc w:val="center"/>
              <w:rPr>
                <w:rStyle w:val="Bodytext210pt0"/>
                <w:rFonts w:ascii="Sylfaen" w:eastAsia="Arial Unicode MS" w:hAnsi="Sylfaen"/>
                <w:sz w:val="18"/>
                <w:szCs w:val="18"/>
              </w:rPr>
            </w:pPr>
            <w:r>
              <w:rPr>
                <w:rFonts w:ascii="Sylfaen" w:hAnsi="Sylfaen"/>
                <w:sz w:val="18"/>
                <w:szCs w:val="18"/>
              </w:rPr>
              <w:t>Temporary impact on privately-owned assets</w:t>
            </w:r>
          </w:p>
        </w:tc>
        <w:tc>
          <w:tcPr>
            <w:tcW w:w="11199" w:type="dxa"/>
          </w:tcPr>
          <w:p w14:paraId="7207A5CC" w14:textId="77777777" w:rsidR="00F44399" w:rsidRPr="00292EFE" w:rsidRDefault="00F44399" w:rsidP="00F44399">
            <w:pPr>
              <w:numPr>
                <w:ilvl w:val="0"/>
                <w:numId w:val="23"/>
              </w:numPr>
              <w:spacing w:line="276" w:lineRule="auto"/>
              <w:ind w:left="310"/>
              <w:rPr>
                <w:rFonts w:ascii="Sylfaen" w:eastAsia="Times New Roman" w:hAnsi="Sylfaen"/>
                <w:sz w:val="18"/>
                <w:szCs w:val="18"/>
              </w:rPr>
            </w:pPr>
            <w:r w:rsidRPr="00292EFE">
              <w:rPr>
                <w:rFonts w:ascii="Sylfaen" w:hAnsi="Sylfaen"/>
                <w:sz w:val="18"/>
                <w:szCs w:val="18"/>
              </w:rPr>
              <w:t>Avoid trespassing or incidentally damaging of private property (using small-size machinery or manual labor near walls and fences, stockpiling of construction material and waste away from private property; etc.);</w:t>
            </w:r>
          </w:p>
          <w:p w14:paraId="2A708470" w14:textId="77777777" w:rsidR="00F44399" w:rsidRPr="00292EFE" w:rsidRDefault="00F44399" w:rsidP="00F44399">
            <w:pPr>
              <w:numPr>
                <w:ilvl w:val="0"/>
                <w:numId w:val="23"/>
              </w:numPr>
              <w:spacing w:line="276" w:lineRule="auto"/>
              <w:ind w:left="310"/>
              <w:rPr>
                <w:rFonts w:ascii="Sylfaen" w:hAnsi="Sylfaen"/>
                <w:sz w:val="18"/>
                <w:szCs w:val="18"/>
              </w:rPr>
            </w:pPr>
            <w:r w:rsidRPr="00292EFE">
              <w:rPr>
                <w:rFonts w:ascii="Sylfaen" w:hAnsi="Sylfaen"/>
                <w:sz w:val="18"/>
                <w:szCs w:val="18"/>
              </w:rPr>
              <w:t>In case of unintended damage to private property, quickly restore it to the original or better status;</w:t>
            </w:r>
          </w:p>
          <w:p w14:paraId="399583F2" w14:textId="77777777" w:rsidR="00F44399" w:rsidRPr="00292EFE" w:rsidRDefault="00F44399" w:rsidP="00F44399">
            <w:pPr>
              <w:numPr>
                <w:ilvl w:val="0"/>
                <w:numId w:val="23"/>
              </w:numPr>
              <w:spacing w:line="276" w:lineRule="auto"/>
              <w:ind w:left="310"/>
              <w:rPr>
                <w:rFonts w:ascii="Sylfaen" w:hAnsi="Sylfaen"/>
                <w:sz w:val="18"/>
                <w:szCs w:val="18"/>
              </w:rPr>
            </w:pPr>
            <w:r w:rsidRPr="00292EFE">
              <w:rPr>
                <w:rFonts w:ascii="Sylfaen" w:hAnsi="Sylfaen"/>
                <w:sz w:val="18"/>
                <w:szCs w:val="18"/>
              </w:rPr>
              <w:t>In case of expected temporary impact on privately-owned property, inform owners upfront and guarantee restoration, acquire written consent of owners for intervention, and promptly restore the damage to the original or better status;</w:t>
            </w:r>
          </w:p>
          <w:p w14:paraId="512E3E28" w14:textId="37F3AACA" w:rsidR="00F44399" w:rsidRPr="00745B1E" w:rsidRDefault="00F44399" w:rsidP="00F44399">
            <w:pPr>
              <w:widowControl/>
              <w:numPr>
                <w:ilvl w:val="0"/>
                <w:numId w:val="14"/>
              </w:numPr>
              <w:shd w:val="clear" w:color="auto" w:fill="FFFFFF"/>
              <w:ind w:left="310" w:hanging="270"/>
              <w:rPr>
                <w:rFonts w:ascii="Sylfaen" w:eastAsia="Times New Roman" w:hAnsi="Sylfaen" w:cs="Times New Roman"/>
                <w:sz w:val="18"/>
                <w:szCs w:val="18"/>
                <w:lang w:bidi="ar-SA"/>
              </w:rPr>
            </w:pPr>
            <w:r w:rsidRPr="00292EFE">
              <w:rPr>
                <w:rFonts w:ascii="Sylfaen" w:hAnsi="Sylfaen"/>
                <w:sz w:val="18"/>
                <w:szCs w:val="18"/>
                <w:lang w:val="pt-BR"/>
              </w:rPr>
              <w:t>If an unexpected need for land take emerges in the couse of works, do not enter the affected site prior to development and full   implementation of the Resettlemet Action Plan by RD</w:t>
            </w:r>
            <w:r w:rsidRPr="00292EFE">
              <w:rPr>
                <w:rFonts w:ascii="Sylfaen" w:hAnsi="Sylfaen"/>
                <w:sz w:val="18"/>
                <w:szCs w:val="18"/>
              </w:rPr>
              <w:t xml:space="preserve"> </w:t>
            </w:r>
          </w:p>
        </w:tc>
      </w:tr>
      <w:tr w:rsidR="00F44399" w:rsidRPr="004D1424" w14:paraId="0FF32073" w14:textId="77777777" w:rsidTr="00B31AC2">
        <w:tc>
          <w:tcPr>
            <w:tcW w:w="2235" w:type="dxa"/>
            <w:vMerge/>
          </w:tcPr>
          <w:p w14:paraId="7B21629E" w14:textId="77777777" w:rsidR="00F44399" w:rsidRDefault="00F44399" w:rsidP="00F44399">
            <w:pPr>
              <w:spacing w:before="40" w:after="40"/>
              <w:rPr>
                <w:rStyle w:val="Bodytext210pt0"/>
                <w:rFonts w:ascii="Sylfaen" w:eastAsia="Arial Unicode MS" w:hAnsi="Sylfaen"/>
                <w:sz w:val="18"/>
                <w:szCs w:val="18"/>
              </w:rPr>
            </w:pPr>
          </w:p>
        </w:tc>
        <w:tc>
          <w:tcPr>
            <w:tcW w:w="1842" w:type="dxa"/>
          </w:tcPr>
          <w:p w14:paraId="4AD13F6F" w14:textId="19EBD2FD" w:rsidR="00F44399" w:rsidRPr="00745B1E" w:rsidRDefault="00F44399" w:rsidP="00F44399">
            <w:pPr>
              <w:spacing w:before="40" w:after="40"/>
              <w:jc w:val="center"/>
              <w:rPr>
                <w:rStyle w:val="Bodytext210pt0"/>
                <w:rFonts w:ascii="Sylfaen" w:eastAsia="Arial Unicode MS" w:hAnsi="Sylfaen"/>
                <w:sz w:val="18"/>
                <w:szCs w:val="18"/>
              </w:rPr>
            </w:pPr>
            <w:r>
              <w:rPr>
                <w:rFonts w:ascii="Sylfaen" w:hAnsi="Sylfaen"/>
                <w:sz w:val="18"/>
                <w:szCs w:val="18"/>
              </w:rPr>
              <w:t xml:space="preserve">Loss of income or assets caused by unauthorized intervention, occupation of territory outside of ROW </w:t>
            </w:r>
          </w:p>
        </w:tc>
        <w:tc>
          <w:tcPr>
            <w:tcW w:w="11199" w:type="dxa"/>
          </w:tcPr>
          <w:p w14:paraId="0709F1F4" w14:textId="77777777" w:rsidR="00F44399" w:rsidRPr="00292EFE" w:rsidRDefault="00F44399" w:rsidP="00F44399">
            <w:pPr>
              <w:pStyle w:val="ListParagraph"/>
              <w:widowControl w:val="0"/>
              <w:numPr>
                <w:ilvl w:val="0"/>
                <w:numId w:val="24"/>
              </w:numPr>
              <w:spacing w:line="276" w:lineRule="auto"/>
              <w:ind w:left="310"/>
              <w:rPr>
                <w:rFonts w:ascii="Sylfaen" w:eastAsia="Arial Unicode MS" w:hAnsi="Sylfaen"/>
                <w:sz w:val="18"/>
                <w:szCs w:val="18"/>
                <w:lang w:val="en-US"/>
              </w:rPr>
            </w:pPr>
            <w:r w:rsidRPr="00292EFE">
              <w:rPr>
                <w:rFonts w:ascii="Sylfaen" w:eastAsia="Arial Unicode MS" w:hAnsi="Sylfaen"/>
                <w:sz w:val="18"/>
                <w:szCs w:val="18"/>
                <w:lang w:val="en-US" w:bidi="en-US"/>
              </w:rPr>
              <w:t>Avoid unauthorized intervention of territory outside of ROW;</w:t>
            </w:r>
          </w:p>
          <w:p w14:paraId="2393E067" w14:textId="77777777" w:rsidR="00F44399" w:rsidRPr="00292EFE" w:rsidRDefault="00F44399" w:rsidP="00F44399">
            <w:pPr>
              <w:pStyle w:val="ListParagraph"/>
              <w:widowControl w:val="0"/>
              <w:numPr>
                <w:ilvl w:val="0"/>
                <w:numId w:val="24"/>
              </w:numPr>
              <w:spacing w:line="276" w:lineRule="auto"/>
              <w:ind w:left="310"/>
              <w:rPr>
                <w:rFonts w:ascii="Sylfaen" w:eastAsia="Arial Unicode MS" w:hAnsi="Sylfaen"/>
                <w:sz w:val="18"/>
                <w:szCs w:val="18"/>
                <w:lang w:val="en-US" w:bidi="en-US"/>
              </w:rPr>
            </w:pPr>
            <w:r w:rsidRPr="00292EFE">
              <w:rPr>
                <w:rFonts w:ascii="Sylfaen" w:eastAsia="Arial Unicode MS" w:hAnsi="Sylfaen"/>
                <w:sz w:val="18"/>
                <w:szCs w:val="18"/>
                <w:lang w:val="en-US" w:bidi="en-US"/>
              </w:rPr>
              <w:t>If such impact occurs by negligence of the construction company workers, record the case/claim; assess the loss and negotiate with an affected owner based on the adopted principles and valuation methodology described in the RAP and provide fair cash compensation at the Company’s own cost;</w:t>
            </w:r>
          </w:p>
          <w:p w14:paraId="587B5EDD" w14:textId="7B14A32F" w:rsidR="00F44399" w:rsidRPr="00745B1E" w:rsidRDefault="00F44399" w:rsidP="00F44399">
            <w:pPr>
              <w:widowControl/>
              <w:numPr>
                <w:ilvl w:val="0"/>
                <w:numId w:val="14"/>
              </w:numPr>
              <w:shd w:val="clear" w:color="auto" w:fill="FFFFFF"/>
              <w:ind w:left="310" w:hanging="270"/>
              <w:rPr>
                <w:rFonts w:ascii="Sylfaen" w:eastAsia="Times New Roman" w:hAnsi="Sylfaen" w:cs="Times New Roman"/>
                <w:sz w:val="18"/>
                <w:szCs w:val="18"/>
                <w:lang w:bidi="ar-SA"/>
              </w:rPr>
            </w:pPr>
            <w:r w:rsidRPr="00292EFE">
              <w:rPr>
                <w:rFonts w:ascii="Sylfaen" w:hAnsi="Sylfaen"/>
                <w:sz w:val="18"/>
                <w:szCs w:val="18"/>
              </w:rPr>
              <w:t xml:space="preserve">Apply GRM procedures if the case is unresolved through negotiation. </w:t>
            </w:r>
          </w:p>
        </w:tc>
      </w:tr>
      <w:tr w:rsidR="00333852" w:rsidRPr="004D1424" w14:paraId="3766D81F" w14:textId="77777777" w:rsidTr="00333852">
        <w:tc>
          <w:tcPr>
            <w:tcW w:w="2235" w:type="dxa"/>
            <w:vMerge w:val="restart"/>
          </w:tcPr>
          <w:p w14:paraId="08FBF535" w14:textId="73E5785D" w:rsidR="00333852" w:rsidRPr="00745B1E" w:rsidRDefault="005B43A8" w:rsidP="00964268">
            <w:pPr>
              <w:spacing w:before="40" w:after="40"/>
              <w:rPr>
                <w:rStyle w:val="Bodytext210pt0"/>
                <w:rFonts w:ascii="Sylfaen" w:eastAsia="Arial Unicode MS" w:hAnsi="Sylfaen"/>
                <w:sz w:val="18"/>
                <w:szCs w:val="18"/>
              </w:rPr>
            </w:pPr>
            <w:r>
              <w:rPr>
                <w:rStyle w:val="Bodytext210pt0"/>
                <w:rFonts w:ascii="Sylfaen" w:eastAsia="Arial Unicode MS" w:hAnsi="Sylfaen"/>
                <w:sz w:val="18"/>
                <w:szCs w:val="18"/>
              </w:rPr>
              <w:t>J</w:t>
            </w:r>
            <w:r w:rsidR="00964268">
              <w:rPr>
                <w:rStyle w:val="Bodytext210pt0"/>
                <w:rFonts w:ascii="Sylfaen" w:eastAsia="Arial Unicode MS" w:hAnsi="Sylfaen"/>
                <w:sz w:val="18"/>
                <w:szCs w:val="18"/>
              </w:rPr>
              <w:t xml:space="preserve">. </w:t>
            </w:r>
            <w:r w:rsidR="00333852" w:rsidRPr="00745B1E">
              <w:rPr>
                <w:rStyle w:val="Bodytext210pt0"/>
                <w:rFonts w:ascii="Sylfaen" w:eastAsia="Arial Unicode MS" w:hAnsi="Sylfaen"/>
                <w:sz w:val="18"/>
                <w:szCs w:val="18"/>
              </w:rPr>
              <w:t>Social Risk Management</w:t>
            </w:r>
          </w:p>
        </w:tc>
        <w:tc>
          <w:tcPr>
            <w:tcW w:w="1842" w:type="dxa"/>
          </w:tcPr>
          <w:p w14:paraId="44FA9CF7" w14:textId="77777777" w:rsidR="00333852" w:rsidRPr="00745B1E" w:rsidRDefault="00333852" w:rsidP="006D4E05">
            <w:pPr>
              <w:spacing w:before="40" w:after="40"/>
              <w:jc w:val="center"/>
              <w:rPr>
                <w:rStyle w:val="Bodytext210pt0"/>
                <w:rFonts w:ascii="Sylfaen" w:eastAsia="Arial Unicode MS" w:hAnsi="Sylfaen"/>
                <w:sz w:val="18"/>
                <w:szCs w:val="18"/>
              </w:rPr>
            </w:pPr>
            <w:r w:rsidRPr="00745B1E">
              <w:rPr>
                <w:rStyle w:val="Bodytext210pt0"/>
                <w:rFonts w:ascii="Sylfaen" w:eastAsia="Arial Unicode MS" w:hAnsi="Sylfaen"/>
                <w:sz w:val="18"/>
                <w:szCs w:val="18"/>
              </w:rPr>
              <w:t>Public relationship management</w:t>
            </w:r>
          </w:p>
        </w:tc>
        <w:tc>
          <w:tcPr>
            <w:tcW w:w="11199" w:type="dxa"/>
            <w:vAlign w:val="bottom"/>
          </w:tcPr>
          <w:p w14:paraId="5D6477BC" w14:textId="77777777" w:rsidR="00333852" w:rsidRPr="00745B1E"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Assign local liaison person within Contractor’s team to be in charge of communication with and receiving requests/ complaints from local population</w:t>
            </w:r>
          </w:p>
          <w:p w14:paraId="7252567D" w14:textId="77777777" w:rsidR="00333852" w:rsidRPr="00745B1E"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Consult local communities to identify and proactively manage potential conflicts between an external workforce and local people</w:t>
            </w:r>
          </w:p>
          <w:p w14:paraId="5BCCE887" w14:textId="77777777" w:rsidR="00333852" w:rsidRPr="00745B1E"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Raise local community awareness about sexually transmitted disease risks associated with the presence of an external workforce and include local communities in awareness activities.</w:t>
            </w:r>
          </w:p>
          <w:p w14:paraId="5F016B44" w14:textId="77777777" w:rsidR="00333852" w:rsidRPr="00745B1E"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Inform the population about construction and work schedules, interruption of services, traffic detour routes and provisional bus routes, blasting and demolition, as appropriate.</w:t>
            </w:r>
          </w:p>
          <w:p w14:paraId="547D02F1" w14:textId="6D45C4D7" w:rsidR="00333852" w:rsidRPr="00745B1E"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Limit construction activities at night. When necessary ensure that night work is carefully scheduled</w:t>
            </w:r>
            <w:r w:rsidR="005B43A8">
              <w:rPr>
                <w:rFonts w:ascii="Sylfaen" w:eastAsia="Times New Roman" w:hAnsi="Sylfaen" w:cs="Times New Roman"/>
                <w:sz w:val="18"/>
                <w:szCs w:val="18"/>
                <w:lang w:bidi="ar-SA"/>
              </w:rPr>
              <w:t>,</w:t>
            </w:r>
            <w:r w:rsidRPr="00745B1E">
              <w:rPr>
                <w:rFonts w:ascii="Sylfaen" w:eastAsia="Times New Roman" w:hAnsi="Sylfaen" w:cs="Times New Roman"/>
                <w:sz w:val="18"/>
                <w:szCs w:val="18"/>
                <w:lang w:bidi="ar-SA"/>
              </w:rPr>
              <w:t xml:space="preserve"> and the community is properly informed so they can take necessary measures.</w:t>
            </w:r>
          </w:p>
          <w:p w14:paraId="5AE6BF53" w14:textId="77777777" w:rsidR="00333852" w:rsidRPr="00745B1E"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At least five days in advance of any service interruption (including water, electricity, telephone, bus routes), advice community through postings at the work site, at bus stops, and in affected homes/businesses.</w:t>
            </w:r>
          </w:p>
          <w:p w14:paraId="6146C2F2" w14:textId="77777777" w:rsidR="00333852" w:rsidRPr="00745B1E"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 xml:space="preserve">Address concerns raised through Grievance Redress Mechanism established by the Employer within the designated timeline within the scope of Contractor’s liability </w:t>
            </w:r>
          </w:p>
          <w:p w14:paraId="72B1980D" w14:textId="77777777" w:rsidR="00333852"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 xml:space="preserve">To the extent possible, work camps should not be located in close proximity to local communities </w:t>
            </w:r>
          </w:p>
          <w:p w14:paraId="22231845" w14:textId="77777777" w:rsidR="00333852" w:rsidRPr="00745B1E" w:rsidRDefault="00333852" w:rsidP="00F44399">
            <w:pPr>
              <w:widowControl/>
              <w:numPr>
                <w:ilvl w:val="0"/>
                <w:numId w:val="20"/>
              </w:numPr>
              <w:shd w:val="clear" w:color="auto" w:fill="FFFFFF"/>
              <w:ind w:left="310"/>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Siting and operation of worker camps should be undertaken in consultation with neighboring communities</w:t>
            </w:r>
          </w:p>
        </w:tc>
      </w:tr>
      <w:tr w:rsidR="00333852" w:rsidRPr="004D1424" w14:paraId="1C2A6909" w14:textId="77777777" w:rsidTr="00333852">
        <w:tc>
          <w:tcPr>
            <w:tcW w:w="2235" w:type="dxa"/>
            <w:vMerge/>
          </w:tcPr>
          <w:p w14:paraId="7F7DFAEB" w14:textId="77777777" w:rsidR="00333852" w:rsidRPr="00745B1E" w:rsidRDefault="00333852" w:rsidP="006D4E05">
            <w:pPr>
              <w:spacing w:before="40" w:after="40"/>
              <w:ind w:left="284"/>
              <w:rPr>
                <w:rStyle w:val="Bodytext210pt0"/>
                <w:rFonts w:ascii="Sylfaen" w:eastAsia="Arial Unicode MS" w:hAnsi="Sylfaen"/>
                <w:sz w:val="18"/>
                <w:szCs w:val="18"/>
              </w:rPr>
            </w:pPr>
          </w:p>
        </w:tc>
        <w:tc>
          <w:tcPr>
            <w:tcW w:w="1842" w:type="dxa"/>
          </w:tcPr>
          <w:p w14:paraId="1F100B86" w14:textId="77777777" w:rsidR="00333852" w:rsidRPr="00745B1E" w:rsidRDefault="00333852" w:rsidP="006D4E05">
            <w:pPr>
              <w:spacing w:before="40" w:after="40"/>
              <w:jc w:val="center"/>
              <w:rPr>
                <w:rStyle w:val="Bodytext210pt0"/>
                <w:rFonts w:ascii="Sylfaen" w:eastAsia="Arial Unicode MS" w:hAnsi="Sylfaen"/>
                <w:sz w:val="18"/>
                <w:szCs w:val="18"/>
              </w:rPr>
            </w:pPr>
            <w:r w:rsidRPr="00745B1E">
              <w:rPr>
                <w:rFonts w:ascii="Sylfaen" w:hAnsi="Sylfaen"/>
                <w:sz w:val="18"/>
                <w:szCs w:val="18"/>
                <w:shd w:val="clear" w:color="auto" w:fill="FFFFFF"/>
              </w:rPr>
              <w:t>Labor management</w:t>
            </w:r>
          </w:p>
        </w:tc>
        <w:tc>
          <w:tcPr>
            <w:tcW w:w="11199" w:type="dxa"/>
            <w:vAlign w:val="bottom"/>
          </w:tcPr>
          <w:p w14:paraId="4596DAC9" w14:textId="77777777" w:rsidR="00333852" w:rsidRPr="00745B1E" w:rsidRDefault="00333852" w:rsidP="00F44399">
            <w:pPr>
              <w:widowControl/>
              <w:numPr>
                <w:ilvl w:val="0"/>
                <w:numId w:val="21"/>
              </w:numPr>
              <w:shd w:val="clear" w:color="auto" w:fill="FFFFFF"/>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The Contractor will recruit unskilled or semi-skilled workers from local communities to the extent possible. Where and when feasible, worker skills training, should be provided to enhance participation of local people.</w:t>
            </w:r>
          </w:p>
          <w:p w14:paraId="47543952" w14:textId="77777777" w:rsidR="00333852" w:rsidRPr="00745B1E" w:rsidRDefault="00333852" w:rsidP="00F44399">
            <w:pPr>
              <w:widowControl/>
              <w:numPr>
                <w:ilvl w:val="0"/>
                <w:numId w:val="21"/>
              </w:numPr>
              <w:shd w:val="clear" w:color="auto" w:fill="FFFFFF"/>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The Contractor will provide adequate lavatory facilities (toilets and washing areas) in the work site with adequate supplies of hot and cold running water, soap, and hand drying devices. A temporary septic tank system should be established for any residential labor camp and without causing pollution of nearby watercourses</w:t>
            </w:r>
          </w:p>
          <w:p w14:paraId="0527D2A3" w14:textId="77777777" w:rsidR="00333852" w:rsidRPr="00745B1E" w:rsidRDefault="00333852" w:rsidP="00F44399">
            <w:pPr>
              <w:widowControl/>
              <w:numPr>
                <w:ilvl w:val="0"/>
                <w:numId w:val="21"/>
              </w:numPr>
              <w:shd w:val="clear" w:color="auto" w:fill="FFFFFF"/>
              <w:rPr>
                <w:rFonts w:ascii="Sylfaen" w:eastAsia="Times New Roman" w:hAnsi="Sylfaen" w:cs="Times New Roman"/>
                <w:sz w:val="18"/>
                <w:szCs w:val="18"/>
                <w:lang w:bidi="ar-SA"/>
              </w:rPr>
            </w:pPr>
            <w:r w:rsidRPr="00745B1E">
              <w:rPr>
                <w:rFonts w:ascii="Sylfaen" w:eastAsia="Times New Roman" w:hAnsi="Sylfaen" w:cs="Times New Roman"/>
                <w:sz w:val="18"/>
                <w:szCs w:val="18"/>
                <w:lang w:bidi="ar-SA"/>
              </w:rPr>
              <w:t>The Contractor will raise awareness of workers on overall relationship management with local population, establish the code of conduct in line with international practice and strictly enforce them, including the dismissal of workers and financial penalties of adequate scale</w:t>
            </w:r>
          </w:p>
          <w:p w14:paraId="63C87481" w14:textId="77777777" w:rsidR="00333852" w:rsidRPr="00745B1E" w:rsidRDefault="00333852" w:rsidP="00F44399">
            <w:pPr>
              <w:widowControl/>
              <w:numPr>
                <w:ilvl w:val="0"/>
                <w:numId w:val="13"/>
              </w:numPr>
              <w:shd w:val="clear" w:color="auto" w:fill="FFFFFF"/>
              <w:ind w:left="0"/>
              <w:rPr>
                <w:rFonts w:ascii="Sylfaen" w:eastAsia="Times New Roman" w:hAnsi="Sylfaen" w:cs="Times New Roman"/>
                <w:sz w:val="18"/>
                <w:szCs w:val="18"/>
                <w:lang w:bidi="ar-SA"/>
              </w:rPr>
            </w:pPr>
          </w:p>
        </w:tc>
      </w:tr>
    </w:tbl>
    <w:p w14:paraId="220C2E87" w14:textId="77777777" w:rsidR="000A7EAA" w:rsidRPr="004B0885" w:rsidRDefault="000A7EAA" w:rsidP="000A7EAA">
      <w:pPr>
        <w:rPr>
          <w:rFonts w:ascii="Sylfaen" w:hAnsi="Sylfaen" w:cs="Times New Roman"/>
        </w:rPr>
      </w:pPr>
      <w:bookmarkStart w:id="0" w:name="bookmark4"/>
    </w:p>
    <w:p w14:paraId="509A9BCE" w14:textId="77777777" w:rsidR="00761C65" w:rsidRDefault="00761C65" w:rsidP="00797A2A">
      <w:pPr>
        <w:pBdr>
          <w:bottom w:val="single" w:sz="24" w:space="1" w:color="0000FF"/>
        </w:pBdr>
        <w:jc w:val="both"/>
        <w:rPr>
          <w:rFonts w:ascii="Sylfaen" w:hAnsi="Sylfaen" w:cs="Times New Roman"/>
          <w:b/>
        </w:rPr>
        <w:sectPr w:rsidR="00761C65" w:rsidSect="00761C65">
          <w:footerReference w:type="default" r:id="rId16"/>
          <w:pgSz w:w="16840" w:h="11900" w:orient="landscape" w:code="9"/>
          <w:pgMar w:top="1260" w:right="1134" w:bottom="851" w:left="851" w:header="397" w:footer="284" w:gutter="0"/>
          <w:cols w:space="720"/>
          <w:noEndnote/>
          <w:docGrid w:linePitch="360"/>
        </w:sectPr>
      </w:pPr>
      <w:bookmarkStart w:id="1" w:name="_GoBack"/>
      <w:bookmarkEnd w:id="0"/>
      <w:bookmarkEnd w:id="1"/>
    </w:p>
    <w:p w14:paraId="7CD309D9" w14:textId="169E43C5" w:rsidR="000A7EAA" w:rsidRPr="004B0885" w:rsidRDefault="000A7EAA" w:rsidP="00797A2A">
      <w:pPr>
        <w:pBdr>
          <w:bottom w:val="single" w:sz="24" w:space="1" w:color="0000FF"/>
        </w:pBdr>
        <w:jc w:val="both"/>
        <w:rPr>
          <w:rFonts w:ascii="Sylfaen" w:hAnsi="Sylfaen" w:cs="Times New Roman"/>
          <w:b/>
          <w:caps/>
        </w:rPr>
      </w:pPr>
      <w:r w:rsidRPr="004B0885">
        <w:rPr>
          <w:rFonts w:ascii="Sylfaen" w:hAnsi="Sylfaen" w:cs="Times New Roman"/>
          <w:b/>
        </w:rPr>
        <w:lastRenderedPageBreak/>
        <w:t xml:space="preserve">PART </w:t>
      </w:r>
      <w:r w:rsidR="009A5405" w:rsidRPr="004B0885">
        <w:rPr>
          <w:rFonts w:ascii="Sylfaen" w:hAnsi="Sylfaen" w:cs="Times New Roman"/>
          <w:b/>
        </w:rPr>
        <w:t>IV</w:t>
      </w:r>
      <w:r w:rsidRPr="004B0885">
        <w:rPr>
          <w:rFonts w:ascii="Sylfaen" w:hAnsi="Sylfaen" w:cs="Times New Roman"/>
          <w:b/>
        </w:rPr>
        <w:t xml:space="preserve">: </w:t>
      </w:r>
      <w:r w:rsidRPr="004B0885">
        <w:rPr>
          <w:rFonts w:ascii="Sylfaen" w:hAnsi="Sylfaen" w:cs="Times New Roman"/>
          <w:b/>
          <w:caps/>
        </w:rPr>
        <w:t xml:space="preserve">Monitoring Plan </w:t>
      </w:r>
    </w:p>
    <w:p w14:paraId="472DCD42" w14:textId="77777777" w:rsidR="000A7EAA" w:rsidRPr="004B0885" w:rsidRDefault="000A7EAA" w:rsidP="000A7EAA">
      <w:pPr>
        <w:pBdr>
          <w:bottom w:val="single" w:sz="24" w:space="1" w:color="0000FF"/>
        </w:pBdr>
        <w:spacing w:after="240"/>
        <w:jc w:val="both"/>
        <w:rPr>
          <w:rFonts w:ascii="Sylfaen" w:hAnsi="Sylfaen" w:cs="Times New Roman"/>
          <w:b/>
          <w:caps/>
          <w:color w:val="0070C0"/>
          <w:sz w:val="28"/>
          <w:szCs w:val="28"/>
        </w:rPr>
      </w:pPr>
      <w:r w:rsidRPr="004B0885">
        <w:rPr>
          <w:rFonts w:ascii="Sylfaen" w:hAnsi="Sylfaen" w:cs="Times New Roman"/>
          <w:b/>
          <w:sz w:val="28"/>
          <w:szCs w:val="28"/>
        </w:rPr>
        <w:t>Construction Phase</w:t>
      </w: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2"/>
        <w:gridCol w:w="3586"/>
        <w:gridCol w:w="1936"/>
        <w:gridCol w:w="1867"/>
        <w:gridCol w:w="1985"/>
        <w:gridCol w:w="2407"/>
        <w:gridCol w:w="1827"/>
      </w:tblGrid>
      <w:tr w:rsidR="006A3479" w:rsidRPr="00B91431" w14:paraId="61391E2C" w14:textId="77777777" w:rsidTr="008846D3">
        <w:trPr>
          <w:trHeight w:val="732"/>
        </w:trPr>
        <w:tc>
          <w:tcPr>
            <w:tcW w:w="613" w:type="pct"/>
            <w:shd w:val="clear" w:color="auto" w:fill="F3F3F3"/>
            <w:vAlign w:val="center"/>
          </w:tcPr>
          <w:p w14:paraId="43282788" w14:textId="77777777" w:rsidR="000A7EAA" w:rsidRPr="00B91431" w:rsidRDefault="000A7EAA" w:rsidP="0058761D">
            <w:pPr>
              <w:jc w:val="center"/>
              <w:rPr>
                <w:rFonts w:ascii="Sylfaen" w:eastAsia="Times New Roman" w:hAnsi="Sylfaen" w:cs="Times New Roman"/>
                <w:b/>
                <w:sz w:val="18"/>
                <w:szCs w:val="16"/>
              </w:rPr>
            </w:pPr>
            <w:r w:rsidRPr="00B91431">
              <w:rPr>
                <w:rFonts w:ascii="Sylfaen" w:eastAsia="Times New Roman" w:hAnsi="Sylfaen" w:cs="Times New Roman"/>
                <w:b/>
                <w:sz w:val="18"/>
                <w:szCs w:val="16"/>
              </w:rPr>
              <w:t>Activity</w:t>
            </w:r>
          </w:p>
          <w:p w14:paraId="76815BFA" w14:textId="77777777" w:rsidR="000A7EAA" w:rsidRPr="00B91431" w:rsidRDefault="000A7EAA" w:rsidP="0058761D">
            <w:pPr>
              <w:rPr>
                <w:rFonts w:ascii="Sylfaen" w:eastAsia="Times New Roman" w:hAnsi="Sylfaen" w:cs="Times New Roman"/>
                <w:sz w:val="18"/>
                <w:szCs w:val="16"/>
              </w:rPr>
            </w:pPr>
          </w:p>
        </w:tc>
        <w:tc>
          <w:tcPr>
            <w:tcW w:w="1156" w:type="pct"/>
            <w:shd w:val="clear" w:color="auto" w:fill="F3F3F3"/>
            <w:vAlign w:val="center"/>
          </w:tcPr>
          <w:p w14:paraId="5BB28246" w14:textId="77777777" w:rsidR="000A7EAA" w:rsidRPr="00B91431" w:rsidRDefault="000A7EAA" w:rsidP="0058761D">
            <w:pPr>
              <w:spacing w:before="120" w:after="120"/>
              <w:jc w:val="center"/>
              <w:rPr>
                <w:rFonts w:ascii="Sylfaen" w:eastAsia="Times New Roman" w:hAnsi="Sylfaen" w:cs="Times New Roman"/>
                <w:b/>
                <w:sz w:val="18"/>
                <w:szCs w:val="16"/>
              </w:rPr>
            </w:pPr>
            <w:r w:rsidRPr="00B91431">
              <w:rPr>
                <w:rFonts w:ascii="Sylfaen" w:eastAsia="Times New Roman" w:hAnsi="Sylfaen" w:cs="Times New Roman"/>
                <w:b/>
                <w:sz w:val="18"/>
                <w:szCs w:val="16"/>
              </w:rPr>
              <w:t>What</w:t>
            </w:r>
          </w:p>
          <w:p w14:paraId="6A3CAC64" w14:textId="77777777" w:rsidR="000A7EAA" w:rsidRPr="00B91431" w:rsidRDefault="000A7EAA" w:rsidP="0058761D">
            <w:pPr>
              <w:spacing w:before="120" w:after="120"/>
              <w:jc w:val="center"/>
              <w:rPr>
                <w:rFonts w:ascii="Sylfaen" w:eastAsia="Times New Roman" w:hAnsi="Sylfaen" w:cs="Times New Roman"/>
                <w:sz w:val="18"/>
                <w:szCs w:val="16"/>
              </w:rPr>
            </w:pPr>
            <w:r w:rsidRPr="00B91431">
              <w:rPr>
                <w:rFonts w:ascii="Sylfaen" w:eastAsia="Times New Roman" w:hAnsi="Sylfaen" w:cs="Times New Roman"/>
                <w:sz w:val="18"/>
                <w:szCs w:val="16"/>
              </w:rPr>
              <w:t>(Is the parameter to be monitored?)</w:t>
            </w:r>
          </w:p>
        </w:tc>
        <w:tc>
          <w:tcPr>
            <w:tcW w:w="624" w:type="pct"/>
            <w:shd w:val="clear" w:color="auto" w:fill="F3F3F3"/>
            <w:vAlign w:val="center"/>
          </w:tcPr>
          <w:p w14:paraId="34AE66EC" w14:textId="77777777" w:rsidR="000A7EAA" w:rsidRPr="00B91431" w:rsidRDefault="000A7EAA" w:rsidP="0058761D">
            <w:pPr>
              <w:spacing w:before="120" w:after="120"/>
              <w:jc w:val="center"/>
              <w:rPr>
                <w:rFonts w:ascii="Sylfaen" w:eastAsia="Times New Roman" w:hAnsi="Sylfaen" w:cs="Times New Roman"/>
                <w:b/>
                <w:sz w:val="18"/>
                <w:szCs w:val="16"/>
              </w:rPr>
            </w:pPr>
            <w:r w:rsidRPr="00B91431">
              <w:rPr>
                <w:rFonts w:ascii="Sylfaen" w:eastAsia="Times New Roman" w:hAnsi="Sylfaen" w:cs="Times New Roman"/>
                <w:b/>
                <w:sz w:val="18"/>
                <w:szCs w:val="16"/>
              </w:rPr>
              <w:t>Where</w:t>
            </w:r>
          </w:p>
          <w:p w14:paraId="21AF4979" w14:textId="77777777" w:rsidR="000A7EAA" w:rsidRPr="00B91431" w:rsidRDefault="000A7EAA" w:rsidP="0058761D">
            <w:pPr>
              <w:spacing w:before="120" w:after="120"/>
              <w:jc w:val="center"/>
              <w:rPr>
                <w:rFonts w:ascii="Sylfaen" w:eastAsia="Times New Roman" w:hAnsi="Sylfaen" w:cs="Times New Roman"/>
                <w:sz w:val="18"/>
                <w:szCs w:val="16"/>
              </w:rPr>
            </w:pPr>
            <w:r w:rsidRPr="00B91431">
              <w:rPr>
                <w:rFonts w:ascii="Sylfaen" w:eastAsia="Times New Roman" w:hAnsi="Sylfaen" w:cs="Times New Roman"/>
                <w:sz w:val="18"/>
                <w:szCs w:val="16"/>
              </w:rPr>
              <w:t>(Is the parameter to be monitored?)</w:t>
            </w:r>
          </w:p>
        </w:tc>
        <w:tc>
          <w:tcPr>
            <w:tcW w:w="602" w:type="pct"/>
            <w:shd w:val="clear" w:color="auto" w:fill="F3F3F3"/>
            <w:vAlign w:val="center"/>
          </w:tcPr>
          <w:p w14:paraId="5CA26359" w14:textId="77777777" w:rsidR="000A7EAA" w:rsidRPr="00B91431" w:rsidRDefault="000A7EAA" w:rsidP="0058761D">
            <w:pPr>
              <w:spacing w:before="120" w:after="120"/>
              <w:jc w:val="center"/>
              <w:rPr>
                <w:rFonts w:ascii="Sylfaen" w:eastAsia="Times New Roman" w:hAnsi="Sylfaen" w:cs="Times New Roman"/>
                <w:b/>
                <w:sz w:val="18"/>
                <w:szCs w:val="16"/>
              </w:rPr>
            </w:pPr>
            <w:r w:rsidRPr="00B91431">
              <w:rPr>
                <w:rFonts w:ascii="Sylfaen" w:eastAsia="Times New Roman" w:hAnsi="Sylfaen" w:cs="Times New Roman"/>
                <w:b/>
                <w:sz w:val="18"/>
                <w:szCs w:val="16"/>
              </w:rPr>
              <w:t>How</w:t>
            </w:r>
          </w:p>
          <w:p w14:paraId="5CCA369B" w14:textId="77777777" w:rsidR="000A7EAA" w:rsidRPr="00B91431" w:rsidRDefault="000A7EAA" w:rsidP="0058761D">
            <w:pPr>
              <w:spacing w:before="120" w:after="120"/>
              <w:jc w:val="center"/>
              <w:rPr>
                <w:rFonts w:ascii="Sylfaen" w:eastAsia="Times New Roman" w:hAnsi="Sylfaen" w:cs="Times New Roman"/>
                <w:sz w:val="18"/>
                <w:szCs w:val="16"/>
              </w:rPr>
            </w:pPr>
            <w:r w:rsidRPr="00B91431">
              <w:rPr>
                <w:rFonts w:ascii="Sylfaen" w:eastAsia="Times New Roman" w:hAnsi="Sylfaen" w:cs="Times New Roman"/>
                <w:sz w:val="18"/>
                <w:szCs w:val="16"/>
              </w:rPr>
              <w:t>(Is the parameter to be monitored?)</w:t>
            </w:r>
          </w:p>
        </w:tc>
        <w:tc>
          <w:tcPr>
            <w:tcW w:w="640" w:type="pct"/>
            <w:shd w:val="clear" w:color="auto" w:fill="F3F3F3"/>
            <w:vAlign w:val="center"/>
          </w:tcPr>
          <w:p w14:paraId="549DBA04" w14:textId="77777777" w:rsidR="000A7EAA" w:rsidRPr="00B91431" w:rsidRDefault="000A7EAA" w:rsidP="0058761D">
            <w:pPr>
              <w:spacing w:before="120" w:after="120"/>
              <w:jc w:val="center"/>
              <w:rPr>
                <w:rFonts w:ascii="Sylfaen" w:eastAsia="Times New Roman" w:hAnsi="Sylfaen" w:cs="Times New Roman"/>
                <w:b/>
                <w:sz w:val="18"/>
                <w:szCs w:val="16"/>
              </w:rPr>
            </w:pPr>
            <w:r w:rsidRPr="00B91431">
              <w:rPr>
                <w:rFonts w:ascii="Sylfaen" w:eastAsia="Times New Roman" w:hAnsi="Sylfaen" w:cs="Times New Roman"/>
                <w:b/>
                <w:sz w:val="18"/>
                <w:szCs w:val="16"/>
              </w:rPr>
              <w:t>When</w:t>
            </w:r>
          </w:p>
          <w:p w14:paraId="41F5FFE6" w14:textId="77777777" w:rsidR="000A7EAA" w:rsidRPr="00B91431" w:rsidRDefault="000A7EAA" w:rsidP="0058761D">
            <w:pPr>
              <w:spacing w:before="120" w:after="120"/>
              <w:jc w:val="center"/>
              <w:rPr>
                <w:rFonts w:ascii="Sylfaen" w:eastAsia="Times New Roman" w:hAnsi="Sylfaen" w:cs="Times New Roman"/>
                <w:sz w:val="18"/>
                <w:szCs w:val="16"/>
              </w:rPr>
            </w:pPr>
            <w:r w:rsidRPr="00B91431">
              <w:rPr>
                <w:rFonts w:ascii="Sylfaen" w:eastAsia="Times New Roman" w:hAnsi="Sylfaen" w:cs="Times New Roman"/>
                <w:sz w:val="18"/>
                <w:szCs w:val="16"/>
              </w:rPr>
              <w:t>(Define the frequency / or continuous?)</w:t>
            </w:r>
          </w:p>
        </w:tc>
        <w:tc>
          <w:tcPr>
            <w:tcW w:w="776" w:type="pct"/>
            <w:shd w:val="clear" w:color="auto" w:fill="F3F3F3"/>
            <w:vAlign w:val="center"/>
          </w:tcPr>
          <w:p w14:paraId="1566E93B" w14:textId="77777777" w:rsidR="000A7EAA" w:rsidRPr="00B91431" w:rsidRDefault="000A7EAA" w:rsidP="0058761D">
            <w:pPr>
              <w:spacing w:before="120" w:after="120"/>
              <w:jc w:val="center"/>
              <w:rPr>
                <w:rFonts w:ascii="Sylfaen" w:eastAsia="Times New Roman" w:hAnsi="Sylfaen" w:cs="Times New Roman"/>
                <w:b/>
                <w:sz w:val="18"/>
                <w:szCs w:val="16"/>
              </w:rPr>
            </w:pPr>
            <w:r w:rsidRPr="00B91431">
              <w:rPr>
                <w:rFonts w:ascii="Sylfaen" w:eastAsia="Times New Roman" w:hAnsi="Sylfaen" w:cs="Times New Roman"/>
                <w:b/>
                <w:sz w:val="18"/>
                <w:szCs w:val="16"/>
              </w:rPr>
              <w:t>Why</w:t>
            </w:r>
          </w:p>
          <w:p w14:paraId="280E4BA2" w14:textId="77777777" w:rsidR="000A7EAA" w:rsidRPr="00B91431" w:rsidRDefault="000A7EAA" w:rsidP="0058761D">
            <w:pPr>
              <w:spacing w:before="120" w:after="120"/>
              <w:jc w:val="center"/>
              <w:rPr>
                <w:rFonts w:ascii="Sylfaen" w:eastAsia="Times New Roman" w:hAnsi="Sylfaen" w:cs="Times New Roman"/>
                <w:sz w:val="18"/>
                <w:szCs w:val="16"/>
              </w:rPr>
            </w:pPr>
            <w:r w:rsidRPr="00B91431">
              <w:rPr>
                <w:rFonts w:ascii="Sylfaen" w:eastAsia="Times New Roman" w:hAnsi="Sylfaen" w:cs="Times New Roman"/>
                <w:sz w:val="18"/>
                <w:szCs w:val="16"/>
              </w:rPr>
              <w:t>(Is the parameter being monitored?)</w:t>
            </w:r>
          </w:p>
        </w:tc>
        <w:tc>
          <w:tcPr>
            <w:tcW w:w="589" w:type="pct"/>
            <w:shd w:val="clear" w:color="auto" w:fill="F3F3F3"/>
            <w:vAlign w:val="center"/>
          </w:tcPr>
          <w:p w14:paraId="47785F77" w14:textId="77777777" w:rsidR="000A7EAA" w:rsidRPr="00B91431" w:rsidRDefault="000A7EAA" w:rsidP="0058761D">
            <w:pPr>
              <w:spacing w:before="120" w:after="120"/>
              <w:jc w:val="center"/>
              <w:rPr>
                <w:rFonts w:ascii="Sylfaen" w:eastAsia="Times New Roman" w:hAnsi="Sylfaen" w:cs="Times New Roman"/>
                <w:b/>
                <w:sz w:val="18"/>
                <w:szCs w:val="16"/>
              </w:rPr>
            </w:pPr>
            <w:r w:rsidRPr="00B91431">
              <w:rPr>
                <w:rFonts w:ascii="Sylfaen" w:eastAsia="Times New Roman" w:hAnsi="Sylfaen" w:cs="Times New Roman"/>
                <w:b/>
                <w:sz w:val="18"/>
                <w:szCs w:val="16"/>
              </w:rPr>
              <w:t>Who</w:t>
            </w:r>
          </w:p>
          <w:p w14:paraId="6FF33B5C" w14:textId="77777777" w:rsidR="000A7EAA" w:rsidRPr="00B91431" w:rsidRDefault="000A7EAA" w:rsidP="0058761D">
            <w:pPr>
              <w:spacing w:before="120" w:after="120"/>
              <w:jc w:val="center"/>
              <w:rPr>
                <w:rFonts w:ascii="Sylfaen" w:eastAsia="Times New Roman" w:hAnsi="Sylfaen" w:cs="Times New Roman"/>
                <w:sz w:val="18"/>
                <w:szCs w:val="16"/>
              </w:rPr>
            </w:pPr>
            <w:r w:rsidRPr="00B91431">
              <w:rPr>
                <w:rFonts w:ascii="Sylfaen" w:eastAsia="Times New Roman" w:hAnsi="Sylfaen" w:cs="Times New Roman"/>
                <w:sz w:val="18"/>
                <w:szCs w:val="16"/>
              </w:rPr>
              <w:t>(Is responsible for monitoring?)</w:t>
            </w:r>
          </w:p>
        </w:tc>
      </w:tr>
      <w:tr w:rsidR="006A3479" w:rsidRPr="00B91431" w14:paraId="35E41A5B" w14:textId="77777777" w:rsidTr="008846D3">
        <w:trPr>
          <w:trHeight w:val="1115"/>
        </w:trPr>
        <w:tc>
          <w:tcPr>
            <w:tcW w:w="613" w:type="pct"/>
          </w:tcPr>
          <w:p w14:paraId="67477199" w14:textId="77777777" w:rsidR="000A7EAA" w:rsidRPr="00B91431" w:rsidRDefault="000A7EAA" w:rsidP="00D31E5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Supply of construction materials</w:t>
            </w:r>
          </w:p>
        </w:tc>
        <w:tc>
          <w:tcPr>
            <w:tcW w:w="1156" w:type="pct"/>
          </w:tcPr>
          <w:p w14:paraId="3ADDDED6" w14:textId="77777777" w:rsidR="000A7EAA" w:rsidRPr="00B91431" w:rsidRDefault="000A7EAA" w:rsidP="00F26525">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Purchase of the construction materials from licensed providers</w:t>
            </w:r>
          </w:p>
        </w:tc>
        <w:tc>
          <w:tcPr>
            <w:tcW w:w="624" w:type="pct"/>
          </w:tcPr>
          <w:p w14:paraId="6CBA92ED" w14:textId="77777777" w:rsidR="000A7EAA" w:rsidRPr="00B91431" w:rsidRDefault="000A7EAA" w:rsidP="00D31E5A">
            <w:pPr>
              <w:rPr>
                <w:rFonts w:ascii="Sylfaen" w:eastAsia="Times New Roman" w:hAnsi="Sylfaen" w:cs="Times New Roman"/>
                <w:color w:val="0D0D0D"/>
                <w:sz w:val="18"/>
                <w:szCs w:val="16"/>
                <w:lang w:val="it-IT"/>
              </w:rPr>
            </w:pPr>
            <w:r w:rsidRPr="00B91431">
              <w:rPr>
                <w:rFonts w:ascii="Sylfaen" w:eastAsia="Times New Roman" w:hAnsi="Sylfaen" w:cs="Times New Roman"/>
                <w:color w:val="0D0D0D"/>
                <w:sz w:val="18"/>
                <w:szCs w:val="16"/>
                <w:lang w:val="it-IT"/>
              </w:rPr>
              <w:t>Offices and warehouses of material suppliers, and borrowing sites</w:t>
            </w:r>
          </w:p>
        </w:tc>
        <w:tc>
          <w:tcPr>
            <w:tcW w:w="602" w:type="pct"/>
          </w:tcPr>
          <w:p w14:paraId="4CA39079" w14:textId="77777777" w:rsidR="000A7EAA" w:rsidRPr="00B91431" w:rsidRDefault="000A7EAA" w:rsidP="001D32F0">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Checking documents;</w:t>
            </w:r>
          </w:p>
          <w:p w14:paraId="39EA4DE5" w14:textId="77777777" w:rsidR="000A7EAA" w:rsidRPr="00B91431" w:rsidRDefault="000A7EAA">
            <w:pPr>
              <w:rPr>
                <w:rFonts w:ascii="Sylfaen" w:eastAsia="Times New Roman" w:hAnsi="Sylfaen" w:cs="Times New Roman"/>
                <w:color w:val="0D0D0D"/>
                <w:sz w:val="18"/>
                <w:szCs w:val="16"/>
              </w:rPr>
            </w:pPr>
          </w:p>
          <w:p w14:paraId="6CBB1F28"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Inspection of material quality</w:t>
            </w:r>
          </w:p>
        </w:tc>
        <w:tc>
          <w:tcPr>
            <w:tcW w:w="640" w:type="pct"/>
          </w:tcPr>
          <w:p w14:paraId="61A740FC"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In the process of signing the agreements for material provision</w:t>
            </w:r>
          </w:p>
        </w:tc>
        <w:tc>
          <w:tcPr>
            <w:tcW w:w="776" w:type="pct"/>
          </w:tcPr>
          <w:p w14:paraId="6874DC56"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Ensure technical quality of construction;</w:t>
            </w:r>
          </w:p>
          <w:p w14:paraId="6635B272" w14:textId="77777777" w:rsidR="000A7EAA" w:rsidRPr="00B91431" w:rsidRDefault="000A7EAA">
            <w:pPr>
              <w:rPr>
                <w:rFonts w:ascii="Sylfaen" w:eastAsia="Times New Roman" w:hAnsi="Sylfaen" w:cs="Times New Roman"/>
                <w:color w:val="0D0D0D"/>
                <w:sz w:val="18"/>
                <w:szCs w:val="16"/>
              </w:rPr>
            </w:pPr>
          </w:p>
          <w:p w14:paraId="350BAC23"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Protect human health and environment</w:t>
            </w:r>
          </w:p>
        </w:tc>
        <w:tc>
          <w:tcPr>
            <w:tcW w:w="589" w:type="pct"/>
          </w:tcPr>
          <w:p w14:paraId="1BD783B3"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Roads Department (RD)</w:t>
            </w:r>
          </w:p>
        </w:tc>
      </w:tr>
      <w:tr w:rsidR="005D782A" w:rsidRPr="008329E8" w14:paraId="636A5EA5" w14:textId="77777777" w:rsidTr="008846D3">
        <w:trPr>
          <w:trHeight w:val="1115"/>
        </w:trPr>
        <w:tc>
          <w:tcPr>
            <w:tcW w:w="613" w:type="pct"/>
            <w:tcBorders>
              <w:top w:val="single" w:sz="4" w:space="0" w:color="auto"/>
              <w:left w:val="single" w:sz="4" w:space="0" w:color="auto"/>
              <w:bottom w:val="single" w:sz="4" w:space="0" w:color="auto"/>
              <w:right w:val="single" w:sz="4" w:space="0" w:color="auto"/>
            </w:tcBorders>
          </w:tcPr>
          <w:p w14:paraId="0AD3F4F8" w14:textId="77777777" w:rsidR="005D782A" w:rsidRPr="008329E8" w:rsidRDefault="005D782A" w:rsidP="00D31E5A">
            <w:pPr>
              <w:rPr>
                <w:rFonts w:ascii="Sylfaen" w:eastAsia="Times New Roman" w:hAnsi="Sylfaen" w:cs="Times New Roman"/>
                <w:color w:val="0D0D0D"/>
                <w:sz w:val="18"/>
                <w:szCs w:val="16"/>
              </w:rPr>
            </w:pPr>
            <w:r w:rsidRPr="008329E8">
              <w:rPr>
                <w:rFonts w:ascii="Sylfaen" w:eastAsia="Times New Roman" w:hAnsi="Sylfaen" w:cs="Times New Roman"/>
                <w:color w:val="0D0D0D"/>
                <w:sz w:val="18"/>
                <w:szCs w:val="16"/>
              </w:rPr>
              <w:t>Works in the forested territory</w:t>
            </w:r>
          </w:p>
        </w:tc>
        <w:tc>
          <w:tcPr>
            <w:tcW w:w="1156" w:type="pct"/>
            <w:tcBorders>
              <w:top w:val="single" w:sz="4" w:space="0" w:color="auto"/>
              <w:left w:val="single" w:sz="4" w:space="0" w:color="auto"/>
              <w:bottom w:val="single" w:sz="4" w:space="0" w:color="auto"/>
              <w:right w:val="single" w:sz="4" w:space="0" w:color="auto"/>
            </w:tcBorders>
          </w:tcPr>
          <w:p w14:paraId="006994C1" w14:textId="77777777" w:rsidR="005D782A" w:rsidRDefault="005D782A" w:rsidP="00F26525">
            <w:pPr>
              <w:rPr>
                <w:rFonts w:ascii="Sylfaen" w:eastAsia="Times New Roman" w:hAnsi="Sylfaen" w:cs="Times New Roman"/>
                <w:color w:val="0D0D0D"/>
                <w:sz w:val="18"/>
                <w:szCs w:val="16"/>
              </w:rPr>
            </w:pPr>
            <w:r w:rsidRPr="008329E8">
              <w:rPr>
                <w:rFonts w:ascii="Sylfaen" w:eastAsia="Times New Roman" w:hAnsi="Sylfaen" w:cs="Times New Roman"/>
                <w:color w:val="0D0D0D"/>
                <w:sz w:val="18"/>
                <w:szCs w:val="16"/>
              </w:rPr>
              <w:t>No physical activity takes place in the territory of the State Forest Fund until de-listing and user right transfer procedures are complete</w:t>
            </w:r>
            <w:r>
              <w:rPr>
                <w:rFonts w:ascii="Sylfaen" w:eastAsia="Times New Roman" w:hAnsi="Sylfaen" w:cs="Times New Roman"/>
                <w:color w:val="0D0D0D"/>
                <w:sz w:val="18"/>
                <w:szCs w:val="16"/>
              </w:rPr>
              <w:t>.</w:t>
            </w:r>
          </w:p>
          <w:p w14:paraId="6D7C6E9A" w14:textId="77777777" w:rsidR="005D782A" w:rsidRPr="008329E8" w:rsidRDefault="005D782A" w:rsidP="00F26525">
            <w:pPr>
              <w:rPr>
                <w:rFonts w:ascii="Sylfaen" w:eastAsia="Times New Roman" w:hAnsi="Sylfaen" w:cs="Times New Roman"/>
                <w:color w:val="0D0D0D"/>
                <w:sz w:val="18"/>
                <w:szCs w:val="16"/>
              </w:rPr>
            </w:pPr>
          </w:p>
          <w:p w14:paraId="59ABF684" w14:textId="77777777" w:rsidR="005D782A" w:rsidRDefault="005D782A" w:rsidP="00F26525">
            <w:pPr>
              <w:rPr>
                <w:rFonts w:ascii="Sylfaen" w:eastAsia="Times New Roman" w:hAnsi="Sylfaen" w:cs="Times New Roman"/>
                <w:color w:val="0D0D0D"/>
                <w:sz w:val="18"/>
                <w:szCs w:val="16"/>
              </w:rPr>
            </w:pPr>
            <w:r w:rsidRPr="008329E8">
              <w:rPr>
                <w:rFonts w:ascii="Sylfaen" w:eastAsia="Times New Roman" w:hAnsi="Sylfaen" w:cs="Times New Roman"/>
                <w:color w:val="0D0D0D"/>
                <w:sz w:val="18"/>
                <w:szCs w:val="16"/>
              </w:rPr>
              <w:t>Movement of construction vehicles and machinery, storage, or other activities do not damage and cause cutting of trees unless tree extraction is required for arranging road surface and shoulders</w:t>
            </w:r>
            <w:r>
              <w:rPr>
                <w:rFonts w:ascii="Sylfaen" w:eastAsia="Times New Roman" w:hAnsi="Sylfaen" w:cs="Times New Roman"/>
                <w:color w:val="0D0D0D"/>
                <w:sz w:val="18"/>
                <w:szCs w:val="16"/>
              </w:rPr>
              <w:t>.</w:t>
            </w:r>
          </w:p>
          <w:p w14:paraId="351D15D2" w14:textId="77777777" w:rsidR="005D782A" w:rsidRPr="008329E8" w:rsidRDefault="005D782A" w:rsidP="00F26525">
            <w:pPr>
              <w:rPr>
                <w:rFonts w:ascii="Sylfaen" w:eastAsia="Times New Roman" w:hAnsi="Sylfaen" w:cs="Times New Roman"/>
                <w:color w:val="0D0D0D"/>
                <w:sz w:val="18"/>
                <w:szCs w:val="16"/>
              </w:rPr>
            </w:pPr>
          </w:p>
          <w:p w14:paraId="37DAFA66" w14:textId="77777777" w:rsidR="005D782A" w:rsidRPr="008329E8" w:rsidRDefault="005D782A" w:rsidP="00F26525">
            <w:pPr>
              <w:rPr>
                <w:rFonts w:ascii="Sylfaen" w:eastAsia="Times New Roman" w:hAnsi="Sylfaen" w:cs="Times New Roman"/>
                <w:color w:val="0D0D0D"/>
                <w:sz w:val="18"/>
                <w:szCs w:val="16"/>
              </w:rPr>
            </w:pPr>
            <w:r w:rsidRPr="008329E8">
              <w:rPr>
                <w:rFonts w:ascii="Sylfaen" w:eastAsia="Times New Roman" w:hAnsi="Sylfaen" w:cs="Times New Roman"/>
                <w:color w:val="0D0D0D"/>
                <w:sz w:val="18"/>
                <w:szCs w:val="16"/>
              </w:rPr>
              <w:t>Threes that must be extracted are labeled prior to removal and each extracted tree is entered into the tree cutting ledger (species and diameter identified)</w:t>
            </w:r>
          </w:p>
        </w:tc>
        <w:tc>
          <w:tcPr>
            <w:tcW w:w="624" w:type="pct"/>
            <w:tcBorders>
              <w:top w:val="single" w:sz="4" w:space="0" w:color="auto"/>
              <w:left w:val="single" w:sz="4" w:space="0" w:color="auto"/>
              <w:bottom w:val="single" w:sz="4" w:space="0" w:color="auto"/>
              <w:right w:val="single" w:sz="4" w:space="0" w:color="auto"/>
            </w:tcBorders>
          </w:tcPr>
          <w:p w14:paraId="66C4DE1D" w14:textId="77777777" w:rsidR="005D782A" w:rsidRPr="003A70C5" w:rsidRDefault="005D782A" w:rsidP="00D31E5A">
            <w:pPr>
              <w:rPr>
                <w:rFonts w:ascii="Sylfaen" w:eastAsia="Times New Roman" w:hAnsi="Sylfaen" w:cs="Times New Roman"/>
                <w:color w:val="0D0D0D"/>
                <w:sz w:val="18"/>
                <w:szCs w:val="16"/>
                <w:lang w:val="it-IT"/>
              </w:rPr>
            </w:pPr>
            <w:r w:rsidRPr="003A70C5">
              <w:rPr>
                <w:rFonts w:ascii="Sylfaen" w:eastAsia="Times New Roman" w:hAnsi="Sylfaen" w:cs="Times New Roman"/>
                <w:color w:val="0D0D0D"/>
                <w:sz w:val="18"/>
                <w:szCs w:val="16"/>
                <w:lang w:val="it-IT"/>
              </w:rPr>
              <w:t>Work site within forested territory</w:t>
            </w:r>
          </w:p>
          <w:p w14:paraId="2989EE2E" w14:textId="77777777" w:rsidR="005D782A" w:rsidRPr="003A70C5" w:rsidRDefault="005D782A" w:rsidP="001D32F0">
            <w:pPr>
              <w:rPr>
                <w:rFonts w:ascii="Sylfaen" w:eastAsia="Times New Roman" w:hAnsi="Sylfaen" w:cs="Times New Roman"/>
                <w:color w:val="0D0D0D"/>
                <w:sz w:val="18"/>
                <w:szCs w:val="16"/>
                <w:lang w:val="it-IT"/>
              </w:rPr>
            </w:pPr>
          </w:p>
          <w:p w14:paraId="2B8326EA" w14:textId="77777777" w:rsidR="005D782A" w:rsidRPr="008329E8" w:rsidRDefault="005D782A">
            <w:pPr>
              <w:rPr>
                <w:rFonts w:ascii="Sylfaen" w:eastAsia="Times New Roman" w:hAnsi="Sylfaen" w:cs="Times New Roman"/>
                <w:color w:val="0D0D0D"/>
                <w:sz w:val="18"/>
                <w:szCs w:val="16"/>
                <w:lang w:val="it-IT"/>
              </w:rPr>
            </w:pPr>
            <w:r w:rsidRPr="003A70C5">
              <w:rPr>
                <w:rFonts w:ascii="Sylfaen" w:eastAsia="Times New Roman" w:hAnsi="Sylfaen" w:cs="Times New Roman"/>
                <w:color w:val="0D0D0D"/>
                <w:sz w:val="18"/>
                <w:szCs w:val="16"/>
                <w:lang w:val="it-IT"/>
              </w:rPr>
              <w:t>Construction contractor’s office</w:t>
            </w:r>
          </w:p>
        </w:tc>
        <w:tc>
          <w:tcPr>
            <w:tcW w:w="602" w:type="pct"/>
            <w:tcBorders>
              <w:top w:val="single" w:sz="4" w:space="0" w:color="auto"/>
              <w:left w:val="single" w:sz="4" w:space="0" w:color="auto"/>
              <w:bottom w:val="single" w:sz="4" w:space="0" w:color="auto"/>
              <w:right w:val="single" w:sz="4" w:space="0" w:color="auto"/>
            </w:tcBorders>
          </w:tcPr>
          <w:p w14:paraId="6178AE6E" w14:textId="77777777" w:rsidR="005D782A" w:rsidRPr="008329E8" w:rsidRDefault="005D782A">
            <w:pPr>
              <w:rPr>
                <w:rFonts w:ascii="Sylfaen" w:eastAsia="Times New Roman" w:hAnsi="Sylfaen" w:cs="Times New Roman"/>
                <w:color w:val="0D0D0D"/>
                <w:sz w:val="18"/>
                <w:szCs w:val="16"/>
              </w:rPr>
            </w:pPr>
            <w:r w:rsidRPr="008329E8">
              <w:rPr>
                <w:rFonts w:ascii="Sylfaen" w:eastAsia="Times New Roman" w:hAnsi="Sylfaen" w:cs="Times New Roman"/>
                <w:color w:val="0D0D0D"/>
                <w:sz w:val="18"/>
                <w:szCs w:val="16"/>
              </w:rPr>
              <w:t>Checking documents</w:t>
            </w:r>
          </w:p>
          <w:p w14:paraId="6DC8A07A" w14:textId="77777777" w:rsidR="005D782A" w:rsidRPr="008329E8" w:rsidRDefault="005D782A">
            <w:pPr>
              <w:rPr>
                <w:rFonts w:ascii="Sylfaen" w:eastAsia="Times New Roman" w:hAnsi="Sylfaen" w:cs="Times New Roman"/>
                <w:color w:val="0D0D0D"/>
                <w:sz w:val="18"/>
                <w:szCs w:val="16"/>
              </w:rPr>
            </w:pPr>
          </w:p>
          <w:p w14:paraId="44C16573" w14:textId="77777777" w:rsidR="005D782A" w:rsidRPr="008329E8" w:rsidRDefault="005D782A">
            <w:pPr>
              <w:rPr>
                <w:rFonts w:ascii="Sylfaen" w:eastAsia="Times New Roman" w:hAnsi="Sylfaen" w:cs="Times New Roman"/>
                <w:color w:val="0D0D0D"/>
                <w:sz w:val="18"/>
                <w:szCs w:val="16"/>
              </w:rPr>
            </w:pPr>
            <w:r w:rsidRPr="008329E8">
              <w:rPr>
                <w:rFonts w:ascii="Sylfaen" w:eastAsia="Times New Roman" w:hAnsi="Sylfaen" w:cs="Times New Roman"/>
                <w:color w:val="0D0D0D"/>
                <w:sz w:val="18"/>
                <w:szCs w:val="16"/>
              </w:rPr>
              <w:t>Visual observation</w:t>
            </w:r>
          </w:p>
        </w:tc>
        <w:tc>
          <w:tcPr>
            <w:tcW w:w="640" w:type="pct"/>
            <w:tcBorders>
              <w:top w:val="single" w:sz="4" w:space="0" w:color="auto"/>
              <w:left w:val="single" w:sz="4" w:space="0" w:color="auto"/>
              <w:bottom w:val="single" w:sz="4" w:space="0" w:color="auto"/>
              <w:right w:val="single" w:sz="4" w:space="0" w:color="auto"/>
            </w:tcBorders>
          </w:tcPr>
          <w:p w14:paraId="4A5DD3CE" w14:textId="77777777" w:rsidR="005D782A" w:rsidRPr="008329E8" w:rsidRDefault="005D782A">
            <w:pPr>
              <w:rPr>
                <w:rFonts w:ascii="Sylfaen" w:eastAsia="Times New Roman" w:hAnsi="Sylfaen" w:cs="Times New Roman"/>
                <w:color w:val="0D0D0D"/>
                <w:sz w:val="18"/>
                <w:szCs w:val="16"/>
              </w:rPr>
            </w:pPr>
            <w:r w:rsidRPr="003A70C5">
              <w:rPr>
                <w:rFonts w:ascii="Sylfaen" w:eastAsia="Times New Roman" w:hAnsi="Sylfaen" w:cs="Times New Roman"/>
                <w:color w:val="0D0D0D"/>
                <w:sz w:val="18"/>
                <w:szCs w:val="16"/>
              </w:rPr>
              <w:t>Prior and in the course of works within the forested territory</w:t>
            </w:r>
          </w:p>
        </w:tc>
        <w:tc>
          <w:tcPr>
            <w:tcW w:w="776" w:type="pct"/>
            <w:tcBorders>
              <w:top w:val="single" w:sz="4" w:space="0" w:color="auto"/>
              <w:left w:val="single" w:sz="4" w:space="0" w:color="auto"/>
              <w:bottom w:val="single" w:sz="4" w:space="0" w:color="auto"/>
              <w:right w:val="single" w:sz="4" w:space="0" w:color="auto"/>
            </w:tcBorders>
          </w:tcPr>
          <w:p w14:paraId="0C935650" w14:textId="77777777" w:rsidR="005D782A" w:rsidRPr="003A70C5" w:rsidRDefault="005D782A">
            <w:pPr>
              <w:rPr>
                <w:rFonts w:ascii="Sylfaen" w:eastAsia="Times New Roman" w:hAnsi="Sylfaen" w:cs="Times New Roman"/>
                <w:color w:val="0D0D0D"/>
                <w:sz w:val="18"/>
                <w:szCs w:val="16"/>
              </w:rPr>
            </w:pPr>
            <w:r w:rsidRPr="003A70C5">
              <w:rPr>
                <w:rFonts w:ascii="Sylfaen" w:eastAsia="Times New Roman" w:hAnsi="Sylfaen" w:cs="Times New Roman"/>
                <w:color w:val="0D0D0D"/>
                <w:sz w:val="18"/>
                <w:szCs w:val="16"/>
              </w:rPr>
              <w:t>Ensure compliance with the national legislation;</w:t>
            </w:r>
          </w:p>
          <w:p w14:paraId="0B62F1B0" w14:textId="77777777" w:rsidR="005D782A" w:rsidRPr="003A70C5" w:rsidRDefault="005D782A">
            <w:pPr>
              <w:rPr>
                <w:rFonts w:ascii="Sylfaen" w:eastAsia="Times New Roman" w:hAnsi="Sylfaen" w:cs="Times New Roman"/>
                <w:color w:val="0D0D0D"/>
                <w:sz w:val="18"/>
                <w:szCs w:val="16"/>
              </w:rPr>
            </w:pPr>
          </w:p>
          <w:p w14:paraId="6DDEB05F" w14:textId="77777777" w:rsidR="005D782A" w:rsidRPr="003A70C5" w:rsidRDefault="005D782A">
            <w:pPr>
              <w:rPr>
                <w:rFonts w:ascii="Sylfaen" w:eastAsia="Times New Roman" w:hAnsi="Sylfaen" w:cs="Times New Roman"/>
                <w:color w:val="0D0D0D"/>
                <w:sz w:val="18"/>
                <w:szCs w:val="16"/>
              </w:rPr>
            </w:pPr>
            <w:r w:rsidRPr="003A70C5">
              <w:rPr>
                <w:rFonts w:ascii="Sylfaen" w:eastAsia="Times New Roman" w:hAnsi="Sylfaen" w:cs="Times New Roman"/>
                <w:color w:val="0D0D0D"/>
                <w:sz w:val="18"/>
                <w:szCs w:val="16"/>
              </w:rPr>
              <w:t>Minimize impact on forested area;</w:t>
            </w:r>
          </w:p>
          <w:p w14:paraId="132118A3" w14:textId="77777777" w:rsidR="005D782A" w:rsidRPr="003A70C5" w:rsidRDefault="005D782A">
            <w:pPr>
              <w:rPr>
                <w:rFonts w:ascii="Sylfaen" w:eastAsia="Times New Roman" w:hAnsi="Sylfaen" w:cs="Times New Roman"/>
                <w:color w:val="0D0D0D"/>
                <w:sz w:val="18"/>
                <w:szCs w:val="16"/>
              </w:rPr>
            </w:pPr>
          </w:p>
          <w:p w14:paraId="77BADCE2" w14:textId="444CDCE9" w:rsidR="005D782A" w:rsidRPr="008329E8" w:rsidRDefault="005D782A">
            <w:pPr>
              <w:rPr>
                <w:rFonts w:ascii="Sylfaen" w:eastAsia="Times New Roman" w:hAnsi="Sylfaen" w:cs="Times New Roman"/>
                <w:color w:val="0D0D0D"/>
                <w:sz w:val="18"/>
                <w:szCs w:val="16"/>
              </w:rPr>
            </w:pPr>
            <w:r w:rsidRPr="003A70C5">
              <w:rPr>
                <w:rFonts w:ascii="Sylfaen" w:eastAsia="Times New Roman" w:hAnsi="Sylfaen" w:cs="Times New Roman"/>
                <w:color w:val="0D0D0D"/>
                <w:sz w:val="18"/>
                <w:szCs w:val="16"/>
              </w:rPr>
              <w:t xml:space="preserve">Facilitate procedure of hand over of logs generated through tree cutting </w:t>
            </w:r>
          </w:p>
        </w:tc>
        <w:tc>
          <w:tcPr>
            <w:tcW w:w="589" w:type="pct"/>
            <w:tcBorders>
              <w:top w:val="single" w:sz="4" w:space="0" w:color="auto"/>
              <w:left w:val="single" w:sz="4" w:space="0" w:color="auto"/>
              <w:bottom w:val="single" w:sz="4" w:space="0" w:color="auto"/>
              <w:right w:val="single" w:sz="4" w:space="0" w:color="auto"/>
            </w:tcBorders>
          </w:tcPr>
          <w:p w14:paraId="56B8C8BB" w14:textId="77777777" w:rsidR="005D782A" w:rsidRDefault="005D782A">
            <w:pPr>
              <w:rPr>
                <w:rFonts w:ascii="Sylfaen" w:eastAsia="Times New Roman" w:hAnsi="Sylfaen" w:cs="Times New Roman"/>
                <w:color w:val="0D0D0D"/>
                <w:sz w:val="18"/>
                <w:szCs w:val="16"/>
              </w:rPr>
            </w:pPr>
            <w:r w:rsidRPr="008329E8">
              <w:rPr>
                <w:rFonts w:ascii="Sylfaen" w:eastAsia="Times New Roman" w:hAnsi="Sylfaen" w:cs="Times New Roman"/>
                <w:color w:val="0D0D0D"/>
                <w:sz w:val="18"/>
                <w:szCs w:val="16"/>
              </w:rPr>
              <w:t>RD</w:t>
            </w:r>
          </w:p>
          <w:p w14:paraId="09F986E1" w14:textId="77777777" w:rsidR="00D31E5A" w:rsidRDefault="00D31E5A">
            <w:pPr>
              <w:rPr>
                <w:rFonts w:ascii="Sylfaen" w:eastAsia="Times New Roman" w:hAnsi="Sylfaen" w:cs="Times New Roman"/>
                <w:color w:val="0D0D0D"/>
                <w:sz w:val="18"/>
                <w:szCs w:val="16"/>
              </w:rPr>
            </w:pPr>
          </w:p>
          <w:p w14:paraId="44B80A27" w14:textId="77777777" w:rsidR="00D31E5A" w:rsidRPr="008329E8" w:rsidRDefault="00D31E5A">
            <w:pPr>
              <w:rPr>
                <w:rFonts w:ascii="Sylfaen" w:eastAsia="Times New Roman" w:hAnsi="Sylfaen" w:cs="Times New Roman"/>
                <w:color w:val="0D0D0D"/>
                <w:sz w:val="18"/>
                <w:szCs w:val="16"/>
              </w:rPr>
            </w:pPr>
            <w:r>
              <w:rPr>
                <w:rFonts w:ascii="Sylfaen" w:eastAsia="Times New Roman" w:hAnsi="Sylfaen" w:cs="Times New Roman"/>
                <w:color w:val="0D0D0D"/>
                <w:sz w:val="18"/>
                <w:szCs w:val="16"/>
              </w:rPr>
              <w:t>LEPL National Forest Agency of the Ministry of Environment Protection and Agriculture</w:t>
            </w:r>
          </w:p>
        </w:tc>
      </w:tr>
      <w:tr w:rsidR="006A3479" w:rsidRPr="00B91431" w14:paraId="532EE073" w14:textId="77777777" w:rsidTr="008846D3">
        <w:trPr>
          <w:trHeight w:val="2415"/>
        </w:trPr>
        <w:tc>
          <w:tcPr>
            <w:tcW w:w="613" w:type="pct"/>
          </w:tcPr>
          <w:p w14:paraId="02BDD00A" w14:textId="77777777" w:rsidR="000A7EAA" w:rsidRPr="00B91431" w:rsidRDefault="000A7EAA" w:rsidP="00D31E5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Transportation of construction materials and waste</w:t>
            </w:r>
          </w:p>
          <w:p w14:paraId="46E2B8EB" w14:textId="77777777" w:rsidR="000A7EAA" w:rsidRPr="00B91431" w:rsidRDefault="000A7EAA" w:rsidP="001D32F0">
            <w:pPr>
              <w:rPr>
                <w:rFonts w:ascii="Sylfaen" w:eastAsia="Times New Roman" w:hAnsi="Sylfaen" w:cs="Times New Roman"/>
                <w:color w:val="0D0D0D"/>
                <w:sz w:val="18"/>
                <w:szCs w:val="16"/>
              </w:rPr>
            </w:pPr>
          </w:p>
          <w:p w14:paraId="02DCEC70"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Movement of construction equipment</w:t>
            </w:r>
          </w:p>
        </w:tc>
        <w:tc>
          <w:tcPr>
            <w:tcW w:w="1156" w:type="pct"/>
          </w:tcPr>
          <w:p w14:paraId="70673FBA" w14:textId="77777777" w:rsidR="000A7EAA" w:rsidRDefault="000A7EAA" w:rsidP="00ED0FE1">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Technical condition of construction vehicles and machinery;</w:t>
            </w:r>
          </w:p>
          <w:p w14:paraId="4404C7DF" w14:textId="77777777" w:rsidR="00D31E5A" w:rsidRPr="00B91431" w:rsidRDefault="00D31E5A" w:rsidP="00ED0FE1">
            <w:pPr>
              <w:rPr>
                <w:rFonts w:ascii="Sylfaen" w:eastAsia="Times New Roman" w:hAnsi="Sylfaen" w:cs="Times New Roman"/>
                <w:color w:val="0D0D0D"/>
                <w:sz w:val="18"/>
                <w:szCs w:val="16"/>
              </w:rPr>
            </w:pPr>
          </w:p>
          <w:p w14:paraId="067485D0" w14:textId="77777777" w:rsidR="000A7EAA" w:rsidRDefault="000A7EAA" w:rsidP="00ED0FE1">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Adequacy of the loading trucks for transported types of cargo, and canopy coverage of cargo transported in open trucks;</w:t>
            </w:r>
          </w:p>
          <w:p w14:paraId="3F3E4132" w14:textId="77777777" w:rsidR="00D31E5A" w:rsidRPr="00B91431" w:rsidRDefault="00D31E5A" w:rsidP="00ED0FE1">
            <w:pPr>
              <w:rPr>
                <w:rFonts w:ascii="Sylfaen" w:eastAsia="Times New Roman" w:hAnsi="Sylfaen" w:cs="Times New Roman"/>
                <w:color w:val="0D0D0D"/>
                <w:sz w:val="18"/>
                <w:szCs w:val="16"/>
              </w:rPr>
            </w:pPr>
          </w:p>
          <w:p w14:paraId="525803B0" w14:textId="77777777" w:rsidR="000A7EAA" w:rsidRPr="00B91431" w:rsidRDefault="000A7EAA" w:rsidP="00ED0FE1">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Movement of construction vehicles and machinery along pre-defined routes.</w:t>
            </w:r>
          </w:p>
        </w:tc>
        <w:tc>
          <w:tcPr>
            <w:tcW w:w="624" w:type="pct"/>
          </w:tcPr>
          <w:p w14:paraId="15925FB1" w14:textId="77777777" w:rsidR="000A7EAA" w:rsidRPr="00B91431" w:rsidRDefault="000A7EAA" w:rsidP="00D31E5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Routes for transportation of construction materials and construction wastes</w:t>
            </w:r>
          </w:p>
        </w:tc>
        <w:tc>
          <w:tcPr>
            <w:tcW w:w="602" w:type="pct"/>
          </w:tcPr>
          <w:p w14:paraId="2B6DBA3B" w14:textId="77777777" w:rsidR="000A7EAA" w:rsidRPr="00B91431" w:rsidRDefault="000A7EAA" w:rsidP="001D32F0">
            <w:pPr>
              <w:ind w:left="-18"/>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Inspection of roads adjacent to the construction site and included in the agreed-upon routes of transportation</w:t>
            </w:r>
          </w:p>
        </w:tc>
        <w:tc>
          <w:tcPr>
            <w:tcW w:w="640" w:type="pct"/>
          </w:tcPr>
          <w:p w14:paraId="2B8E345D"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lang w:val="pt-BR"/>
              </w:rPr>
              <w:t>Unannounced checks during the working hours</w:t>
            </w:r>
          </w:p>
        </w:tc>
        <w:tc>
          <w:tcPr>
            <w:tcW w:w="776" w:type="pct"/>
          </w:tcPr>
          <w:p w14:paraId="097B9FD7" w14:textId="77777777" w:rsidR="000A7EAA" w:rsidRPr="00B91431" w:rsidRDefault="000A7EAA">
            <w:pPr>
              <w:rPr>
                <w:rFonts w:ascii="Sylfaen" w:eastAsia="Times New Roman" w:hAnsi="Sylfaen" w:cs="Times New Roman"/>
                <w:color w:val="0D0D0D"/>
                <w:sz w:val="18"/>
                <w:szCs w:val="16"/>
                <w:lang w:val="pt-BR"/>
              </w:rPr>
            </w:pPr>
            <w:r w:rsidRPr="00B91431">
              <w:rPr>
                <w:rFonts w:ascii="Sylfaen" w:eastAsia="Times New Roman" w:hAnsi="Sylfaen" w:cs="Times New Roman"/>
                <w:color w:val="0D0D0D"/>
                <w:sz w:val="18"/>
                <w:szCs w:val="16"/>
                <w:lang w:val="pt-BR"/>
              </w:rPr>
              <w:t xml:space="preserve">Avoid air and road pollution eith dust and solid matter; </w:t>
            </w:r>
          </w:p>
          <w:p w14:paraId="66AFBC97" w14:textId="77777777" w:rsidR="000A7EAA" w:rsidRPr="00B91431" w:rsidRDefault="000A7EAA">
            <w:pPr>
              <w:rPr>
                <w:rFonts w:ascii="Sylfaen" w:eastAsia="Times New Roman" w:hAnsi="Sylfaen" w:cs="Times New Roman"/>
                <w:color w:val="0D0D0D"/>
                <w:sz w:val="18"/>
                <w:szCs w:val="16"/>
                <w:lang w:val="pt-BR"/>
              </w:rPr>
            </w:pPr>
          </w:p>
          <w:p w14:paraId="7EE2E39D"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lang w:val="pt-BR"/>
              </w:rPr>
              <w:t>Reduce traffic disruption</w:t>
            </w:r>
          </w:p>
        </w:tc>
        <w:tc>
          <w:tcPr>
            <w:tcW w:w="589" w:type="pct"/>
          </w:tcPr>
          <w:p w14:paraId="6142FA6A"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RD;</w:t>
            </w:r>
          </w:p>
          <w:p w14:paraId="618DA26D" w14:textId="77777777" w:rsidR="000A7EAA" w:rsidRPr="00B91431" w:rsidRDefault="000A7EAA">
            <w:pPr>
              <w:rPr>
                <w:rFonts w:ascii="Sylfaen" w:eastAsia="Times New Roman" w:hAnsi="Sylfaen" w:cs="Times New Roman"/>
                <w:color w:val="0D0D0D"/>
                <w:sz w:val="18"/>
                <w:szCs w:val="16"/>
              </w:rPr>
            </w:pPr>
          </w:p>
          <w:p w14:paraId="119D1B59" w14:textId="77777777" w:rsidR="000A7EAA" w:rsidRPr="00B91431" w:rsidRDefault="000A7EAA">
            <w:pPr>
              <w:rPr>
                <w:rFonts w:ascii="Sylfaen" w:eastAsia="Times New Roman" w:hAnsi="Sylfaen" w:cs="Times New Roman"/>
                <w:color w:val="0D0D0D"/>
                <w:sz w:val="18"/>
                <w:szCs w:val="16"/>
                <w:lang w:val="ka-GE"/>
              </w:rPr>
            </w:pPr>
            <w:r w:rsidRPr="00B91431">
              <w:rPr>
                <w:rFonts w:ascii="Sylfaen" w:eastAsia="Times New Roman" w:hAnsi="Sylfaen" w:cs="Times New Roman"/>
                <w:color w:val="0D0D0D"/>
                <w:sz w:val="18"/>
                <w:szCs w:val="16"/>
              </w:rPr>
              <w:t>Traffic Police</w:t>
            </w:r>
          </w:p>
        </w:tc>
      </w:tr>
      <w:tr w:rsidR="006A3479" w:rsidRPr="00B91431" w14:paraId="7B21171A" w14:textId="77777777" w:rsidTr="008846D3">
        <w:trPr>
          <w:trHeight w:val="224"/>
        </w:trPr>
        <w:tc>
          <w:tcPr>
            <w:tcW w:w="613" w:type="pct"/>
          </w:tcPr>
          <w:p w14:paraId="486581AE" w14:textId="77777777" w:rsidR="000A7EAA" w:rsidRPr="00B91431" w:rsidRDefault="000A7EAA" w:rsidP="00D31E5A">
            <w:pPr>
              <w:rPr>
                <w:rFonts w:ascii="Sylfaen" w:eastAsia="Times New Roman" w:hAnsi="Sylfaen" w:cs="Times New Roman"/>
                <w:color w:val="0D0D0D"/>
                <w:sz w:val="18"/>
                <w:szCs w:val="16"/>
                <w:lang w:val="ka-GE"/>
              </w:rPr>
            </w:pPr>
            <w:r w:rsidRPr="00B91431">
              <w:rPr>
                <w:rFonts w:ascii="Sylfaen" w:eastAsia="Times New Roman" w:hAnsi="Sylfaen" w:cs="Times New Roman"/>
                <w:color w:val="0D0D0D"/>
                <w:sz w:val="18"/>
                <w:szCs w:val="16"/>
              </w:rPr>
              <w:lastRenderedPageBreak/>
              <w:t>Operation of Construction machinery on site</w:t>
            </w:r>
          </w:p>
        </w:tc>
        <w:tc>
          <w:tcPr>
            <w:tcW w:w="1156" w:type="pct"/>
          </w:tcPr>
          <w:p w14:paraId="792CCB3F" w14:textId="77777777" w:rsidR="000A7EAA" w:rsidRPr="00B91431" w:rsidRDefault="000A7EAA" w:rsidP="00ED0FE1">
            <w:pPr>
              <w:rPr>
                <w:rFonts w:ascii="Sylfaen" w:eastAsia="Times New Roman" w:hAnsi="Sylfaen" w:cs="Times New Roman"/>
                <w:color w:val="0D0D0D"/>
                <w:sz w:val="18"/>
                <w:szCs w:val="16"/>
                <w:lang w:val="pt-BR"/>
              </w:rPr>
            </w:pPr>
            <w:r w:rsidRPr="00B91431">
              <w:rPr>
                <w:rFonts w:ascii="Sylfaen" w:eastAsia="Times New Roman" w:hAnsi="Sylfaen" w:cs="Times New Roman"/>
                <w:color w:val="0D0D0D"/>
                <w:sz w:val="18"/>
                <w:szCs w:val="16"/>
                <w:lang w:val="pt-BR"/>
              </w:rPr>
              <w:t>Proper technical condition of construction machinery:</w:t>
            </w:r>
          </w:p>
          <w:p w14:paraId="467E2453" w14:textId="77777777" w:rsidR="000A7EAA" w:rsidRPr="00B91431" w:rsidRDefault="000A7EAA" w:rsidP="00F44399">
            <w:pPr>
              <w:widowControl/>
              <w:numPr>
                <w:ilvl w:val="0"/>
                <w:numId w:val="11"/>
              </w:numPr>
              <w:ind w:left="162" w:hanging="180"/>
              <w:rPr>
                <w:rFonts w:ascii="Sylfaen" w:eastAsia="Times New Roman" w:hAnsi="Sylfaen" w:cs="Times New Roman"/>
                <w:color w:val="0D0D0D"/>
                <w:sz w:val="18"/>
                <w:szCs w:val="16"/>
                <w:lang w:val="pt-BR"/>
              </w:rPr>
            </w:pPr>
            <w:r w:rsidRPr="00B91431">
              <w:rPr>
                <w:rFonts w:ascii="Sylfaen" w:eastAsia="Times New Roman" w:hAnsi="Sylfaen" w:cs="Times New Roman"/>
                <w:color w:val="0D0D0D"/>
                <w:sz w:val="18"/>
                <w:szCs w:val="16"/>
                <w:lang w:val="pt-BR"/>
              </w:rPr>
              <w:t>no excessive exhaust,</w:t>
            </w:r>
          </w:p>
          <w:p w14:paraId="7044687B" w14:textId="77777777" w:rsidR="000A7EAA" w:rsidRPr="00B91431" w:rsidRDefault="000A7EAA" w:rsidP="00F44399">
            <w:pPr>
              <w:widowControl/>
              <w:numPr>
                <w:ilvl w:val="0"/>
                <w:numId w:val="11"/>
              </w:numPr>
              <w:ind w:left="162" w:hanging="180"/>
              <w:rPr>
                <w:rFonts w:ascii="Sylfaen" w:eastAsia="Times New Roman" w:hAnsi="Sylfaen" w:cs="Times New Roman"/>
                <w:color w:val="0D0D0D"/>
                <w:sz w:val="18"/>
                <w:szCs w:val="16"/>
                <w:lang w:val="pt-BR"/>
              </w:rPr>
            </w:pPr>
            <w:r w:rsidRPr="00B91431">
              <w:rPr>
                <w:rFonts w:ascii="Sylfaen" w:eastAsia="Times New Roman" w:hAnsi="Sylfaen" w:cs="Times New Roman"/>
                <w:color w:val="0D0D0D"/>
                <w:sz w:val="18"/>
                <w:szCs w:val="16"/>
                <w:lang w:val="pt-BR"/>
              </w:rPr>
              <w:t>no fuel leakage,</w:t>
            </w:r>
          </w:p>
          <w:p w14:paraId="0B6918D8" w14:textId="77777777" w:rsidR="000A7EAA" w:rsidRPr="00B91431" w:rsidRDefault="000A7EAA" w:rsidP="00F44399">
            <w:pPr>
              <w:widowControl/>
              <w:numPr>
                <w:ilvl w:val="0"/>
                <w:numId w:val="11"/>
              </w:numPr>
              <w:ind w:left="162" w:hanging="180"/>
              <w:rPr>
                <w:rFonts w:ascii="Sylfaen" w:eastAsia="Times New Roman" w:hAnsi="Sylfaen" w:cs="Times New Roman"/>
                <w:color w:val="0D0D0D"/>
                <w:sz w:val="18"/>
                <w:szCs w:val="16"/>
                <w:lang w:val="pt-BR"/>
              </w:rPr>
            </w:pPr>
            <w:r w:rsidRPr="00B91431">
              <w:rPr>
                <w:rFonts w:ascii="Sylfaen" w:eastAsia="Times New Roman" w:hAnsi="Sylfaen" w:cs="Times New Roman"/>
                <w:color w:val="0D0D0D"/>
                <w:sz w:val="18"/>
                <w:szCs w:val="16"/>
                <w:lang w:val="pt-BR"/>
              </w:rPr>
              <w:t>respect of working hours</w:t>
            </w:r>
          </w:p>
          <w:p w14:paraId="59EAC825" w14:textId="77777777" w:rsidR="006A3479" w:rsidRPr="00B91431" w:rsidRDefault="006A3479" w:rsidP="00F44399">
            <w:pPr>
              <w:widowControl/>
              <w:numPr>
                <w:ilvl w:val="0"/>
                <w:numId w:val="11"/>
              </w:numPr>
              <w:ind w:left="162" w:hanging="180"/>
              <w:rPr>
                <w:rFonts w:ascii="Sylfaen" w:eastAsia="Times New Roman" w:hAnsi="Sylfaen" w:cs="Times New Roman"/>
                <w:color w:val="0D0D0D"/>
                <w:sz w:val="18"/>
                <w:szCs w:val="16"/>
                <w:lang w:val="pt-BR"/>
              </w:rPr>
            </w:pPr>
            <w:r w:rsidRPr="00B91431">
              <w:rPr>
                <w:rFonts w:ascii="Sylfaen" w:eastAsia="Times New Roman" w:hAnsi="Sylfaen" w:cs="Times New Roman"/>
                <w:color w:val="0D0D0D"/>
                <w:sz w:val="18"/>
                <w:szCs w:val="16"/>
                <w:lang w:val="pt-BR"/>
              </w:rPr>
              <w:t>no damage to trees and other vegetation what does not need to be creared for the purposes for road construction</w:t>
            </w:r>
          </w:p>
        </w:tc>
        <w:tc>
          <w:tcPr>
            <w:tcW w:w="624" w:type="pct"/>
          </w:tcPr>
          <w:p w14:paraId="1F0D1DB1" w14:textId="77777777" w:rsidR="000A7EAA" w:rsidRPr="00B91431" w:rsidRDefault="000A7EAA" w:rsidP="00D31E5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 xml:space="preserve">Construction site  </w:t>
            </w:r>
          </w:p>
        </w:tc>
        <w:tc>
          <w:tcPr>
            <w:tcW w:w="602" w:type="pct"/>
          </w:tcPr>
          <w:p w14:paraId="5538D881" w14:textId="77777777" w:rsidR="000A7EAA" w:rsidRPr="00B91431" w:rsidRDefault="000A7EAA" w:rsidP="001D32F0">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 xml:space="preserve">Inspection </w:t>
            </w:r>
          </w:p>
        </w:tc>
        <w:tc>
          <w:tcPr>
            <w:tcW w:w="640" w:type="pct"/>
          </w:tcPr>
          <w:p w14:paraId="00D6B877"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Within and off working hours</w:t>
            </w:r>
          </w:p>
        </w:tc>
        <w:tc>
          <w:tcPr>
            <w:tcW w:w="776" w:type="pct"/>
          </w:tcPr>
          <w:p w14:paraId="486F5A69"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Reduce air and soil pollution caused by equipment operation;</w:t>
            </w:r>
          </w:p>
          <w:p w14:paraId="72EC5C4A" w14:textId="77777777" w:rsidR="000A7EAA" w:rsidRPr="00B91431" w:rsidRDefault="000A7EAA">
            <w:pPr>
              <w:rPr>
                <w:rFonts w:ascii="Sylfaen" w:eastAsia="Times New Roman" w:hAnsi="Sylfaen" w:cs="Times New Roman"/>
                <w:color w:val="0D0D0D"/>
                <w:sz w:val="18"/>
                <w:szCs w:val="16"/>
              </w:rPr>
            </w:pPr>
          </w:p>
          <w:p w14:paraId="709D68A2"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Reduce noise and dust nuisance to local population</w:t>
            </w:r>
          </w:p>
          <w:p w14:paraId="61C40277" w14:textId="77777777" w:rsidR="000A7EAA" w:rsidRPr="00B91431" w:rsidRDefault="000A7EAA">
            <w:pPr>
              <w:rPr>
                <w:rFonts w:ascii="Sylfaen" w:eastAsia="Times New Roman" w:hAnsi="Sylfaen" w:cs="Times New Roman"/>
                <w:color w:val="0D0D0D"/>
                <w:sz w:val="18"/>
                <w:szCs w:val="16"/>
              </w:rPr>
            </w:pPr>
          </w:p>
        </w:tc>
        <w:tc>
          <w:tcPr>
            <w:tcW w:w="589" w:type="pct"/>
          </w:tcPr>
          <w:p w14:paraId="379F738F" w14:textId="77777777" w:rsidR="000A7EAA" w:rsidRPr="00B91431" w:rsidRDefault="000A7EAA">
            <w:pPr>
              <w:rPr>
                <w:rFonts w:ascii="Sylfaen" w:eastAsia="Times New Roman" w:hAnsi="Sylfaen" w:cs="Times New Roman"/>
                <w:color w:val="0D0D0D"/>
                <w:sz w:val="18"/>
                <w:szCs w:val="16"/>
              </w:rPr>
            </w:pPr>
            <w:r w:rsidRPr="00B91431">
              <w:rPr>
                <w:rFonts w:ascii="Sylfaen" w:eastAsia="Times New Roman" w:hAnsi="Sylfaen" w:cs="Times New Roman"/>
                <w:color w:val="0D0D0D"/>
                <w:sz w:val="18"/>
                <w:szCs w:val="16"/>
              </w:rPr>
              <w:t>RD</w:t>
            </w:r>
          </w:p>
        </w:tc>
      </w:tr>
      <w:tr w:rsidR="00AD5DC1" w:rsidRPr="00B91431" w14:paraId="740E42C6" w14:textId="77777777" w:rsidTr="008846D3">
        <w:trPr>
          <w:trHeight w:val="224"/>
        </w:trPr>
        <w:tc>
          <w:tcPr>
            <w:tcW w:w="613" w:type="pct"/>
          </w:tcPr>
          <w:p w14:paraId="3F803EB3" w14:textId="77777777" w:rsidR="00AD5DC1" w:rsidRPr="00ED0FE1" w:rsidRDefault="00AD5DC1" w:rsidP="00D31E5A">
            <w:pPr>
              <w:autoSpaceDE w:val="0"/>
              <w:autoSpaceDN w:val="0"/>
              <w:adjustRightInd w:val="0"/>
              <w:rPr>
                <w:rFonts w:ascii="Sylfaen" w:hAnsi="Sylfaen" w:cs="Times New Roman"/>
                <w:sz w:val="18"/>
                <w:szCs w:val="18"/>
                <w:lang w:val="da-DK" w:eastAsia="da-DK"/>
              </w:rPr>
            </w:pPr>
            <w:r w:rsidRPr="00ED0FE1">
              <w:rPr>
                <w:rFonts w:ascii="Sylfaen" w:hAnsi="Sylfaen" w:cs="Times New Roman"/>
                <w:spacing w:val="-1"/>
                <w:sz w:val="18"/>
                <w:szCs w:val="18"/>
                <w:lang w:val="da-DK" w:eastAsia="da-DK"/>
              </w:rPr>
              <w:t>C</w:t>
            </w:r>
            <w:r w:rsidRPr="00ED0FE1">
              <w:rPr>
                <w:rFonts w:ascii="Sylfaen" w:hAnsi="Sylfaen" w:cs="Times New Roman"/>
                <w:sz w:val="18"/>
                <w:szCs w:val="18"/>
                <w:lang w:val="da-DK" w:eastAsia="da-DK"/>
              </w:rPr>
              <w:t>on</w:t>
            </w:r>
            <w:r w:rsidRPr="00ED0FE1">
              <w:rPr>
                <w:rFonts w:ascii="Sylfaen" w:hAnsi="Sylfaen" w:cs="Times New Roman"/>
                <w:spacing w:val="1"/>
                <w:sz w:val="18"/>
                <w:szCs w:val="18"/>
                <w:lang w:val="da-DK" w:eastAsia="da-DK"/>
              </w:rPr>
              <w:t>t</w:t>
            </w:r>
            <w:r w:rsidRPr="00ED0FE1">
              <w:rPr>
                <w:rFonts w:ascii="Sylfaen" w:hAnsi="Sylfaen" w:cs="Times New Roman"/>
                <w:sz w:val="18"/>
                <w:szCs w:val="18"/>
                <w:lang w:val="da-DK" w:eastAsia="da-DK"/>
              </w:rPr>
              <w:t>a</w:t>
            </w:r>
            <w:r w:rsidRPr="00ED0FE1">
              <w:rPr>
                <w:rFonts w:ascii="Sylfaen" w:hAnsi="Sylfaen" w:cs="Times New Roman"/>
                <w:spacing w:val="-3"/>
                <w:sz w:val="18"/>
                <w:szCs w:val="18"/>
                <w:lang w:val="da-DK" w:eastAsia="da-DK"/>
              </w:rPr>
              <w:t>m</w:t>
            </w:r>
            <w:r w:rsidRPr="00ED0FE1">
              <w:rPr>
                <w:rFonts w:ascii="Sylfaen" w:hAnsi="Sylfaen" w:cs="Times New Roman"/>
                <w:spacing w:val="1"/>
                <w:sz w:val="18"/>
                <w:szCs w:val="18"/>
                <w:lang w:val="da-DK" w:eastAsia="da-DK"/>
              </w:rPr>
              <w:t>i</w:t>
            </w:r>
            <w:r w:rsidRPr="00ED0FE1">
              <w:rPr>
                <w:rFonts w:ascii="Sylfaen" w:hAnsi="Sylfaen" w:cs="Times New Roman"/>
                <w:sz w:val="18"/>
                <w:szCs w:val="18"/>
                <w:lang w:val="da-DK" w:eastAsia="da-DK"/>
              </w:rPr>
              <w:t>na</w:t>
            </w:r>
            <w:r w:rsidRPr="00ED0FE1">
              <w:rPr>
                <w:rFonts w:ascii="Sylfaen" w:hAnsi="Sylfaen" w:cs="Times New Roman"/>
                <w:spacing w:val="-1"/>
                <w:sz w:val="18"/>
                <w:szCs w:val="18"/>
                <w:lang w:val="da-DK" w:eastAsia="da-DK"/>
              </w:rPr>
              <w:t>t</w:t>
            </w:r>
            <w:r w:rsidRPr="00ED0FE1">
              <w:rPr>
                <w:rFonts w:ascii="Sylfaen" w:hAnsi="Sylfaen" w:cs="Times New Roman"/>
                <w:spacing w:val="1"/>
                <w:sz w:val="18"/>
                <w:szCs w:val="18"/>
                <w:lang w:val="da-DK" w:eastAsia="da-DK"/>
              </w:rPr>
              <w:t>i</w:t>
            </w:r>
            <w:r w:rsidRPr="00ED0FE1">
              <w:rPr>
                <w:rFonts w:ascii="Sylfaen" w:hAnsi="Sylfaen" w:cs="Times New Roman"/>
                <w:sz w:val="18"/>
                <w:szCs w:val="18"/>
                <w:lang w:val="da-DK" w:eastAsia="da-DK"/>
              </w:rPr>
              <w:t>on</w:t>
            </w:r>
          </w:p>
          <w:p w14:paraId="35F2356A" w14:textId="00BDCC5A" w:rsidR="00AD5DC1" w:rsidRPr="00D31E5A" w:rsidRDefault="00F26525" w:rsidP="001D32F0">
            <w:pPr>
              <w:rPr>
                <w:rFonts w:ascii="Sylfaen" w:eastAsia="Times New Roman" w:hAnsi="Sylfaen" w:cs="Times New Roman"/>
                <w:color w:val="0D0D0D"/>
                <w:sz w:val="18"/>
                <w:szCs w:val="18"/>
              </w:rPr>
            </w:pPr>
            <w:r>
              <w:rPr>
                <w:rFonts w:ascii="Sylfaen" w:hAnsi="Sylfaen" w:cs="Times New Roman"/>
                <w:sz w:val="18"/>
                <w:szCs w:val="18"/>
                <w:lang w:val="da-DK" w:eastAsia="da-DK"/>
              </w:rPr>
              <w:t>o</w:t>
            </w:r>
            <w:r w:rsidR="00AD5DC1" w:rsidRPr="00F26525">
              <w:rPr>
                <w:rFonts w:ascii="Sylfaen" w:hAnsi="Sylfaen" w:cs="Times New Roman"/>
                <w:sz w:val="18"/>
                <w:szCs w:val="18"/>
                <w:lang w:val="da-DK" w:eastAsia="da-DK"/>
              </w:rPr>
              <w:t>f</w:t>
            </w:r>
            <w:r>
              <w:rPr>
                <w:rFonts w:ascii="Sylfaen" w:hAnsi="Sylfaen" w:cs="Times New Roman"/>
                <w:sz w:val="18"/>
                <w:szCs w:val="18"/>
                <w:lang w:val="da-DK" w:eastAsia="da-DK"/>
              </w:rPr>
              <w:t xml:space="preserve"> </w:t>
            </w:r>
            <w:r w:rsidR="00AD5DC1" w:rsidRPr="00F26525">
              <w:rPr>
                <w:rFonts w:ascii="Sylfaen" w:hAnsi="Sylfaen" w:cs="Times New Roman"/>
                <w:sz w:val="18"/>
                <w:szCs w:val="18"/>
                <w:lang w:val="da-DK" w:eastAsia="da-DK"/>
              </w:rPr>
              <w:t>s</w:t>
            </w:r>
            <w:r w:rsidR="00AD5DC1" w:rsidRPr="00F26525">
              <w:rPr>
                <w:rFonts w:ascii="Sylfaen" w:hAnsi="Sylfaen" w:cs="Times New Roman"/>
                <w:spacing w:val="-2"/>
                <w:sz w:val="18"/>
                <w:szCs w:val="18"/>
                <w:lang w:val="da-DK" w:eastAsia="da-DK"/>
              </w:rPr>
              <w:t>u</w:t>
            </w:r>
            <w:r w:rsidR="00AD5DC1" w:rsidRPr="00F26525">
              <w:rPr>
                <w:rFonts w:ascii="Sylfaen" w:hAnsi="Sylfaen" w:cs="Times New Roman"/>
                <w:spacing w:val="1"/>
                <w:sz w:val="18"/>
                <w:szCs w:val="18"/>
                <w:lang w:val="da-DK" w:eastAsia="da-DK"/>
              </w:rPr>
              <w:t>rf</w:t>
            </w:r>
            <w:r w:rsidR="00AD5DC1" w:rsidRPr="00F26525">
              <w:rPr>
                <w:rFonts w:ascii="Sylfaen" w:hAnsi="Sylfaen" w:cs="Times New Roman"/>
                <w:spacing w:val="-2"/>
                <w:sz w:val="18"/>
                <w:szCs w:val="18"/>
                <w:lang w:val="da-DK" w:eastAsia="da-DK"/>
              </w:rPr>
              <w:t>a</w:t>
            </w:r>
            <w:r w:rsidR="00AD5DC1" w:rsidRPr="00F26525">
              <w:rPr>
                <w:rFonts w:ascii="Sylfaen" w:hAnsi="Sylfaen" w:cs="Times New Roman"/>
                <w:sz w:val="18"/>
                <w:szCs w:val="18"/>
                <w:lang w:val="da-DK" w:eastAsia="da-DK"/>
              </w:rPr>
              <w:t xml:space="preserve">ce </w:t>
            </w:r>
            <w:r w:rsidR="00AD5DC1" w:rsidRPr="00F26525">
              <w:rPr>
                <w:rFonts w:ascii="Sylfaen" w:hAnsi="Sylfaen" w:cs="Times New Roman"/>
                <w:spacing w:val="-1"/>
                <w:sz w:val="18"/>
                <w:szCs w:val="18"/>
                <w:lang w:val="da-DK" w:eastAsia="da-DK"/>
              </w:rPr>
              <w:t>w</w:t>
            </w:r>
            <w:r w:rsidR="00AD5DC1" w:rsidRPr="00F26525">
              <w:rPr>
                <w:rFonts w:ascii="Sylfaen" w:hAnsi="Sylfaen" w:cs="Times New Roman"/>
                <w:sz w:val="18"/>
                <w:szCs w:val="18"/>
                <w:lang w:val="da-DK" w:eastAsia="da-DK"/>
              </w:rPr>
              <w:t>a</w:t>
            </w:r>
            <w:r w:rsidR="00AD5DC1" w:rsidRPr="00F26525">
              <w:rPr>
                <w:rFonts w:ascii="Sylfaen" w:hAnsi="Sylfaen" w:cs="Times New Roman"/>
                <w:spacing w:val="1"/>
                <w:sz w:val="18"/>
                <w:szCs w:val="18"/>
                <w:lang w:val="da-DK" w:eastAsia="da-DK"/>
              </w:rPr>
              <w:t>t</w:t>
            </w:r>
            <w:r w:rsidR="00AD5DC1" w:rsidRPr="00F26525">
              <w:rPr>
                <w:rFonts w:ascii="Sylfaen" w:hAnsi="Sylfaen" w:cs="Times New Roman"/>
                <w:sz w:val="18"/>
                <w:szCs w:val="18"/>
                <w:lang w:val="da-DK" w:eastAsia="da-DK"/>
              </w:rPr>
              <w:t>erdu</w:t>
            </w:r>
            <w:r w:rsidR="00AD5DC1" w:rsidRPr="00F26525">
              <w:rPr>
                <w:rFonts w:ascii="Sylfaen" w:hAnsi="Sylfaen" w:cs="Times New Roman"/>
                <w:spacing w:val="-2"/>
                <w:sz w:val="18"/>
                <w:szCs w:val="18"/>
                <w:lang w:val="da-DK" w:eastAsia="da-DK"/>
              </w:rPr>
              <w:t>r</w:t>
            </w:r>
            <w:r w:rsidR="00AD5DC1" w:rsidRPr="00F26525">
              <w:rPr>
                <w:rFonts w:ascii="Sylfaen" w:hAnsi="Sylfaen" w:cs="Times New Roman"/>
                <w:spacing w:val="1"/>
                <w:sz w:val="18"/>
                <w:szCs w:val="18"/>
                <w:lang w:val="da-DK" w:eastAsia="da-DK"/>
              </w:rPr>
              <w:t>i</w:t>
            </w:r>
            <w:r w:rsidR="00AD5DC1" w:rsidRPr="00F26525">
              <w:rPr>
                <w:rFonts w:ascii="Sylfaen" w:hAnsi="Sylfaen" w:cs="Times New Roman"/>
                <w:sz w:val="18"/>
                <w:szCs w:val="18"/>
                <w:lang w:val="da-DK" w:eastAsia="da-DK"/>
              </w:rPr>
              <w:t>ng rehabilitation of the bridge</w:t>
            </w:r>
          </w:p>
        </w:tc>
        <w:tc>
          <w:tcPr>
            <w:tcW w:w="1156" w:type="pct"/>
          </w:tcPr>
          <w:p w14:paraId="27F7FBED" w14:textId="77777777" w:rsidR="00AD5DC1" w:rsidRPr="00ED0FE1" w:rsidRDefault="00AD5DC1" w:rsidP="001D32F0">
            <w:pPr>
              <w:autoSpaceDE w:val="0"/>
              <w:autoSpaceDN w:val="0"/>
              <w:adjustRightInd w:val="0"/>
              <w:rPr>
                <w:rFonts w:ascii="Sylfaen" w:hAnsi="Sylfaen" w:cs="Times New Roman"/>
                <w:sz w:val="18"/>
                <w:szCs w:val="18"/>
                <w:lang w:val="da-DK" w:eastAsia="da-DK"/>
              </w:rPr>
            </w:pPr>
            <w:r w:rsidRPr="00ED0FE1">
              <w:rPr>
                <w:rFonts w:ascii="Sylfaen" w:hAnsi="Sylfaen" w:cs="Times New Roman"/>
                <w:sz w:val="18"/>
                <w:szCs w:val="18"/>
                <w:lang w:val="da-DK" w:eastAsia="da-DK"/>
              </w:rPr>
              <w:t>Su</w:t>
            </w:r>
            <w:r w:rsidRPr="00ED0FE1">
              <w:rPr>
                <w:rFonts w:ascii="Sylfaen" w:hAnsi="Sylfaen" w:cs="Times New Roman"/>
                <w:spacing w:val="1"/>
                <w:sz w:val="18"/>
                <w:szCs w:val="18"/>
                <w:lang w:val="da-DK" w:eastAsia="da-DK"/>
              </w:rPr>
              <w:t>s</w:t>
            </w:r>
            <w:r w:rsidRPr="00ED0FE1">
              <w:rPr>
                <w:rFonts w:ascii="Sylfaen" w:hAnsi="Sylfaen" w:cs="Times New Roman"/>
                <w:sz w:val="18"/>
                <w:szCs w:val="18"/>
                <w:lang w:val="da-DK" w:eastAsia="da-DK"/>
              </w:rPr>
              <w:t>pe</w:t>
            </w:r>
            <w:r w:rsidRPr="00ED0FE1">
              <w:rPr>
                <w:rFonts w:ascii="Sylfaen" w:hAnsi="Sylfaen" w:cs="Times New Roman"/>
                <w:spacing w:val="-2"/>
                <w:sz w:val="18"/>
                <w:szCs w:val="18"/>
                <w:lang w:val="da-DK" w:eastAsia="da-DK"/>
              </w:rPr>
              <w:t>n</w:t>
            </w:r>
            <w:r w:rsidRPr="00ED0FE1">
              <w:rPr>
                <w:rFonts w:ascii="Sylfaen" w:hAnsi="Sylfaen" w:cs="Times New Roman"/>
                <w:sz w:val="18"/>
                <w:szCs w:val="18"/>
                <w:lang w:val="da-DK" w:eastAsia="da-DK"/>
              </w:rPr>
              <w:t xml:space="preserve">ded </w:t>
            </w:r>
            <w:r w:rsidRPr="00ED0FE1">
              <w:rPr>
                <w:rFonts w:ascii="Sylfaen" w:hAnsi="Sylfaen" w:cs="Times New Roman"/>
                <w:spacing w:val="-2"/>
                <w:sz w:val="18"/>
                <w:szCs w:val="18"/>
                <w:lang w:val="da-DK" w:eastAsia="da-DK"/>
              </w:rPr>
              <w:t>s</w:t>
            </w:r>
            <w:r w:rsidRPr="00ED0FE1">
              <w:rPr>
                <w:rFonts w:ascii="Sylfaen" w:hAnsi="Sylfaen" w:cs="Times New Roman"/>
                <w:sz w:val="18"/>
                <w:szCs w:val="18"/>
                <w:lang w:val="da-DK" w:eastAsia="da-DK"/>
              </w:rPr>
              <w:t>o</w:t>
            </w:r>
            <w:r w:rsidRPr="00ED0FE1">
              <w:rPr>
                <w:rFonts w:ascii="Sylfaen" w:hAnsi="Sylfaen" w:cs="Times New Roman"/>
                <w:spacing w:val="-1"/>
                <w:sz w:val="18"/>
                <w:szCs w:val="18"/>
                <w:lang w:val="da-DK" w:eastAsia="da-DK"/>
              </w:rPr>
              <w:t>l</w:t>
            </w:r>
            <w:r w:rsidRPr="00ED0FE1">
              <w:rPr>
                <w:rFonts w:ascii="Sylfaen" w:hAnsi="Sylfaen" w:cs="Times New Roman"/>
                <w:spacing w:val="1"/>
                <w:sz w:val="18"/>
                <w:szCs w:val="18"/>
                <w:lang w:val="da-DK" w:eastAsia="da-DK"/>
              </w:rPr>
              <w:t>i</w:t>
            </w:r>
            <w:r w:rsidRPr="00ED0FE1">
              <w:rPr>
                <w:rFonts w:ascii="Sylfaen" w:hAnsi="Sylfaen" w:cs="Times New Roman"/>
                <w:sz w:val="18"/>
                <w:szCs w:val="18"/>
                <w:lang w:val="da-DK" w:eastAsia="da-DK"/>
              </w:rPr>
              <w:t>ds,o</w:t>
            </w:r>
            <w:r w:rsidRPr="00ED0FE1">
              <w:rPr>
                <w:rFonts w:ascii="Sylfaen" w:hAnsi="Sylfaen" w:cs="Times New Roman"/>
                <w:spacing w:val="1"/>
                <w:sz w:val="18"/>
                <w:szCs w:val="18"/>
                <w:lang w:val="da-DK" w:eastAsia="da-DK"/>
              </w:rPr>
              <w:t>r</w:t>
            </w:r>
            <w:r w:rsidRPr="00ED0FE1">
              <w:rPr>
                <w:rFonts w:ascii="Sylfaen" w:hAnsi="Sylfaen" w:cs="Times New Roman"/>
                <w:spacing w:val="-2"/>
                <w:sz w:val="18"/>
                <w:szCs w:val="18"/>
                <w:lang w:val="da-DK" w:eastAsia="da-DK"/>
              </w:rPr>
              <w:t>g</w:t>
            </w:r>
            <w:r w:rsidRPr="00ED0FE1">
              <w:rPr>
                <w:rFonts w:ascii="Sylfaen" w:hAnsi="Sylfaen" w:cs="Times New Roman"/>
                <w:sz w:val="18"/>
                <w:szCs w:val="18"/>
                <w:lang w:val="da-DK" w:eastAsia="da-DK"/>
              </w:rPr>
              <w:t>an</w:t>
            </w:r>
            <w:r w:rsidRPr="00ED0FE1">
              <w:rPr>
                <w:rFonts w:ascii="Sylfaen" w:hAnsi="Sylfaen" w:cs="Times New Roman"/>
                <w:spacing w:val="1"/>
                <w:sz w:val="18"/>
                <w:szCs w:val="18"/>
                <w:lang w:val="da-DK" w:eastAsia="da-DK"/>
              </w:rPr>
              <w:t>i</w:t>
            </w:r>
            <w:r w:rsidRPr="00ED0FE1">
              <w:rPr>
                <w:rFonts w:ascii="Sylfaen" w:hAnsi="Sylfaen" w:cs="Times New Roman"/>
                <w:sz w:val="18"/>
                <w:szCs w:val="18"/>
                <w:lang w:val="da-DK" w:eastAsia="da-DK"/>
              </w:rPr>
              <w:t>c</w:t>
            </w:r>
          </w:p>
          <w:p w14:paraId="6F887375" w14:textId="77777777" w:rsidR="00AD5DC1" w:rsidRPr="00D31E5A" w:rsidRDefault="00AD5DC1" w:rsidP="00F26525">
            <w:pPr>
              <w:rPr>
                <w:rFonts w:ascii="Sylfaen" w:eastAsia="Times New Roman" w:hAnsi="Sylfaen" w:cs="Times New Roman"/>
                <w:color w:val="0D0D0D"/>
                <w:sz w:val="18"/>
                <w:szCs w:val="18"/>
                <w:lang w:val="pt-BR"/>
              </w:rPr>
            </w:pPr>
            <w:r w:rsidRPr="00ED0FE1">
              <w:rPr>
                <w:rFonts w:ascii="Sylfaen" w:hAnsi="Sylfaen" w:cs="Times New Roman"/>
                <w:sz w:val="18"/>
                <w:szCs w:val="18"/>
                <w:lang w:val="da-DK" w:eastAsia="da-DK"/>
              </w:rPr>
              <w:t>co</w:t>
            </w:r>
            <w:r w:rsidRPr="00ED0FE1">
              <w:rPr>
                <w:rFonts w:ascii="Sylfaen" w:hAnsi="Sylfaen" w:cs="Times New Roman"/>
                <w:spacing w:val="-3"/>
                <w:sz w:val="18"/>
                <w:szCs w:val="18"/>
                <w:lang w:val="da-DK" w:eastAsia="da-DK"/>
              </w:rPr>
              <w:t>m</w:t>
            </w:r>
            <w:r w:rsidRPr="00ED0FE1">
              <w:rPr>
                <w:rFonts w:ascii="Sylfaen" w:hAnsi="Sylfaen" w:cs="Times New Roman"/>
                <w:sz w:val="18"/>
                <w:szCs w:val="18"/>
                <w:lang w:val="da-DK" w:eastAsia="da-DK"/>
              </w:rPr>
              <w:t xml:space="preserve">pounds, </w:t>
            </w:r>
            <w:r w:rsidRPr="00ED0FE1">
              <w:rPr>
                <w:rFonts w:ascii="Sylfaen" w:hAnsi="Sylfaen" w:cs="Times New Roman"/>
                <w:spacing w:val="1"/>
                <w:sz w:val="18"/>
                <w:szCs w:val="18"/>
                <w:lang w:val="da-DK" w:eastAsia="da-DK"/>
              </w:rPr>
              <w:t>l</w:t>
            </w:r>
            <w:r w:rsidRPr="00ED0FE1">
              <w:rPr>
                <w:rFonts w:ascii="Sylfaen" w:hAnsi="Sylfaen" w:cs="Times New Roman"/>
                <w:sz w:val="18"/>
                <w:szCs w:val="18"/>
                <w:lang w:val="da-DK" w:eastAsia="da-DK"/>
              </w:rPr>
              <w:t>u</w:t>
            </w:r>
            <w:r w:rsidRPr="00ED0FE1">
              <w:rPr>
                <w:rFonts w:ascii="Sylfaen" w:hAnsi="Sylfaen" w:cs="Times New Roman"/>
                <w:spacing w:val="-2"/>
                <w:sz w:val="18"/>
                <w:szCs w:val="18"/>
                <w:lang w:val="da-DK" w:eastAsia="da-DK"/>
              </w:rPr>
              <w:t>b</w:t>
            </w:r>
            <w:r w:rsidRPr="00ED0FE1">
              <w:rPr>
                <w:rFonts w:ascii="Sylfaen" w:hAnsi="Sylfaen" w:cs="Times New Roman"/>
                <w:spacing w:val="1"/>
                <w:sz w:val="18"/>
                <w:szCs w:val="18"/>
                <w:lang w:val="da-DK" w:eastAsia="da-DK"/>
              </w:rPr>
              <w:t>r</w:t>
            </w:r>
            <w:r w:rsidRPr="00ED0FE1">
              <w:rPr>
                <w:rFonts w:ascii="Sylfaen" w:hAnsi="Sylfaen" w:cs="Times New Roman"/>
                <w:spacing w:val="-1"/>
                <w:sz w:val="18"/>
                <w:szCs w:val="18"/>
                <w:lang w:val="da-DK" w:eastAsia="da-DK"/>
              </w:rPr>
              <w:t>i</w:t>
            </w:r>
            <w:r w:rsidRPr="00ED0FE1">
              <w:rPr>
                <w:rFonts w:ascii="Sylfaen" w:hAnsi="Sylfaen" w:cs="Times New Roman"/>
                <w:sz w:val="18"/>
                <w:szCs w:val="18"/>
                <w:lang w:val="da-DK" w:eastAsia="da-DK"/>
              </w:rPr>
              <w:t>ca</w:t>
            </w:r>
            <w:r w:rsidRPr="00ED0FE1">
              <w:rPr>
                <w:rFonts w:ascii="Sylfaen" w:hAnsi="Sylfaen" w:cs="Times New Roman"/>
                <w:spacing w:val="-2"/>
                <w:sz w:val="18"/>
                <w:szCs w:val="18"/>
                <w:lang w:val="da-DK" w:eastAsia="da-DK"/>
              </w:rPr>
              <w:t>n</w:t>
            </w:r>
            <w:r w:rsidRPr="00ED0FE1">
              <w:rPr>
                <w:rFonts w:ascii="Sylfaen" w:hAnsi="Sylfaen" w:cs="Times New Roman"/>
                <w:spacing w:val="1"/>
                <w:sz w:val="18"/>
                <w:szCs w:val="18"/>
                <w:lang w:val="da-DK" w:eastAsia="da-DK"/>
              </w:rPr>
              <w:t>t</w:t>
            </w:r>
            <w:r w:rsidRPr="00ED0FE1">
              <w:rPr>
                <w:rFonts w:ascii="Sylfaen" w:hAnsi="Sylfaen" w:cs="Times New Roman"/>
                <w:sz w:val="18"/>
                <w:szCs w:val="18"/>
                <w:lang w:val="da-DK" w:eastAsia="da-DK"/>
              </w:rPr>
              <w:t xml:space="preserve">s, </w:t>
            </w:r>
            <w:r w:rsidRPr="00ED0FE1">
              <w:rPr>
                <w:rFonts w:ascii="Sylfaen" w:hAnsi="Sylfaen" w:cs="Times New Roman"/>
                <w:spacing w:val="1"/>
                <w:sz w:val="18"/>
                <w:szCs w:val="18"/>
                <w:lang w:val="da-DK" w:eastAsia="da-DK"/>
              </w:rPr>
              <w:t>f</w:t>
            </w:r>
            <w:r w:rsidRPr="00ED0FE1">
              <w:rPr>
                <w:rFonts w:ascii="Sylfaen" w:hAnsi="Sylfaen" w:cs="Times New Roman"/>
                <w:sz w:val="18"/>
                <w:szCs w:val="18"/>
                <w:lang w:val="da-DK" w:eastAsia="da-DK"/>
              </w:rPr>
              <w:t>ue</w:t>
            </w:r>
            <w:r w:rsidRPr="00ED0FE1">
              <w:rPr>
                <w:rFonts w:ascii="Sylfaen" w:hAnsi="Sylfaen" w:cs="Times New Roman"/>
                <w:spacing w:val="-1"/>
                <w:sz w:val="18"/>
                <w:szCs w:val="18"/>
                <w:lang w:val="da-DK" w:eastAsia="da-DK"/>
              </w:rPr>
              <w:t>l</w:t>
            </w:r>
            <w:r w:rsidRPr="00ED0FE1">
              <w:rPr>
                <w:rFonts w:ascii="Sylfaen" w:hAnsi="Sylfaen" w:cs="Times New Roman"/>
                <w:sz w:val="18"/>
                <w:szCs w:val="18"/>
                <w:lang w:val="da-DK" w:eastAsia="da-DK"/>
              </w:rPr>
              <w:t>, s</w:t>
            </w:r>
            <w:r w:rsidRPr="00ED0FE1">
              <w:rPr>
                <w:rFonts w:ascii="Sylfaen" w:hAnsi="Sylfaen" w:cs="Times New Roman"/>
                <w:spacing w:val="-2"/>
                <w:sz w:val="18"/>
                <w:szCs w:val="18"/>
                <w:lang w:val="da-DK" w:eastAsia="da-DK"/>
              </w:rPr>
              <w:t>o</w:t>
            </w:r>
            <w:r w:rsidRPr="00ED0FE1">
              <w:rPr>
                <w:rFonts w:ascii="Sylfaen" w:hAnsi="Sylfaen" w:cs="Times New Roman"/>
                <w:spacing w:val="1"/>
                <w:sz w:val="18"/>
                <w:szCs w:val="18"/>
                <w:lang w:val="da-DK" w:eastAsia="da-DK"/>
              </w:rPr>
              <w:t>l</w:t>
            </w:r>
            <w:r w:rsidRPr="00ED0FE1">
              <w:rPr>
                <w:rFonts w:ascii="Sylfaen" w:hAnsi="Sylfaen" w:cs="Times New Roman"/>
                <w:spacing w:val="-2"/>
                <w:sz w:val="18"/>
                <w:szCs w:val="18"/>
                <w:lang w:val="da-DK" w:eastAsia="da-DK"/>
              </w:rPr>
              <w:t>v</w:t>
            </w:r>
            <w:r w:rsidRPr="00ED0FE1">
              <w:rPr>
                <w:rFonts w:ascii="Sylfaen" w:hAnsi="Sylfaen" w:cs="Times New Roman"/>
                <w:sz w:val="18"/>
                <w:szCs w:val="18"/>
                <w:lang w:val="da-DK" w:eastAsia="da-DK"/>
              </w:rPr>
              <w:t>en</w:t>
            </w:r>
            <w:r w:rsidRPr="00ED0FE1">
              <w:rPr>
                <w:rFonts w:ascii="Sylfaen" w:hAnsi="Sylfaen" w:cs="Times New Roman"/>
                <w:spacing w:val="1"/>
                <w:sz w:val="18"/>
                <w:szCs w:val="18"/>
                <w:lang w:val="da-DK" w:eastAsia="da-DK"/>
              </w:rPr>
              <w:t>t</w:t>
            </w:r>
            <w:r w:rsidRPr="00ED0FE1">
              <w:rPr>
                <w:rFonts w:ascii="Sylfaen" w:hAnsi="Sylfaen" w:cs="Times New Roman"/>
                <w:sz w:val="18"/>
                <w:szCs w:val="18"/>
                <w:lang w:val="da-DK" w:eastAsia="da-DK"/>
              </w:rPr>
              <w:t xml:space="preserve">s, </w:t>
            </w:r>
            <w:r w:rsidRPr="00ED0FE1">
              <w:rPr>
                <w:rFonts w:ascii="Sylfaen" w:hAnsi="Sylfaen" w:cs="Times New Roman"/>
                <w:spacing w:val="-2"/>
                <w:sz w:val="18"/>
                <w:szCs w:val="18"/>
                <w:lang w:val="da-DK" w:eastAsia="da-DK"/>
              </w:rPr>
              <w:t>h</w:t>
            </w:r>
            <w:r w:rsidRPr="00ED0FE1">
              <w:rPr>
                <w:rFonts w:ascii="Sylfaen" w:hAnsi="Sylfaen" w:cs="Times New Roman"/>
                <w:sz w:val="18"/>
                <w:szCs w:val="18"/>
                <w:lang w:val="da-DK" w:eastAsia="da-DK"/>
              </w:rPr>
              <w:t>ea</w:t>
            </w:r>
            <w:r w:rsidRPr="00ED0FE1">
              <w:rPr>
                <w:rFonts w:ascii="Sylfaen" w:hAnsi="Sylfaen" w:cs="Times New Roman"/>
                <w:spacing w:val="-2"/>
                <w:sz w:val="18"/>
                <w:szCs w:val="18"/>
                <w:lang w:val="da-DK" w:eastAsia="da-DK"/>
              </w:rPr>
              <w:t>v</w:t>
            </w:r>
            <w:r w:rsidRPr="00ED0FE1">
              <w:rPr>
                <w:rFonts w:ascii="Sylfaen" w:hAnsi="Sylfaen" w:cs="Times New Roman"/>
                <w:sz w:val="18"/>
                <w:szCs w:val="18"/>
                <w:lang w:val="da-DK" w:eastAsia="da-DK"/>
              </w:rPr>
              <w:t xml:space="preserve">y </w:t>
            </w:r>
            <w:r w:rsidRPr="00ED0FE1">
              <w:rPr>
                <w:rFonts w:ascii="Sylfaen" w:hAnsi="Sylfaen" w:cs="Times New Roman"/>
                <w:spacing w:val="-4"/>
                <w:sz w:val="18"/>
                <w:szCs w:val="18"/>
                <w:lang w:val="da-DK" w:eastAsia="da-DK"/>
              </w:rPr>
              <w:t>m</w:t>
            </w:r>
            <w:r w:rsidRPr="00ED0FE1">
              <w:rPr>
                <w:rFonts w:ascii="Sylfaen" w:hAnsi="Sylfaen" w:cs="Times New Roman"/>
                <w:sz w:val="18"/>
                <w:szCs w:val="18"/>
                <w:lang w:val="da-DK" w:eastAsia="da-DK"/>
              </w:rPr>
              <w:t>e</w:t>
            </w:r>
            <w:r w:rsidRPr="00ED0FE1">
              <w:rPr>
                <w:rFonts w:ascii="Sylfaen" w:hAnsi="Sylfaen" w:cs="Times New Roman"/>
                <w:spacing w:val="1"/>
                <w:sz w:val="18"/>
                <w:szCs w:val="18"/>
                <w:lang w:val="da-DK" w:eastAsia="da-DK"/>
              </w:rPr>
              <w:t>t</w:t>
            </w:r>
            <w:r w:rsidRPr="00ED0FE1">
              <w:rPr>
                <w:rFonts w:ascii="Sylfaen" w:hAnsi="Sylfaen" w:cs="Times New Roman"/>
                <w:sz w:val="18"/>
                <w:szCs w:val="18"/>
                <w:lang w:val="da-DK" w:eastAsia="da-DK"/>
              </w:rPr>
              <w:t>a</w:t>
            </w:r>
            <w:r w:rsidRPr="00ED0FE1">
              <w:rPr>
                <w:rFonts w:ascii="Sylfaen" w:hAnsi="Sylfaen" w:cs="Times New Roman"/>
                <w:spacing w:val="1"/>
                <w:sz w:val="18"/>
                <w:szCs w:val="18"/>
                <w:lang w:val="da-DK" w:eastAsia="da-DK"/>
              </w:rPr>
              <w:t>l</w:t>
            </w:r>
            <w:r w:rsidRPr="00ED0FE1">
              <w:rPr>
                <w:rFonts w:ascii="Sylfaen" w:hAnsi="Sylfaen" w:cs="Times New Roman"/>
                <w:sz w:val="18"/>
                <w:szCs w:val="18"/>
                <w:lang w:val="da-DK" w:eastAsia="da-DK"/>
              </w:rPr>
              <w:t xml:space="preserve">s, pH </w:t>
            </w:r>
            <w:r w:rsidRPr="00ED0FE1">
              <w:rPr>
                <w:rFonts w:ascii="Sylfaen" w:hAnsi="Sylfaen" w:cs="Times New Roman"/>
                <w:spacing w:val="-3"/>
                <w:sz w:val="18"/>
                <w:szCs w:val="18"/>
                <w:lang w:val="da-DK" w:eastAsia="da-DK"/>
              </w:rPr>
              <w:t>v</w:t>
            </w:r>
            <w:r w:rsidRPr="00ED0FE1">
              <w:rPr>
                <w:rFonts w:ascii="Sylfaen" w:hAnsi="Sylfaen" w:cs="Times New Roman"/>
                <w:sz w:val="18"/>
                <w:szCs w:val="18"/>
                <w:lang w:val="da-DK" w:eastAsia="da-DK"/>
              </w:rPr>
              <w:t>a</w:t>
            </w:r>
            <w:r w:rsidRPr="00ED0FE1">
              <w:rPr>
                <w:rFonts w:ascii="Sylfaen" w:hAnsi="Sylfaen" w:cs="Times New Roman"/>
                <w:spacing w:val="1"/>
                <w:sz w:val="18"/>
                <w:szCs w:val="18"/>
                <w:lang w:val="da-DK" w:eastAsia="da-DK"/>
              </w:rPr>
              <w:t>l</w:t>
            </w:r>
            <w:r w:rsidRPr="00ED0FE1">
              <w:rPr>
                <w:rFonts w:ascii="Sylfaen" w:hAnsi="Sylfaen" w:cs="Times New Roman"/>
                <w:sz w:val="18"/>
                <w:szCs w:val="18"/>
                <w:lang w:val="da-DK" w:eastAsia="da-DK"/>
              </w:rPr>
              <w:t>ue,</w:t>
            </w:r>
            <w:r w:rsidRPr="00ED0FE1">
              <w:rPr>
                <w:rFonts w:ascii="Sylfaen" w:hAnsi="Sylfaen" w:cs="Times New Roman"/>
                <w:spacing w:val="-4"/>
                <w:sz w:val="18"/>
                <w:szCs w:val="18"/>
                <w:lang w:val="da-DK" w:eastAsia="da-DK"/>
              </w:rPr>
              <w:t>m</w:t>
            </w:r>
            <w:r w:rsidRPr="00ED0FE1">
              <w:rPr>
                <w:rFonts w:ascii="Sylfaen" w:hAnsi="Sylfaen" w:cs="Times New Roman"/>
                <w:spacing w:val="1"/>
                <w:sz w:val="18"/>
                <w:szCs w:val="18"/>
                <w:lang w:val="da-DK" w:eastAsia="da-DK"/>
              </w:rPr>
              <w:t>i</w:t>
            </w:r>
            <w:r w:rsidRPr="00ED0FE1">
              <w:rPr>
                <w:rFonts w:ascii="Sylfaen" w:hAnsi="Sylfaen" w:cs="Times New Roman"/>
                <w:sz w:val="18"/>
                <w:szCs w:val="18"/>
                <w:lang w:val="da-DK" w:eastAsia="da-DK"/>
              </w:rPr>
              <w:t>ne</w:t>
            </w:r>
            <w:r w:rsidRPr="00ED0FE1">
              <w:rPr>
                <w:rFonts w:ascii="Sylfaen" w:hAnsi="Sylfaen" w:cs="Times New Roman"/>
                <w:spacing w:val="1"/>
                <w:sz w:val="18"/>
                <w:szCs w:val="18"/>
                <w:lang w:val="da-DK" w:eastAsia="da-DK"/>
              </w:rPr>
              <w:t>r</w:t>
            </w:r>
            <w:r w:rsidRPr="00ED0FE1">
              <w:rPr>
                <w:rFonts w:ascii="Sylfaen" w:hAnsi="Sylfaen" w:cs="Times New Roman"/>
                <w:spacing w:val="-2"/>
                <w:sz w:val="18"/>
                <w:szCs w:val="18"/>
                <w:lang w:val="da-DK" w:eastAsia="da-DK"/>
              </w:rPr>
              <w:t>a</w:t>
            </w:r>
            <w:r w:rsidRPr="00ED0FE1">
              <w:rPr>
                <w:rFonts w:ascii="Sylfaen" w:hAnsi="Sylfaen" w:cs="Times New Roman"/>
                <w:sz w:val="18"/>
                <w:szCs w:val="18"/>
                <w:lang w:val="da-DK" w:eastAsia="da-DK"/>
              </w:rPr>
              <w:t>l o</w:t>
            </w:r>
            <w:r w:rsidRPr="00ED0FE1">
              <w:rPr>
                <w:rFonts w:ascii="Sylfaen" w:hAnsi="Sylfaen" w:cs="Times New Roman"/>
                <w:spacing w:val="1"/>
                <w:sz w:val="18"/>
                <w:szCs w:val="18"/>
                <w:lang w:val="da-DK" w:eastAsia="da-DK"/>
              </w:rPr>
              <w:t>i</w:t>
            </w:r>
            <w:r w:rsidRPr="00ED0FE1">
              <w:rPr>
                <w:rFonts w:ascii="Sylfaen" w:hAnsi="Sylfaen" w:cs="Times New Roman"/>
                <w:spacing w:val="-1"/>
                <w:sz w:val="18"/>
                <w:szCs w:val="18"/>
                <w:lang w:val="da-DK" w:eastAsia="da-DK"/>
              </w:rPr>
              <w:t>l</w:t>
            </w:r>
            <w:r w:rsidRPr="00ED0FE1">
              <w:rPr>
                <w:rFonts w:ascii="Sylfaen" w:hAnsi="Sylfaen" w:cs="Times New Roman"/>
                <w:sz w:val="18"/>
                <w:szCs w:val="18"/>
                <w:lang w:val="da-DK" w:eastAsia="da-DK"/>
              </w:rPr>
              <w:t>s</w:t>
            </w:r>
          </w:p>
        </w:tc>
        <w:tc>
          <w:tcPr>
            <w:tcW w:w="624" w:type="pct"/>
          </w:tcPr>
          <w:p w14:paraId="60C250D4" w14:textId="77777777" w:rsidR="00AD5DC1" w:rsidRPr="00D31E5A" w:rsidRDefault="00AD5DC1" w:rsidP="00D31E5A">
            <w:pPr>
              <w:rPr>
                <w:rFonts w:ascii="Sylfaen" w:eastAsia="Times New Roman" w:hAnsi="Sylfaen" w:cs="Times New Roman"/>
                <w:color w:val="0D0D0D"/>
                <w:sz w:val="18"/>
                <w:szCs w:val="18"/>
              </w:rPr>
            </w:pPr>
            <w:r w:rsidRPr="00F26525">
              <w:rPr>
                <w:rFonts w:ascii="Sylfaen" w:hAnsi="Sylfaen" w:cs="Times New Roman"/>
                <w:spacing w:val="1"/>
                <w:sz w:val="18"/>
                <w:szCs w:val="18"/>
                <w:lang w:val="da-DK" w:eastAsia="da-DK"/>
              </w:rPr>
              <w:t>Rehabilitation of the bridge</w:t>
            </w:r>
          </w:p>
        </w:tc>
        <w:tc>
          <w:tcPr>
            <w:tcW w:w="602" w:type="pct"/>
          </w:tcPr>
          <w:p w14:paraId="19A3C2A3" w14:textId="77777777" w:rsidR="00AD5DC1" w:rsidRPr="00D31E5A" w:rsidRDefault="00AD5DC1" w:rsidP="00D31E5A">
            <w:pPr>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Inspection</w:t>
            </w:r>
          </w:p>
        </w:tc>
        <w:tc>
          <w:tcPr>
            <w:tcW w:w="640" w:type="pct"/>
          </w:tcPr>
          <w:p w14:paraId="3A6EB717" w14:textId="77777777" w:rsidR="00AD5DC1" w:rsidRPr="00F26525" w:rsidRDefault="00AD5DC1" w:rsidP="00D31E5A">
            <w:pPr>
              <w:autoSpaceDE w:val="0"/>
              <w:autoSpaceDN w:val="0"/>
              <w:adjustRightInd w:val="0"/>
              <w:ind w:right="121"/>
              <w:rPr>
                <w:rFonts w:ascii="Sylfaen" w:hAnsi="Sylfaen" w:cs="Times New Roman"/>
                <w:sz w:val="18"/>
                <w:szCs w:val="18"/>
                <w:lang w:val="da-DK" w:eastAsia="da-DK"/>
              </w:rPr>
            </w:pPr>
            <w:r w:rsidRPr="00F26525">
              <w:rPr>
                <w:rFonts w:ascii="Sylfaen" w:hAnsi="Sylfaen" w:cs="Times New Roman"/>
                <w:sz w:val="18"/>
                <w:szCs w:val="18"/>
                <w:lang w:val="da-DK" w:eastAsia="da-DK"/>
              </w:rPr>
              <w:t>During rehabilitation works near in the water .</w:t>
            </w:r>
          </w:p>
          <w:p w14:paraId="4472B8F5" w14:textId="77777777" w:rsidR="00AD5DC1" w:rsidRPr="00D31E5A" w:rsidRDefault="00AD5DC1" w:rsidP="001D32F0">
            <w:pPr>
              <w:rPr>
                <w:rFonts w:ascii="Sylfaen" w:eastAsia="Times New Roman" w:hAnsi="Sylfaen" w:cs="Times New Roman"/>
                <w:color w:val="0D0D0D"/>
                <w:sz w:val="18"/>
                <w:szCs w:val="18"/>
              </w:rPr>
            </w:pPr>
            <w:r w:rsidRPr="00F26525">
              <w:rPr>
                <w:rFonts w:ascii="Sylfaen" w:hAnsi="Sylfaen" w:cs="Times New Roman"/>
                <w:sz w:val="18"/>
                <w:szCs w:val="18"/>
                <w:lang w:val="da-DK" w:eastAsia="da-DK"/>
              </w:rPr>
              <w:t>U</w:t>
            </w:r>
            <w:r w:rsidRPr="00F26525">
              <w:rPr>
                <w:rFonts w:ascii="Sylfaen" w:hAnsi="Sylfaen" w:cs="Times New Roman"/>
                <w:spacing w:val="1"/>
                <w:sz w:val="18"/>
                <w:szCs w:val="18"/>
                <w:lang w:val="da-DK" w:eastAsia="da-DK"/>
              </w:rPr>
              <w:t>n</w:t>
            </w:r>
            <w:r w:rsidRPr="00F26525">
              <w:rPr>
                <w:rFonts w:ascii="Sylfaen" w:hAnsi="Sylfaen" w:cs="Times New Roman"/>
                <w:spacing w:val="-1"/>
                <w:sz w:val="18"/>
                <w:szCs w:val="18"/>
                <w:lang w:val="da-DK" w:eastAsia="da-DK"/>
              </w:rPr>
              <w:t>a</w:t>
            </w:r>
            <w:r w:rsidRPr="00F26525">
              <w:rPr>
                <w:rFonts w:ascii="Sylfaen" w:hAnsi="Sylfaen" w:cs="Times New Roman"/>
                <w:spacing w:val="1"/>
                <w:sz w:val="18"/>
                <w:szCs w:val="18"/>
                <w:lang w:val="da-DK" w:eastAsia="da-DK"/>
              </w:rPr>
              <w:t>n</w:t>
            </w:r>
            <w:r w:rsidRPr="00F26525">
              <w:rPr>
                <w:rFonts w:ascii="Sylfaen" w:hAnsi="Sylfaen" w:cs="Times New Roman"/>
                <w:spacing w:val="-1"/>
                <w:sz w:val="18"/>
                <w:szCs w:val="18"/>
                <w:lang w:val="da-DK" w:eastAsia="da-DK"/>
              </w:rPr>
              <w:t>n</w:t>
            </w:r>
            <w:r w:rsidRPr="00F26525">
              <w:rPr>
                <w:rFonts w:ascii="Sylfaen" w:hAnsi="Sylfaen" w:cs="Times New Roman"/>
                <w:spacing w:val="1"/>
                <w:sz w:val="18"/>
                <w:szCs w:val="18"/>
                <w:lang w:val="da-DK" w:eastAsia="da-DK"/>
              </w:rPr>
              <w:t>o</w:t>
            </w:r>
            <w:r w:rsidRPr="00F26525">
              <w:rPr>
                <w:rFonts w:ascii="Sylfaen" w:hAnsi="Sylfaen" w:cs="Times New Roman"/>
                <w:spacing w:val="-1"/>
                <w:sz w:val="18"/>
                <w:szCs w:val="18"/>
                <w:lang w:val="da-DK" w:eastAsia="da-DK"/>
              </w:rPr>
              <w:t>u</w:t>
            </w:r>
            <w:r w:rsidRPr="00F26525">
              <w:rPr>
                <w:rFonts w:ascii="Sylfaen" w:hAnsi="Sylfaen" w:cs="Times New Roman"/>
                <w:spacing w:val="1"/>
                <w:sz w:val="18"/>
                <w:szCs w:val="18"/>
                <w:lang w:val="da-DK" w:eastAsia="da-DK"/>
              </w:rPr>
              <w:t>n</w:t>
            </w:r>
            <w:r w:rsidRPr="00F26525">
              <w:rPr>
                <w:rFonts w:ascii="Sylfaen" w:hAnsi="Sylfaen" w:cs="Times New Roman"/>
                <w:spacing w:val="-1"/>
                <w:sz w:val="18"/>
                <w:szCs w:val="18"/>
                <w:lang w:val="da-DK" w:eastAsia="da-DK"/>
              </w:rPr>
              <w:t>ce</w:t>
            </w:r>
            <w:r w:rsidRPr="00F26525">
              <w:rPr>
                <w:rFonts w:ascii="Sylfaen" w:hAnsi="Sylfaen" w:cs="Times New Roman"/>
                <w:sz w:val="18"/>
                <w:szCs w:val="18"/>
                <w:lang w:val="da-DK" w:eastAsia="da-DK"/>
              </w:rPr>
              <w:t>d i</w:t>
            </w:r>
            <w:r w:rsidRPr="00F26525">
              <w:rPr>
                <w:rFonts w:ascii="Sylfaen" w:hAnsi="Sylfaen" w:cs="Times New Roman"/>
                <w:spacing w:val="1"/>
                <w:sz w:val="18"/>
                <w:szCs w:val="18"/>
                <w:lang w:val="da-DK" w:eastAsia="da-DK"/>
              </w:rPr>
              <w:t>n</w:t>
            </w:r>
            <w:r w:rsidRPr="00F26525">
              <w:rPr>
                <w:rFonts w:ascii="Sylfaen" w:hAnsi="Sylfaen" w:cs="Times New Roman"/>
                <w:sz w:val="18"/>
                <w:szCs w:val="18"/>
                <w:lang w:val="da-DK" w:eastAsia="da-DK"/>
              </w:rPr>
              <w:t>s</w:t>
            </w:r>
            <w:r w:rsidRPr="00F26525">
              <w:rPr>
                <w:rFonts w:ascii="Sylfaen" w:hAnsi="Sylfaen" w:cs="Times New Roman"/>
                <w:spacing w:val="1"/>
                <w:sz w:val="18"/>
                <w:szCs w:val="18"/>
                <w:lang w:val="da-DK" w:eastAsia="da-DK"/>
              </w:rPr>
              <w:t>p</w:t>
            </w:r>
            <w:r w:rsidRPr="00F26525">
              <w:rPr>
                <w:rFonts w:ascii="Sylfaen" w:hAnsi="Sylfaen" w:cs="Times New Roman"/>
                <w:spacing w:val="-1"/>
                <w:sz w:val="18"/>
                <w:szCs w:val="18"/>
                <w:lang w:val="da-DK" w:eastAsia="da-DK"/>
              </w:rPr>
              <w:t>ec</w:t>
            </w:r>
            <w:r w:rsidRPr="00F26525">
              <w:rPr>
                <w:rFonts w:ascii="Sylfaen" w:hAnsi="Sylfaen" w:cs="Times New Roman"/>
                <w:sz w:val="18"/>
                <w:szCs w:val="18"/>
                <w:lang w:val="da-DK" w:eastAsia="da-DK"/>
              </w:rPr>
              <w:t>t</w:t>
            </w:r>
            <w:r w:rsidRPr="00F26525">
              <w:rPr>
                <w:rFonts w:ascii="Sylfaen" w:hAnsi="Sylfaen" w:cs="Times New Roman"/>
                <w:spacing w:val="-2"/>
                <w:sz w:val="18"/>
                <w:szCs w:val="18"/>
                <w:lang w:val="da-DK" w:eastAsia="da-DK"/>
              </w:rPr>
              <w:t>i</w:t>
            </w:r>
            <w:r w:rsidRPr="00F26525">
              <w:rPr>
                <w:rFonts w:ascii="Sylfaen" w:hAnsi="Sylfaen" w:cs="Times New Roman"/>
                <w:spacing w:val="1"/>
                <w:sz w:val="18"/>
                <w:szCs w:val="18"/>
                <w:lang w:val="da-DK" w:eastAsia="da-DK"/>
              </w:rPr>
              <w:t>on</w:t>
            </w:r>
            <w:r w:rsidRPr="00F26525">
              <w:rPr>
                <w:rFonts w:ascii="Sylfaen" w:hAnsi="Sylfaen" w:cs="Times New Roman"/>
                <w:sz w:val="18"/>
                <w:szCs w:val="18"/>
                <w:lang w:val="da-DK" w:eastAsia="da-DK"/>
              </w:rPr>
              <w:t xml:space="preserve">s </w:t>
            </w:r>
            <w:r w:rsidRPr="00F26525">
              <w:rPr>
                <w:rFonts w:ascii="Sylfaen" w:hAnsi="Sylfaen" w:cs="Times New Roman"/>
                <w:spacing w:val="1"/>
                <w:sz w:val="18"/>
                <w:szCs w:val="18"/>
                <w:lang w:val="da-DK" w:eastAsia="da-DK"/>
              </w:rPr>
              <w:t>du</w:t>
            </w:r>
            <w:r w:rsidRPr="00F26525">
              <w:rPr>
                <w:rFonts w:ascii="Sylfaen" w:hAnsi="Sylfaen" w:cs="Times New Roman"/>
                <w:sz w:val="18"/>
                <w:szCs w:val="18"/>
                <w:lang w:val="da-DK" w:eastAsia="da-DK"/>
              </w:rPr>
              <w:t>r</w:t>
            </w:r>
            <w:r w:rsidRPr="00F26525">
              <w:rPr>
                <w:rFonts w:ascii="Sylfaen" w:hAnsi="Sylfaen" w:cs="Times New Roman"/>
                <w:spacing w:val="-2"/>
                <w:sz w:val="18"/>
                <w:szCs w:val="18"/>
                <w:lang w:val="da-DK" w:eastAsia="da-DK"/>
              </w:rPr>
              <w:t>i</w:t>
            </w:r>
            <w:r w:rsidRPr="00F26525">
              <w:rPr>
                <w:rFonts w:ascii="Sylfaen" w:hAnsi="Sylfaen" w:cs="Times New Roman"/>
                <w:spacing w:val="-1"/>
                <w:sz w:val="18"/>
                <w:szCs w:val="18"/>
                <w:lang w:val="da-DK" w:eastAsia="da-DK"/>
              </w:rPr>
              <w:t>n</w:t>
            </w:r>
            <w:r w:rsidRPr="00F26525">
              <w:rPr>
                <w:rFonts w:ascii="Sylfaen" w:hAnsi="Sylfaen" w:cs="Times New Roman"/>
                <w:sz w:val="18"/>
                <w:szCs w:val="18"/>
                <w:lang w:val="da-DK" w:eastAsia="da-DK"/>
              </w:rPr>
              <w:t xml:space="preserve">g </w:t>
            </w:r>
            <w:r w:rsidRPr="00F26525">
              <w:rPr>
                <w:rFonts w:ascii="Sylfaen" w:hAnsi="Sylfaen" w:cs="Times New Roman"/>
                <w:spacing w:val="-3"/>
                <w:sz w:val="18"/>
                <w:szCs w:val="18"/>
                <w:lang w:val="da-DK" w:eastAsia="da-DK"/>
              </w:rPr>
              <w:t>w</w:t>
            </w:r>
            <w:r w:rsidRPr="00F26525">
              <w:rPr>
                <w:rFonts w:ascii="Sylfaen" w:hAnsi="Sylfaen" w:cs="Times New Roman"/>
                <w:spacing w:val="1"/>
                <w:sz w:val="18"/>
                <w:szCs w:val="18"/>
                <w:lang w:val="da-DK" w:eastAsia="da-DK"/>
              </w:rPr>
              <w:t>o</w:t>
            </w:r>
            <w:r w:rsidRPr="00F26525">
              <w:rPr>
                <w:rFonts w:ascii="Sylfaen" w:hAnsi="Sylfaen" w:cs="Times New Roman"/>
                <w:sz w:val="18"/>
                <w:szCs w:val="18"/>
                <w:lang w:val="da-DK" w:eastAsia="da-DK"/>
              </w:rPr>
              <w:t>r</w:t>
            </w:r>
            <w:r w:rsidRPr="00F26525">
              <w:rPr>
                <w:rFonts w:ascii="Sylfaen" w:hAnsi="Sylfaen" w:cs="Times New Roman"/>
                <w:spacing w:val="-1"/>
                <w:sz w:val="18"/>
                <w:szCs w:val="18"/>
                <w:lang w:val="da-DK" w:eastAsia="da-DK"/>
              </w:rPr>
              <w:t>k</w:t>
            </w:r>
            <w:r w:rsidRPr="00F26525">
              <w:rPr>
                <w:rFonts w:ascii="Sylfaen" w:hAnsi="Sylfaen" w:cs="Times New Roman"/>
                <w:sz w:val="18"/>
                <w:szCs w:val="18"/>
                <w:lang w:val="da-DK" w:eastAsia="da-DK"/>
              </w:rPr>
              <w:t xml:space="preserve">s </w:t>
            </w:r>
            <w:r w:rsidRPr="00F26525">
              <w:rPr>
                <w:rFonts w:ascii="Sylfaen" w:hAnsi="Sylfaen" w:cs="Times New Roman"/>
                <w:spacing w:val="1"/>
                <w:sz w:val="18"/>
                <w:szCs w:val="18"/>
                <w:lang w:val="da-DK" w:eastAsia="da-DK"/>
              </w:rPr>
              <w:t>n</w:t>
            </w:r>
            <w:r w:rsidRPr="00F26525">
              <w:rPr>
                <w:rFonts w:ascii="Sylfaen" w:hAnsi="Sylfaen" w:cs="Times New Roman"/>
                <w:spacing w:val="-1"/>
                <w:sz w:val="18"/>
                <w:szCs w:val="18"/>
                <w:lang w:val="da-DK" w:eastAsia="da-DK"/>
              </w:rPr>
              <w:t>e</w:t>
            </w:r>
            <w:r w:rsidRPr="00F26525">
              <w:rPr>
                <w:rFonts w:ascii="Sylfaen" w:hAnsi="Sylfaen" w:cs="Times New Roman"/>
                <w:sz w:val="18"/>
                <w:szCs w:val="18"/>
                <w:lang w:val="da-DK" w:eastAsia="da-DK"/>
              </w:rPr>
              <w:t>ar</w:t>
            </w:r>
            <w:r w:rsidRPr="00F26525">
              <w:rPr>
                <w:rFonts w:ascii="Sylfaen" w:hAnsi="Sylfaen" w:cs="Times New Roman"/>
                <w:spacing w:val="-3"/>
                <w:sz w:val="18"/>
                <w:szCs w:val="18"/>
                <w:lang w:val="da-DK" w:eastAsia="da-DK"/>
              </w:rPr>
              <w:t>w</w:t>
            </w:r>
            <w:r w:rsidRPr="00F26525">
              <w:rPr>
                <w:rFonts w:ascii="Sylfaen" w:hAnsi="Sylfaen" w:cs="Times New Roman"/>
                <w:spacing w:val="-1"/>
                <w:sz w:val="18"/>
                <w:szCs w:val="18"/>
                <w:lang w:val="da-DK" w:eastAsia="da-DK"/>
              </w:rPr>
              <w:t>a</w:t>
            </w:r>
            <w:r w:rsidRPr="00F26525">
              <w:rPr>
                <w:rFonts w:ascii="Sylfaen" w:hAnsi="Sylfaen" w:cs="Times New Roman"/>
                <w:sz w:val="18"/>
                <w:szCs w:val="18"/>
                <w:lang w:val="da-DK" w:eastAsia="da-DK"/>
              </w:rPr>
              <w:t>te</w:t>
            </w:r>
            <w:r w:rsidRPr="00F26525">
              <w:rPr>
                <w:rFonts w:ascii="Sylfaen" w:hAnsi="Sylfaen" w:cs="Times New Roman"/>
                <w:spacing w:val="2"/>
                <w:sz w:val="18"/>
                <w:szCs w:val="18"/>
                <w:lang w:val="da-DK" w:eastAsia="da-DK"/>
              </w:rPr>
              <w:t>r</w:t>
            </w:r>
            <w:r w:rsidRPr="00F26525">
              <w:rPr>
                <w:rFonts w:ascii="Sylfaen" w:hAnsi="Sylfaen" w:cs="Times New Roman"/>
                <w:spacing w:val="-1"/>
                <w:sz w:val="18"/>
                <w:szCs w:val="18"/>
                <w:lang w:val="da-DK" w:eastAsia="da-DK"/>
              </w:rPr>
              <w:t>c</w:t>
            </w:r>
            <w:r w:rsidRPr="00F26525">
              <w:rPr>
                <w:rFonts w:ascii="Sylfaen" w:hAnsi="Sylfaen" w:cs="Times New Roman"/>
                <w:spacing w:val="1"/>
                <w:sz w:val="18"/>
                <w:szCs w:val="18"/>
                <w:lang w:val="da-DK" w:eastAsia="da-DK"/>
              </w:rPr>
              <w:t>ou</w:t>
            </w:r>
            <w:r w:rsidRPr="00F26525">
              <w:rPr>
                <w:rFonts w:ascii="Sylfaen" w:hAnsi="Sylfaen" w:cs="Times New Roman"/>
                <w:sz w:val="18"/>
                <w:szCs w:val="18"/>
                <w:lang w:val="da-DK" w:eastAsia="da-DK"/>
              </w:rPr>
              <w:t>rs</w:t>
            </w:r>
            <w:r w:rsidRPr="00F26525">
              <w:rPr>
                <w:rFonts w:ascii="Sylfaen" w:hAnsi="Sylfaen" w:cs="Times New Roman"/>
                <w:spacing w:val="-1"/>
                <w:sz w:val="18"/>
                <w:szCs w:val="18"/>
                <w:lang w:val="da-DK" w:eastAsia="da-DK"/>
              </w:rPr>
              <w:t>e</w:t>
            </w:r>
            <w:r w:rsidRPr="00F26525">
              <w:rPr>
                <w:rFonts w:ascii="Sylfaen" w:hAnsi="Sylfaen" w:cs="Times New Roman"/>
                <w:sz w:val="18"/>
                <w:szCs w:val="18"/>
                <w:lang w:val="da-DK" w:eastAsia="da-DK"/>
              </w:rPr>
              <w:t>s</w:t>
            </w:r>
          </w:p>
        </w:tc>
        <w:tc>
          <w:tcPr>
            <w:tcW w:w="776" w:type="pct"/>
          </w:tcPr>
          <w:p w14:paraId="002E7369" w14:textId="77777777" w:rsidR="00AD5DC1" w:rsidRPr="00F26525" w:rsidRDefault="00AD5DC1" w:rsidP="001D32F0">
            <w:pPr>
              <w:rPr>
                <w:rFonts w:ascii="Sylfaen" w:eastAsia="Times New Roman" w:hAnsi="Sylfaen" w:cs="Times New Roman"/>
                <w:color w:val="0D0D0D"/>
                <w:sz w:val="18"/>
                <w:szCs w:val="18"/>
              </w:rPr>
            </w:pPr>
            <w:r w:rsidRPr="00F26525">
              <w:rPr>
                <w:rFonts w:ascii="Sylfaen" w:eastAsia="Times New Roman" w:hAnsi="Sylfaen" w:cs="Times New Roman"/>
                <w:color w:val="0D0D0D"/>
                <w:sz w:val="18"/>
                <w:szCs w:val="18"/>
              </w:rPr>
              <w:t>Reduce water pollution caused by equipment operation;</w:t>
            </w:r>
          </w:p>
          <w:p w14:paraId="110E45E9" w14:textId="77777777" w:rsidR="00AD5DC1" w:rsidRPr="00D31E5A" w:rsidRDefault="00AD5DC1">
            <w:pPr>
              <w:rPr>
                <w:rFonts w:ascii="Sylfaen" w:eastAsia="Times New Roman" w:hAnsi="Sylfaen" w:cs="Times New Roman"/>
                <w:color w:val="0D0D0D"/>
                <w:sz w:val="18"/>
                <w:szCs w:val="18"/>
              </w:rPr>
            </w:pPr>
          </w:p>
        </w:tc>
        <w:tc>
          <w:tcPr>
            <w:tcW w:w="589" w:type="pct"/>
          </w:tcPr>
          <w:p w14:paraId="6B9CA90D" w14:textId="77777777" w:rsidR="00AD5DC1" w:rsidRPr="00D31E5A" w:rsidRDefault="00AD5DC1">
            <w:pPr>
              <w:rPr>
                <w:rFonts w:ascii="Sylfaen" w:eastAsia="Times New Roman" w:hAnsi="Sylfaen" w:cs="Times New Roman"/>
                <w:color w:val="0D0D0D"/>
                <w:sz w:val="18"/>
                <w:szCs w:val="18"/>
              </w:rPr>
            </w:pPr>
            <w:r w:rsidRPr="00D31E5A">
              <w:rPr>
                <w:rFonts w:ascii="Sylfaen" w:eastAsia="Times New Roman" w:hAnsi="Sylfaen" w:cs="Times New Roman"/>
                <w:sz w:val="18"/>
                <w:szCs w:val="18"/>
              </w:rPr>
              <w:t>RD</w:t>
            </w:r>
          </w:p>
        </w:tc>
      </w:tr>
      <w:tr w:rsidR="006A3479" w:rsidRPr="00B91431" w14:paraId="3C362EBB" w14:textId="77777777" w:rsidTr="008846D3">
        <w:trPr>
          <w:trHeight w:val="1385"/>
        </w:trPr>
        <w:tc>
          <w:tcPr>
            <w:tcW w:w="613" w:type="pct"/>
          </w:tcPr>
          <w:p w14:paraId="62249D4A" w14:textId="77777777" w:rsidR="000A7EAA" w:rsidRPr="00D31E5A" w:rsidRDefault="000A7EAA" w:rsidP="00F26525">
            <w:pPr>
              <w:rPr>
                <w:rFonts w:ascii="Sylfaen" w:eastAsia="Times New Roman" w:hAnsi="Sylfaen" w:cs="Times New Roman"/>
                <w:sz w:val="18"/>
                <w:szCs w:val="18"/>
              </w:rPr>
            </w:pPr>
            <w:r w:rsidRPr="00D31E5A">
              <w:rPr>
                <w:rFonts w:ascii="Sylfaen" w:eastAsia="Times New Roman" w:hAnsi="Sylfaen" w:cs="Times New Roman"/>
                <w:sz w:val="18"/>
                <w:szCs w:val="18"/>
              </w:rPr>
              <w:t>Servicing of construction machinery</w:t>
            </w:r>
          </w:p>
        </w:tc>
        <w:tc>
          <w:tcPr>
            <w:tcW w:w="1156" w:type="pct"/>
          </w:tcPr>
          <w:p w14:paraId="31B3075C" w14:textId="77777777" w:rsidR="000A7EAA" w:rsidRDefault="000A7EAA" w:rsidP="00F26525">
            <w:pPr>
              <w:rPr>
                <w:rFonts w:ascii="Sylfaen" w:eastAsia="Times New Roman" w:hAnsi="Sylfaen" w:cs="Times New Roman"/>
                <w:color w:val="0D0D0D"/>
                <w:sz w:val="18"/>
                <w:szCs w:val="18"/>
                <w:lang w:val="pt-BR"/>
              </w:rPr>
            </w:pPr>
            <w:r w:rsidRPr="00D31E5A">
              <w:rPr>
                <w:rFonts w:ascii="Sylfaen" w:eastAsia="Times New Roman" w:hAnsi="Sylfaen" w:cs="Times New Roman"/>
                <w:color w:val="0D0D0D"/>
                <w:sz w:val="18"/>
                <w:szCs w:val="18"/>
                <w:lang w:val="pt-BR"/>
              </w:rPr>
              <w:t xml:space="preserve">Washing vehicles and machinery off-site of in the location </w:t>
            </w:r>
            <w:r w:rsidRPr="001D32F0">
              <w:rPr>
                <w:rFonts w:ascii="Sylfaen" w:eastAsia="Times New Roman" w:hAnsi="Sylfaen" w:cs="Times New Roman"/>
                <w:color w:val="0D0D0D"/>
                <w:sz w:val="18"/>
                <w:szCs w:val="18"/>
                <w:lang w:val="pt-BR"/>
              </w:rPr>
              <w:t>sufficiently distant from water bodies;</w:t>
            </w:r>
          </w:p>
          <w:p w14:paraId="3C2E2858" w14:textId="77777777" w:rsidR="00D31E5A" w:rsidRPr="00D31E5A" w:rsidRDefault="00D31E5A" w:rsidP="00F26525">
            <w:pPr>
              <w:rPr>
                <w:rFonts w:ascii="Sylfaen" w:eastAsia="Times New Roman" w:hAnsi="Sylfaen" w:cs="Times New Roman"/>
                <w:color w:val="0D0D0D"/>
                <w:sz w:val="18"/>
                <w:szCs w:val="18"/>
                <w:lang w:val="pt-BR"/>
              </w:rPr>
            </w:pPr>
          </w:p>
          <w:p w14:paraId="51CE7C3A" w14:textId="77777777" w:rsidR="000A7EAA" w:rsidRDefault="000A7EAA" w:rsidP="00F26525">
            <w:pPr>
              <w:rPr>
                <w:rFonts w:ascii="Sylfaen" w:eastAsia="Times New Roman" w:hAnsi="Sylfaen" w:cs="Times New Roman"/>
                <w:color w:val="0D0D0D"/>
                <w:sz w:val="18"/>
                <w:szCs w:val="18"/>
                <w:lang w:val="pt-BR"/>
              </w:rPr>
            </w:pPr>
            <w:r w:rsidRPr="00D31E5A">
              <w:rPr>
                <w:rFonts w:ascii="Sylfaen" w:eastAsia="Times New Roman" w:hAnsi="Sylfaen" w:cs="Times New Roman"/>
                <w:color w:val="0D0D0D"/>
                <w:sz w:val="18"/>
                <w:szCs w:val="18"/>
                <w:lang w:val="pt-BR"/>
              </w:rPr>
              <w:t>Servicing vehicles and machinery with oils and lubricants off-site or in an especially arranged location on-site;</w:t>
            </w:r>
          </w:p>
          <w:p w14:paraId="7980A91D" w14:textId="77777777" w:rsidR="00D31E5A" w:rsidRPr="00D31E5A" w:rsidRDefault="00D31E5A" w:rsidP="00F26525">
            <w:pPr>
              <w:rPr>
                <w:rFonts w:ascii="Sylfaen" w:eastAsia="Times New Roman" w:hAnsi="Sylfaen" w:cs="Times New Roman"/>
                <w:color w:val="0D0D0D"/>
                <w:sz w:val="18"/>
                <w:szCs w:val="18"/>
                <w:lang w:val="pt-BR"/>
              </w:rPr>
            </w:pPr>
          </w:p>
          <w:p w14:paraId="57E4BAE4" w14:textId="53C3A817" w:rsidR="000A7EAA" w:rsidRPr="00D31E5A" w:rsidRDefault="00D31E5A" w:rsidP="00F26525">
            <w:pPr>
              <w:rPr>
                <w:rFonts w:ascii="Sylfaen" w:eastAsia="Times New Roman" w:hAnsi="Sylfaen" w:cs="Times New Roman"/>
                <w:color w:val="0D0D0D"/>
                <w:sz w:val="18"/>
                <w:szCs w:val="18"/>
                <w:lang w:val="pt-BR"/>
              </w:rPr>
            </w:pPr>
            <w:r>
              <w:rPr>
                <w:rFonts w:ascii="Sylfaen" w:eastAsia="Times New Roman" w:hAnsi="Sylfaen" w:cs="Times New Roman"/>
                <w:color w:val="0D0D0D"/>
                <w:sz w:val="18"/>
                <w:szCs w:val="18"/>
                <w:lang w:val="pt-BR"/>
              </w:rPr>
              <w:t>T</w:t>
            </w:r>
            <w:r w:rsidR="000A7EAA" w:rsidRPr="00D31E5A">
              <w:rPr>
                <w:rFonts w:ascii="Sylfaen" w:eastAsia="Times New Roman" w:hAnsi="Sylfaen" w:cs="Times New Roman"/>
                <w:color w:val="0D0D0D"/>
                <w:sz w:val="18"/>
                <w:szCs w:val="18"/>
                <w:lang w:val="pt-BR"/>
              </w:rPr>
              <w:t>echnical adequacy of the servicing location:</w:t>
            </w:r>
          </w:p>
          <w:p w14:paraId="7CE29251" w14:textId="77777777" w:rsidR="000A7EAA" w:rsidRPr="00D31E5A" w:rsidRDefault="000A7EAA" w:rsidP="00F44399">
            <w:pPr>
              <w:widowControl/>
              <w:numPr>
                <w:ilvl w:val="0"/>
                <w:numId w:val="12"/>
              </w:numPr>
              <w:ind w:left="190" w:hanging="180"/>
              <w:rPr>
                <w:rFonts w:ascii="Sylfaen" w:eastAsia="Times New Roman" w:hAnsi="Sylfaen" w:cs="Times New Roman"/>
                <w:color w:val="0D0D0D"/>
                <w:sz w:val="18"/>
                <w:szCs w:val="18"/>
                <w:lang w:val="pt-BR"/>
              </w:rPr>
            </w:pPr>
            <w:r w:rsidRPr="00D31E5A">
              <w:rPr>
                <w:rFonts w:ascii="Sylfaen" w:eastAsia="Times New Roman" w:hAnsi="Sylfaen" w:cs="Times New Roman"/>
                <w:color w:val="0D0D0D"/>
                <w:sz w:val="18"/>
                <w:szCs w:val="18"/>
                <w:lang w:val="pt-BR"/>
              </w:rPr>
              <w:t>solid, insulating floor or adsorbent layer (sand, gravel, membrane),</w:t>
            </w:r>
          </w:p>
          <w:p w14:paraId="1B14374C" w14:textId="77777777" w:rsidR="000A7EAA" w:rsidRPr="00F26525" w:rsidRDefault="000A7EAA" w:rsidP="00F44399">
            <w:pPr>
              <w:widowControl/>
              <w:numPr>
                <w:ilvl w:val="0"/>
                <w:numId w:val="12"/>
              </w:numPr>
              <w:ind w:left="190" w:hanging="180"/>
              <w:rPr>
                <w:rFonts w:ascii="Sylfaen" w:eastAsia="Times New Roman" w:hAnsi="Sylfaen" w:cs="Times New Roman"/>
                <w:color w:val="0D0D0D"/>
                <w:sz w:val="18"/>
                <w:szCs w:val="18"/>
                <w:lang w:val="pt-BR"/>
              </w:rPr>
            </w:pPr>
            <w:r w:rsidRPr="001D32F0">
              <w:rPr>
                <w:rFonts w:ascii="Sylfaen" w:eastAsia="Times New Roman" w:hAnsi="Sylfaen" w:cs="Times New Roman"/>
                <w:color w:val="0D0D0D"/>
                <w:sz w:val="18"/>
                <w:szCs w:val="18"/>
                <w:lang w:val="pt-BR"/>
              </w:rPr>
              <w:t>containment barriers allowing en</w:t>
            </w:r>
            <w:r w:rsidRPr="00F26525">
              <w:rPr>
                <w:rFonts w:ascii="Sylfaen" w:eastAsia="Times New Roman" w:hAnsi="Sylfaen" w:cs="Times New Roman"/>
                <w:color w:val="0D0D0D"/>
                <w:sz w:val="18"/>
                <w:szCs w:val="18"/>
                <w:lang w:val="pt-BR"/>
              </w:rPr>
              <w:t>ough sapce for holding fuel over the maximum amount expected on the location at a time,</w:t>
            </w:r>
          </w:p>
          <w:p w14:paraId="719A1A79" w14:textId="77777777" w:rsidR="000A7EAA" w:rsidRPr="00F26525" w:rsidRDefault="000A7EAA" w:rsidP="00F44399">
            <w:pPr>
              <w:widowControl/>
              <w:numPr>
                <w:ilvl w:val="0"/>
                <w:numId w:val="12"/>
              </w:numPr>
              <w:ind w:left="190" w:hanging="180"/>
              <w:rPr>
                <w:rFonts w:ascii="Sylfaen" w:eastAsia="Times New Roman" w:hAnsi="Sylfaen" w:cs="Times New Roman"/>
                <w:color w:val="0D0D0D"/>
                <w:sz w:val="18"/>
                <w:szCs w:val="18"/>
                <w:lang w:val="pt-BR"/>
              </w:rPr>
            </w:pPr>
            <w:r w:rsidRPr="00F26525">
              <w:rPr>
                <w:rFonts w:ascii="Sylfaen" w:eastAsia="Times New Roman" w:hAnsi="Sylfaen" w:cs="Times New Roman"/>
                <w:color w:val="0D0D0D"/>
                <w:sz w:val="18"/>
                <w:szCs w:val="18"/>
                <w:lang w:val="pt-BR"/>
              </w:rPr>
              <w:t>emergency fire-fighting kit,</w:t>
            </w:r>
          </w:p>
          <w:p w14:paraId="3FF6992E" w14:textId="77777777" w:rsidR="000A7EAA" w:rsidRPr="00ED0FE1" w:rsidRDefault="000A7EAA" w:rsidP="00F44399">
            <w:pPr>
              <w:widowControl/>
              <w:numPr>
                <w:ilvl w:val="0"/>
                <w:numId w:val="12"/>
              </w:numPr>
              <w:ind w:left="190" w:hanging="180"/>
              <w:rPr>
                <w:rFonts w:ascii="Sylfaen" w:eastAsia="Times New Roman" w:hAnsi="Sylfaen" w:cs="Times New Roman"/>
                <w:color w:val="0D0D0D"/>
                <w:sz w:val="18"/>
                <w:szCs w:val="18"/>
                <w:lang w:val="pt-BR"/>
              </w:rPr>
            </w:pPr>
            <w:r w:rsidRPr="00ED0FE1">
              <w:rPr>
                <w:rFonts w:ascii="Sylfaen" w:eastAsia="Times New Roman" w:hAnsi="Sylfaen" w:cs="Times New Roman"/>
                <w:color w:val="0D0D0D"/>
                <w:sz w:val="18"/>
                <w:szCs w:val="18"/>
                <w:lang w:val="pt-BR"/>
              </w:rPr>
              <w:t>sedimentation pool at car wash area.</w:t>
            </w:r>
          </w:p>
        </w:tc>
        <w:tc>
          <w:tcPr>
            <w:tcW w:w="624" w:type="pct"/>
          </w:tcPr>
          <w:p w14:paraId="725F520C" w14:textId="77777777" w:rsidR="000A7EAA" w:rsidRPr="00ED0FE1" w:rsidRDefault="000A7EAA" w:rsidP="00F26525">
            <w:pPr>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Construction site and construction base (if applicable)</w:t>
            </w:r>
          </w:p>
        </w:tc>
        <w:tc>
          <w:tcPr>
            <w:tcW w:w="602" w:type="pct"/>
          </w:tcPr>
          <w:p w14:paraId="4DDB9C7B" w14:textId="77777777" w:rsidR="000A7EAA" w:rsidRPr="00ED0FE1" w:rsidRDefault="000A7EAA" w:rsidP="00F26525">
            <w:pPr>
              <w:ind w:left="-18"/>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 xml:space="preserve">Inspection </w:t>
            </w:r>
          </w:p>
        </w:tc>
        <w:tc>
          <w:tcPr>
            <w:tcW w:w="640" w:type="pct"/>
          </w:tcPr>
          <w:p w14:paraId="7D0EF9EA" w14:textId="77777777" w:rsidR="000A7EAA" w:rsidRPr="00ED0FE1" w:rsidRDefault="000A7EAA" w:rsidP="00F26525">
            <w:pPr>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 xml:space="preserve">Entire period of machinery operation </w:t>
            </w:r>
          </w:p>
        </w:tc>
        <w:tc>
          <w:tcPr>
            <w:tcW w:w="776" w:type="pct"/>
          </w:tcPr>
          <w:p w14:paraId="4296810A" w14:textId="14146535" w:rsidR="000A7EAA" w:rsidRPr="00ED0FE1" w:rsidRDefault="000A7EAA" w:rsidP="00F26525">
            <w:pPr>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 xml:space="preserve">Avoid land and water pollution with oil products due to servicing of vehicles and machinery;  </w:t>
            </w:r>
          </w:p>
          <w:p w14:paraId="22E1405D" w14:textId="77777777" w:rsidR="000A7EAA" w:rsidRPr="00ED0FE1" w:rsidRDefault="000A7EAA" w:rsidP="00F26525">
            <w:pPr>
              <w:rPr>
                <w:rFonts w:ascii="Sylfaen" w:eastAsia="Times New Roman" w:hAnsi="Sylfaen" w:cs="Times New Roman"/>
                <w:color w:val="0D0D0D"/>
                <w:sz w:val="18"/>
                <w:szCs w:val="18"/>
              </w:rPr>
            </w:pPr>
          </w:p>
          <w:p w14:paraId="366F008F" w14:textId="77777777" w:rsidR="000A7EAA" w:rsidRPr="00ED0FE1" w:rsidRDefault="000A7EAA" w:rsidP="00F26525">
            <w:pPr>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Be ready for fire emergency action to promptly localize fire source and minimize material damage</w:t>
            </w:r>
          </w:p>
        </w:tc>
        <w:tc>
          <w:tcPr>
            <w:tcW w:w="589" w:type="pct"/>
          </w:tcPr>
          <w:p w14:paraId="5B754072" w14:textId="77777777" w:rsidR="000A7EAA" w:rsidRPr="00ED0FE1" w:rsidRDefault="000A7EAA" w:rsidP="00D31E5A">
            <w:pPr>
              <w:rPr>
                <w:rFonts w:ascii="Sylfaen" w:eastAsia="Times New Roman" w:hAnsi="Sylfaen" w:cs="Times New Roman"/>
                <w:sz w:val="18"/>
                <w:szCs w:val="18"/>
              </w:rPr>
            </w:pPr>
            <w:r w:rsidRPr="00ED0FE1">
              <w:rPr>
                <w:rFonts w:ascii="Sylfaen" w:eastAsia="Times New Roman" w:hAnsi="Sylfaen" w:cs="Times New Roman"/>
                <w:sz w:val="18"/>
                <w:szCs w:val="18"/>
              </w:rPr>
              <w:t>RD</w:t>
            </w:r>
          </w:p>
        </w:tc>
      </w:tr>
      <w:tr w:rsidR="006A3479" w:rsidRPr="00B91431" w14:paraId="7957B802" w14:textId="77777777" w:rsidTr="008846D3">
        <w:trPr>
          <w:trHeight w:val="530"/>
        </w:trPr>
        <w:tc>
          <w:tcPr>
            <w:tcW w:w="613" w:type="pct"/>
          </w:tcPr>
          <w:p w14:paraId="05AB8332" w14:textId="77777777" w:rsidR="000A7EAA" w:rsidRPr="00D31E5A" w:rsidRDefault="004563E7" w:rsidP="00D31E5A">
            <w:pPr>
              <w:rPr>
                <w:rFonts w:ascii="Sylfaen" w:eastAsia="Times New Roman" w:hAnsi="Sylfaen" w:cs="Times New Roman"/>
                <w:sz w:val="18"/>
                <w:szCs w:val="18"/>
              </w:rPr>
            </w:pPr>
            <w:r w:rsidRPr="00F26525">
              <w:rPr>
                <w:rFonts w:ascii="Sylfaen" w:eastAsia="Times New Roman" w:hAnsi="Sylfaen" w:cs="Times New Roman"/>
                <w:sz w:val="18"/>
                <w:szCs w:val="18"/>
              </w:rPr>
              <w:t>Extraction of natural construction material</w:t>
            </w:r>
          </w:p>
        </w:tc>
        <w:tc>
          <w:tcPr>
            <w:tcW w:w="1156" w:type="pct"/>
          </w:tcPr>
          <w:p w14:paraId="1FD4BEAD" w14:textId="77777777" w:rsidR="004563E7" w:rsidRDefault="004563E7" w:rsidP="00D31E5A">
            <w:pPr>
              <w:rPr>
                <w:rFonts w:ascii="Sylfaen" w:eastAsia="Times New Roman" w:hAnsi="Sylfaen" w:cs="Times New Roman"/>
                <w:color w:val="0D0D0D"/>
                <w:sz w:val="18"/>
                <w:szCs w:val="18"/>
                <w:lang w:val="ka-GE"/>
              </w:rPr>
            </w:pPr>
            <w:r w:rsidRPr="00F26525">
              <w:rPr>
                <w:rFonts w:ascii="Sylfaen" w:eastAsia="Times New Roman" w:hAnsi="Sylfaen" w:cs="Times New Roman"/>
                <w:color w:val="0D0D0D"/>
                <w:sz w:val="18"/>
                <w:szCs w:val="18"/>
              </w:rPr>
              <w:t>Purchase of natural construction material from the existing providers if possible</w:t>
            </w:r>
            <w:r w:rsidRPr="00F26525">
              <w:rPr>
                <w:rFonts w:ascii="Sylfaen" w:eastAsia="Times New Roman" w:hAnsi="Sylfaen" w:cs="Times New Roman"/>
                <w:color w:val="0D0D0D"/>
                <w:sz w:val="18"/>
                <w:szCs w:val="18"/>
                <w:lang w:val="ka-GE"/>
              </w:rPr>
              <w:t>;</w:t>
            </w:r>
          </w:p>
          <w:p w14:paraId="3FA3BE73" w14:textId="77777777" w:rsidR="00D31E5A" w:rsidRPr="00F26525" w:rsidRDefault="00D31E5A" w:rsidP="00D31E5A">
            <w:pPr>
              <w:rPr>
                <w:rFonts w:ascii="Sylfaen" w:eastAsia="Times New Roman" w:hAnsi="Sylfaen" w:cs="Times New Roman"/>
                <w:color w:val="0D0D0D"/>
                <w:sz w:val="18"/>
                <w:szCs w:val="18"/>
                <w:lang w:val="ka-GE"/>
              </w:rPr>
            </w:pPr>
          </w:p>
          <w:p w14:paraId="07CE262F" w14:textId="77777777" w:rsidR="000A7EAA" w:rsidRDefault="000A7EAA" w:rsidP="00F26525">
            <w:pPr>
              <w:rPr>
                <w:rFonts w:ascii="Sylfaen" w:eastAsia="Times New Roman" w:hAnsi="Sylfaen" w:cs="Times New Roman"/>
                <w:color w:val="0D0D0D"/>
                <w:sz w:val="18"/>
                <w:szCs w:val="18"/>
              </w:rPr>
            </w:pPr>
            <w:r w:rsidRPr="00D31E5A">
              <w:rPr>
                <w:rFonts w:ascii="Sylfaen" w:eastAsia="Times New Roman" w:hAnsi="Sylfaen" w:cs="Times New Roman"/>
                <w:color w:val="0D0D0D"/>
                <w:sz w:val="18"/>
                <w:szCs w:val="18"/>
              </w:rPr>
              <w:t>Obtaining license for extraction of material by the Contractor and strict adherence to the terms of such license;</w:t>
            </w:r>
          </w:p>
          <w:p w14:paraId="0A9B9BD7" w14:textId="77777777" w:rsidR="00D31E5A" w:rsidRPr="00D31E5A" w:rsidRDefault="00D31E5A" w:rsidP="00F26525">
            <w:pPr>
              <w:rPr>
                <w:rFonts w:ascii="Sylfaen" w:eastAsia="Times New Roman" w:hAnsi="Sylfaen" w:cs="Times New Roman"/>
                <w:color w:val="0D0D0D"/>
                <w:sz w:val="18"/>
                <w:szCs w:val="18"/>
              </w:rPr>
            </w:pPr>
          </w:p>
          <w:p w14:paraId="0EB63484" w14:textId="6D7B567A" w:rsidR="000A7EAA" w:rsidRDefault="000A7EAA" w:rsidP="00F26525">
            <w:pPr>
              <w:rPr>
                <w:rFonts w:ascii="Sylfaen" w:eastAsia="Times New Roman" w:hAnsi="Sylfaen" w:cs="Times New Roman"/>
                <w:color w:val="0D0D0D"/>
                <w:sz w:val="18"/>
                <w:szCs w:val="18"/>
                <w:lang w:val="ka-GE"/>
              </w:rPr>
            </w:pPr>
            <w:r w:rsidRPr="00D31E5A">
              <w:rPr>
                <w:rFonts w:ascii="Sylfaen" w:eastAsia="Times New Roman" w:hAnsi="Sylfaen" w:cs="Times New Roman"/>
                <w:color w:val="0D0D0D"/>
                <w:sz w:val="18"/>
                <w:szCs w:val="18"/>
              </w:rPr>
              <w:t>Terrace processing of the borrow pits, backfilling of excess material, and harmonization with landscape</w:t>
            </w:r>
            <w:r w:rsidRPr="00D31E5A">
              <w:rPr>
                <w:rFonts w:ascii="Sylfaen" w:eastAsia="Times New Roman" w:hAnsi="Sylfaen" w:cs="Times New Roman"/>
                <w:color w:val="0D0D0D"/>
                <w:sz w:val="18"/>
                <w:szCs w:val="18"/>
                <w:lang w:val="ka-GE"/>
              </w:rPr>
              <w:t>;</w:t>
            </w:r>
          </w:p>
          <w:p w14:paraId="7F096246" w14:textId="77777777" w:rsidR="00D31E5A" w:rsidRPr="00D31E5A" w:rsidRDefault="00D31E5A" w:rsidP="00F26525">
            <w:pPr>
              <w:rPr>
                <w:rFonts w:ascii="Sylfaen" w:eastAsia="Times New Roman" w:hAnsi="Sylfaen" w:cs="Times New Roman"/>
                <w:color w:val="0D0D0D"/>
                <w:sz w:val="18"/>
                <w:szCs w:val="18"/>
              </w:rPr>
            </w:pPr>
          </w:p>
          <w:p w14:paraId="260C0BB8" w14:textId="77777777" w:rsidR="000A7EAA" w:rsidRPr="001D32F0" w:rsidRDefault="000A7EAA" w:rsidP="00F26525">
            <w:pPr>
              <w:rPr>
                <w:rFonts w:ascii="Sylfaen" w:eastAsia="Times New Roman" w:hAnsi="Sylfaen" w:cs="Times New Roman"/>
                <w:color w:val="0D0D0D"/>
                <w:sz w:val="18"/>
                <w:szCs w:val="18"/>
              </w:rPr>
            </w:pPr>
            <w:r w:rsidRPr="001D32F0">
              <w:rPr>
                <w:rFonts w:ascii="Sylfaen" w:eastAsia="Times New Roman" w:hAnsi="Sylfaen" w:cs="Times New Roman"/>
                <w:color w:val="0D0D0D"/>
                <w:sz w:val="18"/>
                <w:szCs w:val="18"/>
              </w:rPr>
              <w:t>River bed gravel extraction away from water flow, arrangement of gravel barriers for isolating extraction area from water flow, prevention of water flow entry by vehicles and machinery;</w:t>
            </w:r>
          </w:p>
          <w:p w14:paraId="372A6816" w14:textId="77777777" w:rsidR="000A7EAA" w:rsidRPr="00F26525" w:rsidRDefault="000A7EAA" w:rsidP="00D31E5A">
            <w:pPr>
              <w:rPr>
                <w:rFonts w:ascii="Sylfaen" w:eastAsia="Times New Roman" w:hAnsi="Sylfaen" w:cs="Times New Roman"/>
                <w:color w:val="0D0D0D"/>
                <w:sz w:val="18"/>
                <w:szCs w:val="18"/>
              </w:rPr>
            </w:pPr>
            <w:r w:rsidRPr="00F26525">
              <w:rPr>
                <w:rFonts w:ascii="Sylfaen" w:eastAsia="Times New Roman" w:hAnsi="Sylfaen" w:cs="Times New Roman"/>
                <w:color w:val="0D0D0D"/>
                <w:sz w:val="18"/>
                <w:szCs w:val="18"/>
              </w:rPr>
              <w:t>Demarcation of borrow areas with warning signs</w:t>
            </w:r>
          </w:p>
        </w:tc>
        <w:tc>
          <w:tcPr>
            <w:tcW w:w="624" w:type="pct"/>
          </w:tcPr>
          <w:p w14:paraId="70E7F073" w14:textId="77777777" w:rsidR="000A7EAA" w:rsidRPr="00ED0FE1" w:rsidRDefault="000A7EAA" w:rsidP="00D31E5A">
            <w:pPr>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lastRenderedPageBreak/>
              <w:t>Borrow areas</w:t>
            </w:r>
          </w:p>
        </w:tc>
        <w:tc>
          <w:tcPr>
            <w:tcW w:w="602" w:type="pct"/>
          </w:tcPr>
          <w:p w14:paraId="0D007187" w14:textId="2FB17750" w:rsidR="000A7EAA" w:rsidRPr="00ED0FE1" w:rsidRDefault="000A7EAA" w:rsidP="00D31E5A">
            <w:pPr>
              <w:ind w:left="-18"/>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Checking documents</w:t>
            </w:r>
          </w:p>
          <w:p w14:paraId="6510045C" w14:textId="77777777" w:rsidR="000A7EAA" w:rsidRPr="00ED0FE1" w:rsidRDefault="000A7EAA" w:rsidP="001D32F0">
            <w:pPr>
              <w:ind w:left="-18"/>
              <w:rPr>
                <w:rFonts w:ascii="Sylfaen" w:eastAsia="Times New Roman" w:hAnsi="Sylfaen" w:cs="Times New Roman"/>
                <w:color w:val="0D0D0D"/>
                <w:sz w:val="18"/>
                <w:szCs w:val="18"/>
              </w:rPr>
            </w:pPr>
          </w:p>
          <w:p w14:paraId="32841FBB" w14:textId="77777777" w:rsidR="000A7EAA" w:rsidRPr="00ED0FE1" w:rsidRDefault="000A7EAA">
            <w:pPr>
              <w:ind w:left="-18"/>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Inspection of activities</w:t>
            </w:r>
          </w:p>
        </w:tc>
        <w:tc>
          <w:tcPr>
            <w:tcW w:w="640" w:type="pct"/>
          </w:tcPr>
          <w:p w14:paraId="11C20867" w14:textId="77777777" w:rsidR="000A7EAA" w:rsidRPr="00ED0FE1" w:rsidRDefault="000A7EAA">
            <w:pPr>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The period of material extraction</w:t>
            </w:r>
          </w:p>
        </w:tc>
        <w:tc>
          <w:tcPr>
            <w:tcW w:w="776" w:type="pct"/>
          </w:tcPr>
          <w:p w14:paraId="5BC9051F" w14:textId="77777777" w:rsidR="000A7EAA" w:rsidRPr="00ED0FE1" w:rsidRDefault="000A7EAA">
            <w:pPr>
              <w:rPr>
                <w:rFonts w:ascii="Sylfaen" w:eastAsia="Times New Roman" w:hAnsi="Sylfaen" w:cs="Times New Roman"/>
                <w:color w:val="0D0D0D"/>
                <w:sz w:val="18"/>
                <w:szCs w:val="18"/>
                <w:lang w:val="ka-GE"/>
              </w:rPr>
            </w:pPr>
            <w:r w:rsidRPr="00ED0FE1">
              <w:rPr>
                <w:rFonts w:ascii="Sylfaen" w:eastAsia="Times New Roman" w:hAnsi="Sylfaen" w:cs="Times New Roman"/>
                <w:color w:val="0D0D0D"/>
                <w:sz w:val="18"/>
                <w:szCs w:val="18"/>
              </w:rPr>
              <w:t>Reduce slope erosion and damage to the ecosystem and landscape</w:t>
            </w:r>
            <w:r w:rsidRPr="00ED0FE1">
              <w:rPr>
                <w:rFonts w:ascii="Sylfaen" w:eastAsia="Times New Roman" w:hAnsi="Sylfaen" w:cs="Times New Roman"/>
                <w:color w:val="0D0D0D"/>
                <w:sz w:val="18"/>
                <w:szCs w:val="18"/>
                <w:lang w:val="ka-GE"/>
              </w:rPr>
              <w:t>;</w:t>
            </w:r>
          </w:p>
          <w:p w14:paraId="49D66ED2" w14:textId="77777777" w:rsidR="000A7EAA" w:rsidRPr="00ED0FE1" w:rsidRDefault="000A7EAA">
            <w:pPr>
              <w:rPr>
                <w:rFonts w:ascii="Sylfaen" w:eastAsia="Times New Roman" w:hAnsi="Sylfaen" w:cs="Times New Roman"/>
                <w:color w:val="0D0D0D"/>
                <w:sz w:val="18"/>
                <w:szCs w:val="18"/>
                <w:lang w:val="ka-GE"/>
              </w:rPr>
            </w:pPr>
          </w:p>
          <w:p w14:paraId="42665218" w14:textId="77777777" w:rsidR="000A7EAA" w:rsidRPr="00ED0FE1" w:rsidRDefault="000A7EAA">
            <w:pPr>
              <w:rPr>
                <w:rFonts w:ascii="Sylfaen" w:eastAsia="Times New Roman" w:hAnsi="Sylfaen" w:cs="Times New Roman"/>
                <w:color w:val="0D0D0D"/>
                <w:sz w:val="18"/>
                <w:szCs w:val="18"/>
                <w:lang w:val="ka-GE"/>
              </w:rPr>
            </w:pPr>
            <w:r w:rsidRPr="00ED0FE1">
              <w:rPr>
                <w:rFonts w:ascii="Sylfaen" w:eastAsia="Times New Roman" w:hAnsi="Sylfaen" w:cs="Times New Roman"/>
                <w:color w:val="0D0D0D"/>
                <w:sz w:val="18"/>
                <w:szCs w:val="18"/>
              </w:rPr>
              <w:t xml:space="preserve">Reduce river bank erosion, water pollution with </w:t>
            </w:r>
            <w:r w:rsidRPr="00ED0FE1">
              <w:rPr>
                <w:rFonts w:ascii="Sylfaen" w:eastAsia="Times New Roman" w:hAnsi="Sylfaen" w:cs="Times New Roman"/>
                <w:color w:val="0D0D0D"/>
                <w:sz w:val="18"/>
                <w:szCs w:val="18"/>
              </w:rPr>
              <w:lastRenderedPageBreak/>
              <w:t>suspended particles, and impact on the aquatic life</w:t>
            </w:r>
            <w:r w:rsidRPr="00ED0FE1">
              <w:rPr>
                <w:rFonts w:ascii="Sylfaen" w:eastAsia="Times New Roman" w:hAnsi="Sylfaen" w:cs="Times New Roman"/>
                <w:color w:val="0D0D0D"/>
                <w:sz w:val="18"/>
                <w:szCs w:val="18"/>
                <w:lang w:val="ka-GE"/>
              </w:rPr>
              <w:t>;</w:t>
            </w:r>
          </w:p>
          <w:p w14:paraId="6A683A75" w14:textId="77777777" w:rsidR="000A7EAA" w:rsidRPr="00ED0FE1" w:rsidRDefault="000A7EAA">
            <w:pPr>
              <w:rPr>
                <w:rFonts w:ascii="Sylfaen" w:eastAsia="Times New Roman" w:hAnsi="Sylfaen" w:cs="Times New Roman"/>
                <w:color w:val="0D0D0D"/>
                <w:sz w:val="18"/>
                <w:szCs w:val="18"/>
                <w:lang w:val="ka-GE"/>
              </w:rPr>
            </w:pPr>
          </w:p>
          <w:p w14:paraId="3B978F3E" w14:textId="77777777" w:rsidR="000A7EAA" w:rsidRPr="00ED0FE1" w:rsidRDefault="000A7EAA">
            <w:pPr>
              <w:rPr>
                <w:rFonts w:ascii="Sylfaen" w:eastAsia="Times New Roman" w:hAnsi="Sylfaen" w:cs="Times New Roman"/>
                <w:color w:val="0D0D0D"/>
                <w:sz w:val="18"/>
                <w:szCs w:val="18"/>
              </w:rPr>
            </w:pPr>
            <w:r w:rsidRPr="00ED0FE1">
              <w:rPr>
                <w:rFonts w:ascii="Sylfaen" w:eastAsia="Times New Roman" w:hAnsi="Sylfaen" w:cs="Times New Roman"/>
                <w:color w:val="0D0D0D"/>
                <w:sz w:val="18"/>
                <w:szCs w:val="18"/>
              </w:rPr>
              <w:t>Protection of animals and people from accidents</w:t>
            </w:r>
          </w:p>
        </w:tc>
        <w:tc>
          <w:tcPr>
            <w:tcW w:w="589" w:type="pct"/>
          </w:tcPr>
          <w:p w14:paraId="405F1737" w14:textId="77777777" w:rsidR="000A7EAA" w:rsidRPr="00ED0FE1" w:rsidRDefault="000A7EAA">
            <w:pPr>
              <w:rPr>
                <w:rFonts w:ascii="Sylfaen" w:eastAsia="Times New Roman" w:hAnsi="Sylfaen" w:cs="Times New Roman"/>
                <w:sz w:val="18"/>
                <w:szCs w:val="18"/>
              </w:rPr>
            </w:pPr>
            <w:r w:rsidRPr="00ED0FE1">
              <w:rPr>
                <w:rFonts w:ascii="Sylfaen" w:eastAsia="Times New Roman" w:hAnsi="Sylfaen" w:cs="Times New Roman"/>
                <w:sz w:val="18"/>
                <w:szCs w:val="18"/>
              </w:rPr>
              <w:lastRenderedPageBreak/>
              <w:t>RD</w:t>
            </w:r>
          </w:p>
          <w:p w14:paraId="1B0A5CB8" w14:textId="77777777" w:rsidR="000A7EAA" w:rsidRPr="00ED0FE1" w:rsidRDefault="000A7EAA">
            <w:pPr>
              <w:rPr>
                <w:rFonts w:ascii="Sylfaen" w:eastAsia="Times New Roman" w:hAnsi="Sylfaen" w:cs="Times New Roman"/>
                <w:sz w:val="18"/>
                <w:szCs w:val="18"/>
              </w:rPr>
            </w:pPr>
          </w:p>
          <w:p w14:paraId="7793BA1C" w14:textId="77777777" w:rsidR="000A7EAA" w:rsidRPr="00ED0FE1" w:rsidRDefault="007E3AC1" w:rsidP="00F26525">
            <w:pPr>
              <w:rPr>
                <w:rFonts w:ascii="Sylfaen" w:eastAsia="Times New Roman" w:hAnsi="Sylfaen" w:cs="Times New Roman"/>
                <w:sz w:val="18"/>
                <w:szCs w:val="18"/>
              </w:rPr>
            </w:pPr>
            <w:r w:rsidRPr="00ED0FE1">
              <w:rPr>
                <w:rFonts w:ascii="Sylfaen" w:eastAsia="Times New Roman" w:hAnsi="Sylfaen" w:cs="Times New Roman"/>
                <w:color w:val="0D0D0D"/>
                <w:sz w:val="18"/>
                <w:szCs w:val="18"/>
              </w:rPr>
              <w:t xml:space="preserve">LEPL National Agency of Mines of the Ministry of Economy and </w:t>
            </w:r>
            <w:r w:rsidRPr="00ED0FE1">
              <w:rPr>
                <w:rFonts w:ascii="Sylfaen" w:eastAsia="Times New Roman" w:hAnsi="Sylfaen" w:cs="Times New Roman"/>
                <w:color w:val="0D0D0D"/>
                <w:sz w:val="18"/>
                <w:szCs w:val="18"/>
              </w:rPr>
              <w:lastRenderedPageBreak/>
              <w:t>Sustainable Development of Georgia</w:t>
            </w:r>
          </w:p>
        </w:tc>
      </w:tr>
      <w:tr w:rsidR="006A3479" w:rsidRPr="00B91431" w14:paraId="0E23948E" w14:textId="77777777" w:rsidTr="008846D3">
        <w:trPr>
          <w:trHeight w:val="2244"/>
        </w:trPr>
        <w:tc>
          <w:tcPr>
            <w:tcW w:w="613" w:type="pct"/>
          </w:tcPr>
          <w:p w14:paraId="353B1E09" w14:textId="77777777" w:rsidR="000A7EAA" w:rsidRPr="00B91431"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lastRenderedPageBreak/>
              <w:t>Generation of construction waste</w:t>
            </w:r>
          </w:p>
        </w:tc>
        <w:tc>
          <w:tcPr>
            <w:tcW w:w="1156" w:type="pct"/>
          </w:tcPr>
          <w:p w14:paraId="37FC1C1B" w14:textId="77777777" w:rsidR="000A7EAA"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t xml:space="preserve">Temporary storage of inert and hazardous wastes separately at the designated locations; </w:t>
            </w:r>
          </w:p>
          <w:p w14:paraId="5DCF13AB" w14:textId="77777777" w:rsidR="00D31E5A" w:rsidRPr="00B91431" w:rsidRDefault="00D31E5A" w:rsidP="00F26525">
            <w:pPr>
              <w:rPr>
                <w:rFonts w:ascii="Sylfaen" w:eastAsia="Times New Roman" w:hAnsi="Sylfaen" w:cs="Times New Roman"/>
                <w:sz w:val="18"/>
                <w:szCs w:val="16"/>
              </w:rPr>
            </w:pPr>
          </w:p>
          <w:p w14:paraId="6C327B7B" w14:textId="77777777" w:rsidR="000A7EAA"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t xml:space="preserve">Timely disposal of waste to the formally designated landfills; </w:t>
            </w:r>
          </w:p>
          <w:p w14:paraId="67B82141" w14:textId="77777777" w:rsidR="00D31E5A" w:rsidRPr="00B91431" w:rsidRDefault="00D31E5A" w:rsidP="00F26525">
            <w:pPr>
              <w:rPr>
                <w:rFonts w:ascii="Sylfaen" w:eastAsia="Times New Roman" w:hAnsi="Sylfaen" w:cs="Times New Roman"/>
                <w:sz w:val="18"/>
                <w:szCs w:val="16"/>
              </w:rPr>
            </w:pPr>
          </w:p>
          <w:p w14:paraId="1DE0B952" w14:textId="77777777" w:rsidR="000A7EAA" w:rsidRPr="00B91431"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t>Hand-over of hazardous wastes to licensed deactivating and processing companies.</w:t>
            </w:r>
          </w:p>
        </w:tc>
        <w:tc>
          <w:tcPr>
            <w:tcW w:w="624" w:type="pct"/>
          </w:tcPr>
          <w:p w14:paraId="5132382F" w14:textId="77777777" w:rsidR="000A7EAA" w:rsidRPr="00B91431"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t>Construction site and base (if applicable);</w:t>
            </w:r>
          </w:p>
          <w:p w14:paraId="0EA24229" w14:textId="77777777" w:rsidR="000A7EAA" w:rsidRPr="00B91431" w:rsidRDefault="000A7EAA" w:rsidP="001D32F0">
            <w:pPr>
              <w:rPr>
                <w:rFonts w:ascii="Sylfaen" w:eastAsia="Times New Roman" w:hAnsi="Sylfaen" w:cs="Times New Roman"/>
                <w:sz w:val="18"/>
                <w:szCs w:val="16"/>
              </w:rPr>
            </w:pPr>
          </w:p>
          <w:p w14:paraId="01D0E5A2"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Locations designated for waste disposal</w:t>
            </w:r>
          </w:p>
        </w:tc>
        <w:tc>
          <w:tcPr>
            <w:tcW w:w="602" w:type="pct"/>
          </w:tcPr>
          <w:p w14:paraId="460616F2" w14:textId="4336DDF3" w:rsidR="000A7EAA" w:rsidRPr="00B91431" w:rsidRDefault="000A7EAA">
            <w:pPr>
              <w:ind w:left="-18"/>
              <w:rPr>
                <w:rFonts w:ascii="Sylfaen" w:eastAsia="Times New Roman" w:hAnsi="Sylfaen" w:cs="Times New Roman"/>
                <w:sz w:val="18"/>
                <w:szCs w:val="16"/>
              </w:rPr>
            </w:pPr>
            <w:r w:rsidRPr="00B91431">
              <w:rPr>
                <w:rFonts w:ascii="Sylfaen" w:eastAsia="Times New Roman" w:hAnsi="Sylfaen" w:cs="Times New Roman"/>
                <w:sz w:val="18"/>
                <w:szCs w:val="16"/>
              </w:rPr>
              <w:t>Checking documents;</w:t>
            </w:r>
          </w:p>
          <w:p w14:paraId="72AB2A5D" w14:textId="77777777" w:rsidR="000A7EAA" w:rsidRPr="00B91431" w:rsidRDefault="000A7EAA">
            <w:pPr>
              <w:rPr>
                <w:rFonts w:ascii="Sylfaen" w:eastAsia="Times New Roman" w:hAnsi="Sylfaen" w:cs="Times New Roman"/>
                <w:sz w:val="18"/>
                <w:szCs w:val="16"/>
              </w:rPr>
            </w:pPr>
          </w:p>
          <w:p w14:paraId="2B852A92" w14:textId="77777777" w:rsidR="000A7EAA" w:rsidRPr="00B91431" w:rsidRDefault="000A7EAA">
            <w:pPr>
              <w:ind w:left="-18"/>
              <w:rPr>
                <w:rFonts w:ascii="Sylfaen" w:eastAsia="Times New Roman" w:hAnsi="Sylfaen" w:cs="Times New Roman"/>
                <w:sz w:val="18"/>
                <w:szCs w:val="16"/>
              </w:rPr>
            </w:pPr>
            <w:r w:rsidRPr="00B91431">
              <w:rPr>
                <w:rFonts w:ascii="Sylfaen" w:eastAsia="Times New Roman" w:hAnsi="Sylfaen" w:cs="Times New Roman"/>
                <w:sz w:val="18"/>
                <w:szCs w:val="16"/>
              </w:rPr>
              <w:t>Visual observation</w:t>
            </w:r>
          </w:p>
        </w:tc>
        <w:tc>
          <w:tcPr>
            <w:tcW w:w="640" w:type="pct"/>
          </w:tcPr>
          <w:p w14:paraId="2EBEF563"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 xml:space="preserve">Entire period of construction </w:t>
            </w:r>
          </w:p>
        </w:tc>
        <w:tc>
          <w:tcPr>
            <w:tcW w:w="776" w:type="pct"/>
          </w:tcPr>
          <w:p w14:paraId="6ED8A257"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Avoid pollution of the environment</w:t>
            </w:r>
          </w:p>
        </w:tc>
        <w:tc>
          <w:tcPr>
            <w:tcW w:w="589" w:type="pct"/>
          </w:tcPr>
          <w:p w14:paraId="07D8D979"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RD;</w:t>
            </w:r>
          </w:p>
          <w:p w14:paraId="251B9FCC" w14:textId="77777777" w:rsidR="000A7EAA" w:rsidRPr="00B91431" w:rsidRDefault="000A7EAA">
            <w:pPr>
              <w:rPr>
                <w:rFonts w:ascii="Sylfaen" w:eastAsia="Times New Roman" w:hAnsi="Sylfaen" w:cs="Times New Roman"/>
                <w:sz w:val="18"/>
                <w:szCs w:val="16"/>
              </w:rPr>
            </w:pPr>
          </w:p>
          <w:p w14:paraId="2FCE085D" w14:textId="77777777" w:rsidR="000A7EAA" w:rsidRPr="00B91431" w:rsidRDefault="00DF6C0E">
            <w:pPr>
              <w:rPr>
                <w:rFonts w:ascii="Sylfaen" w:eastAsia="Times New Roman" w:hAnsi="Sylfaen" w:cs="Times New Roman"/>
                <w:sz w:val="18"/>
                <w:szCs w:val="16"/>
              </w:rPr>
            </w:pPr>
            <w:r>
              <w:rPr>
                <w:rFonts w:ascii="Sylfaen" w:hAnsi="Sylfaen" w:cs="Times New Roman"/>
                <w:color w:val="auto"/>
                <w:sz w:val="16"/>
                <w:szCs w:val="16"/>
              </w:rPr>
              <w:t xml:space="preserve">Oni </w:t>
            </w:r>
            <w:r w:rsidR="000A7EAA" w:rsidRPr="00B91431">
              <w:rPr>
                <w:rFonts w:ascii="Sylfaen" w:eastAsia="Times New Roman" w:hAnsi="Sylfaen" w:cs="Times New Roman"/>
                <w:sz w:val="18"/>
                <w:szCs w:val="16"/>
              </w:rPr>
              <w:t>Municipality</w:t>
            </w:r>
          </w:p>
        </w:tc>
      </w:tr>
      <w:tr w:rsidR="006A3479" w:rsidRPr="00B91431" w14:paraId="26211026" w14:textId="77777777" w:rsidTr="008846D3">
        <w:trPr>
          <w:trHeight w:val="1155"/>
        </w:trPr>
        <w:tc>
          <w:tcPr>
            <w:tcW w:w="613" w:type="pct"/>
          </w:tcPr>
          <w:p w14:paraId="0606CAFB" w14:textId="77777777" w:rsidR="000A7EAA" w:rsidRPr="00B91431"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t>Accumulation of household waste</w:t>
            </w:r>
          </w:p>
        </w:tc>
        <w:tc>
          <w:tcPr>
            <w:tcW w:w="1156" w:type="pct"/>
          </w:tcPr>
          <w:p w14:paraId="4DA5A5EC" w14:textId="77777777" w:rsidR="000A7EAA"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t>Provision of waste containers on-site;</w:t>
            </w:r>
          </w:p>
          <w:p w14:paraId="66DB250D" w14:textId="77777777" w:rsidR="00D31E5A" w:rsidRPr="00B91431" w:rsidRDefault="00D31E5A" w:rsidP="00F26525">
            <w:pPr>
              <w:rPr>
                <w:rFonts w:ascii="Sylfaen" w:eastAsia="Times New Roman" w:hAnsi="Sylfaen" w:cs="Times New Roman"/>
                <w:sz w:val="18"/>
                <w:szCs w:val="16"/>
              </w:rPr>
            </w:pPr>
          </w:p>
          <w:p w14:paraId="00294728" w14:textId="77777777" w:rsidR="000A7EAA" w:rsidRPr="00B91431"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t>Agreement with local municipality for regular out-transporting of waste</w:t>
            </w:r>
          </w:p>
        </w:tc>
        <w:tc>
          <w:tcPr>
            <w:tcW w:w="624" w:type="pct"/>
          </w:tcPr>
          <w:p w14:paraId="4A9B7E6E" w14:textId="77777777" w:rsidR="000A7EAA" w:rsidRPr="00B91431"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t>Construction site and base (if applicable)</w:t>
            </w:r>
          </w:p>
        </w:tc>
        <w:tc>
          <w:tcPr>
            <w:tcW w:w="602" w:type="pct"/>
          </w:tcPr>
          <w:p w14:paraId="4A4E24F1" w14:textId="77777777" w:rsidR="000A7EAA" w:rsidRPr="00B91431" w:rsidRDefault="000A7EAA" w:rsidP="001D32F0">
            <w:pPr>
              <w:ind w:left="-18"/>
              <w:rPr>
                <w:rFonts w:ascii="Sylfaen" w:eastAsia="Times New Roman" w:hAnsi="Sylfaen" w:cs="Times New Roman"/>
                <w:sz w:val="18"/>
                <w:szCs w:val="16"/>
              </w:rPr>
            </w:pPr>
            <w:r w:rsidRPr="00B91431">
              <w:rPr>
                <w:rFonts w:ascii="Sylfaen" w:eastAsia="Times New Roman" w:hAnsi="Sylfaen" w:cs="Times New Roman"/>
                <w:sz w:val="18"/>
                <w:szCs w:val="16"/>
              </w:rPr>
              <w:t>Visual inspection</w:t>
            </w:r>
          </w:p>
        </w:tc>
        <w:tc>
          <w:tcPr>
            <w:tcW w:w="640" w:type="pct"/>
          </w:tcPr>
          <w:p w14:paraId="32EC17C1"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Entire period of construction</w:t>
            </w:r>
          </w:p>
        </w:tc>
        <w:tc>
          <w:tcPr>
            <w:tcW w:w="776" w:type="pct"/>
          </w:tcPr>
          <w:p w14:paraId="265817AA"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Avoid pollution of soil and water with household waste</w:t>
            </w:r>
          </w:p>
        </w:tc>
        <w:tc>
          <w:tcPr>
            <w:tcW w:w="589" w:type="pct"/>
          </w:tcPr>
          <w:p w14:paraId="1C90925A"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RD;</w:t>
            </w:r>
          </w:p>
          <w:p w14:paraId="714B4602" w14:textId="77777777" w:rsidR="000A7EAA" w:rsidRPr="00B91431" w:rsidRDefault="000A7EAA">
            <w:pPr>
              <w:rPr>
                <w:rFonts w:ascii="Sylfaen" w:eastAsia="Times New Roman" w:hAnsi="Sylfaen" w:cs="Times New Roman"/>
                <w:sz w:val="18"/>
                <w:szCs w:val="16"/>
              </w:rPr>
            </w:pPr>
          </w:p>
          <w:p w14:paraId="6FC9A738" w14:textId="77777777" w:rsidR="000A7EAA" w:rsidRPr="00B91431" w:rsidRDefault="00DF6C0E">
            <w:pPr>
              <w:rPr>
                <w:rFonts w:ascii="Sylfaen" w:eastAsia="Times New Roman" w:hAnsi="Sylfaen" w:cs="Times New Roman"/>
                <w:sz w:val="18"/>
                <w:szCs w:val="16"/>
              </w:rPr>
            </w:pPr>
            <w:r>
              <w:rPr>
                <w:rFonts w:ascii="Sylfaen" w:hAnsi="Sylfaen" w:cs="Times New Roman"/>
                <w:color w:val="auto"/>
                <w:sz w:val="16"/>
                <w:szCs w:val="16"/>
              </w:rPr>
              <w:t xml:space="preserve">Oni </w:t>
            </w:r>
            <w:r w:rsidRPr="00B91431">
              <w:rPr>
                <w:rFonts w:ascii="Sylfaen" w:eastAsia="Times New Roman" w:hAnsi="Sylfaen" w:cs="Times New Roman"/>
                <w:sz w:val="18"/>
                <w:szCs w:val="16"/>
              </w:rPr>
              <w:t>Municipality</w:t>
            </w:r>
          </w:p>
        </w:tc>
      </w:tr>
      <w:tr w:rsidR="006A3479" w:rsidRPr="00B91431" w14:paraId="4DFC37E6" w14:textId="77777777" w:rsidTr="008846D3">
        <w:trPr>
          <w:trHeight w:val="224"/>
        </w:trPr>
        <w:tc>
          <w:tcPr>
            <w:tcW w:w="613" w:type="pct"/>
          </w:tcPr>
          <w:p w14:paraId="5D753E92" w14:textId="77777777" w:rsidR="000A7EAA" w:rsidRPr="00B91431"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t>Generation of liquid waste</w:t>
            </w:r>
          </w:p>
        </w:tc>
        <w:tc>
          <w:tcPr>
            <w:tcW w:w="1156" w:type="pct"/>
          </w:tcPr>
          <w:p w14:paraId="75EE4CCA" w14:textId="77777777" w:rsidR="000A7EAA"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t>Arrangement and operation of toilets compliant with sanitary norms on-site;</w:t>
            </w:r>
          </w:p>
          <w:p w14:paraId="5204D4D9" w14:textId="77777777" w:rsidR="00D31E5A" w:rsidRPr="00B91431" w:rsidRDefault="00D31E5A" w:rsidP="00F26525">
            <w:pPr>
              <w:rPr>
                <w:rFonts w:ascii="Sylfaen" w:eastAsia="Times New Roman" w:hAnsi="Sylfaen" w:cs="Times New Roman"/>
                <w:sz w:val="18"/>
                <w:szCs w:val="16"/>
              </w:rPr>
            </w:pPr>
          </w:p>
          <w:p w14:paraId="1E665F3A" w14:textId="77777777" w:rsidR="000A7EAA"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t xml:space="preserve">Arrangement of drainage system for storm water collection and </w:t>
            </w:r>
            <w:r w:rsidR="00D31E5A">
              <w:rPr>
                <w:rFonts w:ascii="Sylfaen" w:eastAsia="Times New Roman" w:hAnsi="Sylfaen" w:cs="Times New Roman"/>
                <w:sz w:val="18"/>
                <w:szCs w:val="16"/>
              </w:rPr>
              <w:t xml:space="preserve">its </w:t>
            </w:r>
            <w:r w:rsidRPr="00B91431">
              <w:rPr>
                <w:rFonts w:ascii="Sylfaen" w:eastAsia="Times New Roman" w:hAnsi="Sylfaen" w:cs="Times New Roman"/>
                <w:sz w:val="18"/>
                <w:szCs w:val="16"/>
              </w:rPr>
              <w:t>periodic cleaning from silt;</w:t>
            </w:r>
          </w:p>
          <w:p w14:paraId="585FF81B" w14:textId="77777777" w:rsidR="00D31E5A" w:rsidRPr="00B91431" w:rsidRDefault="00D31E5A" w:rsidP="00D31E5A">
            <w:pPr>
              <w:rPr>
                <w:rFonts w:ascii="Sylfaen" w:eastAsia="Times New Roman" w:hAnsi="Sylfaen" w:cs="Times New Roman"/>
                <w:sz w:val="18"/>
                <w:szCs w:val="16"/>
              </w:rPr>
            </w:pPr>
          </w:p>
          <w:p w14:paraId="74BDFAF3" w14:textId="77777777" w:rsidR="000A7EAA" w:rsidRPr="00B91431"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t>Arrangement of sedimentation pool for waste water collection on-site</w:t>
            </w:r>
          </w:p>
        </w:tc>
        <w:tc>
          <w:tcPr>
            <w:tcW w:w="624" w:type="pct"/>
          </w:tcPr>
          <w:p w14:paraId="37511FA2" w14:textId="77777777" w:rsidR="000A7EAA" w:rsidRPr="00B91431"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t>Construction site and base (if applicable)</w:t>
            </w:r>
          </w:p>
        </w:tc>
        <w:tc>
          <w:tcPr>
            <w:tcW w:w="602" w:type="pct"/>
          </w:tcPr>
          <w:p w14:paraId="3E375E4C" w14:textId="77777777" w:rsidR="000A7EAA" w:rsidRPr="00B91431" w:rsidRDefault="000A7EAA" w:rsidP="001D32F0">
            <w:pPr>
              <w:ind w:left="-18"/>
              <w:rPr>
                <w:rFonts w:ascii="Sylfaen" w:eastAsia="Times New Roman" w:hAnsi="Sylfaen" w:cs="Times New Roman"/>
                <w:sz w:val="18"/>
                <w:szCs w:val="16"/>
              </w:rPr>
            </w:pPr>
            <w:r w:rsidRPr="00B91431">
              <w:rPr>
                <w:rFonts w:ascii="Sylfaen" w:eastAsia="Times New Roman" w:hAnsi="Sylfaen" w:cs="Times New Roman"/>
                <w:sz w:val="18"/>
                <w:szCs w:val="16"/>
              </w:rPr>
              <w:t>Visual inspection</w:t>
            </w:r>
          </w:p>
        </w:tc>
        <w:tc>
          <w:tcPr>
            <w:tcW w:w="640" w:type="pct"/>
          </w:tcPr>
          <w:p w14:paraId="6D295848" w14:textId="168F8306"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 xml:space="preserve">Entire period of construction </w:t>
            </w:r>
          </w:p>
          <w:p w14:paraId="662CB7B7" w14:textId="77777777" w:rsidR="000A7EAA" w:rsidRPr="00B91431" w:rsidRDefault="000A7EAA">
            <w:pPr>
              <w:rPr>
                <w:rFonts w:ascii="Sylfaen" w:eastAsia="Times New Roman" w:hAnsi="Sylfaen" w:cs="Times New Roman"/>
                <w:sz w:val="18"/>
                <w:szCs w:val="16"/>
              </w:rPr>
            </w:pPr>
          </w:p>
          <w:p w14:paraId="5C90E788"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Increased frequency of inspection in periods of high precipitation</w:t>
            </w:r>
          </w:p>
        </w:tc>
        <w:tc>
          <w:tcPr>
            <w:tcW w:w="776" w:type="pct"/>
          </w:tcPr>
          <w:p w14:paraId="3E0F3681" w14:textId="4739AD52"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Avoid flooding of construction site and base;</w:t>
            </w:r>
          </w:p>
          <w:p w14:paraId="68AAD47E" w14:textId="77777777" w:rsidR="000A7EAA" w:rsidRPr="00B91431" w:rsidRDefault="000A7EAA">
            <w:pPr>
              <w:rPr>
                <w:rFonts w:ascii="Sylfaen" w:eastAsia="Times New Roman" w:hAnsi="Sylfaen" w:cs="Times New Roman"/>
                <w:sz w:val="18"/>
                <w:szCs w:val="16"/>
              </w:rPr>
            </w:pPr>
          </w:p>
          <w:p w14:paraId="27F72ED5" w14:textId="2780ADBF"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Reduce pollution of surface and ground water</w:t>
            </w:r>
          </w:p>
        </w:tc>
        <w:tc>
          <w:tcPr>
            <w:tcW w:w="589" w:type="pct"/>
          </w:tcPr>
          <w:p w14:paraId="50CC7047"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RD</w:t>
            </w:r>
          </w:p>
        </w:tc>
      </w:tr>
      <w:tr w:rsidR="006A3479" w:rsidRPr="00B91431" w14:paraId="14F07222" w14:textId="77777777" w:rsidTr="008846D3">
        <w:trPr>
          <w:trHeight w:val="224"/>
        </w:trPr>
        <w:tc>
          <w:tcPr>
            <w:tcW w:w="613" w:type="pct"/>
          </w:tcPr>
          <w:p w14:paraId="5FF93FCE" w14:textId="77777777" w:rsidR="000A7EAA" w:rsidRPr="00B91431"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t>Operation of asphalt-concrete plant</w:t>
            </w:r>
          </w:p>
        </w:tc>
        <w:tc>
          <w:tcPr>
            <w:tcW w:w="1156" w:type="pct"/>
          </w:tcPr>
          <w:p w14:paraId="261A4235" w14:textId="77777777" w:rsidR="008846D3" w:rsidRPr="00D26023" w:rsidRDefault="008846D3" w:rsidP="008846D3">
            <w:pPr>
              <w:rPr>
                <w:rFonts w:ascii="Sylfaen" w:eastAsia="Times New Roman" w:hAnsi="Sylfaen" w:cs="Times New Roman"/>
                <w:sz w:val="18"/>
                <w:szCs w:val="18"/>
              </w:rPr>
            </w:pPr>
            <w:r w:rsidRPr="00D26023">
              <w:rPr>
                <w:rFonts w:ascii="Sylfaen" w:eastAsia="Times New Roman" w:hAnsi="Sylfaen" w:cs="Times New Roman"/>
                <w:sz w:val="18"/>
                <w:szCs w:val="18"/>
              </w:rPr>
              <w:t>Obtaining permit for impacting environment by Contractor and strict adherence to its terms;</w:t>
            </w:r>
          </w:p>
          <w:p w14:paraId="581D9B8B" w14:textId="77777777" w:rsidR="00D31E5A" w:rsidRPr="00B91431" w:rsidRDefault="00D31E5A" w:rsidP="00F26525">
            <w:pPr>
              <w:rPr>
                <w:rFonts w:ascii="Sylfaen" w:eastAsia="Times New Roman" w:hAnsi="Sylfaen" w:cs="Times New Roman"/>
                <w:sz w:val="18"/>
                <w:szCs w:val="16"/>
              </w:rPr>
            </w:pPr>
          </w:p>
          <w:p w14:paraId="02E4FF96" w14:textId="77777777" w:rsidR="000A7EAA"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lastRenderedPageBreak/>
              <w:t>Placement of plant in the location permissive for minimal disturbance of local population;</w:t>
            </w:r>
          </w:p>
          <w:p w14:paraId="262DDA09" w14:textId="77777777" w:rsidR="000A7EAA" w:rsidRPr="00B91431" w:rsidRDefault="000A7EAA" w:rsidP="00F26525">
            <w:pPr>
              <w:rPr>
                <w:rFonts w:ascii="Sylfaen" w:eastAsia="Times New Roman" w:hAnsi="Sylfaen" w:cs="Times New Roman"/>
                <w:sz w:val="18"/>
                <w:szCs w:val="16"/>
              </w:rPr>
            </w:pPr>
            <w:r w:rsidRPr="00B91431">
              <w:rPr>
                <w:rFonts w:ascii="Sylfaen" w:eastAsia="Times New Roman" w:hAnsi="Sylfaen" w:cs="Times New Roman"/>
                <w:sz w:val="18"/>
                <w:szCs w:val="16"/>
              </w:rPr>
              <w:t>Arranging sedimentation pool for capturing of liquid discharges from plant</w:t>
            </w:r>
          </w:p>
        </w:tc>
        <w:tc>
          <w:tcPr>
            <w:tcW w:w="624" w:type="pct"/>
          </w:tcPr>
          <w:p w14:paraId="48125C1F" w14:textId="77777777" w:rsidR="000A7EAA" w:rsidRPr="00B91431" w:rsidRDefault="000A7EAA" w:rsidP="00D31E5A">
            <w:pPr>
              <w:rPr>
                <w:rFonts w:ascii="Sylfaen" w:eastAsia="Times New Roman" w:hAnsi="Sylfaen" w:cs="Times New Roman"/>
                <w:sz w:val="18"/>
                <w:szCs w:val="16"/>
              </w:rPr>
            </w:pPr>
            <w:r w:rsidRPr="00B91431">
              <w:rPr>
                <w:rFonts w:ascii="Sylfaen" w:eastAsia="Times New Roman" w:hAnsi="Sylfaen" w:cs="Times New Roman"/>
                <w:sz w:val="18"/>
                <w:szCs w:val="16"/>
              </w:rPr>
              <w:lastRenderedPageBreak/>
              <w:t>Construction site and base (if applicable)</w:t>
            </w:r>
          </w:p>
        </w:tc>
        <w:tc>
          <w:tcPr>
            <w:tcW w:w="602" w:type="pct"/>
          </w:tcPr>
          <w:p w14:paraId="0364DB5F" w14:textId="4AE052CA" w:rsidR="000A7EAA" w:rsidRPr="00B91431" w:rsidRDefault="000A7EAA" w:rsidP="001D32F0">
            <w:pPr>
              <w:ind w:left="-18"/>
              <w:rPr>
                <w:rFonts w:ascii="Sylfaen" w:eastAsia="Times New Roman" w:hAnsi="Sylfaen" w:cs="Times New Roman"/>
                <w:sz w:val="18"/>
                <w:szCs w:val="16"/>
              </w:rPr>
            </w:pPr>
            <w:r w:rsidRPr="00B91431">
              <w:rPr>
                <w:rFonts w:ascii="Sylfaen" w:eastAsia="Times New Roman" w:hAnsi="Sylfaen" w:cs="Times New Roman"/>
                <w:sz w:val="18"/>
                <w:szCs w:val="16"/>
              </w:rPr>
              <w:t>Checking documents</w:t>
            </w:r>
          </w:p>
          <w:p w14:paraId="4F407146" w14:textId="77777777" w:rsidR="000A7EAA" w:rsidRPr="00B91431" w:rsidRDefault="000A7EAA">
            <w:pPr>
              <w:ind w:left="-18"/>
              <w:rPr>
                <w:rFonts w:ascii="Sylfaen" w:eastAsia="Times New Roman" w:hAnsi="Sylfaen" w:cs="Times New Roman"/>
                <w:sz w:val="18"/>
                <w:szCs w:val="16"/>
              </w:rPr>
            </w:pPr>
          </w:p>
          <w:p w14:paraId="7646793F" w14:textId="77777777" w:rsidR="000A7EAA" w:rsidRPr="00B91431" w:rsidRDefault="000A7EAA">
            <w:pPr>
              <w:ind w:left="-18"/>
              <w:rPr>
                <w:rFonts w:ascii="Sylfaen" w:eastAsia="Times New Roman" w:hAnsi="Sylfaen" w:cs="Times New Roman"/>
                <w:sz w:val="18"/>
                <w:szCs w:val="16"/>
              </w:rPr>
            </w:pPr>
            <w:r w:rsidRPr="00B91431">
              <w:rPr>
                <w:rFonts w:ascii="Sylfaen" w:eastAsia="Times New Roman" w:hAnsi="Sylfaen" w:cs="Times New Roman"/>
                <w:sz w:val="18"/>
                <w:szCs w:val="16"/>
              </w:rPr>
              <w:t xml:space="preserve">Inspection </w:t>
            </w:r>
          </w:p>
        </w:tc>
        <w:tc>
          <w:tcPr>
            <w:tcW w:w="640" w:type="pct"/>
          </w:tcPr>
          <w:p w14:paraId="08A65888" w14:textId="7C5542D0"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Before establishment of plant and during entire period of its operation</w:t>
            </w:r>
          </w:p>
        </w:tc>
        <w:tc>
          <w:tcPr>
            <w:tcW w:w="776" w:type="pct"/>
          </w:tcPr>
          <w:p w14:paraId="709F0995"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t>Reduce inconvenience for local population due to plant operation;</w:t>
            </w:r>
          </w:p>
          <w:p w14:paraId="203F9177" w14:textId="77777777" w:rsidR="000A7EAA" w:rsidRPr="00B91431" w:rsidRDefault="000A7EAA">
            <w:pPr>
              <w:rPr>
                <w:rFonts w:ascii="Sylfaen" w:eastAsia="Times New Roman" w:hAnsi="Sylfaen" w:cs="Times New Roman"/>
                <w:sz w:val="18"/>
                <w:szCs w:val="16"/>
              </w:rPr>
            </w:pPr>
          </w:p>
          <w:p w14:paraId="41BC5148"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lastRenderedPageBreak/>
              <w:t>Reduce air and surface water pollution from emissions and discharges from plant</w:t>
            </w:r>
          </w:p>
        </w:tc>
        <w:tc>
          <w:tcPr>
            <w:tcW w:w="589" w:type="pct"/>
          </w:tcPr>
          <w:p w14:paraId="708702D5" w14:textId="77777777" w:rsidR="000A7EAA" w:rsidRPr="00B91431" w:rsidRDefault="000A7EAA">
            <w:pPr>
              <w:rPr>
                <w:rFonts w:ascii="Sylfaen" w:eastAsia="Times New Roman" w:hAnsi="Sylfaen" w:cs="Times New Roman"/>
                <w:sz w:val="18"/>
                <w:szCs w:val="16"/>
              </w:rPr>
            </w:pPr>
            <w:r w:rsidRPr="00B91431">
              <w:rPr>
                <w:rFonts w:ascii="Sylfaen" w:eastAsia="Times New Roman" w:hAnsi="Sylfaen" w:cs="Times New Roman"/>
                <w:sz w:val="18"/>
                <w:szCs w:val="16"/>
              </w:rPr>
              <w:lastRenderedPageBreak/>
              <w:t>RD;</w:t>
            </w:r>
          </w:p>
          <w:p w14:paraId="068490C1" w14:textId="77777777" w:rsidR="000A7EAA" w:rsidRPr="00B91431" w:rsidRDefault="000A7EAA">
            <w:pPr>
              <w:rPr>
                <w:rFonts w:ascii="Sylfaen" w:eastAsia="Times New Roman" w:hAnsi="Sylfaen" w:cs="Times New Roman"/>
                <w:sz w:val="18"/>
                <w:szCs w:val="16"/>
              </w:rPr>
            </w:pPr>
          </w:p>
          <w:p w14:paraId="26B1FAD5" w14:textId="00ABF30F" w:rsidR="000A7EAA" w:rsidRPr="00B91431" w:rsidRDefault="007E3AC1" w:rsidP="00F26525">
            <w:pPr>
              <w:rPr>
                <w:rFonts w:ascii="Sylfaen" w:eastAsia="Times New Roman" w:hAnsi="Sylfaen" w:cs="Times New Roman"/>
                <w:sz w:val="18"/>
                <w:szCs w:val="16"/>
              </w:rPr>
            </w:pPr>
            <w:r w:rsidRPr="00372EC9">
              <w:rPr>
                <w:rFonts w:ascii="Sylfaen" w:eastAsia="Times New Roman" w:hAnsi="Sylfaen" w:cs="Times New Roman"/>
                <w:color w:val="auto"/>
                <w:sz w:val="18"/>
                <w:szCs w:val="18"/>
                <w:lang w:eastAsia="ru-RU"/>
              </w:rPr>
              <w:t xml:space="preserve">LEPL National </w:t>
            </w:r>
            <w:r w:rsidR="00F26525">
              <w:rPr>
                <w:rFonts w:ascii="Sylfaen" w:eastAsia="Times New Roman" w:hAnsi="Sylfaen" w:cs="Times New Roman"/>
                <w:color w:val="auto"/>
                <w:sz w:val="18"/>
                <w:szCs w:val="18"/>
                <w:lang w:eastAsia="ru-RU"/>
              </w:rPr>
              <w:t xml:space="preserve">Environment </w:t>
            </w:r>
            <w:r w:rsidRPr="00372EC9">
              <w:rPr>
                <w:rFonts w:ascii="Sylfaen" w:eastAsia="Times New Roman" w:hAnsi="Sylfaen" w:cs="Times New Roman"/>
                <w:color w:val="auto"/>
                <w:sz w:val="18"/>
                <w:szCs w:val="18"/>
                <w:lang w:eastAsia="ru-RU"/>
              </w:rPr>
              <w:lastRenderedPageBreak/>
              <w:t xml:space="preserve">Agency of the Ministry of </w:t>
            </w:r>
            <w:r w:rsidR="00F26525">
              <w:rPr>
                <w:rFonts w:ascii="Sylfaen" w:eastAsia="Times New Roman" w:hAnsi="Sylfaen" w:cs="Times New Roman"/>
                <w:color w:val="auto"/>
                <w:sz w:val="18"/>
                <w:szCs w:val="18"/>
                <w:lang w:eastAsia="ru-RU"/>
              </w:rPr>
              <w:t>Environment Protection and Agriculture</w:t>
            </w:r>
          </w:p>
        </w:tc>
      </w:tr>
      <w:tr w:rsidR="006A3479" w:rsidRPr="00B91431" w14:paraId="61BF8656" w14:textId="77777777" w:rsidTr="008846D3">
        <w:trPr>
          <w:trHeight w:val="224"/>
        </w:trPr>
        <w:tc>
          <w:tcPr>
            <w:tcW w:w="613" w:type="pct"/>
          </w:tcPr>
          <w:p w14:paraId="67573108" w14:textId="77777777" w:rsidR="000A7EAA" w:rsidRPr="00D31E5A" w:rsidRDefault="000A7EAA" w:rsidP="00D31E5A">
            <w:pPr>
              <w:rPr>
                <w:rFonts w:ascii="Sylfaen" w:eastAsia="Times New Roman" w:hAnsi="Sylfaen" w:cs="Times New Roman"/>
                <w:sz w:val="18"/>
                <w:szCs w:val="18"/>
                <w:lang w:val="it-IT"/>
              </w:rPr>
            </w:pPr>
            <w:r w:rsidRPr="00D31E5A">
              <w:rPr>
                <w:rFonts w:ascii="Sylfaen" w:eastAsia="Times New Roman" w:hAnsi="Sylfaen" w:cs="Times New Roman"/>
                <w:sz w:val="18"/>
                <w:szCs w:val="18"/>
                <w:lang w:val="it-IT"/>
              </w:rPr>
              <w:lastRenderedPageBreak/>
              <w:t>Safety of labor</w:t>
            </w:r>
          </w:p>
        </w:tc>
        <w:tc>
          <w:tcPr>
            <w:tcW w:w="1156" w:type="pct"/>
          </w:tcPr>
          <w:p w14:paraId="1B04645C" w14:textId="77777777" w:rsidR="008846D3" w:rsidRPr="00D26023" w:rsidRDefault="008846D3" w:rsidP="008846D3">
            <w:pPr>
              <w:rPr>
                <w:rFonts w:ascii="Sylfaen" w:eastAsia="Times New Roman" w:hAnsi="Sylfaen" w:cs="Times New Roman"/>
                <w:sz w:val="18"/>
                <w:szCs w:val="18"/>
              </w:rPr>
            </w:pPr>
            <w:r w:rsidRPr="00D26023">
              <w:rPr>
                <w:rFonts w:ascii="Sylfaen" w:eastAsia="Times New Roman" w:hAnsi="Sylfaen" w:cs="Times New Roman"/>
                <w:sz w:val="18"/>
                <w:szCs w:val="18"/>
              </w:rPr>
              <w:t>Obtaining permit for impacting environment by Contractor and strict adherence to its terms;</w:t>
            </w:r>
          </w:p>
          <w:p w14:paraId="18152E79" w14:textId="77777777" w:rsidR="008846D3" w:rsidRPr="008846D3" w:rsidRDefault="008846D3" w:rsidP="00F26525">
            <w:pPr>
              <w:rPr>
                <w:rFonts w:ascii="Sylfaen" w:eastAsia="Times New Roman" w:hAnsi="Sylfaen" w:cs="Times New Roman"/>
                <w:sz w:val="18"/>
                <w:szCs w:val="18"/>
              </w:rPr>
            </w:pPr>
          </w:p>
          <w:p w14:paraId="1700DFF8" w14:textId="7B0208B6" w:rsidR="00662832" w:rsidRPr="00F26525" w:rsidRDefault="00662832" w:rsidP="00F26525">
            <w:pPr>
              <w:rPr>
                <w:rFonts w:ascii="Sylfaen" w:eastAsia="Times New Roman" w:hAnsi="Sylfaen" w:cs="Times New Roman"/>
                <w:sz w:val="18"/>
                <w:szCs w:val="18"/>
                <w:lang w:val="pt-BR"/>
              </w:rPr>
            </w:pPr>
            <w:r w:rsidRPr="00D31E5A">
              <w:rPr>
                <w:rFonts w:ascii="Sylfaen" w:eastAsia="Times New Roman" w:hAnsi="Sylfaen" w:cs="Times New Roman"/>
                <w:sz w:val="18"/>
                <w:szCs w:val="18"/>
                <w:lang w:val="pt-BR"/>
              </w:rPr>
              <w:t>P</w:t>
            </w:r>
            <w:r w:rsidR="000A7EAA" w:rsidRPr="00D31E5A">
              <w:rPr>
                <w:rFonts w:ascii="Sylfaen" w:eastAsia="Times New Roman" w:hAnsi="Sylfaen" w:cs="Times New Roman"/>
                <w:sz w:val="18"/>
                <w:szCs w:val="18"/>
                <w:lang w:val="pt-BR"/>
              </w:rPr>
              <w:t xml:space="preserve">rovision of </w:t>
            </w:r>
            <w:r w:rsidR="009750EA" w:rsidRPr="00D31E5A">
              <w:rPr>
                <w:rFonts w:ascii="Sylfaen" w:eastAsia="Times New Roman" w:hAnsi="Sylfaen" w:cs="Times New Roman"/>
                <w:sz w:val="18"/>
                <w:szCs w:val="18"/>
                <w:lang w:val="pt-BR"/>
              </w:rPr>
              <w:t>uniforms</w:t>
            </w:r>
            <w:r w:rsidR="000A7EAA" w:rsidRPr="00D31E5A">
              <w:rPr>
                <w:rFonts w:ascii="Sylfaen" w:eastAsia="Times New Roman" w:hAnsi="Sylfaen" w:cs="Times New Roman"/>
                <w:sz w:val="18"/>
                <w:szCs w:val="18"/>
                <w:lang w:val="pt-BR"/>
              </w:rPr>
              <w:t xml:space="preserve"> and </w:t>
            </w:r>
            <w:r w:rsidR="009750EA" w:rsidRPr="001D32F0">
              <w:rPr>
                <w:rFonts w:ascii="Sylfaen" w:eastAsia="Times New Roman" w:hAnsi="Sylfaen" w:cs="Times New Roman"/>
                <w:sz w:val="18"/>
                <w:szCs w:val="18"/>
                <w:lang w:val="pt-BR"/>
              </w:rPr>
              <w:t xml:space="preserve">personal </w:t>
            </w:r>
            <w:r w:rsidR="000A7EAA" w:rsidRPr="001D32F0">
              <w:rPr>
                <w:rFonts w:ascii="Sylfaen" w:eastAsia="Times New Roman" w:hAnsi="Sylfaen" w:cs="Times New Roman"/>
                <w:sz w:val="18"/>
                <w:szCs w:val="18"/>
                <w:lang w:val="pt-BR"/>
              </w:rPr>
              <w:t xml:space="preserve">protective </w:t>
            </w:r>
            <w:r w:rsidR="009750EA" w:rsidRPr="001D32F0">
              <w:rPr>
                <w:rFonts w:ascii="Sylfaen" w:eastAsia="Times New Roman" w:hAnsi="Sylfaen" w:cs="Times New Roman"/>
                <w:sz w:val="18"/>
                <w:szCs w:val="18"/>
                <w:lang w:val="pt-BR"/>
              </w:rPr>
              <w:t>gear to workers and enforcement of their use</w:t>
            </w:r>
            <w:r w:rsidRPr="00F26525">
              <w:rPr>
                <w:rFonts w:ascii="Sylfaen" w:eastAsia="Times New Roman" w:hAnsi="Sylfaen" w:cs="Times New Roman"/>
                <w:sz w:val="18"/>
                <w:szCs w:val="18"/>
                <w:lang w:val="pt-BR"/>
              </w:rPr>
              <w:t>;</w:t>
            </w:r>
          </w:p>
          <w:p w14:paraId="179CDB54" w14:textId="77777777" w:rsidR="00D31E5A" w:rsidRPr="00F26525" w:rsidRDefault="00D31E5A" w:rsidP="00D31E5A">
            <w:pPr>
              <w:rPr>
                <w:rFonts w:ascii="Sylfaen" w:eastAsia="Times New Roman" w:hAnsi="Sylfaen" w:cs="Times New Roman"/>
                <w:sz w:val="18"/>
                <w:szCs w:val="18"/>
                <w:lang w:val="pt-BR"/>
              </w:rPr>
            </w:pPr>
          </w:p>
          <w:p w14:paraId="7796DBC3" w14:textId="77777777" w:rsidR="000A7EAA" w:rsidRPr="00ED0FE1" w:rsidRDefault="000A7EAA" w:rsidP="00F26525">
            <w:pPr>
              <w:rPr>
                <w:rFonts w:ascii="Sylfaen" w:eastAsia="Times New Roman" w:hAnsi="Sylfaen" w:cs="Times New Roman"/>
                <w:sz w:val="18"/>
                <w:szCs w:val="18"/>
                <w:lang w:val="pt-BR"/>
              </w:rPr>
            </w:pPr>
            <w:r w:rsidRPr="00F26525">
              <w:rPr>
                <w:rFonts w:ascii="Sylfaen" w:eastAsia="Times New Roman" w:hAnsi="Sylfaen" w:cs="Times New Roman"/>
                <w:sz w:val="18"/>
                <w:szCs w:val="18"/>
                <w:lang w:val="pt-BR"/>
              </w:rPr>
              <w:t xml:space="preserve">Consistency with the rules of exploitation of the construction equipment and </w:t>
            </w:r>
            <w:r w:rsidR="009750EA" w:rsidRPr="00ED0FE1">
              <w:rPr>
                <w:rFonts w:ascii="Sylfaen" w:eastAsia="Times New Roman" w:hAnsi="Sylfaen" w:cs="Times New Roman"/>
                <w:sz w:val="18"/>
                <w:szCs w:val="18"/>
                <w:lang w:val="pt-BR"/>
              </w:rPr>
              <w:t>machinery</w:t>
            </w:r>
          </w:p>
        </w:tc>
        <w:tc>
          <w:tcPr>
            <w:tcW w:w="624" w:type="pct"/>
          </w:tcPr>
          <w:p w14:paraId="7179B528" w14:textId="77777777" w:rsidR="000A7EAA" w:rsidRPr="00ED0FE1" w:rsidRDefault="000A7EAA" w:rsidP="00D31E5A">
            <w:pPr>
              <w:rPr>
                <w:rFonts w:ascii="Sylfaen" w:eastAsia="Times New Roman" w:hAnsi="Sylfaen" w:cs="Times New Roman"/>
                <w:sz w:val="18"/>
                <w:szCs w:val="18"/>
                <w:lang w:val="pt-BR"/>
              </w:rPr>
            </w:pPr>
            <w:r w:rsidRPr="00ED0FE1">
              <w:rPr>
                <w:rFonts w:ascii="Sylfaen" w:eastAsia="Times New Roman" w:hAnsi="Sylfaen" w:cs="Times New Roman"/>
                <w:sz w:val="18"/>
                <w:szCs w:val="18"/>
              </w:rPr>
              <w:t xml:space="preserve">Construction site </w:t>
            </w:r>
          </w:p>
        </w:tc>
        <w:tc>
          <w:tcPr>
            <w:tcW w:w="602" w:type="pct"/>
          </w:tcPr>
          <w:p w14:paraId="6527C055" w14:textId="77777777" w:rsidR="000A7EAA" w:rsidRPr="00ED0FE1" w:rsidRDefault="000A7EAA" w:rsidP="00D31E5A">
            <w:pPr>
              <w:ind w:left="-18"/>
              <w:rPr>
                <w:rFonts w:ascii="Sylfaen" w:eastAsia="Times New Roman" w:hAnsi="Sylfaen" w:cs="Times New Roman"/>
                <w:sz w:val="18"/>
                <w:szCs w:val="18"/>
                <w:lang w:val="pt-BR"/>
              </w:rPr>
            </w:pPr>
            <w:r w:rsidRPr="00ED0FE1">
              <w:rPr>
                <w:rFonts w:ascii="Sylfaen" w:eastAsia="Times New Roman" w:hAnsi="Sylfaen" w:cs="Times New Roman"/>
                <w:sz w:val="18"/>
                <w:szCs w:val="18"/>
              </w:rPr>
              <w:t>Inspection of the activities</w:t>
            </w:r>
          </w:p>
        </w:tc>
        <w:tc>
          <w:tcPr>
            <w:tcW w:w="640" w:type="pct"/>
          </w:tcPr>
          <w:p w14:paraId="410A6002" w14:textId="5F984430" w:rsidR="000A7EAA" w:rsidRPr="00F26525" w:rsidRDefault="00F26525" w:rsidP="001D32F0">
            <w:pPr>
              <w:rPr>
                <w:rFonts w:ascii="Sylfaen" w:eastAsia="Times New Roman" w:hAnsi="Sylfaen" w:cs="Times New Roman"/>
                <w:sz w:val="18"/>
                <w:szCs w:val="18"/>
                <w:lang w:val="it-IT"/>
              </w:rPr>
            </w:pPr>
            <w:r>
              <w:rPr>
                <w:rFonts w:ascii="Sylfaen" w:eastAsia="Times New Roman" w:hAnsi="Sylfaen" w:cs="Times New Roman"/>
                <w:sz w:val="18"/>
                <w:szCs w:val="18"/>
                <w:lang w:val="it-IT"/>
              </w:rPr>
              <w:t xml:space="preserve">Entire period of </w:t>
            </w:r>
            <w:r w:rsidR="000A7EAA" w:rsidRPr="00F26525">
              <w:rPr>
                <w:rFonts w:ascii="Sylfaen" w:eastAsia="Times New Roman" w:hAnsi="Sylfaen" w:cs="Times New Roman"/>
                <w:sz w:val="18"/>
                <w:szCs w:val="18"/>
                <w:lang w:val="it-IT"/>
              </w:rPr>
              <w:t>construction</w:t>
            </w:r>
          </w:p>
        </w:tc>
        <w:tc>
          <w:tcPr>
            <w:tcW w:w="776" w:type="pct"/>
          </w:tcPr>
          <w:p w14:paraId="4612127B" w14:textId="479CC6DD" w:rsidR="000A7EAA" w:rsidRPr="00F26525" w:rsidRDefault="00F26525">
            <w:pPr>
              <w:ind w:left="72"/>
              <w:rPr>
                <w:rFonts w:ascii="Sylfaen" w:eastAsia="Times New Roman" w:hAnsi="Sylfaen" w:cs="Times New Roman"/>
                <w:sz w:val="18"/>
                <w:szCs w:val="18"/>
                <w:lang w:val="de-DE"/>
              </w:rPr>
            </w:pPr>
            <w:r>
              <w:rPr>
                <w:rFonts w:ascii="Sylfaen" w:eastAsia="Times New Roman" w:hAnsi="Sylfaen" w:cs="Times New Roman"/>
                <w:sz w:val="18"/>
                <w:szCs w:val="18"/>
                <w:lang w:val="de-DE"/>
              </w:rPr>
              <w:t>R</w:t>
            </w:r>
            <w:r w:rsidR="000A7EAA" w:rsidRPr="00F26525">
              <w:rPr>
                <w:rFonts w:ascii="Sylfaen" w:eastAsia="Times New Roman" w:hAnsi="Sylfaen" w:cs="Times New Roman"/>
                <w:sz w:val="18"/>
                <w:szCs w:val="18"/>
                <w:lang w:val="de-DE"/>
              </w:rPr>
              <w:t>educe the probability of accidents</w:t>
            </w:r>
          </w:p>
        </w:tc>
        <w:tc>
          <w:tcPr>
            <w:tcW w:w="589" w:type="pct"/>
          </w:tcPr>
          <w:p w14:paraId="3E5BC5C9" w14:textId="77777777" w:rsidR="000A7EAA" w:rsidRPr="00ED0FE1" w:rsidRDefault="000A7EAA">
            <w:pPr>
              <w:rPr>
                <w:rFonts w:ascii="Sylfaen" w:eastAsia="Times New Roman" w:hAnsi="Sylfaen" w:cs="Times New Roman"/>
                <w:sz w:val="18"/>
                <w:szCs w:val="18"/>
                <w:lang w:val="it-IT"/>
              </w:rPr>
            </w:pPr>
            <w:r w:rsidRPr="00ED0FE1">
              <w:rPr>
                <w:rFonts w:ascii="Sylfaen" w:eastAsia="Times New Roman" w:hAnsi="Sylfaen" w:cs="Times New Roman"/>
                <w:sz w:val="18"/>
                <w:szCs w:val="18"/>
                <w:lang w:val="it-IT"/>
              </w:rPr>
              <w:t>RD</w:t>
            </w:r>
          </w:p>
        </w:tc>
      </w:tr>
      <w:tr w:rsidR="008846D3" w:rsidRPr="00B91431" w14:paraId="5511A63C" w14:textId="77777777" w:rsidTr="008846D3">
        <w:trPr>
          <w:trHeight w:val="224"/>
        </w:trPr>
        <w:tc>
          <w:tcPr>
            <w:tcW w:w="613" w:type="pct"/>
          </w:tcPr>
          <w:p w14:paraId="0B9174AD" w14:textId="4AB571B6" w:rsidR="008846D3" w:rsidRPr="00D31E5A" w:rsidRDefault="008846D3" w:rsidP="008846D3">
            <w:pPr>
              <w:rPr>
                <w:rFonts w:ascii="Sylfaen" w:eastAsia="Times New Roman" w:hAnsi="Sylfaen" w:cs="Times New Roman"/>
                <w:sz w:val="18"/>
                <w:szCs w:val="18"/>
                <w:lang w:val="it-IT"/>
              </w:rPr>
            </w:pPr>
            <w:r w:rsidRPr="00FE5E4B">
              <w:rPr>
                <w:rFonts w:ascii="Sylfaen" w:hAnsi="Sylfaen"/>
                <w:sz w:val="18"/>
                <w:szCs w:val="18"/>
              </w:rPr>
              <w:t xml:space="preserve">Works near privately-owned land, buildings and other assets </w:t>
            </w:r>
          </w:p>
        </w:tc>
        <w:tc>
          <w:tcPr>
            <w:tcW w:w="1156" w:type="pct"/>
          </w:tcPr>
          <w:p w14:paraId="5ADC922E" w14:textId="77777777" w:rsidR="008846D3" w:rsidRDefault="008846D3" w:rsidP="008846D3">
            <w:pPr>
              <w:rPr>
                <w:rFonts w:ascii="Sylfaen" w:eastAsia="Merriweather" w:hAnsi="Sylfaen" w:cs="Merriweather"/>
                <w:sz w:val="18"/>
                <w:szCs w:val="18"/>
              </w:rPr>
            </w:pPr>
            <w:r>
              <w:rPr>
                <w:rFonts w:ascii="Sylfaen" w:eastAsia="Merriweather" w:hAnsi="Sylfaen" w:cs="Merriweather"/>
                <w:sz w:val="18"/>
                <w:szCs w:val="18"/>
              </w:rPr>
              <w:t>Avoid trespassing or incidentally damaging of private property (using small-size machinery or manual labor near walls and fences, stockpiling of construction material and waste away from private property; etc.);</w:t>
            </w:r>
          </w:p>
          <w:p w14:paraId="5AE0E09A" w14:textId="77777777" w:rsidR="008846D3" w:rsidRDefault="008846D3" w:rsidP="008846D3">
            <w:pPr>
              <w:rPr>
                <w:rFonts w:ascii="Sylfaen" w:eastAsia="Merriweather" w:hAnsi="Sylfaen" w:cs="Merriweather"/>
                <w:sz w:val="18"/>
                <w:szCs w:val="18"/>
              </w:rPr>
            </w:pPr>
          </w:p>
          <w:p w14:paraId="00155163" w14:textId="77777777" w:rsidR="008846D3" w:rsidRDefault="008846D3" w:rsidP="008846D3">
            <w:pPr>
              <w:rPr>
                <w:rFonts w:ascii="Sylfaen" w:eastAsia="Merriweather" w:hAnsi="Sylfaen" w:cs="Merriweather"/>
                <w:sz w:val="18"/>
                <w:szCs w:val="18"/>
              </w:rPr>
            </w:pPr>
            <w:r>
              <w:rPr>
                <w:rFonts w:ascii="Sylfaen" w:eastAsia="Merriweather" w:hAnsi="Sylfaen" w:cs="Merriweather"/>
                <w:sz w:val="18"/>
                <w:szCs w:val="18"/>
              </w:rPr>
              <w:t>In case of unintended damage to private property, quickly restore it to the original or better status;</w:t>
            </w:r>
          </w:p>
          <w:p w14:paraId="4CDFE37C" w14:textId="77777777" w:rsidR="008846D3" w:rsidRDefault="008846D3" w:rsidP="008846D3">
            <w:pPr>
              <w:rPr>
                <w:rFonts w:ascii="Sylfaen" w:eastAsia="Merriweather" w:hAnsi="Sylfaen" w:cs="Merriweather"/>
                <w:sz w:val="18"/>
                <w:szCs w:val="18"/>
              </w:rPr>
            </w:pPr>
          </w:p>
          <w:p w14:paraId="4426DF72" w14:textId="77777777" w:rsidR="008846D3" w:rsidRDefault="008846D3" w:rsidP="008846D3">
            <w:pPr>
              <w:rPr>
                <w:rFonts w:ascii="Sylfaen" w:eastAsia="Merriweather" w:hAnsi="Sylfaen" w:cs="Merriweather"/>
                <w:sz w:val="18"/>
                <w:szCs w:val="18"/>
              </w:rPr>
            </w:pPr>
            <w:r>
              <w:rPr>
                <w:rFonts w:ascii="Sylfaen" w:eastAsia="Merriweather" w:hAnsi="Sylfaen" w:cs="Merriweather"/>
                <w:sz w:val="18"/>
                <w:szCs w:val="18"/>
              </w:rPr>
              <w:t>In case of expected temporary impact on privately-owned property, inform owners upfront and guarantee restoration, acquire written consent of owners for intervention, and promptly restore the damage to the original or better status;</w:t>
            </w:r>
          </w:p>
          <w:p w14:paraId="2256DFE6" w14:textId="77777777" w:rsidR="008846D3" w:rsidRDefault="008846D3" w:rsidP="008846D3">
            <w:pPr>
              <w:rPr>
                <w:rFonts w:ascii="Sylfaen" w:eastAsia="Merriweather" w:hAnsi="Sylfaen" w:cs="Merriweather"/>
                <w:sz w:val="18"/>
                <w:szCs w:val="18"/>
              </w:rPr>
            </w:pPr>
          </w:p>
          <w:p w14:paraId="6635C5BF" w14:textId="79D838F7" w:rsidR="008846D3" w:rsidRPr="00D31E5A" w:rsidRDefault="008846D3" w:rsidP="008846D3">
            <w:pPr>
              <w:rPr>
                <w:rFonts w:ascii="Sylfaen" w:eastAsia="Times New Roman" w:hAnsi="Sylfaen" w:cs="Times New Roman"/>
                <w:sz w:val="18"/>
                <w:szCs w:val="18"/>
                <w:lang w:val="pt-BR"/>
              </w:rPr>
            </w:pPr>
            <w:r>
              <w:rPr>
                <w:rFonts w:ascii="Sylfaen" w:eastAsia="Merriweather" w:hAnsi="Sylfaen" w:cs="Merriweather"/>
                <w:sz w:val="18"/>
                <w:szCs w:val="18"/>
              </w:rPr>
              <w:t>If an unexpected need for land take emerges in the course of works, do not enter the affected site prior to development and full implementation of the Resettlement Action Plan by RD.</w:t>
            </w:r>
          </w:p>
        </w:tc>
        <w:tc>
          <w:tcPr>
            <w:tcW w:w="624" w:type="pct"/>
          </w:tcPr>
          <w:p w14:paraId="37F0135E" w14:textId="7EACFD30" w:rsidR="008846D3" w:rsidRPr="00D31E5A" w:rsidRDefault="008846D3" w:rsidP="008846D3">
            <w:pPr>
              <w:rPr>
                <w:rFonts w:ascii="Sylfaen" w:eastAsia="Times New Roman" w:hAnsi="Sylfaen" w:cs="Times New Roman"/>
                <w:sz w:val="18"/>
                <w:szCs w:val="18"/>
              </w:rPr>
            </w:pPr>
            <w:r>
              <w:rPr>
                <w:rFonts w:ascii="Sylfaen" w:eastAsia="Merriweather" w:hAnsi="Sylfaen" w:cs="Merriweather"/>
                <w:sz w:val="18"/>
                <w:szCs w:val="18"/>
              </w:rPr>
              <w:t xml:space="preserve">Within the </w:t>
            </w:r>
            <w:proofErr w:type="spellStart"/>
            <w:r>
              <w:rPr>
                <w:rFonts w:ascii="Sylfaen" w:eastAsia="Merriweather" w:hAnsi="Sylfaen" w:cs="Merriweather"/>
                <w:sz w:val="18"/>
                <w:szCs w:val="18"/>
              </w:rPr>
              <w:t>RoW</w:t>
            </w:r>
            <w:proofErr w:type="spellEnd"/>
          </w:p>
        </w:tc>
        <w:tc>
          <w:tcPr>
            <w:tcW w:w="602" w:type="pct"/>
          </w:tcPr>
          <w:p w14:paraId="1023D4F8" w14:textId="6114CF0C" w:rsidR="008846D3" w:rsidRPr="00D31E5A" w:rsidRDefault="008846D3" w:rsidP="008846D3">
            <w:pPr>
              <w:ind w:left="-18"/>
              <w:rPr>
                <w:rFonts w:ascii="Sylfaen" w:eastAsia="Times New Roman" w:hAnsi="Sylfaen" w:cs="Times New Roman"/>
                <w:sz w:val="18"/>
                <w:szCs w:val="18"/>
              </w:rPr>
            </w:pPr>
            <w:r>
              <w:rPr>
                <w:rFonts w:ascii="Sylfaen" w:eastAsia="Merriweather" w:hAnsi="Sylfaen" w:cs="Merriweather"/>
                <w:sz w:val="18"/>
                <w:szCs w:val="18"/>
              </w:rPr>
              <w:t>Permanent monitoring of impacts on the privately-owned land or other assets</w:t>
            </w:r>
          </w:p>
        </w:tc>
        <w:tc>
          <w:tcPr>
            <w:tcW w:w="640" w:type="pct"/>
          </w:tcPr>
          <w:p w14:paraId="49ADDD13" w14:textId="24E657AC" w:rsidR="008846D3" w:rsidRPr="00D31E5A" w:rsidRDefault="008846D3" w:rsidP="008846D3">
            <w:pPr>
              <w:rPr>
                <w:rFonts w:ascii="Sylfaen" w:eastAsia="Times New Roman" w:hAnsi="Sylfaen" w:cs="Times New Roman"/>
                <w:sz w:val="18"/>
                <w:szCs w:val="18"/>
                <w:lang w:val="it-IT"/>
              </w:rPr>
            </w:pPr>
            <w:r>
              <w:rPr>
                <w:rFonts w:ascii="Sylfaen" w:eastAsia="Merriweather" w:hAnsi="Sylfaen" w:cs="Merriweather"/>
                <w:sz w:val="18"/>
                <w:szCs w:val="18"/>
              </w:rPr>
              <w:t>Entire period of construction</w:t>
            </w:r>
          </w:p>
        </w:tc>
        <w:tc>
          <w:tcPr>
            <w:tcW w:w="776" w:type="pct"/>
          </w:tcPr>
          <w:p w14:paraId="2E06F779" w14:textId="22A38016" w:rsidR="008846D3" w:rsidRPr="00D31E5A" w:rsidRDefault="008846D3" w:rsidP="008846D3">
            <w:pPr>
              <w:ind w:left="72"/>
              <w:rPr>
                <w:rFonts w:ascii="Sylfaen" w:eastAsia="Times New Roman" w:hAnsi="Sylfaen" w:cs="Times New Roman"/>
                <w:sz w:val="18"/>
                <w:szCs w:val="18"/>
                <w:lang w:val="de-DE"/>
              </w:rPr>
            </w:pPr>
            <w:r>
              <w:rPr>
                <w:rFonts w:ascii="Sylfaen" w:eastAsia="Merriweather" w:hAnsi="Sylfaen" w:cs="Merriweather"/>
                <w:sz w:val="18"/>
                <w:szCs w:val="18"/>
              </w:rPr>
              <w:t>To avoid any impact on private lands or assets</w:t>
            </w:r>
          </w:p>
        </w:tc>
        <w:tc>
          <w:tcPr>
            <w:tcW w:w="589" w:type="pct"/>
          </w:tcPr>
          <w:p w14:paraId="304152C9" w14:textId="757598F1" w:rsidR="008846D3" w:rsidRPr="00D31E5A" w:rsidRDefault="008846D3" w:rsidP="008846D3">
            <w:pPr>
              <w:rPr>
                <w:rFonts w:ascii="Sylfaen" w:eastAsia="Times New Roman" w:hAnsi="Sylfaen" w:cs="Times New Roman"/>
                <w:sz w:val="18"/>
                <w:szCs w:val="18"/>
                <w:lang w:val="it-IT"/>
              </w:rPr>
            </w:pPr>
            <w:r>
              <w:rPr>
                <w:rFonts w:ascii="Sylfaen" w:eastAsia="Merriweather" w:hAnsi="Sylfaen" w:cs="Merriweather"/>
                <w:sz w:val="18"/>
                <w:szCs w:val="18"/>
              </w:rPr>
              <w:t>RD</w:t>
            </w:r>
          </w:p>
        </w:tc>
      </w:tr>
      <w:tr w:rsidR="008846D3" w:rsidRPr="00B91431" w14:paraId="7261A02E" w14:textId="77777777" w:rsidTr="008846D3">
        <w:trPr>
          <w:trHeight w:val="224"/>
        </w:trPr>
        <w:tc>
          <w:tcPr>
            <w:tcW w:w="613" w:type="pct"/>
          </w:tcPr>
          <w:p w14:paraId="4EB936F4" w14:textId="363DDD12" w:rsidR="008846D3" w:rsidRPr="00BA55AF" w:rsidRDefault="008846D3" w:rsidP="008846D3">
            <w:pPr>
              <w:rPr>
                <w:rFonts w:ascii="Sylfaen" w:hAnsi="Sylfaen"/>
                <w:sz w:val="18"/>
                <w:szCs w:val="18"/>
              </w:rPr>
            </w:pPr>
            <w:r>
              <w:rPr>
                <w:rFonts w:ascii="Sylfaen" w:eastAsia="Merriweather" w:hAnsi="Sylfaen" w:cs="Merriweather"/>
                <w:sz w:val="18"/>
                <w:szCs w:val="18"/>
              </w:rPr>
              <w:t>Community liaison</w:t>
            </w:r>
          </w:p>
        </w:tc>
        <w:tc>
          <w:tcPr>
            <w:tcW w:w="1156" w:type="pct"/>
          </w:tcPr>
          <w:p w14:paraId="60B584E8" w14:textId="77777777" w:rsidR="008846D3" w:rsidRDefault="008846D3" w:rsidP="008846D3">
            <w:pPr>
              <w:spacing w:before="120" w:after="120"/>
              <w:rPr>
                <w:rFonts w:ascii="Sylfaen" w:eastAsia="Merriweather" w:hAnsi="Sylfaen" w:cs="Merriweather"/>
                <w:sz w:val="18"/>
                <w:szCs w:val="18"/>
              </w:rPr>
            </w:pPr>
            <w:r>
              <w:rPr>
                <w:rFonts w:ascii="Sylfaen" w:eastAsia="Merriweather" w:hAnsi="Sylfaen" w:cs="Merriweather"/>
                <w:sz w:val="18"/>
                <w:szCs w:val="18"/>
              </w:rPr>
              <w:t xml:space="preserve">Community liaison person assigned with </w:t>
            </w:r>
            <w:r>
              <w:rPr>
                <w:rFonts w:ascii="Sylfaen" w:eastAsia="Merriweather" w:hAnsi="Sylfaen" w:cs="Merriweather"/>
                <w:sz w:val="18"/>
                <w:szCs w:val="18"/>
              </w:rPr>
              <w:lastRenderedPageBreak/>
              <w:t>clear set of responsibilities;</w:t>
            </w:r>
          </w:p>
          <w:p w14:paraId="2EB893C5" w14:textId="77777777" w:rsidR="008846D3" w:rsidRDefault="008846D3" w:rsidP="008846D3">
            <w:pPr>
              <w:spacing w:before="120" w:after="120"/>
              <w:rPr>
                <w:rFonts w:ascii="Sylfaen" w:eastAsia="Merriweather" w:hAnsi="Sylfaen" w:cs="Merriweather"/>
                <w:sz w:val="18"/>
                <w:szCs w:val="18"/>
              </w:rPr>
            </w:pPr>
            <w:r>
              <w:rPr>
                <w:rFonts w:ascii="Sylfaen" w:eastAsia="Merriweather" w:hAnsi="Sylfaen" w:cs="Merriweather"/>
                <w:sz w:val="18"/>
                <w:szCs w:val="18"/>
              </w:rPr>
              <w:t>Affected communities informed on the ongoing works, their scope and timing;</w:t>
            </w:r>
          </w:p>
          <w:p w14:paraId="7A09BE16" w14:textId="77777777" w:rsidR="008846D3" w:rsidRDefault="008846D3" w:rsidP="008846D3">
            <w:pPr>
              <w:spacing w:before="120" w:after="120"/>
              <w:rPr>
                <w:rFonts w:ascii="Sylfaen" w:eastAsia="Merriweather" w:hAnsi="Sylfaen" w:cs="Merriweather"/>
                <w:sz w:val="18"/>
                <w:szCs w:val="18"/>
              </w:rPr>
            </w:pPr>
            <w:r>
              <w:rPr>
                <w:rFonts w:ascii="Sylfaen" w:eastAsia="Merriweather" w:hAnsi="Sylfaen" w:cs="Merriweather"/>
                <w:sz w:val="18"/>
                <w:szCs w:val="18"/>
              </w:rPr>
              <w:t>Affected communities are given timely notice on any interruption in the provision of utility services due to construction;</w:t>
            </w:r>
          </w:p>
          <w:p w14:paraId="62CE43CE" w14:textId="77777777" w:rsidR="008846D3" w:rsidRDefault="008846D3" w:rsidP="008846D3">
            <w:pPr>
              <w:spacing w:before="120" w:after="120"/>
              <w:rPr>
                <w:rFonts w:ascii="Sylfaen" w:eastAsia="Merriweather" w:hAnsi="Sylfaen" w:cs="Merriweather"/>
                <w:sz w:val="18"/>
                <w:szCs w:val="18"/>
              </w:rPr>
            </w:pPr>
            <w:r>
              <w:rPr>
                <w:rFonts w:ascii="Sylfaen" w:eastAsia="Merriweather" w:hAnsi="Sylfaen" w:cs="Merriweather"/>
                <w:sz w:val="18"/>
                <w:szCs w:val="18"/>
              </w:rPr>
              <w:t>Contact information of Contractor posted in well-observed points along the construction site and work base;</w:t>
            </w:r>
          </w:p>
          <w:p w14:paraId="327E1226" w14:textId="1E0C32BE" w:rsidR="008846D3" w:rsidRPr="00F26525" w:rsidRDefault="008846D3" w:rsidP="008846D3">
            <w:pPr>
              <w:rPr>
                <w:rFonts w:ascii="Sylfaen" w:hAnsi="Sylfaen"/>
                <w:sz w:val="18"/>
                <w:szCs w:val="18"/>
              </w:rPr>
            </w:pPr>
            <w:r>
              <w:rPr>
                <w:rFonts w:ascii="Sylfaen" w:eastAsia="Merriweather" w:hAnsi="Sylfaen" w:cs="Merriweather"/>
                <w:sz w:val="18"/>
                <w:szCs w:val="18"/>
              </w:rPr>
              <w:t xml:space="preserve">Grievance Redress Mechanism is set up, operates, and is supported by relevant record-keeping arrangements.   </w:t>
            </w:r>
          </w:p>
        </w:tc>
        <w:tc>
          <w:tcPr>
            <w:tcW w:w="624" w:type="pct"/>
          </w:tcPr>
          <w:p w14:paraId="298AF7AD" w14:textId="00AC298A" w:rsidR="008846D3" w:rsidRPr="00F26525" w:rsidRDefault="008846D3" w:rsidP="008846D3">
            <w:pPr>
              <w:rPr>
                <w:rFonts w:ascii="Sylfaen" w:hAnsi="Sylfaen"/>
                <w:sz w:val="18"/>
                <w:szCs w:val="18"/>
              </w:rPr>
            </w:pPr>
            <w:r>
              <w:rPr>
                <w:rFonts w:ascii="Sylfaen" w:eastAsia="Merriweather" w:hAnsi="Sylfaen" w:cs="Merriweather"/>
                <w:sz w:val="18"/>
                <w:szCs w:val="18"/>
              </w:rPr>
              <w:lastRenderedPageBreak/>
              <w:t>Contractor’s work base</w:t>
            </w:r>
          </w:p>
        </w:tc>
        <w:tc>
          <w:tcPr>
            <w:tcW w:w="602" w:type="pct"/>
          </w:tcPr>
          <w:p w14:paraId="534C6058" w14:textId="24A56EA1" w:rsidR="008846D3" w:rsidRPr="00F26525" w:rsidRDefault="008846D3" w:rsidP="008846D3">
            <w:pPr>
              <w:ind w:left="-18"/>
              <w:rPr>
                <w:rFonts w:ascii="Sylfaen" w:eastAsia="Times New Roman" w:hAnsi="Sylfaen" w:cs="Times New Roman"/>
                <w:sz w:val="18"/>
                <w:szCs w:val="18"/>
              </w:rPr>
            </w:pPr>
            <w:r>
              <w:rPr>
                <w:rFonts w:ascii="Sylfaen" w:eastAsia="Merriweather" w:hAnsi="Sylfaen" w:cs="Merriweather"/>
                <w:sz w:val="18"/>
                <w:szCs w:val="18"/>
              </w:rPr>
              <w:t xml:space="preserve">Permanent monitoring and </w:t>
            </w:r>
            <w:r>
              <w:rPr>
                <w:rFonts w:ascii="Sylfaen" w:eastAsia="Merriweather" w:hAnsi="Sylfaen" w:cs="Merriweather"/>
                <w:sz w:val="18"/>
                <w:szCs w:val="18"/>
              </w:rPr>
              <w:lastRenderedPageBreak/>
              <w:t>express checks in case of complaints from project-affected communities</w:t>
            </w:r>
          </w:p>
        </w:tc>
        <w:tc>
          <w:tcPr>
            <w:tcW w:w="640" w:type="pct"/>
          </w:tcPr>
          <w:p w14:paraId="3418E829" w14:textId="6C4534A3" w:rsidR="008846D3" w:rsidRDefault="008846D3" w:rsidP="008846D3">
            <w:pPr>
              <w:rPr>
                <w:rFonts w:ascii="Sylfaen" w:eastAsia="Times New Roman" w:hAnsi="Sylfaen" w:cs="Times New Roman"/>
                <w:sz w:val="18"/>
                <w:szCs w:val="18"/>
                <w:lang w:val="it-IT"/>
              </w:rPr>
            </w:pPr>
            <w:r>
              <w:rPr>
                <w:rFonts w:ascii="Sylfaen" w:eastAsia="Merriweather" w:hAnsi="Sylfaen" w:cs="Merriweather"/>
                <w:sz w:val="18"/>
                <w:szCs w:val="18"/>
              </w:rPr>
              <w:lastRenderedPageBreak/>
              <w:t>Entire period of construction</w:t>
            </w:r>
          </w:p>
        </w:tc>
        <w:tc>
          <w:tcPr>
            <w:tcW w:w="776" w:type="pct"/>
          </w:tcPr>
          <w:p w14:paraId="3A8F3EB8" w14:textId="69756072" w:rsidR="008846D3" w:rsidRDefault="008846D3" w:rsidP="008846D3">
            <w:pPr>
              <w:ind w:left="72"/>
              <w:rPr>
                <w:rFonts w:ascii="Sylfaen" w:eastAsia="Times New Roman" w:hAnsi="Sylfaen" w:cs="Times New Roman"/>
                <w:sz w:val="18"/>
                <w:szCs w:val="18"/>
                <w:lang w:val="de-DE"/>
              </w:rPr>
            </w:pPr>
            <w:r>
              <w:rPr>
                <w:rFonts w:ascii="Sylfaen" w:eastAsia="Merriweather" w:hAnsi="Sylfaen" w:cs="Merriweather"/>
                <w:sz w:val="18"/>
                <w:szCs w:val="18"/>
              </w:rPr>
              <w:t xml:space="preserve">Minimize nuisance of project-affected </w:t>
            </w:r>
            <w:r>
              <w:rPr>
                <w:rFonts w:ascii="Sylfaen" w:eastAsia="Merriweather" w:hAnsi="Sylfaen" w:cs="Merriweather"/>
                <w:sz w:val="18"/>
                <w:szCs w:val="18"/>
              </w:rPr>
              <w:lastRenderedPageBreak/>
              <w:t>communities</w:t>
            </w:r>
          </w:p>
        </w:tc>
        <w:tc>
          <w:tcPr>
            <w:tcW w:w="589" w:type="pct"/>
          </w:tcPr>
          <w:p w14:paraId="2465D9CF" w14:textId="000AADA7" w:rsidR="008846D3" w:rsidRPr="00F26525" w:rsidRDefault="008846D3" w:rsidP="008846D3">
            <w:pPr>
              <w:rPr>
                <w:rFonts w:ascii="Sylfaen" w:eastAsia="Times New Roman" w:hAnsi="Sylfaen" w:cs="Times New Roman"/>
                <w:sz w:val="18"/>
                <w:szCs w:val="18"/>
                <w:lang w:val="it-IT"/>
              </w:rPr>
            </w:pPr>
            <w:r>
              <w:rPr>
                <w:rFonts w:ascii="Sylfaen" w:eastAsia="Merriweather" w:hAnsi="Sylfaen" w:cs="Merriweather"/>
                <w:sz w:val="18"/>
                <w:szCs w:val="18"/>
              </w:rPr>
              <w:lastRenderedPageBreak/>
              <w:t>RD</w:t>
            </w:r>
          </w:p>
        </w:tc>
      </w:tr>
    </w:tbl>
    <w:p w14:paraId="21233500" w14:textId="77777777" w:rsidR="004B0885" w:rsidRPr="004B0885" w:rsidRDefault="004B0885" w:rsidP="000A7EAA">
      <w:pPr>
        <w:rPr>
          <w:rFonts w:ascii="Sylfaen" w:hAnsi="Sylfaen" w:cs="Times New Roman"/>
          <w:b/>
        </w:rPr>
      </w:pPr>
    </w:p>
    <w:p w14:paraId="5EB4F560" w14:textId="77777777" w:rsidR="001D32F0" w:rsidRDefault="001D32F0" w:rsidP="000A7EAA">
      <w:pPr>
        <w:pBdr>
          <w:bottom w:val="single" w:sz="24" w:space="1" w:color="0000FF"/>
        </w:pBdr>
        <w:spacing w:after="240"/>
        <w:jc w:val="both"/>
        <w:rPr>
          <w:rFonts w:ascii="Sylfaen" w:hAnsi="Sylfaen" w:cs="Times New Roman"/>
          <w:b/>
          <w:sz w:val="28"/>
          <w:szCs w:val="28"/>
        </w:rPr>
        <w:sectPr w:rsidR="001D32F0" w:rsidSect="00761C65">
          <w:pgSz w:w="16840" w:h="11900" w:orient="landscape" w:code="9"/>
          <w:pgMar w:top="1530" w:right="1134" w:bottom="851" w:left="851" w:header="397" w:footer="284" w:gutter="0"/>
          <w:cols w:space="720"/>
          <w:noEndnote/>
          <w:docGrid w:linePitch="360"/>
        </w:sectPr>
      </w:pPr>
    </w:p>
    <w:p w14:paraId="5F363C70" w14:textId="77777777" w:rsidR="000A7EAA" w:rsidRPr="004B0885" w:rsidRDefault="000A7EAA" w:rsidP="000A7EAA">
      <w:pPr>
        <w:pBdr>
          <w:bottom w:val="single" w:sz="24" w:space="1" w:color="0000FF"/>
        </w:pBdr>
        <w:spacing w:after="240"/>
        <w:jc w:val="both"/>
        <w:rPr>
          <w:rFonts w:ascii="Sylfaen" w:hAnsi="Sylfaen" w:cs="Times New Roman"/>
          <w:b/>
          <w:caps/>
          <w:color w:val="0070C0"/>
          <w:sz w:val="28"/>
          <w:szCs w:val="28"/>
        </w:rPr>
      </w:pPr>
      <w:r w:rsidRPr="004B0885">
        <w:rPr>
          <w:rFonts w:ascii="Sylfaen" w:hAnsi="Sylfaen" w:cs="Times New Roman"/>
          <w:b/>
          <w:sz w:val="28"/>
          <w:szCs w:val="28"/>
        </w:rPr>
        <w:lastRenderedPageBreak/>
        <w:t>Operation Phase</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2532"/>
        <w:gridCol w:w="2029"/>
        <w:gridCol w:w="1826"/>
        <w:gridCol w:w="2129"/>
        <w:gridCol w:w="2332"/>
        <w:gridCol w:w="1826"/>
      </w:tblGrid>
      <w:tr w:rsidR="000A7EAA" w:rsidRPr="004B0885" w14:paraId="442C0B6D" w14:textId="77777777" w:rsidTr="0058761D">
        <w:tc>
          <w:tcPr>
            <w:tcW w:w="696" w:type="pct"/>
            <w:shd w:val="clear" w:color="auto" w:fill="F3F3F3"/>
            <w:vAlign w:val="center"/>
          </w:tcPr>
          <w:p w14:paraId="3EB9895A" w14:textId="77777777" w:rsidR="000A7EAA" w:rsidRPr="004B0885" w:rsidRDefault="000A7EAA" w:rsidP="0058761D">
            <w:pPr>
              <w:jc w:val="center"/>
              <w:rPr>
                <w:rFonts w:ascii="Sylfaen" w:hAnsi="Sylfaen" w:cs="Times New Roman"/>
                <w:b/>
                <w:sz w:val="18"/>
                <w:szCs w:val="18"/>
              </w:rPr>
            </w:pPr>
            <w:r w:rsidRPr="004B0885">
              <w:rPr>
                <w:rFonts w:ascii="Sylfaen" w:hAnsi="Sylfaen" w:cs="Times New Roman"/>
                <w:b/>
                <w:sz w:val="18"/>
                <w:szCs w:val="18"/>
              </w:rPr>
              <w:t>Activity</w:t>
            </w:r>
          </w:p>
          <w:p w14:paraId="6ED7146A" w14:textId="77777777" w:rsidR="000A7EAA" w:rsidRPr="004B0885" w:rsidRDefault="000A7EAA" w:rsidP="0058761D">
            <w:pPr>
              <w:rPr>
                <w:rFonts w:ascii="Sylfaen" w:hAnsi="Sylfaen" w:cs="Times New Roman"/>
                <w:sz w:val="18"/>
                <w:szCs w:val="18"/>
              </w:rPr>
            </w:pPr>
          </w:p>
        </w:tc>
        <w:tc>
          <w:tcPr>
            <w:tcW w:w="860" w:type="pct"/>
            <w:shd w:val="clear" w:color="auto" w:fill="F3F3F3"/>
            <w:vAlign w:val="center"/>
          </w:tcPr>
          <w:p w14:paraId="4C3714BA" w14:textId="77777777" w:rsidR="000A7EAA" w:rsidRPr="004B0885" w:rsidRDefault="000A7EAA" w:rsidP="0058761D">
            <w:pPr>
              <w:spacing w:before="120" w:after="120"/>
              <w:jc w:val="center"/>
              <w:rPr>
                <w:rFonts w:ascii="Sylfaen" w:hAnsi="Sylfaen" w:cs="Times New Roman"/>
                <w:b/>
                <w:sz w:val="18"/>
                <w:szCs w:val="18"/>
              </w:rPr>
            </w:pPr>
            <w:r w:rsidRPr="004B0885">
              <w:rPr>
                <w:rFonts w:ascii="Sylfaen" w:hAnsi="Sylfaen" w:cs="Times New Roman"/>
                <w:b/>
                <w:sz w:val="18"/>
                <w:szCs w:val="18"/>
              </w:rPr>
              <w:t>What</w:t>
            </w:r>
          </w:p>
          <w:p w14:paraId="782304E6" w14:textId="77777777" w:rsidR="000A7EAA" w:rsidRPr="004B0885" w:rsidRDefault="000A7EAA" w:rsidP="0058761D">
            <w:pPr>
              <w:spacing w:before="120" w:after="120"/>
              <w:jc w:val="center"/>
              <w:rPr>
                <w:rFonts w:ascii="Sylfaen" w:hAnsi="Sylfaen" w:cs="Times New Roman"/>
                <w:sz w:val="18"/>
                <w:szCs w:val="18"/>
              </w:rPr>
            </w:pPr>
            <w:r w:rsidRPr="004B0885">
              <w:rPr>
                <w:rFonts w:ascii="Sylfaen" w:hAnsi="Sylfaen" w:cs="Times New Roman"/>
                <w:sz w:val="18"/>
                <w:szCs w:val="18"/>
              </w:rPr>
              <w:t>(Is the parameter to be monitored?)</w:t>
            </w:r>
          </w:p>
        </w:tc>
        <w:tc>
          <w:tcPr>
            <w:tcW w:w="689" w:type="pct"/>
            <w:shd w:val="clear" w:color="auto" w:fill="F3F3F3"/>
            <w:vAlign w:val="center"/>
          </w:tcPr>
          <w:p w14:paraId="727FE9E2" w14:textId="77777777" w:rsidR="000A7EAA" w:rsidRPr="004B0885" w:rsidRDefault="000A7EAA" w:rsidP="0058761D">
            <w:pPr>
              <w:spacing w:before="120" w:after="120"/>
              <w:jc w:val="center"/>
              <w:rPr>
                <w:rFonts w:ascii="Sylfaen" w:hAnsi="Sylfaen" w:cs="Times New Roman"/>
                <w:b/>
                <w:sz w:val="18"/>
                <w:szCs w:val="18"/>
              </w:rPr>
            </w:pPr>
            <w:r w:rsidRPr="004B0885">
              <w:rPr>
                <w:rFonts w:ascii="Sylfaen" w:hAnsi="Sylfaen" w:cs="Times New Roman"/>
                <w:b/>
                <w:sz w:val="18"/>
                <w:szCs w:val="18"/>
              </w:rPr>
              <w:t>Where</w:t>
            </w:r>
          </w:p>
          <w:p w14:paraId="303C6688" w14:textId="77777777" w:rsidR="000A7EAA" w:rsidRPr="004B0885" w:rsidRDefault="000A7EAA" w:rsidP="0058761D">
            <w:pPr>
              <w:spacing w:before="120" w:after="120"/>
              <w:jc w:val="center"/>
              <w:rPr>
                <w:rFonts w:ascii="Sylfaen" w:hAnsi="Sylfaen" w:cs="Times New Roman"/>
                <w:sz w:val="18"/>
                <w:szCs w:val="18"/>
              </w:rPr>
            </w:pPr>
            <w:r w:rsidRPr="004B0885">
              <w:rPr>
                <w:rFonts w:ascii="Sylfaen" w:hAnsi="Sylfaen" w:cs="Times New Roman"/>
                <w:sz w:val="18"/>
                <w:szCs w:val="18"/>
              </w:rPr>
              <w:t>(Is the parameter to be monitored?)</w:t>
            </w:r>
          </w:p>
        </w:tc>
        <w:tc>
          <w:tcPr>
            <w:tcW w:w="620" w:type="pct"/>
            <w:shd w:val="clear" w:color="auto" w:fill="F3F3F3"/>
            <w:vAlign w:val="center"/>
          </w:tcPr>
          <w:p w14:paraId="18364ABF" w14:textId="77777777" w:rsidR="000A7EAA" w:rsidRPr="004B0885" w:rsidRDefault="000A7EAA" w:rsidP="0058761D">
            <w:pPr>
              <w:spacing w:before="120" w:after="120"/>
              <w:jc w:val="center"/>
              <w:rPr>
                <w:rFonts w:ascii="Sylfaen" w:hAnsi="Sylfaen" w:cs="Times New Roman"/>
                <w:b/>
                <w:sz w:val="18"/>
                <w:szCs w:val="18"/>
              </w:rPr>
            </w:pPr>
            <w:r w:rsidRPr="004B0885">
              <w:rPr>
                <w:rFonts w:ascii="Sylfaen" w:hAnsi="Sylfaen" w:cs="Times New Roman"/>
                <w:b/>
                <w:sz w:val="18"/>
                <w:szCs w:val="18"/>
              </w:rPr>
              <w:t>How</w:t>
            </w:r>
          </w:p>
          <w:p w14:paraId="75DE44F8" w14:textId="77777777" w:rsidR="000A7EAA" w:rsidRPr="004B0885" w:rsidRDefault="000A7EAA" w:rsidP="0058761D">
            <w:pPr>
              <w:spacing w:before="120" w:after="120"/>
              <w:jc w:val="center"/>
              <w:rPr>
                <w:rFonts w:ascii="Sylfaen" w:hAnsi="Sylfaen" w:cs="Times New Roman"/>
                <w:sz w:val="18"/>
                <w:szCs w:val="18"/>
              </w:rPr>
            </w:pPr>
            <w:r w:rsidRPr="004B0885">
              <w:rPr>
                <w:rFonts w:ascii="Sylfaen" w:hAnsi="Sylfaen" w:cs="Times New Roman"/>
                <w:sz w:val="18"/>
                <w:szCs w:val="18"/>
              </w:rPr>
              <w:t>(Is the parameter to be monitored?)</w:t>
            </w:r>
          </w:p>
        </w:tc>
        <w:tc>
          <w:tcPr>
            <w:tcW w:w="723" w:type="pct"/>
            <w:shd w:val="clear" w:color="auto" w:fill="F3F3F3"/>
            <w:vAlign w:val="center"/>
          </w:tcPr>
          <w:p w14:paraId="6B08D826" w14:textId="77777777" w:rsidR="000A7EAA" w:rsidRPr="004B0885" w:rsidRDefault="000A7EAA" w:rsidP="0058761D">
            <w:pPr>
              <w:spacing w:before="120" w:after="120"/>
              <w:jc w:val="center"/>
              <w:rPr>
                <w:rFonts w:ascii="Sylfaen" w:hAnsi="Sylfaen" w:cs="Times New Roman"/>
                <w:b/>
                <w:sz w:val="18"/>
                <w:szCs w:val="18"/>
              </w:rPr>
            </w:pPr>
            <w:r w:rsidRPr="004B0885">
              <w:rPr>
                <w:rFonts w:ascii="Sylfaen" w:hAnsi="Sylfaen" w:cs="Times New Roman"/>
                <w:b/>
                <w:sz w:val="18"/>
                <w:szCs w:val="18"/>
              </w:rPr>
              <w:t>When</w:t>
            </w:r>
          </w:p>
          <w:p w14:paraId="4D5925F6" w14:textId="77777777" w:rsidR="000A7EAA" w:rsidRPr="004B0885" w:rsidRDefault="000A7EAA" w:rsidP="0058761D">
            <w:pPr>
              <w:spacing w:before="120" w:after="120"/>
              <w:jc w:val="center"/>
              <w:rPr>
                <w:rFonts w:ascii="Sylfaen" w:hAnsi="Sylfaen" w:cs="Times New Roman"/>
                <w:sz w:val="18"/>
                <w:szCs w:val="18"/>
              </w:rPr>
            </w:pPr>
            <w:r w:rsidRPr="004B0885">
              <w:rPr>
                <w:rFonts w:ascii="Sylfaen" w:hAnsi="Sylfaen" w:cs="Times New Roman"/>
                <w:sz w:val="18"/>
                <w:szCs w:val="18"/>
              </w:rPr>
              <w:t>(Define the frequency / or continuous?)</w:t>
            </w:r>
          </w:p>
        </w:tc>
        <w:tc>
          <w:tcPr>
            <w:tcW w:w="792" w:type="pct"/>
            <w:shd w:val="clear" w:color="auto" w:fill="F3F3F3"/>
            <w:vAlign w:val="center"/>
          </w:tcPr>
          <w:p w14:paraId="70122774" w14:textId="77777777" w:rsidR="000A7EAA" w:rsidRPr="004B0885" w:rsidRDefault="000A7EAA" w:rsidP="0058761D">
            <w:pPr>
              <w:spacing w:before="120" w:after="120"/>
              <w:jc w:val="center"/>
              <w:rPr>
                <w:rFonts w:ascii="Sylfaen" w:hAnsi="Sylfaen" w:cs="Times New Roman"/>
                <w:b/>
                <w:sz w:val="18"/>
                <w:szCs w:val="18"/>
              </w:rPr>
            </w:pPr>
            <w:r w:rsidRPr="004B0885">
              <w:rPr>
                <w:rFonts w:ascii="Sylfaen" w:hAnsi="Sylfaen" w:cs="Times New Roman"/>
                <w:b/>
                <w:sz w:val="18"/>
                <w:szCs w:val="18"/>
              </w:rPr>
              <w:t>Why</w:t>
            </w:r>
          </w:p>
          <w:p w14:paraId="03808C39" w14:textId="77777777" w:rsidR="000A7EAA" w:rsidRPr="004B0885" w:rsidRDefault="000A7EAA" w:rsidP="0058761D">
            <w:pPr>
              <w:spacing w:before="120" w:after="120"/>
              <w:jc w:val="center"/>
              <w:rPr>
                <w:rFonts w:ascii="Sylfaen" w:hAnsi="Sylfaen" w:cs="Times New Roman"/>
                <w:sz w:val="18"/>
                <w:szCs w:val="18"/>
              </w:rPr>
            </w:pPr>
            <w:r w:rsidRPr="004B0885">
              <w:rPr>
                <w:rFonts w:ascii="Sylfaen" w:hAnsi="Sylfaen" w:cs="Times New Roman"/>
                <w:sz w:val="18"/>
                <w:szCs w:val="18"/>
              </w:rPr>
              <w:t>(Is the parameter being monitored?)</w:t>
            </w:r>
          </w:p>
        </w:tc>
        <w:tc>
          <w:tcPr>
            <w:tcW w:w="620" w:type="pct"/>
            <w:shd w:val="clear" w:color="auto" w:fill="F3F3F3"/>
            <w:vAlign w:val="center"/>
          </w:tcPr>
          <w:p w14:paraId="75901C94" w14:textId="77777777" w:rsidR="000A7EAA" w:rsidRPr="004B0885" w:rsidRDefault="000A7EAA" w:rsidP="0058761D">
            <w:pPr>
              <w:spacing w:before="120" w:after="120"/>
              <w:jc w:val="center"/>
              <w:rPr>
                <w:rFonts w:ascii="Sylfaen" w:hAnsi="Sylfaen" w:cs="Times New Roman"/>
                <w:b/>
                <w:sz w:val="18"/>
                <w:szCs w:val="18"/>
              </w:rPr>
            </w:pPr>
            <w:r w:rsidRPr="004B0885">
              <w:rPr>
                <w:rFonts w:ascii="Sylfaen" w:hAnsi="Sylfaen" w:cs="Times New Roman"/>
                <w:b/>
                <w:sz w:val="18"/>
                <w:szCs w:val="18"/>
              </w:rPr>
              <w:t>Who</w:t>
            </w:r>
          </w:p>
          <w:p w14:paraId="34A54A9C" w14:textId="77777777" w:rsidR="000A7EAA" w:rsidRPr="004B0885" w:rsidRDefault="000A7EAA" w:rsidP="0058761D">
            <w:pPr>
              <w:spacing w:before="120" w:after="120"/>
              <w:jc w:val="center"/>
              <w:rPr>
                <w:rFonts w:ascii="Sylfaen" w:hAnsi="Sylfaen" w:cs="Times New Roman"/>
                <w:sz w:val="18"/>
                <w:szCs w:val="18"/>
              </w:rPr>
            </w:pPr>
            <w:r w:rsidRPr="004B0885">
              <w:rPr>
                <w:rFonts w:ascii="Sylfaen" w:hAnsi="Sylfaen" w:cs="Times New Roman"/>
                <w:sz w:val="18"/>
                <w:szCs w:val="18"/>
              </w:rPr>
              <w:t>(Is responsible for monitoring?)</w:t>
            </w:r>
          </w:p>
        </w:tc>
      </w:tr>
      <w:tr w:rsidR="000A7EAA" w:rsidRPr="004B0885" w14:paraId="17295515" w14:textId="77777777" w:rsidTr="0058761D">
        <w:trPr>
          <w:trHeight w:val="773"/>
        </w:trPr>
        <w:tc>
          <w:tcPr>
            <w:tcW w:w="696" w:type="pct"/>
          </w:tcPr>
          <w:p w14:paraId="68BF3CBF" w14:textId="77777777" w:rsidR="000A7EAA" w:rsidRPr="004B0885" w:rsidRDefault="000A7EAA" w:rsidP="0058761D">
            <w:pPr>
              <w:autoSpaceDE w:val="0"/>
              <w:autoSpaceDN w:val="0"/>
              <w:adjustRightInd w:val="0"/>
              <w:rPr>
                <w:rFonts w:ascii="Sylfaen" w:hAnsi="Sylfaen" w:cs="Times New Roman"/>
                <w:sz w:val="18"/>
                <w:szCs w:val="18"/>
                <w:lang w:val="nb-NO"/>
              </w:rPr>
            </w:pPr>
            <w:r w:rsidRPr="004B0885">
              <w:rPr>
                <w:rFonts w:ascii="Sylfaen" w:hAnsi="Sylfaen" w:cs="Times New Roman"/>
                <w:sz w:val="18"/>
                <w:szCs w:val="18"/>
                <w:lang w:val="nb-NO"/>
              </w:rPr>
              <w:t>Cleaning road surface and shoulders from waste</w:t>
            </w:r>
          </w:p>
        </w:tc>
        <w:tc>
          <w:tcPr>
            <w:tcW w:w="860" w:type="pct"/>
          </w:tcPr>
          <w:p w14:paraId="0B8A57A9" w14:textId="77777777" w:rsidR="000A7EAA" w:rsidRPr="004B0885" w:rsidRDefault="000A7EAA" w:rsidP="0058761D">
            <w:pPr>
              <w:autoSpaceDE w:val="0"/>
              <w:autoSpaceDN w:val="0"/>
              <w:adjustRightInd w:val="0"/>
              <w:rPr>
                <w:rFonts w:ascii="Sylfaen" w:hAnsi="Sylfaen" w:cs="Times New Roman"/>
                <w:sz w:val="18"/>
                <w:szCs w:val="18"/>
                <w:lang w:val="nb-NO"/>
              </w:rPr>
            </w:pPr>
            <w:r w:rsidRPr="004B0885">
              <w:rPr>
                <w:rFonts w:ascii="Sylfaen" w:hAnsi="Sylfaen" w:cs="Times New Roman"/>
                <w:sz w:val="18"/>
                <w:szCs w:val="18"/>
                <w:lang w:val="nb-NO"/>
              </w:rPr>
              <w:t>Trash deposited from moving vehicles timely colleacted and removed;</w:t>
            </w:r>
          </w:p>
          <w:p w14:paraId="5551B3ED" w14:textId="77777777" w:rsidR="000A7EAA" w:rsidRPr="004B0885" w:rsidRDefault="000A7EAA" w:rsidP="0058761D">
            <w:pPr>
              <w:autoSpaceDE w:val="0"/>
              <w:autoSpaceDN w:val="0"/>
              <w:adjustRightInd w:val="0"/>
              <w:rPr>
                <w:rFonts w:ascii="Sylfaen" w:hAnsi="Sylfaen" w:cs="Times New Roman"/>
                <w:sz w:val="18"/>
                <w:szCs w:val="18"/>
                <w:lang w:val="nb-NO"/>
              </w:rPr>
            </w:pPr>
          </w:p>
          <w:p w14:paraId="3A707A84" w14:textId="77777777" w:rsidR="000A7EAA" w:rsidRPr="004B0885" w:rsidRDefault="000A7EAA" w:rsidP="0058761D">
            <w:pPr>
              <w:autoSpaceDE w:val="0"/>
              <w:autoSpaceDN w:val="0"/>
              <w:adjustRightInd w:val="0"/>
              <w:rPr>
                <w:rFonts w:ascii="Sylfaen" w:hAnsi="Sylfaen" w:cs="Times New Roman"/>
                <w:sz w:val="18"/>
                <w:szCs w:val="18"/>
                <w:lang w:val="nb-NO"/>
              </w:rPr>
            </w:pPr>
            <w:r w:rsidRPr="004B0885">
              <w:rPr>
                <w:rFonts w:ascii="Sylfaen" w:hAnsi="Sylfaen" w:cs="Times New Roman"/>
                <w:sz w:val="18"/>
                <w:szCs w:val="18"/>
                <w:lang w:val="nb-NO"/>
              </w:rPr>
              <w:t>Bodies of animals overrun by vehicles timely collected and removed</w:t>
            </w:r>
          </w:p>
        </w:tc>
        <w:tc>
          <w:tcPr>
            <w:tcW w:w="689" w:type="pct"/>
          </w:tcPr>
          <w:p w14:paraId="0818F79E"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Carriageway and shoulders of the road section</w:t>
            </w:r>
          </w:p>
        </w:tc>
        <w:tc>
          <w:tcPr>
            <w:tcW w:w="620" w:type="pct"/>
          </w:tcPr>
          <w:p w14:paraId="40E01DD3" w14:textId="77777777" w:rsidR="000A7EAA" w:rsidRPr="004B0885" w:rsidRDefault="000A7EAA" w:rsidP="0058761D">
            <w:pPr>
              <w:ind w:left="-18"/>
              <w:rPr>
                <w:rFonts w:ascii="Sylfaen" w:hAnsi="Sylfaen" w:cs="Times New Roman"/>
                <w:sz w:val="18"/>
                <w:szCs w:val="18"/>
                <w:lang w:val="nb-NO"/>
              </w:rPr>
            </w:pPr>
            <w:r w:rsidRPr="004B0885">
              <w:rPr>
                <w:rFonts w:ascii="Sylfaen" w:hAnsi="Sylfaen" w:cs="Times New Roman"/>
                <w:sz w:val="18"/>
                <w:szCs w:val="18"/>
                <w:lang w:val="nb-NO"/>
              </w:rPr>
              <w:t>Inspection</w:t>
            </w:r>
          </w:p>
        </w:tc>
        <w:tc>
          <w:tcPr>
            <w:tcW w:w="723" w:type="pct"/>
          </w:tcPr>
          <w:p w14:paraId="70E4EEAF"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Quarterly</w:t>
            </w:r>
          </w:p>
        </w:tc>
        <w:tc>
          <w:tcPr>
            <w:tcW w:w="792" w:type="pct"/>
          </w:tcPr>
          <w:p w14:paraId="19A590E9" w14:textId="77777777" w:rsidR="000A7EAA" w:rsidRPr="004B0885" w:rsidRDefault="000A7EAA" w:rsidP="0058761D">
            <w:pPr>
              <w:rPr>
                <w:rFonts w:ascii="Sylfaen" w:hAnsi="Sylfaen" w:cs="Times New Roman"/>
                <w:sz w:val="18"/>
                <w:szCs w:val="18"/>
                <w:lang w:val="de-DE"/>
              </w:rPr>
            </w:pPr>
            <w:r w:rsidRPr="004B0885">
              <w:rPr>
                <w:rFonts w:ascii="Sylfaen" w:hAnsi="Sylfaen" w:cs="Times New Roman"/>
                <w:sz w:val="18"/>
                <w:szCs w:val="18"/>
                <w:lang w:val="de-DE"/>
              </w:rPr>
              <w:t>Prevent road littering;</w:t>
            </w:r>
          </w:p>
          <w:p w14:paraId="7FB4EC52" w14:textId="77777777" w:rsidR="000A7EAA" w:rsidRPr="004B0885" w:rsidRDefault="000A7EAA" w:rsidP="0058761D">
            <w:pPr>
              <w:rPr>
                <w:rFonts w:ascii="Sylfaen" w:hAnsi="Sylfaen" w:cs="Times New Roman"/>
                <w:sz w:val="18"/>
                <w:szCs w:val="18"/>
                <w:lang w:val="de-DE"/>
              </w:rPr>
            </w:pPr>
          </w:p>
          <w:p w14:paraId="5ADAF009" w14:textId="77777777" w:rsidR="000A7EAA" w:rsidRPr="004B0885" w:rsidRDefault="000A7EAA" w:rsidP="0058761D">
            <w:pPr>
              <w:rPr>
                <w:rFonts w:ascii="Sylfaen" w:hAnsi="Sylfaen" w:cs="Times New Roman"/>
                <w:sz w:val="18"/>
                <w:szCs w:val="18"/>
                <w:lang w:val="de-DE"/>
              </w:rPr>
            </w:pPr>
            <w:r w:rsidRPr="004B0885">
              <w:rPr>
                <w:rFonts w:ascii="Sylfaen" w:hAnsi="Sylfaen" w:cs="Times New Roman"/>
                <w:sz w:val="18"/>
                <w:szCs w:val="18"/>
                <w:lang w:val="de-DE"/>
              </w:rPr>
              <w:t>Road safety</w:t>
            </w:r>
          </w:p>
        </w:tc>
        <w:tc>
          <w:tcPr>
            <w:tcW w:w="620" w:type="pct"/>
          </w:tcPr>
          <w:p w14:paraId="1C3778FD" w14:textId="77777777" w:rsidR="000A7EAA" w:rsidRPr="004B0885" w:rsidRDefault="00DF6C0E" w:rsidP="005C01B5">
            <w:pPr>
              <w:rPr>
                <w:rFonts w:ascii="Sylfaen" w:hAnsi="Sylfaen" w:cs="Times New Roman"/>
                <w:sz w:val="18"/>
                <w:szCs w:val="18"/>
                <w:lang w:val="nb-NO"/>
              </w:rPr>
            </w:pPr>
            <w:r>
              <w:rPr>
                <w:rFonts w:ascii="Sylfaen" w:hAnsi="Sylfaen" w:cs="Times New Roman"/>
                <w:color w:val="auto"/>
                <w:sz w:val="16"/>
                <w:szCs w:val="16"/>
              </w:rPr>
              <w:t xml:space="preserve">Oni </w:t>
            </w:r>
            <w:r w:rsidRPr="00B91431">
              <w:rPr>
                <w:rFonts w:ascii="Sylfaen" w:eastAsia="Times New Roman" w:hAnsi="Sylfaen" w:cs="Times New Roman"/>
                <w:sz w:val="18"/>
                <w:szCs w:val="16"/>
              </w:rPr>
              <w:t>Municipality</w:t>
            </w:r>
          </w:p>
        </w:tc>
      </w:tr>
      <w:tr w:rsidR="000A7EAA" w:rsidRPr="004B0885" w14:paraId="0B64691C" w14:textId="77777777" w:rsidTr="00F26525">
        <w:trPr>
          <w:trHeight w:val="1047"/>
        </w:trPr>
        <w:tc>
          <w:tcPr>
            <w:tcW w:w="696" w:type="pct"/>
          </w:tcPr>
          <w:p w14:paraId="58389A23" w14:textId="58F8CD86" w:rsidR="000A7EAA" w:rsidRPr="004B0885" w:rsidRDefault="000A7EAA" w:rsidP="00F26525">
            <w:pPr>
              <w:autoSpaceDE w:val="0"/>
              <w:autoSpaceDN w:val="0"/>
              <w:adjustRightInd w:val="0"/>
              <w:rPr>
                <w:rFonts w:ascii="Sylfaen" w:hAnsi="Sylfaen" w:cs="Times New Roman"/>
                <w:sz w:val="18"/>
                <w:szCs w:val="18"/>
                <w:lang w:val="nb-NO"/>
              </w:rPr>
            </w:pPr>
            <w:r w:rsidRPr="004B0885">
              <w:rPr>
                <w:rFonts w:ascii="Sylfaen" w:hAnsi="Sylfaen" w:cs="Times New Roman"/>
                <w:sz w:val="18"/>
                <w:szCs w:val="18"/>
                <w:lang w:val="nb-NO"/>
              </w:rPr>
              <w:t>Keeping road drainage system operational</w:t>
            </w:r>
          </w:p>
        </w:tc>
        <w:tc>
          <w:tcPr>
            <w:tcW w:w="860" w:type="pct"/>
          </w:tcPr>
          <w:p w14:paraId="0E7E2635" w14:textId="77777777" w:rsidR="000A7EAA" w:rsidRPr="004B0885" w:rsidRDefault="000A7EAA" w:rsidP="0058761D">
            <w:pPr>
              <w:autoSpaceDE w:val="0"/>
              <w:autoSpaceDN w:val="0"/>
              <w:adjustRightInd w:val="0"/>
              <w:rPr>
                <w:rFonts w:ascii="Sylfaen" w:hAnsi="Sylfaen" w:cs="Times New Roman"/>
                <w:sz w:val="18"/>
                <w:szCs w:val="18"/>
                <w:lang w:val="nb-NO"/>
              </w:rPr>
            </w:pPr>
            <w:r w:rsidRPr="004B0885">
              <w:rPr>
                <w:rFonts w:ascii="Sylfaen" w:hAnsi="Sylfaen" w:cs="Times New Roman"/>
                <w:sz w:val="18"/>
                <w:szCs w:val="18"/>
                <w:lang w:val="nb-NO"/>
              </w:rPr>
              <w:t>Periodic cleaning of drainageditches from silt and trash</w:t>
            </w:r>
          </w:p>
        </w:tc>
        <w:tc>
          <w:tcPr>
            <w:tcW w:w="689" w:type="pct"/>
          </w:tcPr>
          <w:p w14:paraId="188C6B8A"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rPr>
              <w:t>Drainage system long the road section</w:t>
            </w:r>
          </w:p>
        </w:tc>
        <w:tc>
          <w:tcPr>
            <w:tcW w:w="620" w:type="pct"/>
          </w:tcPr>
          <w:p w14:paraId="5E064E05" w14:textId="77777777" w:rsidR="000A7EAA" w:rsidRPr="004B0885" w:rsidRDefault="000A7EAA" w:rsidP="0058761D">
            <w:pPr>
              <w:ind w:left="-18"/>
              <w:rPr>
                <w:rFonts w:ascii="Sylfaen" w:hAnsi="Sylfaen" w:cs="Times New Roman"/>
                <w:sz w:val="18"/>
                <w:szCs w:val="18"/>
                <w:lang w:val="nb-NO"/>
              </w:rPr>
            </w:pPr>
            <w:r w:rsidRPr="004B0885">
              <w:rPr>
                <w:rFonts w:ascii="Sylfaen" w:hAnsi="Sylfaen" w:cs="Times New Roman"/>
                <w:sz w:val="18"/>
                <w:szCs w:val="18"/>
                <w:lang w:val="nb-NO"/>
              </w:rPr>
              <w:t>Inspection</w:t>
            </w:r>
          </w:p>
        </w:tc>
        <w:tc>
          <w:tcPr>
            <w:tcW w:w="723" w:type="pct"/>
          </w:tcPr>
          <w:p w14:paraId="32EBFB32"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Quarterly</w:t>
            </w:r>
          </w:p>
        </w:tc>
        <w:tc>
          <w:tcPr>
            <w:tcW w:w="792" w:type="pct"/>
          </w:tcPr>
          <w:p w14:paraId="22107DCA" w14:textId="77777777" w:rsidR="000A7EAA" w:rsidRPr="004B0885" w:rsidRDefault="000A7EAA" w:rsidP="0058761D">
            <w:pPr>
              <w:rPr>
                <w:rFonts w:ascii="Sylfaen" w:hAnsi="Sylfaen" w:cs="Times New Roman"/>
                <w:sz w:val="18"/>
                <w:szCs w:val="18"/>
                <w:lang w:val="de-DE"/>
              </w:rPr>
            </w:pPr>
            <w:r w:rsidRPr="004B0885">
              <w:rPr>
                <w:rFonts w:ascii="Sylfaen" w:hAnsi="Sylfaen" w:cs="Times New Roman"/>
                <w:sz w:val="18"/>
                <w:szCs w:val="18"/>
                <w:lang w:val="de-DE"/>
              </w:rPr>
              <w:t>Maintaining drainage system capacity for preventing road flooding and water damage</w:t>
            </w:r>
          </w:p>
        </w:tc>
        <w:tc>
          <w:tcPr>
            <w:tcW w:w="620" w:type="pct"/>
          </w:tcPr>
          <w:p w14:paraId="6DB672F1" w14:textId="77777777" w:rsidR="000A7EAA" w:rsidRPr="004B0885" w:rsidRDefault="00DF6C0E" w:rsidP="0058761D">
            <w:pPr>
              <w:rPr>
                <w:rFonts w:ascii="Sylfaen" w:hAnsi="Sylfaen" w:cs="Times New Roman"/>
                <w:sz w:val="18"/>
                <w:szCs w:val="18"/>
                <w:lang w:val="nb-NO"/>
              </w:rPr>
            </w:pPr>
            <w:r>
              <w:rPr>
                <w:rFonts w:ascii="Sylfaen" w:hAnsi="Sylfaen" w:cs="Times New Roman"/>
                <w:color w:val="auto"/>
                <w:sz w:val="16"/>
                <w:szCs w:val="16"/>
              </w:rPr>
              <w:t xml:space="preserve">Oni </w:t>
            </w:r>
            <w:r w:rsidRPr="00B91431">
              <w:rPr>
                <w:rFonts w:ascii="Sylfaen" w:eastAsia="Times New Roman" w:hAnsi="Sylfaen" w:cs="Times New Roman"/>
                <w:sz w:val="18"/>
                <w:szCs w:val="16"/>
              </w:rPr>
              <w:t>Municipality</w:t>
            </w:r>
          </w:p>
        </w:tc>
      </w:tr>
      <w:tr w:rsidR="000A7EAA" w:rsidRPr="004B0885" w14:paraId="2E019170" w14:textId="77777777" w:rsidTr="00F26525">
        <w:trPr>
          <w:trHeight w:val="1065"/>
        </w:trPr>
        <w:tc>
          <w:tcPr>
            <w:tcW w:w="696" w:type="pct"/>
          </w:tcPr>
          <w:p w14:paraId="26211DD5" w14:textId="77777777" w:rsidR="000A7EAA" w:rsidRPr="004B0885" w:rsidRDefault="000A7EAA" w:rsidP="0058761D">
            <w:pPr>
              <w:rPr>
                <w:rFonts w:ascii="Sylfaen" w:hAnsi="Sylfaen" w:cs="Times New Roman"/>
                <w:sz w:val="18"/>
                <w:szCs w:val="18"/>
                <w:lang w:val="it-IT"/>
              </w:rPr>
            </w:pPr>
            <w:r w:rsidRPr="004B0885">
              <w:rPr>
                <w:rFonts w:ascii="Sylfaen" w:hAnsi="Sylfaen" w:cs="Times New Roman"/>
                <w:sz w:val="18"/>
                <w:szCs w:val="18"/>
                <w:lang w:val="it-IT"/>
              </w:rPr>
              <w:t>Confinement of accidental spills and clean-up</w:t>
            </w:r>
          </w:p>
        </w:tc>
        <w:tc>
          <w:tcPr>
            <w:tcW w:w="860" w:type="pct"/>
          </w:tcPr>
          <w:p w14:paraId="5F8232DE" w14:textId="77777777" w:rsidR="000A7EAA" w:rsidRPr="004B0885" w:rsidRDefault="000A7EAA" w:rsidP="0058761D">
            <w:pPr>
              <w:rPr>
                <w:rFonts w:ascii="Sylfaen" w:hAnsi="Sylfaen" w:cs="Times New Roman"/>
                <w:sz w:val="18"/>
                <w:szCs w:val="18"/>
                <w:lang w:val="it-IT"/>
              </w:rPr>
            </w:pPr>
            <w:r w:rsidRPr="004B0885">
              <w:rPr>
                <w:rFonts w:ascii="Sylfaen" w:hAnsi="Sylfaen" w:cs="Times New Roman"/>
                <w:sz w:val="18"/>
                <w:szCs w:val="18"/>
                <w:lang w:val="it-IT"/>
              </w:rPr>
              <w:t>Timely confinement, deactivation, and removal of liquid or powder spills of cargo in case of road accidents</w:t>
            </w:r>
          </w:p>
        </w:tc>
        <w:tc>
          <w:tcPr>
            <w:tcW w:w="689" w:type="pct"/>
          </w:tcPr>
          <w:p w14:paraId="20E65B39" w14:textId="77777777" w:rsidR="000A7EAA" w:rsidRPr="004B0885" w:rsidRDefault="000A7EAA" w:rsidP="0058761D">
            <w:pPr>
              <w:rPr>
                <w:rFonts w:ascii="Sylfaen" w:hAnsi="Sylfaen" w:cs="Times New Roman"/>
                <w:sz w:val="18"/>
                <w:szCs w:val="18"/>
                <w:lang w:val="it-IT"/>
              </w:rPr>
            </w:pPr>
            <w:r w:rsidRPr="004B0885">
              <w:rPr>
                <w:rFonts w:ascii="Sylfaen" w:hAnsi="Sylfaen" w:cs="Times New Roman"/>
                <w:sz w:val="18"/>
                <w:szCs w:val="18"/>
                <w:lang w:val="it-IT"/>
              </w:rPr>
              <w:t>On the road and its immediate surroundings</w:t>
            </w:r>
          </w:p>
        </w:tc>
        <w:tc>
          <w:tcPr>
            <w:tcW w:w="620" w:type="pct"/>
          </w:tcPr>
          <w:p w14:paraId="404654C0" w14:textId="77777777" w:rsidR="000A7EAA" w:rsidRPr="004B0885" w:rsidRDefault="000A7EAA" w:rsidP="0058761D">
            <w:pPr>
              <w:ind w:left="-18"/>
              <w:rPr>
                <w:rFonts w:ascii="Sylfaen" w:hAnsi="Sylfaen" w:cs="Times New Roman"/>
                <w:sz w:val="18"/>
                <w:szCs w:val="18"/>
                <w:lang w:val="it-IT"/>
              </w:rPr>
            </w:pPr>
            <w:r w:rsidRPr="004B0885">
              <w:rPr>
                <w:rFonts w:ascii="Sylfaen" w:hAnsi="Sylfaen" w:cs="Times New Roman"/>
                <w:sz w:val="18"/>
                <w:szCs w:val="18"/>
                <w:lang w:val="it-IT"/>
              </w:rPr>
              <w:t>Inspection</w:t>
            </w:r>
          </w:p>
        </w:tc>
        <w:tc>
          <w:tcPr>
            <w:tcW w:w="723" w:type="pct"/>
          </w:tcPr>
          <w:p w14:paraId="652E28AF"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Upon occurenace of accidents, as required</w:t>
            </w:r>
          </w:p>
        </w:tc>
        <w:tc>
          <w:tcPr>
            <w:tcW w:w="792" w:type="pct"/>
          </w:tcPr>
          <w:p w14:paraId="36DBA0BC"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Prevent pollution of soil and water</w:t>
            </w:r>
          </w:p>
        </w:tc>
        <w:tc>
          <w:tcPr>
            <w:tcW w:w="620" w:type="pct"/>
          </w:tcPr>
          <w:p w14:paraId="22B21A00"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Traffic Police;</w:t>
            </w:r>
          </w:p>
          <w:p w14:paraId="259C3357" w14:textId="77777777" w:rsidR="000A7EAA" w:rsidRPr="004B0885" w:rsidRDefault="000A7EAA" w:rsidP="0058761D">
            <w:pPr>
              <w:rPr>
                <w:rFonts w:ascii="Sylfaen" w:hAnsi="Sylfaen" w:cs="Times New Roman"/>
                <w:sz w:val="18"/>
                <w:szCs w:val="18"/>
                <w:lang w:val="nb-NO"/>
              </w:rPr>
            </w:pPr>
          </w:p>
          <w:p w14:paraId="746A5310" w14:textId="77777777" w:rsidR="000A7EAA" w:rsidRPr="004B0885" w:rsidRDefault="00DF6C0E" w:rsidP="0058761D">
            <w:pPr>
              <w:rPr>
                <w:rFonts w:ascii="Sylfaen" w:hAnsi="Sylfaen" w:cs="Times New Roman"/>
                <w:sz w:val="18"/>
                <w:szCs w:val="18"/>
                <w:lang w:val="nb-NO"/>
              </w:rPr>
            </w:pPr>
            <w:r>
              <w:rPr>
                <w:rFonts w:ascii="Sylfaen" w:hAnsi="Sylfaen" w:cs="Times New Roman"/>
                <w:color w:val="auto"/>
                <w:sz w:val="16"/>
                <w:szCs w:val="16"/>
              </w:rPr>
              <w:t xml:space="preserve">Oni </w:t>
            </w:r>
            <w:r w:rsidRPr="00B91431">
              <w:rPr>
                <w:rFonts w:ascii="Sylfaen" w:eastAsia="Times New Roman" w:hAnsi="Sylfaen" w:cs="Times New Roman"/>
                <w:sz w:val="18"/>
                <w:szCs w:val="16"/>
              </w:rPr>
              <w:t>Municipality</w:t>
            </w:r>
          </w:p>
        </w:tc>
      </w:tr>
      <w:tr w:rsidR="000A7EAA" w:rsidRPr="004B0885" w14:paraId="61EC23DB" w14:textId="77777777" w:rsidTr="0058761D">
        <w:tc>
          <w:tcPr>
            <w:tcW w:w="696" w:type="pct"/>
          </w:tcPr>
          <w:p w14:paraId="0D353CA6"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Disposal of waste from regular road maintenance works</w:t>
            </w:r>
          </w:p>
        </w:tc>
        <w:tc>
          <w:tcPr>
            <w:tcW w:w="860" w:type="pct"/>
          </w:tcPr>
          <w:p w14:paraId="4E64604E" w14:textId="77777777" w:rsidR="000A7EAA" w:rsidRPr="004B0885" w:rsidRDefault="000A7EAA" w:rsidP="0058761D">
            <w:pPr>
              <w:ind w:left="-19"/>
              <w:rPr>
                <w:rFonts w:ascii="Sylfaen" w:hAnsi="Sylfaen" w:cs="Times New Roman"/>
                <w:sz w:val="18"/>
                <w:szCs w:val="18"/>
                <w:lang w:val="it-IT"/>
              </w:rPr>
            </w:pPr>
            <w:r w:rsidRPr="004B0885">
              <w:rPr>
                <w:rFonts w:ascii="Sylfaen" w:hAnsi="Sylfaen" w:cs="Times New Roman"/>
                <w:sz w:val="18"/>
                <w:szCs w:val="18"/>
                <w:lang w:val="it-IT"/>
              </w:rPr>
              <w:t>Collection and timely disposal of waste from maintenance works to the designated landfill</w:t>
            </w:r>
          </w:p>
        </w:tc>
        <w:tc>
          <w:tcPr>
            <w:tcW w:w="689" w:type="pct"/>
          </w:tcPr>
          <w:p w14:paraId="7BCF6C6B" w14:textId="77777777" w:rsidR="000A7EAA" w:rsidRPr="004B0885" w:rsidRDefault="000A7EAA" w:rsidP="0058761D">
            <w:pPr>
              <w:rPr>
                <w:rFonts w:ascii="Sylfaen" w:hAnsi="Sylfaen" w:cs="Times New Roman"/>
                <w:sz w:val="18"/>
                <w:szCs w:val="18"/>
                <w:lang w:val="it-IT"/>
              </w:rPr>
            </w:pPr>
            <w:r w:rsidRPr="004B0885">
              <w:rPr>
                <w:rFonts w:ascii="Sylfaen" w:hAnsi="Sylfaen" w:cs="Times New Roman"/>
                <w:sz w:val="18"/>
                <w:szCs w:val="18"/>
                <w:lang w:val="it-IT"/>
              </w:rPr>
              <w:t>On the road and its immediate surroundings</w:t>
            </w:r>
          </w:p>
        </w:tc>
        <w:tc>
          <w:tcPr>
            <w:tcW w:w="620" w:type="pct"/>
          </w:tcPr>
          <w:p w14:paraId="5F7F4E23" w14:textId="77777777" w:rsidR="000A7EAA" w:rsidRPr="004B0885" w:rsidRDefault="000A7EAA" w:rsidP="0058761D">
            <w:pPr>
              <w:ind w:left="-18"/>
              <w:rPr>
                <w:rFonts w:ascii="Sylfaen" w:hAnsi="Sylfaen" w:cs="Times New Roman"/>
                <w:sz w:val="18"/>
                <w:szCs w:val="18"/>
                <w:lang w:val="it-IT"/>
              </w:rPr>
            </w:pPr>
            <w:r w:rsidRPr="004B0885">
              <w:rPr>
                <w:rFonts w:ascii="Sylfaen" w:hAnsi="Sylfaen" w:cs="Times New Roman"/>
                <w:sz w:val="18"/>
                <w:szCs w:val="18"/>
                <w:lang w:val="it-IT"/>
              </w:rPr>
              <w:t>Inspection</w:t>
            </w:r>
          </w:p>
        </w:tc>
        <w:tc>
          <w:tcPr>
            <w:tcW w:w="723" w:type="pct"/>
          </w:tcPr>
          <w:p w14:paraId="31E58BED"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Towards completion of scheduled maintenance works</w:t>
            </w:r>
          </w:p>
        </w:tc>
        <w:tc>
          <w:tcPr>
            <w:tcW w:w="792" w:type="pct"/>
          </w:tcPr>
          <w:p w14:paraId="4E35DC90" w14:textId="77777777" w:rsidR="000A7EAA" w:rsidRPr="004B0885" w:rsidRDefault="000A7EAA" w:rsidP="0058761D">
            <w:pPr>
              <w:rPr>
                <w:rFonts w:ascii="Sylfaen" w:hAnsi="Sylfaen" w:cs="Times New Roman"/>
                <w:sz w:val="18"/>
                <w:szCs w:val="18"/>
                <w:lang w:val="nb-NO"/>
              </w:rPr>
            </w:pPr>
            <w:r w:rsidRPr="004B0885">
              <w:rPr>
                <w:rFonts w:ascii="Sylfaen" w:hAnsi="Sylfaen" w:cs="Times New Roman"/>
                <w:sz w:val="18"/>
                <w:szCs w:val="18"/>
                <w:lang w:val="nb-NO"/>
              </w:rPr>
              <w:t>Prevent enviornment pollution</w:t>
            </w:r>
          </w:p>
        </w:tc>
        <w:tc>
          <w:tcPr>
            <w:tcW w:w="620" w:type="pct"/>
          </w:tcPr>
          <w:p w14:paraId="035B5583" w14:textId="77777777" w:rsidR="000A7EAA" w:rsidRPr="004B0885" w:rsidRDefault="00DF6C0E" w:rsidP="0058761D">
            <w:pPr>
              <w:rPr>
                <w:rFonts w:ascii="Sylfaen" w:hAnsi="Sylfaen" w:cs="Times New Roman"/>
                <w:sz w:val="18"/>
                <w:szCs w:val="18"/>
                <w:lang w:val="nb-NO"/>
              </w:rPr>
            </w:pPr>
            <w:r>
              <w:rPr>
                <w:rFonts w:ascii="Sylfaen" w:hAnsi="Sylfaen" w:cs="Times New Roman"/>
                <w:color w:val="auto"/>
                <w:sz w:val="16"/>
                <w:szCs w:val="16"/>
              </w:rPr>
              <w:t xml:space="preserve">Oni </w:t>
            </w:r>
            <w:r w:rsidRPr="00B91431">
              <w:rPr>
                <w:rFonts w:ascii="Sylfaen" w:eastAsia="Times New Roman" w:hAnsi="Sylfaen" w:cs="Times New Roman"/>
                <w:sz w:val="18"/>
                <w:szCs w:val="16"/>
              </w:rPr>
              <w:t>Municipality</w:t>
            </w:r>
          </w:p>
        </w:tc>
      </w:tr>
    </w:tbl>
    <w:p w14:paraId="3B287B46" w14:textId="77777777" w:rsidR="00314A17" w:rsidRPr="004B0885" w:rsidRDefault="00314A17" w:rsidP="000A7EAA">
      <w:pPr>
        <w:rPr>
          <w:rFonts w:ascii="Sylfaen" w:hAnsi="Sylfaen" w:cs="Times New Roman"/>
          <w:b/>
          <w:szCs w:val="18"/>
        </w:rPr>
      </w:pPr>
    </w:p>
    <w:p w14:paraId="1B0E09CB" w14:textId="77777777" w:rsidR="006468DE" w:rsidRDefault="006468DE" w:rsidP="000A7EAA">
      <w:pPr>
        <w:rPr>
          <w:rFonts w:ascii="Sylfaen" w:hAnsi="Sylfaen" w:cs="Times New Roman"/>
          <w:b/>
          <w:szCs w:val="18"/>
        </w:rPr>
      </w:pPr>
    </w:p>
    <w:p w14:paraId="049A70AA" w14:textId="77777777" w:rsidR="00B91431" w:rsidRDefault="00B91431" w:rsidP="000A7EAA">
      <w:pPr>
        <w:rPr>
          <w:rFonts w:ascii="Sylfaen" w:hAnsi="Sylfaen" w:cs="Times New Roman"/>
          <w:b/>
          <w:szCs w:val="18"/>
        </w:rPr>
      </w:pPr>
    </w:p>
    <w:p w14:paraId="33E0DAE9" w14:textId="77777777" w:rsidR="00B91431" w:rsidRDefault="00B91431" w:rsidP="000A7EAA">
      <w:pPr>
        <w:rPr>
          <w:rFonts w:ascii="Sylfaen" w:hAnsi="Sylfaen" w:cs="Times New Roman"/>
          <w:b/>
          <w:szCs w:val="18"/>
        </w:rPr>
      </w:pPr>
    </w:p>
    <w:p w14:paraId="543AFC7A" w14:textId="77777777" w:rsidR="00964268" w:rsidRDefault="00964268" w:rsidP="000A7EAA">
      <w:pPr>
        <w:rPr>
          <w:rFonts w:ascii="Sylfaen" w:hAnsi="Sylfaen" w:cs="Times New Roman"/>
          <w:b/>
          <w:szCs w:val="18"/>
        </w:rPr>
      </w:pPr>
    </w:p>
    <w:p w14:paraId="75F4BA5F" w14:textId="77777777" w:rsidR="00B91431" w:rsidRDefault="00B91431" w:rsidP="000A7EAA">
      <w:pPr>
        <w:rPr>
          <w:rFonts w:ascii="Sylfaen" w:hAnsi="Sylfaen" w:cs="Times New Roman"/>
          <w:b/>
          <w:szCs w:val="18"/>
        </w:rPr>
      </w:pPr>
    </w:p>
    <w:p w14:paraId="489EB77C" w14:textId="77777777" w:rsidR="00FC72D9" w:rsidRPr="004B0885" w:rsidRDefault="00FC72D9" w:rsidP="000A7EAA">
      <w:pPr>
        <w:rPr>
          <w:rFonts w:ascii="Sylfaen" w:hAnsi="Sylfaen" w:cs="Times New Roman"/>
          <w:b/>
          <w:szCs w:val="18"/>
        </w:rPr>
      </w:pPr>
    </w:p>
    <w:p w14:paraId="0BF1FC52" w14:textId="77777777" w:rsidR="001D32F0" w:rsidRDefault="001D32F0" w:rsidP="00314A17">
      <w:pPr>
        <w:rPr>
          <w:rFonts w:ascii="Sylfaen" w:hAnsi="Sylfaen" w:cs="Times New Roman"/>
          <w:b/>
          <w:szCs w:val="18"/>
        </w:rPr>
        <w:sectPr w:rsidR="001D32F0" w:rsidSect="000A7EAA">
          <w:pgSz w:w="16840" w:h="11900" w:orient="landscape" w:code="9"/>
          <w:pgMar w:top="1418" w:right="1134" w:bottom="851" w:left="851" w:header="397" w:footer="284" w:gutter="0"/>
          <w:cols w:space="720"/>
          <w:noEndnote/>
          <w:docGrid w:linePitch="360"/>
        </w:sectPr>
      </w:pPr>
    </w:p>
    <w:p w14:paraId="5D699B52" w14:textId="77777777" w:rsidR="003C185B" w:rsidRPr="00DF6C0E" w:rsidRDefault="00314A17" w:rsidP="00314A17">
      <w:pPr>
        <w:rPr>
          <w:rFonts w:ascii="Sylfaen" w:hAnsi="Sylfaen" w:cs="Times New Roman"/>
          <w:noProof/>
          <w:lang w:bidi="ar-SA"/>
        </w:rPr>
      </w:pPr>
      <w:r w:rsidRPr="004B0885">
        <w:rPr>
          <w:rFonts w:ascii="Sylfaen" w:hAnsi="Sylfaen" w:cs="Times New Roman"/>
          <w:b/>
          <w:szCs w:val="18"/>
        </w:rPr>
        <w:lastRenderedPageBreak/>
        <w:t xml:space="preserve">Attachment 1: </w:t>
      </w:r>
      <w:r w:rsidR="00FC3D05" w:rsidRPr="004B0885">
        <w:rPr>
          <w:rFonts w:ascii="Sylfaen" w:hAnsi="Sylfaen" w:cs="Times New Roman"/>
          <w:b/>
          <w:sz w:val="18"/>
          <w:szCs w:val="18"/>
          <w:lang w:eastAsia="ko-KR"/>
        </w:rPr>
        <w:t xml:space="preserve">Project Location Map </w:t>
      </w:r>
    </w:p>
    <w:p w14:paraId="756A7B3F" w14:textId="77777777" w:rsidR="00A20412" w:rsidRDefault="00DF6C0E" w:rsidP="006303D4">
      <w:pPr>
        <w:rPr>
          <w:rFonts w:ascii="Sylfaen" w:hAnsi="Sylfaen" w:cs="Times New Roman"/>
          <w:szCs w:val="18"/>
        </w:rPr>
        <w:sectPr w:rsidR="00A20412" w:rsidSect="00ED41D6">
          <w:pgSz w:w="16840" w:h="11900" w:orient="landscape" w:code="9"/>
          <w:pgMar w:top="1418" w:right="1134" w:bottom="851" w:left="851" w:header="397" w:footer="284" w:gutter="0"/>
          <w:cols w:space="720"/>
          <w:noEndnote/>
          <w:docGrid w:linePitch="360"/>
        </w:sectPr>
      </w:pPr>
      <w:r w:rsidRPr="00DF6C0E">
        <w:rPr>
          <w:rFonts w:ascii="Sylfaen" w:hAnsi="Sylfaen" w:cs="Times New Roman"/>
          <w:b/>
          <w:noProof/>
          <w:szCs w:val="18"/>
          <w:lang w:bidi="ar-SA"/>
        </w:rPr>
        <w:drawing>
          <wp:inline distT="0" distB="0" distL="0" distR="0" wp14:anchorId="7338C16C" wp14:editId="57C796F9">
            <wp:extent cx="8609965" cy="5654650"/>
            <wp:effectExtent l="0" t="0" r="635" b="381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1 - ROAD LOC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21569" cy="5662271"/>
                    </a:xfrm>
                    <a:prstGeom prst="rect">
                      <a:avLst/>
                    </a:prstGeom>
                  </pic:spPr>
                </pic:pic>
              </a:graphicData>
            </a:graphic>
          </wp:inline>
        </w:drawing>
      </w:r>
    </w:p>
    <w:p w14:paraId="2C1881DD" w14:textId="77777777" w:rsidR="00E849A6" w:rsidRDefault="00A20412" w:rsidP="006303D4">
      <w:pPr>
        <w:rPr>
          <w:rFonts w:ascii="Sylfaen" w:hAnsi="Sylfaen" w:cs="Times New Roman"/>
          <w:szCs w:val="18"/>
        </w:rPr>
        <w:sectPr w:rsidR="00E849A6" w:rsidSect="00A20412">
          <w:pgSz w:w="11900" w:h="16840" w:code="9"/>
          <w:pgMar w:top="1134" w:right="851" w:bottom="851" w:left="1418" w:header="397" w:footer="284" w:gutter="0"/>
          <w:cols w:space="720"/>
          <w:noEndnote/>
          <w:docGrid w:linePitch="360"/>
        </w:sectPr>
      </w:pPr>
      <w:r w:rsidRPr="00A20412">
        <w:rPr>
          <w:rFonts w:ascii="Sylfaen" w:hAnsi="Sylfaen" w:cs="Times New Roman"/>
          <w:noProof/>
          <w:szCs w:val="18"/>
          <w:lang w:bidi="ar-SA"/>
        </w:rPr>
        <w:lastRenderedPageBreak/>
        <w:drawing>
          <wp:inline distT="0" distB="0" distL="0" distR="0" wp14:anchorId="6EE6BF97" wp14:editId="08A1C322">
            <wp:extent cx="6115665" cy="9160841"/>
            <wp:effectExtent l="0" t="0" r="0" b="2540"/>
            <wp:docPr id="3" name="Picture 3" descr="D:\my docs\SLRP\SLRP 3\new SLRP III ESMP\from WB\for web page\ESMPs' with minutes\ონი-გუფთა\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s\SLRP\SLRP 3\new SLRP III ESMP\from WB\for web page\ESMPs' with minutes\ონი-გუფთა\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915" cy="9162714"/>
                    </a:xfrm>
                    <a:prstGeom prst="rect">
                      <a:avLst/>
                    </a:prstGeom>
                    <a:noFill/>
                    <a:ln>
                      <a:noFill/>
                    </a:ln>
                  </pic:spPr>
                </pic:pic>
              </a:graphicData>
            </a:graphic>
          </wp:inline>
        </w:drawing>
      </w:r>
      <w:r w:rsidR="00E849A6" w:rsidRPr="00E849A6">
        <w:rPr>
          <w:rFonts w:ascii="Sylfaen" w:hAnsi="Sylfaen" w:cs="Times New Roman"/>
          <w:noProof/>
          <w:szCs w:val="18"/>
          <w:lang w:bidi="ar-SA"/>
        </w:rPr>
        <w:lastRenderedPageBreak/>
        <w:drawing>
          <wp:inline distT="0" distB="0" distL="0" distR="0" wp14:anchorId="14C955B2" wp14:editId="0F174EDC">
            <wp:extent cx="6115665" cy="9182786"/>
            <wp:effectExtent l="0" t="0" r="0" b="0"/>
            <wp:docPr id="4" name="Picture 4" descr="D:\my docs\SLRP\SLRP 3\new SLRP III ESMP\from WB\for web page\ESMPs' with minutes\ონი-გუფთა\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s\SLRP\SLRP 3\new SLRP III ESMP\from WB\for web page\ESMPs' with minutes\ონი-გუფთა\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530" cy="9185587"/>
                    </a:xfrm>
                    <a:prstGeom prst="rect">
                      <a:avLst/>
                    </a:prstGeom>
                    <a:noFill/>
                    <a:ln>
                      <a:noFill/>
                    </a:ln>
                  </pic:spPr>
                </pic:pic>
              </a:graphicData>
            </a:graphic>
          </wp:inline>
        </w:drawing>
      </w:r>
    </w:p>
    <w:p w14:paraId="37788835" w14:textId="1734CAD2" w:rsidR="00010E81" w:rsidRDefault="00E849A6" w:rsidP="006303D4">
      <w:pPr>
        <w:rPr>
          <w:rFonts w:ascii="Sylfaen" w:hAnsi="Sylfaen" w:cs="Times New Roman"/>
          <w:szCs w:val="18"/>
        </w:rPr>
      </w:pPr>
      <w:r w:rsidRPr="00403D63">
        <w:rPr>
          <w:noProof/>
          <w:lang w:bidi="ar-SA"/>
        </w:rPr>
        <w:lastRenderedPageBreak/>
        <w:drawing>
          <wp:inline distT="0" distB="0" distL="0" distR="0" wp14:anchorId="29CCCF83" wp14:editId="791FFCF6">
            <wp:extent cx="5729029" cy="9342974"/>
            <wp:effectExtent l="2857" t="0" r="7938" b="7937"/>
            <wp:docPr id="5" name="Picture 5" descr="D:\my docs\SLRP\SLRP 3\new SLRP III ESMP\from WB\for web page\ESMPs' with minutes\ონი-გუფთა\danarti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s\SLRP\SLRP 3\new SLRP III ESMP\from WB\for web page\ESMPs' with minutes\ონი-გუფთა\danarti 0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731804" cy="9347500"/>
                    </a:xfrm>
                    <a:prstGeom prst="rect">
                      <a:avLst/>
                    </a:prstGeom>
                    <a:noFill/>
                    <a:ln>
                      <a:noFill/>
                    </a:ln>
                  </pic:spPr>
                </pic:pic>
              </a:graphicData>
            </a:graphic>
          </wp:inline>
        </w:drawing>
      </w:r>
    </w:p>
    <w:p w14:paraId="3914431E" w14:textId="77777777" w:rsidR="00A72AF0" w:rsidRDefault="00E849A6" w:rsidP="006303D4">
      <w:pPr>
        <w:rPr>
          <w:rFonts w:ascii="Sylfaen" w:hAnsi="Sylfaen" w:cs="Times New Roman"/>
          <w:szCs w:val="18"/>
        </w:rPr>
        <w:sectPr w:rsidR="00A72AF0" w:rsidSect="00E849A6">
          <w:pgSz w:w="16840" w:h="11900" w:orient="landscape" w:code="9"/>
          <w:pgMar w:top="1418" w:right="1134" w:bottom="851" w:left="851" w:header="397" w:footer="284" w:gutter="0"/>
          <w:cols w:space="720"/>
          <w:noEndnote/>
          <w:docGrid w:linePitch="360"/>
        </w:sectPr>
      </w:pPr>
      <w:r w:rsidRPr="00403D63">
        <w:rPr>
          <w:noProof/>
          <w:lang w:bidi="ar-SA"/>
        </w:rPr>
        <w:lastRenderedPageBreak/>
        <w:drawing>
          <wp:inline distT="0" distB="0" distL="0" distR="0" wp14:anchorId="0D1DA299" wp14:editId="44F370DE">
            <wp:extent cx="5899535" cy="9714160"/>
            <wp:effectExtent l="0" t="2223" r="4128" b="4127"/>
            <wp:docPr id="6" name="Picture 6" descr="D:\my docs\SLRP\SLRP 3\new SLRP III ESMP\from WB\for web page\ESMPs' with minutes\ონი-გუფთა\danarti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s\SLRP\SLRP 3\new SLRP III ESMP\from WB\for web page\ESMPs' with minutes\ონი-გუფთა\danarti 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5902549" cy="9719123"/>
                    </a:xfrm>
                    <a:prstGeom prst="rect">
                      <a:avLst/>
                    </a:prstGeom>
                    <a:noFill/>
                    <a:ln>
                      <a:noFill/>
                    </a:ln>
                  </pic:spPr>
                </pic:pic>
              </a:graphicData>
            </a:graphic>
          </wp:inline>
        </w:drawing>
      </w:r>
    </w:p>
    <w:p w14:paraId="7CCC1D98" w14:textId="6E8FCF7E" w:rsidR="00A72AF0" w:rsidRPr="00A72AF0" w:rsidRDefault="00A72AF0" w:rsidP="00A72AF0">
      <w:pPr>
        <w:pStyle w:val="Default"/>
        <w:rPr>
          <w:rFonts w:ascii="Sylfaen" w:eastAsia="Times New Roman" w:hAnsi="Sylfaen" w:cs="Times New Roman"/>
          <w:b/>
          <w:color w:val="000000" w:themeColor="text1"/>
          <w:sz w:val="22"/>
          <w:szCs w:val="18"/>
        </w:rPr>
      </w:pPr>
      <w:r w:rsidRPr="00A72AF0">
        <w:rPr>
          <w:rFonts w:ascii="Sylfaen" w:eastAsia="Times New Roman" w:hAnsi="Sylfaen" w:cs="Times New Roman"/>
          <w:b/>
          <w:color w:val="000000" w:themeColor="text1"/>
          <w:sz w:val="22"/>
          <w:szCs w:val="18"/>
        </w:rPr>
        <w:lastRenderedPageBreak/>
        <w:t xml:space="preserve">Attachment 3: Waste disposal agreement </w:t>
      </w:r>
    </w:p>
    <w:p w14:paraId="1CE90020" w14:textId="319BECD1" w:rsidR="00A72AF0" w:rsidRDefault="00A72AF0" w:rsidP="00A72AF0">
      <w:pPr>
        <w:pStyle w:val="Default"/>
        <w:rPr>
          <w:rFonts w:ascii="Sylfaen" w:eastAsia="Times New Roman" w:hAnsi="Sylfaen" w:cs="Times New Roman"/>
          <w:color w:val="000000" w:themeColor="text1"/>
          <w:sz w:val="18"/>
          <w:szCs w:val="18"/>
        </w:rPr>
      </w:pPr>
    </w:p>
    <w:p w14:paraId="45D8D615" w14:textId="73F5DFAC" w:rsidR="00A72AF0" w:rsidRDefault="00A72AF0" w:rsidP="00A72AF0">
      <w:pPr>
        <w:pStyle w:val="Default"/>
        <w:rPr>
          <w:rFonts w:ascii="Sylfaen" w:eastAsia="Times New Roman" w:hAnsi="Sylfaen" w:cs="Times New Roman"/>
          <w:color w:val="000000" w:themeColor="text1"/>
          <w:sz w:val="18"/>
          <w:szCs w:val="18"/>
        </w:rPr>
      </w:pPr>
      <w:r w:rsidRPr="00A72AF0">
        <w:rPr>
          <w:rFonts w:ascii="Sylfaen" w:eastAsia="Times New Roman" w:hAnsi="Sylfaen" w:cs="Times New Roman"/>
          <w:noProof/>
          <w:color w:val="000000" w:themeColor="text1"/>
          <w:sz w:val="18"/>
          <w:szCs w:val="18"/>
        </w:rPr>
        <w:drawing>
          <wp:inline distT="0" distB="0" distL="0" distR="0" wp14:anchorId="62A15541" wp14:editId="3FE373AC">
            <wp:extent cx="6115685" cy="8643002"/>
            <wp:effectExtent l="0" t="0" r="0" b="5715"/>
            <wp:docPr id="7" name="Picture 7" descr="D:\my docs\SLRP\SLRP 3\new SLRP III ESMP\from WB\for web page\ESMPs' with minutes\ონი-გუფთა\ონი.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s\SLRP\SLRP 3\new SLRP III ESMP\from WB\for web page\ESMPs' with minutes\ონი-გუფთა\ონი.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8643002"/>
                    </a:xfrm>
                    <a:prstGeom prst="rect">
                      <a:avLst/>
                    </a:prstGeom>
                    <a:noFill/>
                    <a:ln>
                      <a:noFill/>
                    </a:ln>
                  </pic:spPr>
                </pic:pic>
              </a:graphicData>
            </a:graphic>
          </wp:inline>
        </w:drawing>
      </w:r>
    </w:p>
    <w:p w14:paraId="38820E67" w14:textId="77777777" w:rsidR="00A72AF0" w:rsidRPr="00824773" w:rsidRDefault="00A72AF0" w:rsidP="00A72AF0">
      <w:pPr>
        <w:pStyle w:val="Default"/>
        <w:rPr>
          <w:rFonts w:ascii="Sylfaen" w:eastAsia="Times New Roman" w:hAnsi="Sylfaen" w:cs="Times New Roman"/>
          <w:color w:val="000000" w:themeColor="text1"/>
          <w:sz w:val="18"/>
          <w:szCs w:val="18"/>
        </w:rPr>
      </w:pPr>
    </w:p>
    <w:p w14:paraId="7EF4CD6A" w14:textId="77777777" w:rsidR="00A72AF0" w:rsidRDefault="00A72AF0" w:rsidP="00A72AF0">
      <w:pPr>
        <w:pStyle w:val="Default"/>
        <w:rPr>
          <w:rFonts w:ascii="Sylfaen" w:hAnsi="Sylfaen" w:cs="Times New Roman"/>
          <w:color w:val="000000" w:themeColor="text1"/>
          <w:sz w:val="18"/>
          <w:szCs w:val="18"/>
        </w:rPr>
      </w:pPr>
    </w:p>
    <w:p w14:paraId="5A28FF02" w14:textId="2DE67378" w:rsidR="00A72AF0" w:rsidRPr="00824773" w:rsidRDefault="00A72AF0" w:rsidP="00A72AF0">
      <w:pPr>
        <w:pStyle w:val="Default"/>
        <w:rPr>
          <w:rFonts w:ascii="Sylfaen" w:eastAsia="Times New Roman" w:hAnsi="Sylfaen" w:cs="Times New Roman"/>
          <w:color w:val="000000" w:themeColor="text1"/>
          <w:sz w:val="18"/>
          <w:szCs w:val="18"/>
        </w:rPr>
      </w:pPr>
      <w:r w:rsidRPr="00A72AF0">
        <w:rPr>
          <w:rFonts w:ascii="Sylfaen" w:hAnsi="Sylfaen" w:cs="Times New Roman"/>
          <w:b/>
          <w:color w:val="000000" w:themeColor="text1"/>
          <w:sz w:val="22"/>
          <w:szCs w:val="18"/>
        </w:rPr>
        <w:lastRenderedPageBreak/>
        <w:t xml:space="preserve">Attachment 4: </w:t>
      </w:r>
      <w:r w:rsidRPr="00A72AF0">
        <w:rPr>
          <w:rFonts w:ascii="Sylfaen" w:eastAsia="Times New Roman" w:hAnsi="Sylfaen" w:cs="Times New Roman"/>
          <w:b/>
          <w:color w:val="000000" w:themeColor="text1"/>
          <w:sz w:val="22"/>
          <w:szCs w:val="18"/>
        </w:rPr>
        <w:t xml:space="preserve">Borrowing license </w:t>
      </w:r>
      <w:r w:rsidRPr="00A72AF0">
        <w:rPr>
          <w:rFonts w:ascii="Sylfaen" w:eastAsia="Times New Roman" w:hAnsi="Sylfaen" w:cs="Times New Roman"/>
          <w:noProof/>
          <w:color w:val="000000" w:themeColor="text1"/>
          <w:sz w:val="18"/>
          <w:szCs w:val="18"/>
        </w:rPr>
        <w:drawing>
          <wp:inline distT="0" distB="0" distL="0" distR="0" wp14:anchorId="2D687C4C" wp14:editId="6A405CF7">
            <wp:extent cx="6115685" cy="8643002"/>
            <wp:effectExtent l="0" t="0" r="0" b="5715"/>
            <wp:docPr id="8" name="Picture 8" descr="D:\my docs\SLRP\SLRP 3\new SLRP III ESMP\from WB\for web page\ESMPs' with minutes\ონი-გუფთა\ონი.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s\SLRP\SLRP 3\new SLRP III ESMP\from WB\for web page\ESMPs' with minutes\ონი-გუფთა\ონი.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8643002"/>
                    </a:xfrm>
                    <a:prstGeom prst="rect">
                      <a:avLst/>
                    </a:prstGeom>
                    <a:noFill/>
                    <a:ln>
                      <a:noFill/>
                    </a:ln>
                  </pic:spPr>
                </pic:pic>
              </a:graphicData>
            </a:graphic>
          </wp:inline>
        </w:drawing>
      </w:r>
      <w:r w:rsidRPr="00A72AF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A72AF0">
        <w:rPr>
          <w:rFonts w:ascii="Sylfaen" w:eastAsia="Times New Roman" w:hAnsi="Sylfaen" w:cs="Times New Roman"/>
          <w:noProof/>
          <w:color w:val="000000" w:themeColor="text1"/>
          <w:sz w:val="18"/>
          <w:szCs w:val="18"/>
        </w:rPr>
        <w:lastRenderedPageBreak/>
        <w:drawing>
          <wp:inline distT="0" distB="0" distL="0" distR="0" wp14:anchorId="301B6184" wp14:editId="6A67DC86">
            <wp:extent cx="6115685" cy="8643002"/>
            <wp:effectExtent l="0" t="0" r="0" b="5715"/>
            <wp:docPr id="9" name="Picture 9" descr="D:\my docs\SLRP\SLRP 3\new SLRP III ESMP\from WB\for web page\ESMPs' with minutes\ონი-გუფთა\ონი.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s\SLRP\SLRP 3\new SLRP III ESMP\from WB\for web page\ESMPs' with minutes\ონი-გუფთა\ონი.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685" cy="8643002"/>
                    </a:xfrm>
                    <a:prstGeom prst="rect">
                      <a:avLst/>
                    </a:prstGeom>
                    <a:noFill/>
                    <a:ln>
                      <a:noFill/>
                    </a:ln>
                  </pic:spPr>
                </pic:pic>
              </a:graphicData>
            </a:graphic>
          </wp:inline>
        </w:drawing>
      </w:r>
      <w:r w:rsidRPr="00A72AF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A72AF0">
        <w:rPr>
          <w:rFonts w:ascii="Times New Roman" w:eastAsia="Times New Roman" w:hAnsi="Times New Roman" w:cs="Times New Roman"/>
          <w:noProof/>
          <w:snapToGrid w:val="0"/>
          <w:w w:val="0"/>
          <w:sz w:val="0"/>
          <w:szCs w:val="0"/>
          <w:u w:color="000000"/>
          <w:bdr w:val="none" w:sz="0" w:space="0" w:color="000000"/>
          <w:shd w:val="clear" w:color="000000" w:fill="000000"/>
        </w:rPr>
        <w:lastRenderedPageBreak/>
        <w:drawing>
          <wp:inline distT="0" distB="0" distL="0" distR="0" wp14:anchorId="571192CB" wp14:editId="5815B512">
            <wp:extent cx="6115685" cy="8643002"/>
            <wp:effectExtent l="0" t="0" r="0" b="5715"/>
            <wp:docPr id="10" name="Picture 10" descr="D:\my docs\SLRP\SLRP 3\new SLRP III ESMP\from WB\for web page\ESMPs' with minutes\ონი-გუფთა\ონი.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s\SLRP\SLRP 3\new SLRP III ESMP\from WB\for web page\ESMPs' with minutes\ონი-გუფთა\ონი.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8643002"/>
                    </a:xfrm>
                    <a:prstGeom prst="rect">
                      <a:avLst/>
                    </a:prstGeom>
                    <a:noFill/>
                    <a:ln>
                      <a:noFill/>
                    </a:ln>
                  </pic:spPr>
                </pic:pic>
              </a:graphicData>
            </a:graphic>
          </wp:inline>
        </w:drawing>
      </w:r>
      <w:r w:rsidRPr="00A72AF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A72AF0">
        <w:rPr>
          <w:rFonts w:ascii="Times New Roman" w:eastAsia="Times New Roman" w:hAnsi="Times New Roman" w:cs="Times New Roman"/>
          <w:noProof/>
          <w:snapToGrid w:val="0"/>
          <w:w w:val="0"/>
          <w:sz w:val="0"/>
          <w:szCs w:val="0"/>
          <w:u w:color="000000"/>
          <w:bdr w:val="none" w:sz="0" w:space="0" w:color="000000"/>
          <w:shd w:val="clear" w:color="000000" w:fill="000000"/>
        </w:rPr>
        <w:lastRenderedPageBreak/>
        <w:drawing>
          <wp:inline distT="0" distB="0" distL="0" distR="0" wp14:anchorId="546E84B9" wp14:editId="1AB87410">
            <wp:extent cx="6115685" cy="8643002"/>
            <wp:effectExtent l="0" t="0" r="0" b="5715"/>
            <wp:docPr id="11" name="Picture 11" descr="D:\my docs\SLRP\SLRP 3\new SLRP III ESMP\from WB\for web page\ESMPs' with minutes\ონი-გუფთა\ონი.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s\SLRP\SLRP 3\new SLRP III ESMP\from WB\for web page\ESMPs' with minutes\ონი-გუფთა\ონი.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685" cy="8643002"/>
                    </a:xfrm>
                    <a:prstGeom prst="rect">
                      <a:avLst/>
                    </a:prstGeom>
                    <a:noFill/>
                    <a:ln>
                      <a:noFill/>
                    </a:ln>
                  </pic:spPr>
                </pic:pic>
              </a:graphicData>
            </a:graphic>
          </wp:inline>
        </w:drawing>
      </w:r>
      <w:r w:rsidRPr="00A72AF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sectPr w:rsidR="00A72AF0" w:rsidRPr="00824773" w:rsidSect="00A72AF0">
      <w:pgSz w:w="11900" w:h="16840" w:code="9"/>
      <w:pgMar w:top="1134" w:right="851" w:bottom="851" w:left="1418" w:header="397"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6AB2C" w14:textId="77777777" w:rsidR="005C1BF6" w:rsidRDefault="005C1BF6">
      <w:r>
        <w:separator/>
      </w:r>
    </w:p>
  </w:endnote>
  <w:endnote w:type="continuationSeparator" w:id="0">
    <w:p w14:paraId="2B2CF754" w14:textId="77777777" w:rsidR="005C1BF6" w:rsidRDefault="005C1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Merriweathe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A41E" w14:textId="2D7C8004" w:rsidR="00D31E5A" w:rsidRPr="00B708C7" w:rsidRDefault="00D31E5A" w:rsidP="00B708C7">
    <w:pPr>
      <w:pStyle w:val="Headerorfooter0"/>
      <w:shd w:val="clear" w:color="auto" w:fill="auto"/>
      <w:spacing w:after="120" w:line="240" w:lineRule="auto"/>
      <w:jc w:val="right"/>
      <w:rPr>
        <w:noProof/>
        <w:sz w:val="18"/>
        <w:szCs w:val="18"/>
      </w:rPr>
    </w:pPr>
    <w:r w:rsidRPr="00B708C7">
      <w:rPr>
        <w:noProof/>
        <w:sz w:val="18"/>
        <w:szCs w:val="18"/>
      </w:rPr>
      <w:fldChar w:fldCharType="begin"/>
    </w:r>
    <w:r w:rsidRPr="00B708C7">
      <w:rPr>
        <w:noProof/>
        <w:sz w:val="18"/>
        <w:szCs w:val="18"/>
      </w:rPr>
      <w:instrText xml:space="preserve"> PAGE \* MERGEFORMAT </w:instrText>
    </w:r>
    <w:r w:rsidRPr="00B708C7">
      <w:rPr>
        <w:noProof/>
        <w:sz w:val="18"/>
        <w:szCs w:val="18"/>
      </w:rPr>
      <w:fldChar w:fldCharType="separate"/>
    </w:r>
    <w:r w:rsidR="00A72AF0">
      <w:rPr>
        <w:noProof/>
        <w:sz w:val="18"/>
        <w:szCs w:val="18"/>
      </w:rPr>
      <w:t>4</w:t>
    </w:r>
    <w:r w:rsidRPr="00B708C7">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DEDC9" w14:textId="79F0A926" w:rsidR="00D31E5A" w:rsidRPr="00511F10" w:rsidRDefault="00D31E5A" w:rsidP="00511F10">
    <w:pPr>
      <w:pStyle w:val="Headerorfooter0"/>
      <w:shd w:val="clear" w:color="auto" w:fill="auto"/>
      <w:spacing w:after="120" w:line="240" w:lineRule="auto"/>
      <w:jc w:val="right"/>
      <w:rPr>
        <w:noProof/>
        <w:sz w:val="18"/>
        <w:szCs w:val="18"/>
      </w:rPr>
    </w:pPr>
    <w:r w:rsidRPr="00B708C7">
      <w:rPr>
        <w:noProof/>
        <w:sz w:val="18"/>
        <w:szCs w:val="18"/>
      </w:rPr>
      <w:fldChar w:fldCharType="begin"/>
    </w:r>
    <w:r w:rsidRPr="00B708C7">
      <w:rPr>
        <w:noProof/>
        <w:sz w:val="18"/>
        <w:szCs w:val="18"/>
      </w:rPr>
      <w:instrText xml:space="preserve"> PAGE \* MERGEFORMAT </w:instrText>
    </w:r>
    <w:r w:rsidRPr="00B708C7">
      <w:rPr>
        <w:noProof/>
        <w:sz w:val="18"/>
        <w:szCs w:val="18"/>
      </w:rPr>
      <w:fldChar w:fldCharType="separate"/>
    </w:r>
    <w:r w:rsidR="00A72AF0">
      <w:rPr>
        <w:noProof/>
        <w:sz w:val="18"/>
        <w:szCs w:val="18"/>
      </w:rPr>
      <w:t>21</w:t>
    </w:r>
    <w:r w:rsidRPr="00B708C7">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F3CC3" w14:textId="77777777" w:rsidR="005C1BF6" w:rsidRDefault="005C1BF6"/>
  </w:footnote>
  <w:footnote w:type="continuationSeparator" w:id="0">
    <w:p w14:paraId="280333EC" w14:textId="77777777" w:rsidR="005C1BF6" w:rsidRDefault="005C1B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3214"/>
    <w:multiLevelType w:val="hybridMultilevel"/>
    <w:tmpl w:val="BABC46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0599B"/>
    <w:multiLevelType w:val="hybridMultilevel"/>
    <w:tmpl w:val="D5128A02"/>
    <w:lvl w:ilvl="0" w:tplc="BCAA70D6">
      <w:start w:val="1"/>
      <w:numFmt w:val="lowerLetter"/>
      <w:pStyle w:val="List1"/>
      <w:lvlText w:val="(%1)"/>
      <w:lvlJc w:val="left"/>
      <w:pPr>
        <w:tabs>
          <w:tab w:val="num" w:pos="1080"/>
        </w:tabs>
        <w:ind w:left="1080" w:hanging="720"/>
      </w:pPr>
      <w:rPr>
        <w:rFonts w:ascii="Arial" w:hAnsi="Arial" w:cs="Times New Roman" w:hint="default"/>
        <w:sz w:val="22"/>
      </w:rPr>
    </w:lvl>
    <w:lvl w:ilvl="1" w:tplc="04090001">
      <w:start w:val="1"/>
      <w:numFmt w:val="bullet"/>
      <w:lvlText w:val=""/>
      <w:lvlJc w:val="left"/>
      <w:pPr>
        <w:tabs>
          <w:tab w:val="num" w:pos="1440"/>
        </w:tabs>
        <w:ind w:left="1440" w:hanging="360"/>
      </w:pPr>
      <w:rPr>
        <w:rFonts w:ascii="Symbol" w:hAnsi="Symbol" w:hint="default"/>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CFB3D41"/>
    <w:multiLevelType w:val="hybridMultilevel"/>
    <w:tmpl w:val="41FCE564"/>
    <w:lvl w:ilvl="0" w:tplc="350EE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D14E1"/>
    <w:multiLevelType w:val="hybridMultilevel"/>
    <w:tmpl w:val="913408C6"/>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E4009"/>
    <w:multiLevelType w:val="hybridMultilevel"/>
    <w:tmpl w:val="A84AA0CE"/>
    <w:lvl w:ilvl="0" w:tplc="8CA88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E60EA"/>
    <w:multiLevelType w:val="hybridMultilevel"/>
    <w:tmpl w:val="69B0DDE4"/>
    <w:lvl w:ilvl="0" w:tplc="D34CC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94842"/>
    <w:multiLevelType w:val="hybridMultilevel"/>
    <w:tmpl w:val="FEB27A38"/>
    <w:lvl w:ilvl="0" w:tplc="B1B4E4A4">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7391D2B"/>
    <w:multiLevelType w:val="hybridMultilevel"/>
    <w:tmpl w:val="7590A3F6"/>
    <w:lvl w:ilvl="0" w:tplc="5B7625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D1CD6"/>
    <w:multiLevelType w:val="hybridMultilevel"/>
    <w:tmpl w:val="CF544F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D0B56"/>
    <w:multiLevelType w:val="hybridMultilevel"/>
    <w:tmpl w:val="0FA45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E4379"/>
    <w:multiLevelType w:val="multilevel"/>
    <w:tmpl w:val="7F380C2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AD1555"/>
    <w:multiLevelType w:val="hybridMultilevel"/>
    <w:tmpl w:val="91AC0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B0421E"/>
    <w:multiLevelType w:val="multilevel"/>
    <w:tmpl w:val="73D09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CFC1B1C"/>
    <w:multiLevelType w:val="hybridMultilevel"/>
    <w:tmpl w:val="628CF794"/>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000480D"/>
    <w:multiLevelType w:val="hybridMultilevel"/>
    <w:tmpl w:val="A2AAD3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1165DD"/>
    <w:multiLevelType w:val="hybridMultilevel"/>
    <w:tmpl w:val="372626C6"/>
    <w:lvl w:ilvl="0" w:tplc="BDAE6C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F0320"/>
    <w:multiLevelType w:val="hybridMultilevel"/>
    <w:tmpl w:val="37040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B81A81"/>
    <w:multiLevelType w:val="hybridMultilevel"/>
    <w:tmpl w:val="14FA0C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63917EE9"/>
    <w:multiLevelType w:val="hybridMultilevel"/>
    <w:tmpl w:val="1AB2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9D41F2"/>
    <w:multiLevelType w:val="multilevel"/>
    <w:tmpl w:val="2B8052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80E2F88"/>
    <w:multiLevelType w:val="hybridMultilevel"/>
    <w:tmpl w:val="6CA0D1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B481F"/>
    <w:multiLevelType w:val="hybridMultilevel"/>
    <w:tmpl w:val="257087E2"/>
    <w:lvl w:ilvl="0" w:tplc="39A249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AF6363"/>
    <w:multiLevelType w:val="hybridMultilevel"/>
    <w:tmpl w:val="27FC4B00"/>
    <w:lvl w:ilvl="0" w:tplc="DF405E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0276D5"/>
    <w:multiLevelType w:val="hybridMultilevel"/>
    <w:tmpl w:val="3BEADA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22"/>
  </w:num>
  <w:num w:numId="4">
    <w:abstractNumId w:val="5"/>
  </w:num>
  <w:num w:numId="5">
    <w:abstractNumId w:val="15"/>
  </w:num>
  <w:num w:numId="6">
    <w:abstractNumId w:val="21"/>
  </w:num>
  <w:num w:numId="7">
    <w:abstractNumId w:val="7"/>
  </w:num>
  <w:num w:numId="8">
    <w:abstractNumId w:val="4"/>
  </w:num>
  <w:num w:numId="9">
    <w:abstractNumId w:val="23"/>
  </w:num>
  <w:num w:numId="10">
    <w:abstractNumId w:val="2"/>
  </w:num>
  <w:num w:numId="11">
    <w:abstractNumId w:val="18"/>
  </w:num>
  <w:num w:numId="12">
    <w:abstractNumId w:val="1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
  </w:num>
  <w:num w:numId="18">
    <w:abstractNumId w:val="6"/>
  </w:num>
  <w:num w:numId="19">
    <w:abstractNumId w:val="8"/>
  </w:num>
  <w:num w:numId="20">
    <w:abstractNumId w:val="16"/>
  </w:num>
  <w:num w:numId="21">
    <w:abstractNumId w:val="13"/>
  </w:num>
  <w:num w:numId="22">
    <w:abstractNumId w:val="20"/>
  </w:num>
  <w:num w:numId="23">
    <w:abstractNumId w:val="0"/>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60A"/>
    <w:rsid w:val="00001D93"/>
    <w:rsid w:val="00010E81"/>
    <w:rsid w:val="00014402"/>
    <w:rsid w:val="000157C6"/>
    <w:rsid w:val="000345AA"/>
    <w:rsid w:val="000430DA"/>
    <w:rsid w:val="000440D7"/>
    <w:rsid w:val="0005617C"/>
    <w:rsid w:val="00056D7C"/>
    <w:rsid w:val="000714B4"/>
    <w:rsid w:val="00071AC9"/>
    <w:rsid w:val="0008560D"/>
    <w:rsid w:val="00086DD1"/>
    <w:rsid w:val="00090EA3"/>
    <w:rsid w:val="0009413C"/>
    <w:rsid w:val="00094727"/>
    <w:rsid w:val="000977E0"/>
    <w:rsid w:val="000A7EAA"/>
    <w:rsid w:val="000B2A0A"/>
    <w:rsid w:val="000B2F52"/>
    <w:rsid w:val="000B7EA2"/>
    <w:rsid w:val="000C17A6"/>
    <w:rsid w:val="000C33A6"/>
    <w:rsid w:val="000D0A47"/>
    <w:rsid w:val="000D4167"/>
    <w:rsid w:val="000E108B"/>
    <w:rsid w:val="000E4D2B"/>
    <w:rsid w:val="000F02D8"/>
    <w:rsid w:val="001012CE"/>
    <w:rsid w:val="00106C89"/>
    <w:rsid w:val="00106F6D"/>
    <w:rsid w:val="00123935"/>
    <w:rsid w:val="00125F68"/>
    <w:rsid w:val="001274CB"/>
    <w:rsid w:val="0012752E"/>
    <w:rsid w:val="00151D72"/>
    <w:rsid w:val="00155536"/>
    <w:rsid w:val="00163D93"/>
    <w:rsid w:val="00163EBC"/>
    <w:rsid w:val="0017682A"/>
    <w:rsid w:val="00176FE3"/>
    <w:rsid w:val="001800FF"/>
    <w:rsid w:val="00182D32"/>
    <w:rsid w:val="001840DD"/>
    <w:rsid w:val="001871A8"/>
    <w:rsid w:val="00187774"/>
    <w:rsid w:val="001B0EFA"/>
    <w:rsid w:val="001B1457"/>
    <w:rsid w:val="001B30AD"/>
    <w:rsid w:val="001C1133"/>
    <w:rsid w:val="001D32F0"/>
    <w:rsid w:val="001D69E5"/>
    <w:rsid w:val="001E17A8"/>
    <w:rsid w:val="001F49DE"/>
    <w:rsid w:val="001F74F5"/>
    <w:rsid w:val="002003FD"/>
    <w:rsid w:val="00205086"/>
    <w:rsid w:val="00207E12"/>
    <w:rsid w:val="00207EE2"/>
    <w:rsid w:val="00225325"/>
    <w:rsid w:val="002502C4"/>
    <w:rsid w:val="00252000"/>
    <w:rsid w:val="002719EC"/>
    <w:rsid w:val="00274618"/>
    <w:rsid w:val="00281DE9"/>
    <w:rsid w:val="00285DF6"/>
    <w:rsid w:val="00287426"/>
    <w:rsid w:val="002A57E7"/>
    <w:rsid w:val="002B198D"/>
    <w:rsid w:val="002C4442"/>
    <w:rsid w:val="002C539D"/>
    <w:rsid w:val="002E699E"/>
    <w:rsid w:val="002F060A"/>
    <w:rsid w:val="002F0F4F"/>
    <w:rsid w:val="002F3AA1"/>
    <w:rsid w:val="00305E93"/>
    <w:rsid w:val="0030673A"/>
    <w:rsid w:val="00314A17"/>
    <w:rsid w:val="003155E3"/>
    <w:rsid w:val="00315AE0"/>
    <w:rsid w:val="003275B9"/>
    <w:rsid w:val="00333852"/>
    <w:rsid w:val="00337D13"/>
    <w:rsid w:val="00342038"/>
    <w:rsid w:val="003447E0"/>
    <w:rsid w:val="00354535"/>
    <w:rsid w:val="00361CBC"/>
    <w:rsid w:val="003636AC"/>
    <w:rsid w:val="00364912"/>
    <w:rsid w:val="00370751"/>
    <w:rsid w:val="00381AFE"/>
    <w:rsid w:val="00392D20"/>
    <w:rsid w:val="003A1937"/>
    <w:rsid w:val="003A2D85"/>
    <w:rsid w:val="003A3E0D"/>
    <w:rsid w:val="003A41A3"/>
    <w:rsid w:val="003A7471"/>
    <w:rsid w:val="003B263B"/>
    <w:rsid w:val="003C185B"/>
    <w:rsid w:val="003C5338"/>
    <w:rsid w:val="003D6941"/>
    <w:rsid w:val="003E593C"/>
    <w:rsid w:val="003F0674"/>
    <w:rsid w:val="003F3FB1"/>
    <w:rsid w:val="003F6FF2"/>
    <w:rsid w:val="00403092"/>
    <w:rsid w:val="00404FC0"/>
    <w:rsid w:val="004173A8"/>
    <w:rsid w:val="0042121C"/>
    <w:rsid w:val="00426F2A"/>
    <w:rsid w:val="004422DE"/>
    <w:rsid w:val="004563E7"/>
    <w:rsid w:val="00470736"/>
    <w:rsid w:val="00475108"/>
    <w:rsid w:val="00487CB4"/>
    <w:rsid w:val="00490FEB"/>
    <w:rsid w:val="004A2235"/>
    <w:rsid w:val="004A55A5"/>
    <w:rsid w:val="004A6551"/>
    <w:rsid w:val="004B0885"/>
    <w:rsid w:val="004C136C"/>
    <w:rsid w:val="004D06CD"/>
    <w:rsid w:val="004D3D8A"/>
    <w:rsid w:val="004E0DD0"/>
    <w:rsid w:val="004E1DF5"/>
    <w:rsid w:val="004E386E"/>
    <w:rsid w:val="0050219A"/>
    <w:rsid w:val="00507B00"/>
    <w:rsid w:val="005108C0"/>
    <w:rsid w:val="00511BC8"/>
    <w:rsid w:val="00511F10"/>
    <w:rsid w:val="005125CF"/>
    <w:rsid w:val="00520736"/>
    <w:rsid w:val="00521169"/>
    <w:rsid w:val="0053132D"/>
    <w:rsid w:val="00535CD3"/>
    <w:rsid w:val="00543785"/>
    <w:rsid w:val="00543FF7"/>
    <w:rsid w:val="005459B5"/>
    <w:rsid w:val="00556A5E"/>
    <w:rsid w:val="00563640"/>
    <w:rsid w:val="0056640D"/>
    <w:rsid w:val="00566C53"/>
    <w:rsid w:val="00573B0F"/>
    <w:rsid w:val="00581057"/>
    <w:rsid w:val="00582BEE"/>
    <w:rsid w:val="005850BA"/>
    <w:rsid w:val="0058761D"/>
    <w:rsid w:val="005969EB"/>
    <w:rsid w:val="005A55C7"/>
    <w:rsid w:val="005B43A8"/>
    <w:rsid w:val="005B692A"/>
    <w:rsid w:val="005C01B5"/>
    <w:rsid w:val="005C1BF6"/>
    <w:rsid w:val="005C516C"/>
    <w:rsid w:val="005D5A00"/>
    <w:rsid w:val="005D782A"/>
    <w:rsid w:val="005E4208"/>
    <w:rsid w:val="005E467C"/>
    <w:rsid w:val="005F5E99"/>
    <w:rsid w:val="0060320C"/>
    <w:rsid w:val="00604057"/>
    <w:rsid w:val="0061499F"/>
    <w:rsid w:val="006154CD"/>
    <w:rsid w:val="00626DE6"/>
    <w:rsid w:val="006303D4"/>
    <w:rsid w:val="00635208"/>
    <w:rsid w:val="00643008"/>
    <w:rsid w:val="006442BA"/>
    <w:rsid w:val="00645E4F"/>
    <w:rsid w:val="006468DE"/>
    <w:rsid w:val="00647D87"/>
    <w:rsid w:val="00662832"/>
    <w:rsid w:val="006732D0"/>
    <w:rsid w:val="006813AB"/>
    <w:rsid w:val="00687C38"/>
    <w:rsid w:val="006A3479"/>
    <w:rsid w:val="006A3AFC"/>
    <w:rsid w:val="006B11F7"/>
    <w:rsid w:val="006B4E98"/>
    <w:rsid w:val="006C3574"/>
    <w:rsid w:val="006C78B7"/>
    <w:rsid w:val="006D0669"/>
    <w:rsid w:val="006D380E"/>
    <w:rsid w:val="006D4E05"/>
    <w:rsid w:val="006D7170"/>
    <w:rsid w:val="006E1D4C"/>
    <w:rsid w:val="006F12E4"/>
    <w:rsid w:val="006F5C58"/>
    <w:rsid w:val="007055BD"/>
    <w:rsid w:val="00707799"/>
    <w:rsid w:val="007250C9"/>
    <w:rsid w:val="007308A3"/>
    <w:rsid w:val="00745A9F"/>
    <w:rsid w:val="00745DBA"/>
    <w:rsid w:val="00746F91"/>
    <w:rsid w:val="00747CC1"/>
    <w:rsid w:val="007537F3"/>
    <w:rsid w:val="00755A32"/>
    <w:rsid w:val="00761C65"/>
    <w:rsid w:val="0077261C"/>
    <w:rsid w:val="007762D7"/>
    <w:rsid w:val="00781D38"/>
    <w:rsid w:val="007850C1"/>
    <w:rsid w:val="00793A1B"/>
    <w:rsid w:val="00797A2A"/>
    <w:rsid w:val="007A0F2A"/>
    <w:rsid w:val="007A6331"/>
    <w:rsid w:val="007B624D"/>
    <w:rsid w:val="007D2CAF"/>
    <w:rsid w:val="007D4131"/>
    <w:rsid w:val="007D4510"/>
    <w:rsid w:val="007E3AC1"/>
    <w:rsid w:val="007E45FA"/>
    <w:rsid w:val="00802278"/>
    <w:rsid w:val="00813288"/>
    <w:rsid w:val="00813316"/>
    <w:rsid w:val="008271CE"/>
    <w:rsid w:val="00832C8F"/>
    <w:rsid w:val="00853A2D"/>
    <w:rsid w:val="0086352F"/>
    <w:rsid w:val="00863D1D"/>
    <w:rsid w:val="00865C4F"/>
    <w:rsid w:val="00866384"/>
    <w:rsid w:val="00884683"/>
    <w:rsid w:val="008846D3"/>
    <w:rsid w:val="00885842"/>
    <w:rsid w:val="00886BE9"/>
    <w:rsid w:val="00890D32"/>
    <w:rsid w:val="00891B4D"/>
    <w:rsid w:val="008959AD"/>
    <w:rsid w:val="008A1AA2"/>
    <w:rsid w:val="008A1E29"/>
    <w:rsid w:val="008A3BBD"/>
    <w:rsid w:val="008A4498"/>
    <w:rsid w:val="008A5B90"/>
    <w:rsid w:val="008B0331"/>
    <w:rsid w:val="008B4365"/>
    <w:rsid w:val="008B580A"/>
    <w:rsid w:val="008D3A5A"/>
    <w:rsid w:val="008E043B"/>
    <w:rsid w:val="008E13BA"/>
    <w:rsid w:val="008E47E7"/>
    <w:rsid w:val="008E58A6"/>
    <w:rsid w:val="008E5AFF"/>
    <w:rsid w:val="008F215B"/>
    <w:rsid w:val="008F5662"/>
    <w:rsid w:val="00906619"/>
    <w:rsid w:val="0090777D"/>
    <w:rsid w:val="00917816"/>
    <w:rsid w:val="009216C9"/>
    <w:rsid w:val="00922C2C"/>
    <w:rsid w:val="009256FB"/>
    <w:rsid w:val="00944182"/>
    <w:rsid w:val="009632DE"/>
    <w:rsid w:val="00964268"/>
    <w:rsid w:val="009652E8"/>
    <w:rsid w:val="009750EA"/>
    <w:rsid w:val="009902AE"/>
    <w:rsid w:val="00990F3B"/>
    <w:rsid w:val="00995721"/>
    <w:rsid w:val="009A046F"/>
    <w:rsid w:val="009A0E1A"/>
    <w:rsid w:val="009A501E"/>
    <w:rsid w:val="009A5405"/>
    <w:rsid w:val="009B7F03"/>
    <w:rsid w:val="009C0993"/>
    <w:rsid w:val="009E2DCF"/>
    <w:rsid w:val="009E5D6A"/>
    <w:rsid w:val="009F1FC3"/>
    <w:rsid w:val="009F2E69"/>
    <w:rsid w:val="00A02E34"/>
    <w:rsid w:val="00A105A0"/>
    <w:rsid w:val="00A168F0"/>
    <w:rsid w:val="00A20412"/>
    <w:rsid w:val="00A217F9"/>
    <w:rsid w:val="00A24402"/>
    <w:rsid w:val="00A3408B"/>
    <w:rsid w:val="00A419AD"/>
    <w:rsid w:val="00A42BB4"/>
    <w:rsid w:val="00A45046"/>
    <w:rsid w:val="00A7291B"/>
    <w:rsid w:val="00A72AF0"/>
    <w:rsid w:val="00A819B2"/>
    <w:rsid w:val="00A87075"/>
    <w:rsid w:val="00A979E4"/>
    <w:rsid w:val="00AA627A"/>
    <w:rsid w:val="00AB4A70"/>
    <w:rsid w:val="00AC3FF7"/>
    <w:rsid w:val="00AC5987"/>
    <w:rsid w:val="00AD096F"/>
    <w:rsid w:val="00AD1EC8"/>
    <w:rsid w:val="00AD4A70"/>
    <w:rsid w:val="00AD5DC1"/>
    <w:rsid w:val="00AD7726"/>
    <w:rsid w:val="00AE1344"/>
    <w:rsid w:val="00AE1A63"/>
    <w:rsid w:val="00AE1A82"/>
    <w:rsid w:val="00AF106C"/>
    <w:rsid w:val="00AF10D8"/>
    <w:rsid w:val="00B055DA"/>
    <w:rsid w:val="00B11C10"/>
    <w:rsid w:val="00B17932"/>
    <w:rsid w:val="00B20764"/>
    <w:rsid w:val="00B27884"/>
    <w:rsid w:val="00B55BAA"/>
    <w:rsid w:val="00B60561"/>
    <w:rsid w:val="00B67B55"/>
    <w:rsid w:val="00B708C7"/>
    <w:rsid w:val="00B729CB"/>
    <w:rsid w:val="00B81AA5"/>
    <w:rsid w:val="00B86232"/>
    <w:rsid w:val="00B91431"/>
    <w:rsid w:val="00B93266"/>
    <w:rsid w:val="00B9692D"/>
    <w:rsid w:val="00BA6AF3"/>
    <w:rsid w:val="00BB08B3"/>
    <w:rsid w:val="00BC739F"/>
    <w:rsid w:val="00BD15D0"/>
    <w:rsid w:val="00BD575E"/>
    <w:rsid w:val="00BD75E6"/>
    <w:rsid w:val="00BE08D6"/>
    <w:rsid w:val="00BF33F2"/>
    <w:rsid w:val="00BF5A86"/>
    <w:rsid w:val="00C03C41"/>
    <w:rsid w:val="00C16731"/>
    <w:rsid w:val="00C23B2F"/>
    <w:rsid w:val="00C267F0"/>
    <w:rsid w:val="00C64401"/>
    <w:rsid w:val="00C65D16"/>
    <w:rsid w:val="00C750BB"/>
    <w:rsid w:val="00C7727E"/>
    <w:rsid w:val="00C869D4"/>
    <w:rsid w:val="00C87461"/>
    <w:rsid w:val="00C92D94"/>
    <w:rsid w:val="00C958D5"/>
    <w:rsid w:val="00C9638D"/>
    <w:rsid w:val="00CA4668"/>
    <w:rsid w:val="00CA7FE2"/>
    <w:rsid w:val="00CB20B2"/>
    <w:rsid w:val="00CB3913"/>
    <w:rsid w:val="00CB548F"/>
    <w:rsid w:val="00CC4169"/>
    <w:rsid w:val="00CC546A"/>
    <w:rsid w:val="00CC7071"/>
    <w:rsid w:val="00CD2E3A"/>
    <w:rsid w:val="00CD3AFB"/>
    <w:rsid w:val="00CE5BEE"/>
    <w:rsid w:val="00CF4944"/>
    <w:rsid w:val="00D036FD"/>
    <w:rsid w:val="00D12C67"/>
    <w:rsid w:val="00D17906"/>
    <w:rsid w:val="00D20075"/>
    <w:rsid w:val="00D31E5A"/>
    <w:rsid w:val="00D43DF0"/>
    <w:rsid w:val="00D627D9"/>
    <w:rsid w:val="00D66A51"/>
    <w:rsid w:val="00D72D5A"/>
    <w:rsid w:val="00D8296C"/>
    <w:rsid w:val="00D8712C"/>
    <w:rsid w:val="00D94BDA"/>
    <w:rsid w:val="00D94CCD"/>
    <w:rsid w:val="00D96AF9"/>
    <w:rsid w:val="00DA615E"/>
    <w:rsid w:val="00DB58DF"/>
    <w:rsid w:val="00DB6694"/>
    <w:rsid w:val="00DB67BA"/>
    <w:rsid w:val="00DC0034"/>
    <w:rsid w:val="00DC6954"/>
    <w:rsid w:val="00DD7F30"/>
    <w:rsid w:val="00DE4025"/>
    <w:rsid w:val="00DE40F6"/>
    <w:rsid w:val="00DF6C0E"/>
    <w:rsid w:val="00E017D6"/>
    <w:rsid w:val="00E15729"/>
    <w:rsid w:val="00E332A9"/>
    <w:rsid w:val="00E3653B"/>
    <w:rsid w:val="00E366F4"/>
    <w:rsid w:val="00E7242A"/>
    <w:rsid w:val="00E73232"/>
    <w:rsid w:val="00E849A6"/>
    <w:rsid w:val="00E86CCA"/>
    <w:rsid w:val="00E905D8"/>
    <w:rsid w:val="00E97698"/>
    <w:rsid w:val="00EA140C"/>
    <w:rsid w:val="00EA5B5B"/>
    <w:rsid w:val="00EB0847"/>
    <w:rsid w:val="00EB0B58"/>
    <w:rsid w:val="00EB27C1"/>
    <w:rsid w:val="00EB3DA1"/>
    <w:rsid w:val="00EC034B"/>
    <w:rsid w:val="00EC1EFE"/>
    <w:rsid w:val="00EC45C2"/>
    <w:rsid w:val="00ED0FE1"/>
    <w:rsid w:val="00ED2965"/>
    <w:rsid w:val="00ED41D6"/>
    <w:rsid w:val="00EE19EE"/>
    <w:rsid w:val="00EE5786"/>
    <w:rsid w:val="00EE7DDD"/>
    <w:rsid w:val="00EF4CA2"/>
    <w:rsid w:val="00F007EA"/>
    <w:rsid w:val="00F00E44"/>
    <w:rsid w:val="00F0244A"/>
    <w:rsid w:val="00F03840"/>
    <w:rsid w:val="00F07A72"/>
    <w:rsid w:val="00F14398"/>
    <w:rsid w:val="00F17D74"/>
    <w:rsid w:val="00F2003F"/>
    <w:rsid w:val="00F21C2D"/>
    <w:rsid w:val="00F23E73"/>
    <w:rsid w:val="00F24661"/>
    <w:rsid w:val="00F25833"/>
    <w:rsid w:val="00F26525"/>
    <w:rsid w:val="00F2706F"/>
    <w:rsid w:val="00F31551"/>
    <w:rsid w:val="00F41C61"/>
    <w:rsid w:val="00F43A0E"/>
    <w:rsid w:val="00F44399"/>
    <w:rsid w:val="00F63EDF"/>
    <w:rsid w:val="00F67E9B"/>
    <w:rsid w:val="00F80F92"/>
    <w:rsid w:val="00F83B7B"/>
    <w:rsid w:val="00F85D63"/>
    <w:rsid w:val="00F93AE4"/>
    <w:rsid w:val="00FA02EE"/>
    <w:rsid w:val="00FA4839"/>
    <w:rsid w:val="00FA4DD6"/>
    <w:rsid w:val="00FB3C57"/>
    <w:rsid w:val="00FC3D05"/>
    <w:rsid w:val="00FC569A"/>
    <w:rsid w:val="00FC6F0C"/>
    <w:rsid w:val="00FC72D9"/>
    <w:rsid w:val="00FC7C07"/>
    <w:rsid w:val="00FD3F20"/>
    <w:rsid w:val="00FD5329"/>
    <w:rsid w:val="00FD5D6D"/>
    <w:rsid w:val="00FE340A"/>
    <w:rsid w:val="00FE69E0"/>
    <w:rsid w:val="00FF3FFC"/>
    <w:rsid w:val="00FF6FA0"/>
    <w:rsid w:val="00FF7C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AD1485"/>
  <w15:docId w15:val="{6AF98348-4C90-4585-AA59-6AB2AAFB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66C53"/>
    <w:rPr>
      <w:color w:val="000000"/>
    </w:rPr>
  </w:style>
  <w:style w:type="paragraph" w:styleId="Heading1">
    <w:name w:val="heading 1"/>
    <w:basedOn w:val="Normal"/>
    <w:next w:val="Normal"/>
    <w:link w:val="Heading1Char"/>
    <w:uiPriority w:val="9"/>
    <w:qFormat/>
    <w:rsid w:val="00487CB4"/>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6C53"/>
    <w:rPr>
      <w:color w:val="0066CC"/>
      <w:u w:val="single"/>
    </w:rPr>
  </w:style>
  <w:style w:type="character" w:customStyle="1" w:styleId="Bodytext3">
    <w:name w:val="Body text (3)_"/>
    <w:basedOn w:val="DefaultParagraphFont"/>
    <w:link w:val="Bodytext30"/>
    <w:rsid w:val="00566C53"/>
    <w:rPr>
      <w:b w:val="0"/>
      <w:bCs w:val="0"/>
      <w:i w:val="0"/>
      <w:iCs w:val="0"/>
      <w:smallCaps w:val="0"/>
      <w:strike w:val="0"/>
      <w:spacing w:val="0"/>
      <w:w w:val="200"/>
      <w:sz w:val="17"/>
      <w:szCs w:val="17"/>
      <w:u w:val="none"/>
    </w:rPr>
  </w:style>
  <w:style w:type="character" w:customStyle="1" w:styleId="Bodytext4">
    <w:name w:val="Body text (4)_"/>
    <w:basedOn w:val="DefaultParagraphFont"/>
    <w:link w:val="Bodytext40"/>
    <w:rsid w:val="00566C53"/>
    <w:rPr>
      <w:b w:val="0"/>
      <w:bCs w:val="0"/>
      <w:i w:val="0"/>
      <w:iCs w:val="0"/>
      <w:smallCaps w:val="0"/>
      <w:strike w:val="0"/>
      <w:w w:val="150"/>
      <w:sz w:val="17"/>
      <w:szCs w:val="17"/>
      <w:u w:val="none"/>
    </w:rPr>
  </w:style>
  <w:style w:type="character" w:customStyle="1" w:styleId="Bodytext5">
    <w:name w:val="Body text (5)_"/>
    <w:basedOn w:val="DefaultParagraphFont"/>
    <w:link w:val="Bodytext50"/>
    <w:rsid w:val="00566C53"/>
    <w:rPr>
      <w:b w:val="0"/>
      <w:bCs w:val="0"/>
      <w:i w:val="0"/>
      <w:iCs w:val="0"/>
      <w:smallCaps w:val="0"/>
      <w:strike w:val="0"/>
      <w:u w:val="none"/>
    </w:rPr>
  </w:style>
  <w:style w:type="character" w:customStyle="1" w:styleId="Bodytext6">
    <w:name w:val="Body text (6)_"/>
    <w:basedOn w:val="DefaultParagraphFont"/>
    <w:link w:val="Bodytext60"/>
    <w:rsid w:val="00566C53"/>
    <w:rPr>
      <w:b w:val="0"/>
      <w:bCs w:val="0"/>
      <w:i w:val="0"/>
      <w:iCs w:val="0"/>
      <w:smallCaps w:val="0"/>
      <w:strike w:val="0"/>
      <w:spacing w:val="-10"/>
      <w:w w:val="200"/>
      <w:sz w:val="26"/>
      <w:szCs w:val="26"/>
      <w:u w:val="none"/>
    </w:rPr>
  </w:style>
  <w:style w:type="character" w:customStyle="1" w:styleId="Bodytext15">
    <w:name w:val="Body text (15)_"/>
    <w:basedOn w:val="DefaultParagraphFont"/>
    <w:link w:val="Bodytext150"/>
    <w:rsid w:val="00566C53"/>
    <w:rPr>
      <w:rFonts w:ascii="Times New Roman" w:eastAsia="Times New Roman" w:hAnsi="Times New Roman" w:cs="Times New Roman"/>
      <w:b/>
      <w:bCs/>
      <w:i w:val="0"/>
      <w:iCs w:val="0"/>
      <w:smallCaps w:val="0"/>
      <w:strike w:val="0"/>
      <w:sz w:val="26"/>
      <w:szCs w:val="26"/>
      <w:u w:val="none"/>
    </w:rPr>
  </w:style>
  <w:style w:type="character" w:customStyle="1" w:styleId="Heading12">
    <w:name w:val="Heading #1 (2)_"/>
    <w:basedOn w:val="DefaultParagraphFont"/>
    <w:link w:val="Heading120"/>
    <w:rsid w:val="00566C53"/>
    <w:rPr>
      <w:rFonts w:ascii="Century Schoolbook" w:eastAsia="Century Schoolbook" w:hAnsi="Century Schoolbook" w:cs="Century Schoolbook"/>
      <w:b/>
      <w:bCs/>
      <w:i w:val="0"/>
      <w:iCs w:val="0"/>
      <w:smallCaps w:val="0"/>
      <w:strike w:val="0"/>
      <w:spacing w:val="0"/>
      <w:sz w:val="28"/>
      <w:szCs w:val="28"/>
      <w:u w:val="none"/>
    </w:rPr>
  </w:style>
  <w:style w:type="character" w:customStyle="1" w:styleId="Bodytext10">
    <w:name w:val="Body text (10)_"/>
    <w:basedOn w:val="DefaultParagraphFont"/>
    <w:link w:val="Bodytext100"/>
    <w:rsid w:val="00566C53"/>
    <w:rPr>
      <w:rFonts w:ascii="Times New Roman" w:eastAsia="Times New Roman" w:hAnsi="Times New Roman" w:cs="Times New Roman"/>
      <w:b/>
      <w:bCs/>
      <w:i w:val="0"/>
      <w:iCs w:val="0"/>
      <w:smallCaps w:val="0"/>
      <w:strike w:val="0"/>
      <w:sz w:val="22"/>
      <w:szCs w:val="22"/>
      <w:u w:val="none"/>
    </w:rPr>
  </w:style>
  <w:style w:type="character" w:customStyle="1" w:styleId="Heading23">
    <w:name w:val="Heading #2 (3)_"/>
    <w:basedOn w:val="DefaultParagraphFont"/>
    <w:link w:val="Heading230"/>
    <w:rsid w:val="00566C53"/>
    <w:rPr>
      <w:rFonts w:ascii="Times New Roman" w:eastAsia="Times New Roman" w:hAnsi="Times New Roman" w:cs="Times New Roman"/>
      <w:b/>
      <w:bCs/>
      <w:i w:val="0"/>
      <w:iCs w:val="0"/>
      <w:smallCaps w:val="0"/>
      <w:strike w:val="0"/>
      <w:sz w:val="22"/>
      <w:szCs w:val="22"/>
      <w:u w:val="none"/>
    </w:rPr>
  </w:style>
  <w:style w:type="character" w:customStyle="1" w:styleId="Headerorfooter">
    <w:name w:val="Header or footer_"/>
    <w:basedOn w:val="DefaultParagraphFont"/>
    <w:link w:val="Headerorfooter0"/>
    <w:rsid w:val="00566C53"/>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_"/>
    <w:basedOn w:val="DefaultParagraphFont"/>
    <w:link w:val="Bodytext20"/>
    <w:rsid w:val="00566C53"/>
    <w:rPr>
      <w:rFonts w:ascii="Times New Roman" w:eastAsia="Times New Roman" w:hAnsi="Times New Roman" w:cs="Times New Roman"/>
      <w:b w:val="0"/>
      <w:bCs w:val="0"/>
      <w:i w:val="0"/>
      <w:iCs w:val="0"/>
      <w:smallCaps w:val="0"/>
      <w:strike w:val="0"/>
      <w:sz w:val="15"/>
      <w:szCs w:val="15"/>
      <w:u w:val="none"/>
    </w:rPr>
  </w:style>
  <w:style w:type="character" w:customStyle="1" w:styleId="Bodytext285ptBold">
    <w:name w:val="Body text (2) + 8.5 pt;Bold"/>
    <w:basedOn w:val="Bodytext2"/>
    <w:rsid w:val="00566C53"/>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210pt">
    <w:name w:val="Body text (2) + 10 pt"/>
    <w:basedOn w:val="Bodytext2"/>
    <w:rsid w:val="00566C5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7pt">
    <w:name w:val="Body text (2) + 7 pt"/>
    <w:basedOn w:val="Bodytext2"/>
    <w:rsid w:val="00566C5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295pt">
    <w:name w:val="Body text (2) + 9.5 pt"/>
    <w:basedOn w:val="Bodytext2"/>
    <w:rsid w:val="00566C5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Headerorfooter1">
    <w:name w:val="Header or footer"/>
    <w:basedOn w:val="Headerorfooter"/>
    <w:rsid w:val="00566C5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Heading3">
    <w:name w:val="Heading #3_"/>
    <w:basedOn w:val="DefaultParagraphFont"/>
    <w:link w:val="Heading30"/>
    <w:rsid w:val="00566C53"/>
    <w:rPr>
      <w:rFonts w:ascii="Times New Roman" w:eastAsia="Times New Roman" w:hAnsi="Times New Roman" w:cs="Times New Roman"/>
      <w:b/>
      <w:bCs/>
      <w:i w:val="0"/>
      <w:iCs w:val="0"/>
      <w:smallCaps w:val="0"/>
      <w:strike w:val="0"/>
      <w:sz w:val="22"/>
      <w:szCs w:val="22"/>
      <w:u w:val="none"/>
    </w:rPr>
  </w:style>
  <w:style w:type="character" w:customStyle="1" w:styleId="Bodytext28ptBold">
    <w:name w:val="Body text (2) + 8 pt;Bold"/>
    <w:basedOn w:val="Bodytext2"/>
    <w:rsid w:val="00566C53"/>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Bodytext210pt0">
    <w:name w:val="Body text (2) + 10 pt"/>
    <w:basedOn w:val="Bodytext2"/>
    <w:rsid w:val="00566C5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1">
    <w:name w:val="Body text (2)"/>
    <w:basedOn w:val="Bodytext2"/>
    <w:rsid w:val="00566C5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22">
    <w:name w:val="Body text (2)"/>
    <w:basedOn w:val="Bodytext2"/>
    <w:rsid w:val="00566C5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Heading2">
    <w:name w:val="Heading #2_"/>
    <w:basedOn w:val="DefaultParagraphFont"/>
    <w:link w:val="Heading20"/>
    <w:rsid w:val="00566C53"/>
    <w:rPr>
      <w:rFonts w:ascii="Times New Roman" w:eastAsia="Times New Roman" w:hAnsi="Times New Roman" w:cs="Times New Roman"/>
      <w:b/>
      <w:bCs/>
      <w:i w:val="0"/>
      <w:iCs w:val="0"/>
      <w:smallCaps w:val="0"/>
      <w:strike w:val="0"/>
      <w:sz w:val="26"/>
      <w:szCs w:val="26"/>
      <w:u w:val="none"/>
    </w:rPr>
  </w:style>
  <w:style w:type="character" w:customStyle="1" w:styleId="Picturecaption">
    <w:name w:val="Picture caption_"/>
    <w:basedOn w:val="DefaultParagraphFont"/>
    <w:link w:val="Picturecaption0"/>
    <w:rsid w:val="00566C53"/>
    <w:rPr>
      <w:rFonts w:ascii="Times New Roman" w:eastAsia="Times New Roman" w:hAnsi="Times New Roman" w:cs="Times New Roman"/>
      <w:b w:val="0"/>
      <w:bCs w:val="0"/>
      <w:i w:val="0"/>
      <w:iCs w:val="0"/>
      <w:smallCaps w:val="0"/>
      <w:strike w:val="0"/>
      <w:sz w:val="15"/>
      <w:szCs w:val="15"/>
      <w:u w:val="none"/>
    </w:rPr>
  </w:style>
  <w:style w:type="paragraph" w:customStyle="1" w:styleId="Bodytext30">
    <w:name w:val="Body text (3)"/>
    <w:basedOn w:val="Normal"/>
    <w:link w:val="Bodytext3"/>
    <w:rsid w:val="00566C53"/>
    <w:pPr>
      <w:shd w:val="clear" w:color="auto" w:fill="FFFFFF"/>
      <w:spacing w:line="298" w:lineRule="exact"/>
      <w:jc w:val="center"/>
    </w:pPr>
    <w:rPr>
      <w:w w:val="200"/>
      <w:sz w:val="17"/>
      <w:szCs w:val="17"/>
    </w:rPr>
  </w:style>
  <w:style w:type="paragraph" w:customStyle="1" w:styleId="Bodytext40">
    <w:name w:val="Body text (4)"/>
    <w:basedOn w:val="Normal"/>
    <w:link w:val="Bodytext4"/>
    <w:rsid w:val="00566C53"/>
    <w:pPr>
      <w:shd w:val="clear" w:color="auto" w:fill="FFFFFF"/>
      <w:spacing w:line="298" w:lineRule="exact"/>
      <w:jc w:val="center"/>
    </w:pPr>
    <w:rPr>
      <w:w w:val="150"/>
      <w:sz w:val="17"/>
      <w:szCs w:val="17"/>
    </w:rPr>
  </w:style>
  <w:style w:type="paragraph" w:customStyle="1" w:styleId="Bodytext50">
    <w:name w:val="Body text (5)"/>
    <w:basedOn w:val="Normal"/>
    <w:link w:val="Bodytext5"/>
    <w:rsid w:val="00566C53"/>
    <w:pPr>
      <w:shd w:val="clear" w:color="auto" w:fill="FFFFFF"/>
      <w:spacing w:after="180" w:line="0" w:lineRule="atLeast"/>
    </w:pPr>
  </w:style>
  <w:style w:type="paragraph" w:customStyle="1" w:styleId="Bodytext60">
    <w:name w:val="Body text (6)"/>
    <w:basedOn w:val="Normal"/>
    <w:link w:val="Bodytext6"/>
    <w:rsid w:val="00566C53"/>
    <w:pPr>
      <w:shd w:val="clear" w:color="auto" w:fill="FFFFFF"/>
      <w:spacing w:before="1260" w:after="1020" w:line="0" w:lineRule="atLeast"/>
    </w:pPr>
    <w:rPr>
      <w:spacing w:val="-10"/>
      <w:w w:val="200"/>
      <w:sz w:val="26"/>
      <w:szCs w:val="26"/>
    </w:rPr>
  </w:style>
  <w:style w:type="paragraph" w:customStyle="1" w:styleId="Bodytext150">
    <w:name w:val="Body text (15)"/>
    <w:basedOn w:val="Normal"/>
    <w:link w:val="Bodytext15"/>
    <w:rsid w:val="00566C53"/>
    <w:pPr>
      <w:shd w:val="clear" w:color="auto" w:fill="FFFFFF"/>
      <w:spacing w:before="180" w:after="300" w:line="0" w:lineRule="atLeast"/>
      <w:jc w:val="center"/>
    </w:pPr>
    <w:rPr>
      <w:rFonts w:ascii="Times New Roman" w:eastAsia="Times New Roman" w:hAnsi="Times New Roman" w:cs="Times New Roman"/>
      <w:b/>
      <w:bCs/>
      <w:sz w:val="26"/>
      <w:szCs w:val="26"/>
    </w:rPr>
  </w:style>
  <w:style w:type="paragraph" w:customStyle="1" w:styleId="Heading120">
    <w:name w:val="Heading #1 (2)"/>
    <w:basedOn w:val="Normal"/>
    <w:link w:val="Heading12"/>
    <w:rsid w:val="00566C53"/>
    <w:pPr>
      <w:shd w:val="clear" w:color="auto" w:fill="FFFFFF"/>
      <w:spacing w:after="720" w:line="0" w:lineRule="atLeast"/>
      <w:outlineLvl w:val="0"/>
    </w:pPr>
    <w:rPr>
      <w:rFonts w:ascii="Century Schoolbook" w:eastAsia="Century Schoolbook" w:hAnsi="Century Schoolbook" w:cs="Century Schoolbook"/>
      <w:b/>
      <w:bCs/>
      <w:sz w:val="28"/>
      <w:szCs w:val="28"/>
    </w:rPr>
  </w:style>
  <w:style w:type="paragraph" w:customStyle="1" w:styleId="Bodytext100">
    <w:name w:val="Body text (10)"/>
    <w:basedOn w:val="Normal"/>
    <w:link w:val="Bodytext10"/>
    <w:rsid w:val="00566C53"/>
    <w:pPr>
      <w:shd w:val="clear" w:color="auto" w:fill="FFFFFF"/>
      <w:spacing w:before="720" w:line="514" w:lineRule="exact"/>
    </w:pPr>
    <w:rPr>
      <w:rFonts w:ascii="Times New Roman" w:eastAsia="Times New Roman" w:hAnsi="Times New Roman" w:cs="Times New Roman"/>
      <w:b/>
      <w:bCs/>
      <w:sz w:val="22"/>
      <w:szCs w:val="22"/>
    </w:rPr>
  </w:style>
  <w:style w:type="paragraph" w:customStyle="1" w:styleId="Heading230">
    <w:name w:val="Heading #2 (3)"/>
    <w:basedOn w:val="Normal"/>
    <w:link w:val="Heading23"/>
    <w:rsid w:val="00566C53"/>
    <w:pPr>
      <w:shd w:val="clear" w:color="auto" w:fill="FFFFFF"/>
      <w:spacing w:after="360" w:line="0" w:lineRule="atLeast"/>
      <w:outlineLvl w:val="1"/>
    </w:pPr>
    <w:rPr>
      <w:rFonts w:ascii="Times New Roman" w:eastAsia="Times New Roman" w:hAnsi="Times New Roman" w:cs="Times New Roman"/>
      <w:b/>
      <w:bCs/>
      <w:sz w:val="22"/>
      <w:szCs w:val="22"/>
    </w:rPr>
  </w:style>
  <w:style w:type="paragraph" w:customStyle="1" w:styleId="Headerorfooter0">
    <w:name w:val="Header or footer"/>
    <w:basedOn w:val="Normal"/>
    <w:link w:val="Headerorfooter"/>
    <w:rsid w:val="00566C53"/>
    <w:pPr>
      <w:shd w:val="clear" w:color="auto" w:fill="FFFFFF"/>
      <w:spacing w:line="0" w:lineRule="atLeast"/>
    </w:pPr>
    <w:rPr>
      <w:rFonts w:ascii="Times New Roman" w:eastAsia="Times New Roman" w:hAnsi="Times New Roman" w:cs="Times New Roman"/>
      <w:sz w:val="22"/>
      <w:szCs w:val="22"/>
    </w:rPr>
  </w:style>
  <w:style w:type="paragraph" w:customStyle="1" w:styleId="Bodytext20">
    <w:name w:val="Body text (2)"/>
    <w:basedOn w:val="Normal"/>
    <w:link w:val="Bodytext2"/>
    <w:rsid w:val="00566C53"/>
    <w:pPr>
      <w:shd w:val="clear" w:color="auto" w:fill="FFFFFF"/>
      <w:spacing w:line="0" w:lineRule="atLeast"/>
      <w:ind w:hanging="280"/>
    </w:pPr>
    <w:rPr>
      <w:rFonts w:ascii="Times New Roman" w:eastAsia="Times New Roman" w:hAnsi="Times New Roman" w:cs="Times New Roman"/>
      <w:sz w:val="15"/>
      <w:szCs w:val="15"/>
    </w:rPr>
  </w:style>
  <w:style w:type="paragraph" w:customStyle="1" w:styleId="Heading30">
    <w:name w:val="Heading #3"/>
    <w:basedOn w:val="Normal"/>
    <w:link w:val="Heading3"/>
    <w:rsid w:val="00566C53"/>
    <w:pPr>
      <w:shd w:val="clear" w:color="auto" w:fill="FFFFFF"/>
      <w:spacing w:line="0" w:lineRule="atLeast"/>
      <w:outlineLvl w:val="2"/>
    </w:pPr>
    <w:rPr>
      <w:rFonts w:ascii="Times New Roman" w:eastAsia="Times New Roman" w:hAnsi="Times New Roman" w:cs="Times New Roman"/>
      <w:b/>
      <w:bCs/>
      <w:sz w:val="22"/>
      <w:szCs w:val="22"/>
    </w:rPr>
  </w:style>
  <w:style w:type="paragraph" w:customStyle="1" w:styleId="Heading20">
    <w:name w:val="Heading #2"/>
    <w:basedOn w:val="Normal"/>
    <w:link w:val="Heading2"/>
    <w:rsid w:val="00566C53"/>
    <w:pPr>
      <w:shd w:val="clear" w:color="auto" w:fill="FFFFFF"/>
      <w:spacing w:before="300" w:line="0" w:lineRule="atLeast"/>
      <w:outlineLvl w:val="1"/>
    </w:pPr>
    <w:rPr>
      <w:rFonts w:ascii="Times New Roman" w:eastAsia="Times New Roman" w:hAnsi="Times New Roman" w:cs="Times New Roman"/>
      <w:b/>
      <w:bCs/>
      <w:sz w:val="26"/>
      <w:szCs w:val="26"/>
    </w:rPr>
  </w:style>
  <w:style w:type="paragraph" w:customStyle="1" w:styleId="Picturecaption0">
    <w:name w:val="Picture caption"/>
    <w:basedOn w:val="Normal"/>
    <w:link w:val="Picturecaption"/>
    <w:rsid w:val="00566C53"/>
    <w:pPr>
      <w:shd w:val="clear" w:color="auto" w:fill="FFFFFF"/>
      <w:spacing w:line="182" w:lineRule="exact"/>
    </w:pPr>
    <w:rPr>
      <w:rFonts w:ascii="Times New Roman" w:eastAsia="Times New Roman" w:hAnsi="Times New Roman" w:cs="Times New Roman"/>
      <w:sz w:val="15"/>
      <w:szCs w:val="15"/>
    </w:rPr>
  </w:style>
  <w:style w:type="table" w:styleId="TableGrid">
    <w:name w:val="Table Grid"/>
    <w:basedOn w:val="TableNormal"/>
    <w:uiPriority w:val="59"/>
    <w:rsid w:val="00F83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08C7"/>
    <w:pPr>
      <w:tabs>
        <w:tab w:val="center" w:pos="4844"/>
        <w:tab w:val="right" w:pos="9689"/>
      </w:tabs>
    </w:pPr>
  </w:style>
  <w:style w:type="character" w:customStyle="1" w:styleId="HeaderChar">
    <w:name w:val="Header Char"/>
    <w:basedOn w:val="DefaultParagraphFont"/>
    <w:link w:val="Header"/>
    <w:uiPriority w:val="99"/>
    <w:rsid w:val="00B708C7"/>
    <w:rPr>
      <w:color w:val="000000"/>
    </w:rPr>
  </w:style>
  <w:style w:type="paragraph" w:styleId="Footer">
    <w:name w:val="footer"/>
    <w:basedOn w:val="Normal"/>
    <w:link w:val="FooterChar"/>
    <w:uiPriority w:val="99"/>
    <w:unhideWhenUsed/>
    <w:rsid w:val="00B708C7"/>
    <w:pPr>
      <w:tabs>
        <w:tab w:val="center" w:pos="4844"/>
        <w:tab w:val="right" w:pos="9689"/>
      </w:tabs>
    </w:pPr>
  </w:style>
  <w:style w:type="character" w:customStyle="1" w:styleId="FooterChar">
    <w:name w:val="Footer Char"/>
    <w:basedOn w:val="DefaultParagraphFont"/>
    <w:link w:val="Footer"/>
    <w:uiPriority w:val="99"/>
    <w:rsid w:val="00B708C7"/>
    <w:rPr>
      <w:color w:val="000000"/>
    </w:rPr>
  </w:style>
  <w:style w:type="paragraph" w:styleId="BalloonText">
    <w:name w:val="Balloon Text"/>
    <w:basedOn w:val="Normal"/>
    <w:link w:val="BalloonTextChar"/>
    <w:uiPriority w:val="99"/>
    <w:semiHidden/>
    <w:unhideWhenUsed/>
    <w:rsid w:val="00944182"/>
    <w:rPr>
      <w:rFonts w:ascii="Tahoma" w:hAnsi="Tahoma" w:cs="Tahoma"/>
      <w:sz w:val="16"/>
      <w:szCs w:val="16"/>
    </w:rPr>
  </w:style>
  <w:style w:type="character" w:customStyle="1" w:styleId="BalloonTextChar">
    <w:name w:val="Balloon Text Char"/>
    <w:basedOn w:val="DefaultParagraphFont"/>
    <w:link w:val="BalloonText"/>
    <w:uiPriority w:val="99"/>
    <w:semiHidden/>
    <w:rsid w:val="00944182"/>
    <w:rPr>
      <w:rFonts w:ascii="Tahoma" w:hAnsi="Tahoma" w:cs="Tahoma"/>
      <w:color w:val="000000"/>
      <w:sz w:val="16"/>
      <w:szCs w:val="16"/>
    </w:rPr>
  </w:style>
  <w:style w:type="paragraph" w:styleId="Title">
    <w:name w:val="Title"/>
    <w:basedOn w:val="Normal"/>
    <w:link w:val="TitleChar"/>
    <w:qFormat/>
    <w:rsid w:val="00487CB4"/>
    <w:pPr>
      <w:widowControl/>
      <w:jc w:val="center"/>
    </w:pPr>
    <w:rPr>
      <w:rFonts w:ascii="Times New Roman" w:eastAsia="Times New Roman" w:hAnsi="Times New Roman" w:cs="Times New Roman"/>
      <w:b/>
      <w:bCs/>
      <w:i/>
      <w:iCs/>
      <w:color w:val="auto"/>
      <w:lang w:bidi="ar-SA"/>
    </w:rPr>
  </w:style>
  <w:style w:type="character" w:customStyle="1" w:styleId="TitleChar">
    <w:name w:val="Title Char"/>
    <w:basedOn w:val="DefaultParagraphFont"/>
    <w:link w:val="Title"/>
    <w:rsid w:val="00487CB4"/>
    <w:rPr>
      <w:rFonts w:ascii="Times New Roman" w:eastAsia="Times New Roman" w:hAnsi="Times New Roman" w:cs="Times New Roman"/>
      <w:b/>
      <w:bCs/>
      <w:i/>
      <w:iCs/>
      <w:lang w:bidi="ar-SA"/>
    </w:rPr>
  </w:style>
  <w:style w:type="character" w:customStyle="1" w:styleId="Heading1Char">
    <w:name w:val="Heading 1 Char"/>
    <w:basedOn w:val="DefaultParagraphFont"/>
    <w:link w:val="Heading1"/>
    <w:uiPriority w:val="9"/>
    <w:rsid w:val="00487CB4"/>
    <w:rPr>
      <w:rFonts w:asciiTheme="majorHAnsi" w:eastAsiaTheme="majorEastAsia" w:hAnsiTheme="majorHAnsi" w:cstheme="majorBidi"/>
      <w:color w:val="365F91" w:themeColor="accent1" w:themeShade="BF"/>
      <w:sz w:val="32"/>
      <w:szCs w:val="32"/>
      <w:lang w:bidi="ar-SA"/>
    </w:rPr>
  </w:style>
  <w:style w:type="paragraph" w:styleId="NoSpacing">
    <w:name w:val="No Spacing"/>
    <w:link w:val="NoSpacingChar"/>
    <w:uiPriority w:val="1"/>
    <w:qFormat/>
    <w:rsid w:val="00487CB4"/>
    <w:pPr>
      <w:widowControl/>
    </w:pPr>
    <w:rPr>
      <w:rFonts w:ascii="Times New Roman" w:eastAsia="Calibri" w:hAnsi="Times New Roman" w:cs="Times New Roman"/>
      <w:lang w:bidi="ar-SA"/>
    </w:rPr>
  </w:style>
  <w:style w:type="paragraph" w:customStyle="1" w:styleId="Default">
    <w:name w:val="Default"/>
    <w:rsid w:val="001274CB"/>
    <w:pPr>
      <w:widowControl/>
      <w:autoSpaceDE w:val="0"/>
      <w:autoSpaceDN w:val="0"/>
      <w:adjustRightInd w:val="0"/>
    </w:pPr>
    <w:rPr>
      <w:rFonts w:ascii="Arial" w:eastAsia="Calibri" w:hAnsi="Arial" w:cs="Arial"/>
      <w:color w:val="000000"/>
      <w:lang w:bidi="ar-SA"/>
    </w:rPr>
  </w:style>
  <w:style w:type="paragraph" w:styleId="ListParagraph">
    <w:name w:val="List Paragraph"/>
    <w:aliases w:val="Bullet1,List Paragraph1,점모양,006 1. -,i) 내용,점,List Paragraph11,List Paragraph111,List Paragraph1111,List Paragraph2,Citation List,본문(내용),List Paragraph (numbered (a)),ANNEX,LIST OF TABLES.,Numbered List Paragraph,References,Bullets,Celula"/>
    <w:basedOn w:val="Normal"/>
    <w:link w:val="ListParagraphChar"/>
    <w:uiPriority w:val="34"/>
    <w:qFormat/>
    <w:rsid w:val="00314A17"/>
    <w:pPr>
      <w:widowControl/>
      <w:ind w:left="720"/>
      <w:contextualSpacing/>
    </w:pPr>
    <w:rPr>
      <w:rFonts w:ascii="Times New Roman" w:eastAsia="Times New Roman" w:hAnsi="Times New Roman" w:cs="Times New Roman"/>
      <w:color w:val="auto"/>
      <w:lang w:val="ru-RU" w:eastAsia="ru-RU" w:bidi="ar-SA"/>
    </w:rPr>
  </w:style>
  <w:style w:type="character" w:customStyle="1" w:styleId="NoSpacingChar">
    <w:name w:val="No Spacing Char"/>
    <w:link w:val="NoSpacing"/>
    <w:uiPriority w:val="1"/>
    <w:locked/>
    <w:rsid w:val="00314A17"/>
    <w:rPr>
      <w:rFonts w:ascii="Times New Roman" w:eastAsia="Calibri" w:hAnsi="Times New Roman" w:cs="Times New Roman"/>
      <w:lang w:bidi="ar-SA"/>
    </w:rPr>
  </w:style>
  <w:style w:type="paragraph" w:styleId="FootnoteText">
    <w:name w:val="footnote text"/>
    <w:aliases w:val="single space,FOOTNOTES,fn"/>
    <w:basedOn w:val="Normal"/>
    <w:link w:val="FootnoteTextChar"/>
    <w:uiPriority w:val="99"/>
    <w:rsid w:val="00314A17"/>
    <w:pPr>
      <w:widowControl/>
      <w:jc w:val="both"/>
    </w:pPr>
    <w:rPr>
      <w:rFonts w:ascii="Arial" w:eastAsia="Times New Roman" w:hAnsi="Arial" w:cs="Times New Roman"/>
      <w:color w:val="auto"/>
      <w:sz w:val="20"/>
      <w:szCs w:val="20"/>
      <w:lang w:val="de-DE" w:eastAsia="de-DE" w:bidi="ar-SA"/>
    </w:rPr>
  </w:style>
  <w:style w:type="character" w:customStyle="1" w:styleId="FootnoteTextChar">
    <w:name w:val="Footnote Text Char"/>
    <w:aliases w:val="single space Char,FOOTNOTES Char,fn Char"/>
    <w:basedOn w:val="DefaultParagraphFont"/>
    <w:link w:val="FootnoteText"/>
    <w:uiPriority w:val="99"/>
    <w:rsid w:val="00314A17"/>
    <w:rPr>
      <w:rFonts w:ascii="Arial" w:eastAsia="Times New Roman" w:hAnsi="Arial" w:cs="Times New Roman"/>
      <w:sz w:val="20"/>
      <w:szCs w:val="20"/>
      <w:lang w:val="de-DE" w:eastAsia="de-DE" w:bidi="ar-SA"/>
    </w:rPr>
  </w:style>
  <w:style w:type="character" w:styleId="FootnoteReference">
    <w:name w:val="footnote reference"/>
    <w:basedOn w:val="DefaultParagraphFont"/>
    <w:uiPriority w:val="99"/>
    <w:rsid w:val="00314A17"/>
    <w:rPr>
      <w:rFonts w:cs="Times New Roman"/>
      <w:vertAlign w:val="superscript"/>
    </w:rPr>
  </w:style>
  <w:style w:type="character" w:customStyle="1" w:styleId="apple-converted-space">
    <w:name w:val="apple-converted-space"/>
    <w:basedOn w:val="DefaultParagraphFont"/>
    <w:rsid w:val="00314A17"/>
    <w:rPr>
      <w:rFonts w:cs="Times New Roman"/>
    </w:rPr>
  </w:style>
  <w:style w:type="character" w:customStyle="1" w:styleId="ListParagraphChar">
    <w:name w:val="List Paragraph Char"/>
    <w:aliases w:val="Bullet1 Char,List Paragraph1 Char,점모양 Char,006 1. - Char,i) 내용 Char,점 Char,List Paragraph11 Char,List Paragraph111 Char,List Paragraph1111 Char,List Paragraph2 Char,Citation List Char,본문(내용) Char,List Paragraph (numbered (a)) Char"/>
    <w:link w:val="ListParagraph"/>
    <w:uiPriority w:val="34"/>
    <w:rsid w:val="00314A17"/>
    <w:rPr>
      <w:rFonts w:ascii="Times New Roman" w:eastAsia="Times New Roman" w:hAnsi="Times New Roman" w:cs="Times New Roman"/>
      <w:lang w:val="ru-RU" w:eastAsia="ru-RU" w:bidi="ar-SA"/>
    </w:rPr>
  </w:style>
  <w:style w:type="character" w:styleId="CommentReference">
    <w:name w:val="annotation reference"/>
    <w:basedOn w:val="DefaultParagraphFont"/>
    <w:uiPriority w:val="99"/>
    <w:semiHidden/>
    <w:unhideWhenUsed/>
    <w:rsid w:val="00662832"/>
    <w:rPr>
      <w:sz w:val="16"/>
      <w:szCs w:val="16"/>
    </w:rPr>
  </w:style>
  <w:style w:type="paragraph" w:styleId="CommentText">
    <w:name w:val="annotation text"/>
    <w:basedOn w:val="Normal"/>
    <w:link w:val="CommentTextChar"/>
    <w:uiPriority w:val="99"/>
    <w:semiHidden/>
    <w:unhideWhenUsed/>
    <w:rsid w:val="00662832"/>
    <w:rPr>
      <w:sz w:val="20"/>
      <w:szCs w:val="20"/>
    </w:rPr>
  </w:style>
  <w:style w:type="character" w:customStyle="1" w:styleId="CommentTextChar">
    <w:name w:val="Comment Text Char"/>
    <w:basedOn w:val="DefaultParagraphFont"/>
    <w:link w:val="CommentText"/>
    <w:uiPriority w:val="99"/>
    <w:semiHidden/>
    <w:rsid w:val="00662832"/>
    <w:rPr>
      <w:color w:val="000000"/>
      <w:sz w:val="20"/>
      <w:szCs w:val="20"/>
    </w:rPr>
  </w:style>
  <w:style w:type="paragraph" w:styleId="CommentSubject">
    <w:name w:val="annotation subject"/>
    <w:basedOn w:val="CommentText"/>
    <w:next w:val="CommentText"/>
    <w:link w:val="CommentSubjectChar"/>
    <w:uiPriority w:val="99"/>
    <w:semiHidden/>
    <w:unhideWhenUsed/>
    <w:rsid w:val="00662832"/>
    <w:rPr>
      <w:b/>
      <w:bCs/>
    </w:rPr>
  </w:style>
  <w:style w:type="character" w:customStyle="1" w:styleId="CommentSubjectChar">
    <w:name w:val="Comment Subject Char"/>
    <w:basedOn w:val="CommentTextChar"/>
    <w:link w:val="CommentSubject"/>
    <w:uiPriority w:val="99"/>
    <w:semiHidden/>
    <w:rsid w:val="00662832"/>
    <w:rPr>
      <w:b/>
      <w:bCs/>
      <w:color w:val="000000"/>
      <w:sz w:val="20"/>
      <w:szCs w:val="20"/>
    </w:rPr>
  </w:style>
  <w:style w:type="paragraph" w:customStyle="1" w:styleId="WW-Textkrper2">
    <w:name w:val="WW-Textkörper 2"/>
    <w:basedOn w:val="Normal"/>
    <w:rsid w:val="00D43DF0"/>
    <w:pPr>
      <w:suppressAutoHyphens/>
      <w:jc w:val="both"/>
    </w:pPr>
    <w:rPr>
      <w:rFonts w:ascii="Tahoma" w:eastAsia="Lucida Sans Unicode" w:hAnsi="Tahoma" w:cs="Times New Roman"/>
      <w:color w:val="auto"/>
      <w:sz w:val="22"/>
      <w:szCs w:val="20"/>
      <w:lang w:val="en-GB" w:eastAsia="de-DE" w:bidi="ar-SA"/>
    </w:rPr>
  </w:style>
  <w:style w:type="paragraph" w:customStyle="1" w:styleId="List1">
    <w:name w:val="List1"/>
    <w:basedOn w:val="Normal"/>
    <w:rsid w:val="005D782A"/>
    <w:pPr>
      <w:widowControl/>
      <w:numPr>
        <w:numId w:val="15"/>
      </w:numPr>
    </w:pPr>
    <w:rPr>
      <w:rFonts w:ascii="Arial" w:eastAsia="Times New Roman" w:hAnsi="Arial" w:cs="Arial"/>
      <w:color w:val="auto"/>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288258">
      <w:bodyDiv w:val="1"/>
      <w:marLeft w:val="0"/>
      <w:marRight w:val="0"/>
      <w:marTop w:val="0"/>
      <w:marBottom w:val="0"/>
      <w:divBdr>
        <w:top w:val="none" w:sz="0" w:space="0" w:color="auto"/>
        <w:left w:val="none" w:sz="0" w:space="0" w:color="auto"/>
        <w:bottom w:val="none" w:sz="0" w:space="0" w:color="auto"/>
        <w:right w:val="none" w:sz="0" w:space="0" w:color="auto"/>
      </w:divBdr>
    </w:div>
    <w:div w:id="1882352756">
      <w:bodyDiv w:val="1"/>
      <w:marLeft w:val="0"/>
      <w:marRight w:val="0"/>
      <w:marTop w:val="0"/>
      <w:marBottom w:val="0"/>
      <w:divBdr>
        <w:top w:val="none" w:sz="0" w:space="0" w:color="auto"/>
        <w:left w:val="none" w:sz="0" w:space="0" w:color="auto"/>
        <w:bottom w:val="none" w:sz="0" w:space="0" w:color="auto"/>
        <w:right w:val="none" w:sz="0" w:space="0" w:color="auto"/>
      </w:divBdr>
    </w:div>
    <w:div w:id="1987388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begiashvili2@gmail.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onisgamgeoba@gmail.com"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oroad.ge/uploads/files/SLRP_III_ESMF_April%203_WBcomments47.pdf"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b06439d62933a2d2eb59e394b256fddc">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f7cc87ae1f749b7e27c6ecf25833f7e6"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C917E-26B6-48CB-BEF1-09DF86981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08A0C7-298D-4D89-93A1-1A9E7235F70E}">
  <ds:schemaRefs>
    <ds:schemaRef ds:uri="http://purl.org/dc/elements/1.1/"/>
    <ds:schemaRef ds:uri="fb6f0dd5-0349-47c8-82f6-4423e71a7ac1"/>
    <ds:schemaRef ds:uri="http://schemas.microsoft.com/office/2006/documentManagement/types"/>
    <ds:schemaRef ds:uri="http://www.w3.org/XML/1998/namespace"/>
    <ds:schemaRef ds:uri="ac8e30ca-65e9-4041-b86a-4d1b6d416c33"/>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4E37C0F7-7AA1-4BE4-8CAF-7C96343D90FE}">
  <ds:schemaRefs>
    <ds:schemaRef ds:uri="http://schemas.microsoft.com/sharepoint/v3/contenttype/forms"/>
  </ds:schemaRefs>
</ds:datastoreItem>
</file>

<file path=customXml/itemProps4.xml><?xml version="1.0" encoding="utf-8"?>
<ds:datastoreItem xmlns:ds="http://schemas.openxmlformats.org/officeDocument/2006/customXml" ds:itemID="{27B5F097-65FA-45F8-A287-7C90B27C8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5130</Words>
  <Characters>29245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Davit</dc:creator>
  <cp:lastModifiedBy>Darejan Kapanadze</cp:lastModifiedBy>
  <cp:revision>6</cp:revision>
  <cp:lastPrinted>2016-06-21T06:30:00Z</cp:lastPrinted>
  <dcterms:created xsi:type="dcterms:W3CDTF">2019-10-08T12:46:00Z</dcterms:created>
  <dcterms:modified xsi:type="dcterms:W3CDTF">2019-10-08T13:20:00Z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ies>
</file>