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1BCCA" w14:textId="1606462C" w:rsidR="002223B5" w:rsidRPr="00B22B18" w:rsidRDefault="0041674B" w:rsidP="002223B5">
      <w:pPr>
        <w:spacing w:after="120" w:line="240" w:lineRule="auto"/>
        <w:jc w:val="center"/>
        <w:rPr>
          <w:rFonts w:eastAsia="Times New Roman" w:cstheme="minorHAnsi"/>
          <w:b/>
          <w:bCs/>
          <w:color w:val="000000"/>
          <w:sz w:val="28"/>
          <w:szCs w:val="28"/>
        </w:rPr>
      </w:pPr>
      <w:r w:rsidRPr="00B22B18">
        <w:rPr>
          <w:rFonts w:cstheme="minorHAnsi"/>
          <w:b/>
          <w:bCs/>
          <w:noProof/>
          <w:sz w:val="24"/>
        </w:rPr>
        <w:drawing>
          <wp:inline distT="0" distB="0" distL="0" distR="0" wp14:anchorId="09BEC4B4" wp14:editId="768CE223">
            <wp:extent cx="2243455" cy="697230"/>
            <wp:effectExtent l="19050" t="0" r="4445" b="0"/>
            <wp:docPr id="1"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11" cstate="print"/>
                    <a:srcRect/>
                    <a:stretch>
                      <a:fillRect/>
                    </a:stretch>
                  </pic:blipFill>
                  <pic:spPr bwMode="auto">
                    <a:xfrm>
                      <a:off x="0" y="0"/>
                      <a:ext cx="2243455" cy="697230"/>
                    </a:xfrm>
                    <a:prstGeom prst="rect">
                      <a:avLst/>
                    </a:prstGeom>
                    <a:noFill/>
                    <a:ln w="9525">
                      <a:noFill/>
                      <a:miter lim="800000"/>
                      <a:headEnd/>
                      <a:tailEnd/>
                    </a:ln>
                  </pic:spPr>
                </pic:pic>
              </a:graphicData>
            </a:graphic>
          </wp:inline>
        </w:drawing>
      </w:r>
    </w:p>
    <w:p w14:paraId="7A444E25" w14:textId="30EF0198" w:rsidR="009C7777" w:rsidRPr="004B29B6" w:rsidRDefault="009C7777" w:rsidP="00F43F2C">
      <w:pPr>
        <w:jc w:val="center"/>
        <w:rPr>
          <w:rFonts w:eastAsia="Times New Roman" w:cstheme="minorHAnsi"/>
          <w:b/>
          <w:bCs/>
          <w:color w:val="000000"/>
          <w:sz w:val="28"/>
          <w:szCs w:val="28"/>
        </w:rPr>
      </w:pPr>
    </w:p>
    <w:p w14:paraId="21A1694E" w14:textId="63C0B4CC" w:rsidR="007960B5" w:rsidRPr="00362A4B" w:rsidRDefault="006E0BBF" w:rsidP="007960B5">
      <w:pPr>
        <w:jc w:val="center"/>
        <w:rPr>
          <w:rFonts w:cstheme="minorHAnsi"/>
          <w:b/>
          <w:bCs/>
          <w:sz w:val="36"/>
          <w:szCs w:val="36"/>
        </w:rPr>
      </w:pPr>
      <w:r w:rsidRPr="004B29B6">
        <w:rPr>
          <w:rFonts w:cstheme="minorHAnsi"/>
          <w:b/>
          <w:bCs/>
          <w:sz w:val="36"/>
          <w:szCs w:val="36"/>
        </w:rPr>
        <w:t>Rehabilitation of</w:t>
      </w:r>
      <w:r w:rsidR="00156CFF">
        <w:rPr>
          <w:rFonts w:cstheme="minorHAnsi"/>
          <w:b/>
          <w:bCs/>
          <w:sz w:val="36"/>
          <w:szCs w:val="36"/>
        </w:rPr>
        <w:t xml:space="preserve"> a</w:t>
      </w:r>
      <w:r w:rsidRPr="004B29B6">
        <w:rPr>
          <w:rFonts w:cstheme="minorHAnsi"/>
          <w:b/>
          <w:bCs/>
          <w:sz w:val="36"/>
          <w:szCs w:val="36"/>
        </w:rPr>
        <w:t xml:space="preserve"> </w:t>
      </w:r>
      <w:r w:rsidR="001828F3">
        <w:rPr>
          <w:rFonts w:cstheme="minorHAnsi"/>
          <w:b/>
          <w:bCs/>
          <w:sz w:val="36"/>
          <w:szCs w:val="36"/>
        </w:rPr>
        <w:t>fountain</w:t>
      </w:r>
      <w:r w:rsidR="00156CFF">
        <w:rPr>
          <w:rFonts w:cstheme="minorHAnsi"/>
          <w:b/>
          <w:bCs/>
          <w:sz w:val="36"/>
          <w:szCs w:val="36"/>
        </w:rPr>
        <w:t xml:space="preserve"> </w:t>
      </w:r>
      <w:r w:rsidRPr="004B29B6">
        <w:rPr>
          <w:rFonts w:cstheme="minorHAnsi"/>
          <w:b/>
          <w:bCs/>
          <w:sz w:val="36"/>
          <w:szCs w:val="36"/>
        </w:rPr>
        <w:t xml:space="preserve">in </w:t>
      </w:r>
      <w:proofErr w:type="spellStart"/>
      <w:r w:rsidRPr="004B29B6">
        <w:rPr>
          <w:rFonts w:cstheme="minorHAnsi"/>
          <w:b/>
          <w:bCs/>
          <w:sz w:val="36"/>
          <w:szCs w:val="36"/>
        </w:rPr>
        <w:t>Tskaltubo</w:t>
      </w:r>
      <w:proofErr w:type="spellEnd"/>
      <w:r w:rsidR="006A1AA0" w:rsidRPr="00362A4B">
        <w:rPr>
          <w:rFonts w:cstheme="minorHAnsi"/>
          <w:b/>
          <w:bCs/>
          <w:sz w:val="36"/>
          <w:szCs w:val="36"/>
        </w:rPr>
        <w:t xml:space="preserve"> Park</w:t>
      </w:r>
      <w:r w:rsidR="007960B5" w:rsidRPr="00362A4B">
        <w:rPr>
          <w:rFonts w:cstheme="minorHAnsi"/>
          <w:b/>
          <w:bCs/>
          <w:sz w:val="36"/>
          <w:szCs w:val="36"/>
        </w:rPr>
        <w:t xml:space="preserve">  </w:t>
      </w:r>
    </w:p>
    <w:p w14:paraId="52845433" w14:textId="77777777" w:rsidR="002223B5" w:rsidRPr="004B29B6" w:rsidRDefault="002223B5" w:rsidP="002223B5">
      <w:pPr>
        <w:jc w:val="center"/>
        <w:rPr>
          <w:rFonts w:cstheme="minorHAnsi"/>
          <w:b/>
          <w:bCs/>
          <w:sz w:val="32"/>
          <w:szCs w:val="32"/>
        </w:rPr>
      </w:pPr>
    </w:p>
    <w:p w14:paraId="25BA2FD9" w14:textId="77777777" w:rsidR="002223B5" w:rsidRPr="004B29B6" w:rsidRDefault="00F43F2C" w:rsidP="002223B5">
      <w:pPr>
        <w:jc w:val="center"/>
        <w:rPr>
          <w:rFonts w:cstheme="minorHAnsi"/>
          <w:b/>
          <w:bCs/>
          <w:sz w:val="36"/>
          <w:szCs w:val="36"/>
        </w:rPr>
      </w:pPr>
      <w:r w:rsidRPr="004B29B6">
        <w:rPr>
          <w:rFonts w:cstheme="minorHAnsi"/>
          <w:b/>
          <w:bCs/>
          <w:sz w:val="36"/>
          <w:szCs w:val="36"/>
        </w:rPr>
        <w:t>Sub-</w:t>
      </w:r>
      <w:r w:rsidR="0042024C" w:rsidRPr="004B29B6">
        <w:rPr>
          <w:rFonts w:cstheme="minorHAnsi"/>
          <w:b/>
          <w:bCs/>
          <w:sz w:val="36"/>
          <w:szCs w:val="36"/>
        </w:rPr>
        <w:t>Project Environmental</w:t>
      </w:r>
      <w:r w:rsidR="00E85B80" w:rsidRPr="004B29B6">
        <w:rPr>
          <w:rFonts w:cstheme="minorHAnsi"/>
          <w:b/>
          <w:bCs/>
          <w:sz w:val="36"/>
          <w:szCs w:val="36"/>
        </w:rPr>
        <w:t xml:space="preserve"> and Social Screening and </w:t>
      </w:r>
      <w:r w:rsidR="00616E0E" w:rsidRPr="004B29B6">
        <w:rPr>
          <w:rFonts w:cstheme="minorHAnsi"/>
          <w:b/>
          <w:bCs/>
          <w:sz w:val="36"/>
          <w:szCs w:val="36"/>
        </w:rPr>
        <w:t>Environmental Management</w:t>
      </w:r>
      <w:r w:rsidR="002223B5" w:rsidRPr="004B29B6">
        <w:rPr>
          <w:rFonts w:cstheme="minorHAnsi"/>
          <w:b/>
          <w:bCs/>
          <w:sz w:val="36"/>
          <w:szCs w:val="36"/>
        </w:rPr>
        <w:t xml:space="preserve"> Plan</w:t>
      </w:r>
    </w:p>
    <w:p w14:paraId="72CA4D7A" w14:textId="77777777" w:rsidR="002223B5" w:rsidRPr="004B29B6" w:rsidRDefault="002223B5" w:rsidP="002223B5">
      <w:pPr>
        <w:rPr>
          <w:rFonts w:cstheme="minorHAnsi"/>
          <w:b/>
          <w:bCs/>
          <w:sz w:val="28"/>
        </w:rPr>
      </w:pPr>
    </w:p>
    <w:p w14:paraId="560B439F" w14:textId="77777777" w:rsidR="002223B5" w:rsidRPr="004B29B6" w:rsidRDefault="002223B5" w:rsidP="002223B5">
      <w:pPr>
        <w:pStyle w:val="BodyText"/>
        <w:ind w:left="0"/>
        <w:jc w:val="center"/>
        <w:rPr>
          <w:rFonts w:asciiTheme="minorHAnsi" w:hAnsiTheme="minorHAnsi" w:cstheme="minorHAnsi"/>
          <w:sz w:val="48"/>
          <w:szCs w:val="48"/>
          <w:lang w:val="en-US"/>
        </w:rPr>
      </w:pPr>
    </w:p>
    <w:p w14:paraId="74C4129D" w14:textId="77777777" w:rsidR="00B800A1" w:rsidRPr="004B29B6" w:rsidRDefault="00B800A1" w:rsidP="002223B5">
      <w:pPr>
        <w:pStyle w:val="BodyText"/>
        <w:ind w:left="0"/>
        <w:jc w:val="center"/>
        <w:rPr>
          <w:rFonts w:asciiTheme="minorHAnsi" w:hAnsiTheme="minorHAnsi" w:cstheme="minorHAnsi"/>
          <w:sz w:val="48"/>
          <w:szCs w:val="48"/>
          <w:lang w:val="en-US"/>
        </w:rPr>
      </w:pPr>
    </w:p>
    <w:p w14:paraId="210AF4D8" w14:textId="77777777" w:rsidR="00B800A1" w:rsidRPr="004B29B6" w:rsidRDefault="00B800A1" w:rsidP="002223B5">
      <w:pPr>
        <w:pStyle w:val="BodyText"/>
        <w:ind w:left="0"/>
        <w:jc w:val="center"/>
        <w:rPr>
          <w:rFonts w:asciiTheme="minorHAnsi" w:hAnsiTheme="minorHAnsi" w:cstheme="minorHAnsi"/>
          <w:sz w:val="48"/>
          <w:szCs w:val="48"/>
          <w:lang w:val="en-US"/>
        </w:rPr>
      </w:pPr>
    </w:p>
    <w:p w14:paraId="092DFFCF" w14:textId="77777777" w:rsidR="00314C55" w:rsidRPr="004B29B6" w:rsidRDefault="00314C55" w:rsidP="00B800A1">
      <w:pPr>
        <w:spacing w:after="0"/>
        <w:rPr>
          <w:rFonts w:cstheme="minorHAnsi"/>
          <w:b/>
          <w:bCs/>
          <w:sz w:val="28"/>
        </w:rPr>
      </w:pPr>
      <w:r w:rsidRPr="004B29B6">
        <w:rPr>
          <w:rFonts w:cstheme="minorHAnsi"/>
          <w:b/>
          <w:bCs/>
          <w:sz w:val="28"/>
        </w:rPr>
        <w:t>WORLD BANK FINANCED</w:t>
      </w:r>
    </w:p>
    <w:p w14:paraId="44BB61E5" w14:textId="1626BEDD" w:rsidR="00314C55" w:rsidRPr="004B29B6" w:rsidRDefault="006E0BBF" w:rsidP="00B800A1">
      <w:pPr>
        <w:spacing w:after="0"/>
        <w:rPr>
          <w:rFonts w:cstheme="minorHAnsi"/>
          <w:b/>
          <w:bCs/>
          <w:sz w:val="32"/>
          <w:szCs w:val="32"/>
        </w:rPr>
      </w:pPr>
      <w:r w:rsidRPr="004B29B6">
        <w:rPr>
          <w:rFonts w:cstheme="minorHAnsi"/>
          <w:b/>
          <w:bCs/>
          <w:sz w:val="28"/>
        </w:rPr>
        <w:t xml:space="preserve">SECOND </w:t>
      </w:r>
      <w:r w:rsidR="00314C55" w:rsidRPr="004B29B6">
        <w:rPr>
          <w:rFonts w:cstheme="minorHAnsi"/>
          <w:b/>
          <w:bCs/>
          <w:sz w:val="28"/>
        </w:rPr>
        <w:t>REGIONAL DEVELOPMENT PROJECT</w:t>
      </w:r>
      <w:r w:rsidRPr="004B29B6">
        <w:rPr>
          <w:rFonts w:cstheme="minorHAnsi"/>
          <w:b/>
          <w:bCs/>
          <w:sz w:val="28"/>
        </w:rPr>
        <w:t xml:space="preserve"> (RDP 2)</w:t>
      </w:r>
    </w:p>
    <w:p w14:paraId="63A762C9" w14:textId="77777777" w:rsidR="002223B5" w:rsidRPr="004B29B6" w:rsidRDefault="002223B5" w:rsidP="002223B5">
      <w:pPr>
        <w:jc w:val="center"/>
        <w:rPr>
          <w:rFonts w:cstheme="minorHAnsi"/>
          <w:sz w:val="40"/>
          <w:szCs w:val="40"/>
        </w:rPr>
      </w:pPr>
    </w:p>
    <w:p w14:paraId="278595A2" w14:textId="77777777" w:rsidR="002223B5" w:rsidRPr="004B29B6" w:rsidRDefault="002223B5" w:rsidP="002223B5">
      <w:pPr>
        <w:jc w:val="center"/>
        <w:rPr>
          <w:rFonts w:cstheme="minorHAnsi"/>
          <w:sz w:val="40"/>
          <w:szCs w:val="40"/>
        </w:rPr>
      </w:pPr>
    </w:p>
    <w:p w14:paraId="4ACA2ECF" w14:textId="77777777" w:rsidR="002223B5" w:rsidRPr="004B29B6" w:rsidRDefault="002223B5" w:rsidP="002223B5">
      <w:pPr>
        <w:pStyle w:val="BodyText"/>
        <w:ind w:left="0"/>
        <w:jc w:val="center"/>
        <w:rPr>
          <w:rFonts w:asciiTheme="minorHAnsi" w:hAnsiTheme="minorHAnsi" w:cstheme="minorHAnsi"/>
          <w:sz w:val="36"/>
          <w:szCs w:val="36"/>
          <w:lang w:val="en-US"/>
        </w:rPr>
      </w:pPr>
    </w:p>
    <w:p w14:paraId="49729590" w14:textId="77777777" w:rsidR="002223B5" w:rsidRPr="004B29B6" w:rsidRDefault="002223B5" w:rsidP="002223B5">
      <w:pPr>
        <w:pStyle w:val="BodyText"/>
        <w:ind w:left="0"/>
        <w:jc w:val="center"/>
        <w:rPr>
          <w:rFonts w:asciiTheme="minorHAnsi" w:hAnsiTheme="minorHAnsi" w:cstheme="minorHAnsi"/>
          <w:sz w:val="48"/>
          <w:szCs w:val="48"/>
          <w:lang w:val="en-US"/>
        </w:rPr>
      </w:pPr>
    </w:p>
    <w:p w14:paraId="4BE09166" w14:textId="77777777" w:rsidR="002223B5" w:rsidRPr="004B29B6" w:rsidRDefault="002223B5" w:rsidP="002223B5">
      <w:pPr>
        <w:pStyle w:val="BodyText"/>
        <w:ind w:left="0"/>
        <w:jc w:val="center"/>
        <w:rPr>
          <w:rFonts w:asciiTheme="minorHAnsi" w:hAnsiTheme="minorHAnsi" w:cstheme="minorHAnsi"/>
          <w:sz w:val="48"/>
          <w:szCs w:val="48"/>
          <w:lang w:val="en-US"/>
        </w:rPr>
      </w:pPr>
    </w:p>
    <w:p w14:paraId="0136D8F7" w14:textId="77777777" w:rsidR="002223B5" w:rsidRPr="004B29B6" w:rsidRDefault="002223B5" w:rsidP="002223B5">
      <w:pPr>
        <w:pStyle w:val="BodyText"/>
        <w:ind w:left="0"/>
        <w:jc w:val="center"/>
        <w:rPr>
          <w:rFonts w:asciiTheme="minorHAnsi" w:hAnsiTheme="minorHAnsi" w:cstheme="minorHAnsi"/>
          <w:sz w:val="48"/>
          <w:szCs w:val="48"/>
          <w:lang w:val="en-US"/>
        </w:rPr>
      </w:pPr>
    </w:p>
    <w:p w14:paraId="302E2637" w14:textId="77777777" w:rsidR="002223B5" w:rsidRPr="004B29B6" w:rsidRDefault="002223B5" w:rsidP="00F43F2C">
      <w:pPr>
        <w:jc w:val="center"/>
        <w:rPr>
          <w:rFonts w:cstheme="minorHAnsi"/>
          <w:b/>
          <w:bCs/>
          <w:sz w:val="24"/>
          <w:szCs w:val="24"/>
        </w:rPr>
      </w:pPr>
      <w:r w:rsidRPr="004B29B6">
        <w:rPr>
          <w:rFonts w:cstheme="minorHAnsi"/>
          <w:b/>
          <w:bCs/>
          <w:sz w:val="24"/>
          <w:szCs w:val="24"/>
        </w:rPr>
        <w:t>Tbilisi</w:t>
      </w:r>
      <w:r w:rsidR="00F43F2C" w:rsidRPr="004B29B6">
        <w:rPr>
          <w:rFonts w:cstheme="minorHAnsi"/>
          <w:b/>
          <w:bCs/>
          <w:sz w:val="24"/>
          <w:szCs w:val="24"/>
        </w:rPr>
        <w:t xml:space="preserve">, </w:t>
      </w:r>
      <w:r w:rsidRPr="004B29B6">
        <w:rPr>
          <w:rFonts w:cstheme="minorHAnsi"/>
          <w:b/>
          <w:bCs/>
          <w:sz w:val="24"/>
          <w:szCs w:val="24"/>
        </w:rPr>
        <w:t>Georgia</w:t>
      </w:r>
    </w:p>
    <w:p w14:paraId="6FDE3813" w14:textId="1890924B" w:rsidR="006917B9" w:rsidRPr="00464048" w:rsidRDefault="006917B9" w:rsidP="00464048">
      <w:pPr>
        <w:jc w:val="center"/>
        <w:rPr>
          <w:rFonts w:cstheme="minorHAnsi"/>
          <w:b/>
          <w:bCs/>
          <w:sz w:val="24"/>
          <w:szCs w:val="24"/>
        </w:rPr>
      </w:pPr>
      <w:r>
        <w:rPr>
          <w:rFonts w:cstheme="minorHAnsi"/>
          <w:b/>
          <w:bCs/>
          <w:sz w:val="24"/>
          <w:szCs w:val="24"/>
        </w:rPr>
        <w:t>August</w:t>
      </w:r>
      <w:r w:rsidR="008F1294">
        <w:rPr>
          <w:rFonts w:cstheme="minorHAnsi"/>
          <w:b/>
          <w:bCs/>
          <w:sz w:val="24"/>
          <w:szCs w:val="24"/>
        </w:rPr>
        <w:t xml:space="preserve"> 2019</w:t>
      </w:r>
    </w:p>
    <w:p w14:paraId="53D61507" w14:textId="5E6969EF" w:rsidR="005500C8" w:rsidRPr="004B29B6" w:rsidRDefault="006D399F" w:rsidP="001C15F2">
      <w:pPr>
        <w:jc w:val="center"/>
        <w:rPr>
          <w:rFonts w:cstheme="minorHAnsi"/>
          <w:b/>
          <w:bCs/>
          <w:color w:val="000000"/>
          <w:sz w:val="32"/>
          <w:szCs w:val="32"/>
        </w:rPr>
      </w:pPr>
      <w:r w:rsidRPr="004B29B6">
        <w:rPr>
          <w:rFonts w:cstheme="minorHAnsi"/>
          <w:b/>
          <w:bCs/>
          <w:color w:val="000000"/>
          <w:sz w:val="32"/>
          <w:szCs w:val="32"/>
        </w:rPr>
        <w:br w:type="page"/>
      </w:r>
      <w:r w:rsidR="00F43F2C" w:rsidRPr="004B29B6">
        <w:rPr>
          <w:rFonts w:cstheme="minorHAnsi"/>
          <w:b/>
          <w:bCs/>
          <w:color w:val="000000"/>
          <w:sz w:val="32"/>
          <w:szCs w:val="32"/>
        </w:rPr>
        <w:lastRenderedPageBreak/>
        <w:t>Environmental Screening</w:t>
      </w:r>
    </w:p>
    <w:p w14:paraId="3BC8540C" w14:textId="39C7498C" w:rsidR="00232A30" w:rsidRPr="004B29B6" w:rsidRDefault="00DC204F" w:rsidP="00232A30">
      <w:pPr>
        <w:jc w:val="both"/>
        <w:rPr>
          <w:rFonts w:cstheme="minorHAnsi"/>
          <w:szCs w:val="24"/>
        </w:rPr>
      </w:pPr>
      <w:r w:rsidRPr="004B29B6">
        <w:rPr>
          <w:rFonts w:cstheme="minorHAnsi"/>
          <w:szCs w:val="24"/>
        </w:rPr>
        <w:t>The sub-project (SP)</w:t>
      </w:r>
      <w:r w:rsidR="006A1AA0" w:rsidRPr="004B29B6">
        <w:rPr>
          <w:rFonts w:cstheme="minorHAnsi"/>
          <w:szCs w:val="24"/>
        </w:rPr>
        <w:t xml:space="preserve"> </w:t>
      </w:r>
      <w:r w:rsidR="00903C3F">
        <w:rPr>
          <w:rFonts w:cstheme="minorHAnsi"/>
          <w:szCs w:val="24"/>
        </w:rPr>
        <w:t xml:space="preserve">for the </w:t>
      </w:r>
      <w:r w:rsidR="00DD692D">
        <w:rPr>
          <w:rFonts w:cstheme="minorHAnsi"/>
          <w:szCs w:val="24"/>
        </w:rPr>
        <w:t>r</w:t>
      </w:r>
      <w:r w:rsidR="006A1AA0" w:rsidRPr="004B29B6">
        <w:rPr>
          <w:rFonts w:cstheme="minorHAnsi"/>
          <w:szCs w:val="24"/>
        </w:rPr>
        <w:t>ehabilitation of</w:t>
      </w:r>
      <w:r w:rsidR="00156CFF">
        <w:rPr>
          <w:rFonts w:cstheme="minorHAnsi"/>
          <w:szCs w:val="24"/>
        </w:rPr>
        <w:t xml:space="preserve"> an existing</w:t>
      </w:r>
      <w:r w:rsidR="006A1AA0" w:rsidRPr="004B29B6">
        <w:rPr>
          <w:rFonts w:cstheme="minorHAnsi"/>
          <w:szCs w:val="24"/>
        </w:rPr>
        <w:t xml:space="preserve"> </w:t>
      </w:r>
      <w:r w:rsidR="001828F3">
        <w:rPr>
          <w:rFonts w:cstheme="minorHAnsi"/>
          <w:szCs w:val="24"/>
        </w:rPr>
        <w:t>fountain</w:t>
      </w:r>
      <w:r w:rsidR="006A1AA0" w:rsidRPr="004B29B6">
        <w:rPr>
          <w:rFonts w:cstheme="minorHAnsi"/>
          <w:szCs w:val="24"/>
        </w:rPr>
        <w:t xml:space="preserve"> in </w:t>
      </w:r>
      <w:proofErr w:type="spellStart"/>
      <w:r w:rsidR="006A1AA0" w:rsidRPr="004B29B6">
        <w:rPr>
          <w:rFonts w:cstheme="minorHAnsi"/>
          <w:szCs w:val="24"/>
        </w:rPr>
        <w:t>Tskaltubo</w:t>
      </w:r>
      <w:proofErr w:type="spellEnd"/>
      <w:r w:rsidR="006A1AA0" w:rsidRPr="004B29B6">
        <w:rPr>
          <w:rFonts w:cstheme="minorHAnsi"/>
          <w:szCs w:val="24"/>
        </w:rPr>
        <w:t xml:space="preserve"> Park includes full </w:t>
      </w:r>
      <w:r w:rsidR="007C6FB5" w:rsidRPr="004B29B6">
        <w:rPr>
          <w:rFonts w:cstheme="minorHAnsi"/>
          <w:szCs w:val="24"/>
        </w:rPr>
        <w:t>restoration</w:t>
      </w:r>
      <w:r w:rsidR="00476D3B" w:rsidRPr="004B29B6">
        <w:rPr>
          <w:rFonts w:cstheme="minorHAnsi"/>
          <w:szCs w:val="24"/>
        </w:rPr>
        <w:t xml:space="preserve"> of the existing </w:t>
      </w:r>
      <w:r w:rsidR="001828F3">
        <w:rPr>
          <w:rFonts w:cstheme="minorHAnsi"/>
          <w:szCs w:val="24"/>
        </w:rPr>
        <w:t>fountain</w:t>
      </w:r>
      <w:r w:rsidR="00476D3B" w:rsidRPr="004B29B6">
        <w:rPr>
          <w:rFonts w:cstheme="minorHAnsi"/>
          <w:szCs w:val="24"/>
        </w:rPr>
        <w:t xml:space="preserve"> located in the park</w:t>
      </w:r>
      <w:r w:rsidR="006A1AA0" w:rsidRPr="004B29B6">
        <w:rPr>
          <w:rFonts w:cstheme="minorHAnsi"/>
          <w:szCs w:val="24"/>
        </w:rPr>
        <w:t xml:space="preserve"> </w:t>
      </w:r>
      <w:r w:rsidR="00476D3B" w:rsidRPr="004B29B6">
        <w:rPr>
          <w:rFonts w:cstheme="minorHAnsi"/>
          <w:szCs w:val="24"/>
        </w:rPr>
        <w:t xml:space="preserve">of </w:t>
      </w:r>
      <w:proofErr w:type="spellStart"/>
      <w:r w:rsidR="00476D3B" w:rsidRPr="004B29B6">
        <w:rPr>
          <w:rFonts w:cstheme="minorHAnsi"/>
          <w:szCs w:val="24"/>
        </w:rPr>
        <w:t>Tskaltubo</w:t>
      </w:r>
      <w:proofErr w:type="spellEnd"/>
      <w:r w:rsidR="00476D3B" w:rsidRPr="004B29B6">
        <w:rPr>
          <w:rFonts w:cstheme="minorHAnsi"/>
          <w:szCs w:val="24"/>
        </w:rPr>
        <w:t xml:space="preserve"> town </w:t>
      </w:r>
      <w:r w:rsidR="006A1AA0" w:rsidRPr="004B29B6">
        <w:rPr>
          <w:rFonts w:cstheme="minorHAnsi"/>
          <w:szCs w:val="24"/>
        </w:rPr>
        <w:t>and install</w:t>
      </w:r>
      <w:r w:rsidR="007C6FB5" w:rsidRPr="004B29B6">
        <w:rPr>
          <w:rFonts w:cstheme="minorHAnsi"/>
          <w:szCs w:val="24"/>
        </w:rPr>
        <w:t>ation of</w:t>
      </w:r>
      <w:r w:rsidR="006A1AA0" w:rsidRPr="004B29B6">
        <w:rPr>
          <w:rFonts w:cstheme="minorHAnsi"/>
          <w:szCs w:val="24"/>
        </w:rPr>
        <w:t xml:space="preserve"> additional functions</w:t>
      </w:r>
      <w:r w:rsidR="00476D3B" w:rsidRPr="004B29B6">
        <w:rPr>
          <w:rFonts w:cstheme="minorHAnsi"/>
          <w:szCs w:val="24"/>
        </w:rPr>
        <w:t xml:space="preserve"> as well.</w:t>
      </w:r>
      <w:r w:rsidR="00232A30" w:rsidRPr="004B29B6">
        <w:rPr>
          <w:rFonts w:cstheme="minorHAnsi"/>
          <w:szCs w:val="24"/>
        </w:rPr>
        <w:t xml:space="preserve"> The existing musical fountain in </w:t>
      </w:r>
      <w:proofErr w:type="spellStart"/>
      <w:r w:rsidR="00232A30" w:rsidRPr="004B29B6">
        <w:rPr>
          <w:rFonts w:cstheme="minorHAnsi"/>
          <w:szCs w:val="24"/>
        </w:rPr>
        <w:t>Tskaltubo</w:t>
      </w:r>
      <w:proofErr w:type="spellEnd"/>
      <w:r w:rsidR="00232A30" w:rsidRPr="004B29B6">
        <w:rPr>
          <w:rFonts w:cstheme="minorHAnsi"/>
          <w:szCs w:val="24"/>
        </w:rPr>
        <w:t xml:space="preserve"> Central Park</w:t>
      </w:r>
      <w:r w:rsidR="00E31847">
        <w:rPr>
          <w:rFonts w:cstheme="minorHAnsi"/>
          <w:szCs w:val="24"/>
        </w:rPr>
        <w:t>,</w:t>
      </w:r>
      <w:r w:rsidR="00232A30" w:rsidRPr="004B29B6">
        <w:rPr>
          <w:rFonts w:cstheme="minorHAnsi"/>
          <w:szCs w:val="24"/>
        </w:rPr>
        <w:t xml:space="preserve"> built in 80</w:t>
      </w:r>
      <w:r w:rsidR="00E31847">
        <w:rPr>
          <w:rFonts w:cstheme="minorHAnsi"/>
          <w:szCs w:val="24"/>
        </w:rPr>
        <w:t>-</w:t>
      </w:r>
      <w:r w:rsidR="00232A30" w:rsidRPr="004B29B6">
        <w:rPr>
          <w:rFonts w:cstheme="minorHAnsi"/>
          <w:szCs w:val="24"/>
        </w:rPr>
        <w:t>ies of the previous century, consists of three round pools of various sizes connected to each other by a rectangular pond, with a small passage bridge arranged on it. All structural elements of the fountain were made of reinforced concrete. The founta</w:t>
      </w:r>
      <w:r w:rsidR="00E31847">
        <w:rPr>
          <w:rFonts w:cstheme="minorHAnsi"/>
          <w:szCs w:val="24"/>
        </w:rPr>
        <w:t>in is in a poor condition. M</w:t>
      </w:r>
      <w:r w:rsidR="00232A30" w:rsidRPr="004B29B6">
        <w:rPr>
          <w:rFonts w:cstheme="minorHAnsi"/>
          <w:szCs w:val="24"/>
        </w:rPr>
        <w:t xml:space="preserve">ost part of the existing granite tiles are cracked, while some part of the tiles are detached from the wall. Electricity network, water supply and </w:t>
      </w:r>
      <w:r w:rsidR="00E31847">
        <w:rPr>
          <w:rFonts w:cstheme="minorHAnsi"/>
          <w:szCs w:val="24"/>
        </w:rPr>
        <w:t>discharge</w:t>
      </w:r>
      <w:r w:rsidR="00232A30" w:rsidRPr="004B29B6">
        <w:rPr>
          <w:rFonts w:cstheme="minorHAnsi"/>
          <w:szCs w:val="24"/>
        </w:rPr>
        <w:t xml:space="preserve"> systems are out of control as well. The roof of the control building is damaged and leaks, resulting damages to the wooden structures of the roof and inner floor. Asbestos pipes, nowadays prohibited due to their unhealthy effects, are used for the façade revetment. </w:t>
      </w:r>
    </w:p>
    <w:p w14:paraId="0F4D15AC" w14:textId="5E2727B6" w:rsidR="00232A30" w:rsidRPr="00464048" w:rsidRDefault="00232A30" w:rsidP="00232A30">
      <w:pPr>
        <w:jc w:val="both"/>
        <w:rPr>
          <w:rFonts w:cstheme="minorHAnsi"/>
          <w:szCs w:val="24"/>
        </w:rPr>
      </w:pPr>
      <w:r w:rsidRPr="00C66DDE">
        <w:rPr>
          <w:rFonts w:cstheme="minorHAnsi"/>
          <w:szCs w:val="24"/>
        </w:rPr>
        <w:t>The existing fountain</w:t>
      </w:r>
      <w:r w:rsidRPr="00156CFF">
        <w:rPr>
          <w:rFonts w:cstheme="minorHAnsi"/>
          <w:szCs w:val="24"/>
        </w:rPr>
        <w:t xml:space="preserve"> will</w:t>
      </w:r>
      <w:r w:rsidRPr="004B29B6">
        <w:rPr>
          <w:rFonts w:cstheme="minorHAnsi"/>
          <w:szCs w:val="24"/>
        </w:rPr>
        <w:t xml:space="preserve"> be replaced by so called “</w:t>
      </w:r>
      <w:r w:rsidR="00E31847">
        <w:rPr>
          <w:rFonts w:cstheme="minorHAnsi"/>
          <w:szCs w:val="24"/>
        </w:rPr>
        <w:t>d</w:t>
      </w:r>
      <w:r w:rsidRPr="004B29B6">
        <w:rPr>
          <w:rFonts w:cstheme="minorHAnsi"/>
          <w:szCs w:val="24"/>
        </w:rPr>
        <w:t xml:space="preserve">ry interactive fountain” - a pedestrian platform will be arranged in </w:t>
      </w:r>
      <w:r w:rsidR="009E1BE3">
        <w:rPr>
          <w:rFonts w:cstheme="minorHAnsi"/>
          <w:szCs w:val="24"/>
        </w:rPr>
        <w:t>the large round</w:t>
      </w:r>
      <w:r w:rsidRPr="004B29B6">
        <w:rPr>
          <w:rFonts w:cstheme="minorHAnsi"/>
          <w:szCs w:val="24"/>
        </w:rPr>
        <w:t xml:space="preserve"> pool so </w:t>
      </w:r>
      <w:r w:rsidR="00E31847">
        <w:rPr>
          <w:rFonts w:cstheme="minorHAnsi"/>
          <w:szCs w:val="24"/>
        </w:rPr>
        <w:t xml:space="preserve">that </w:t>
      </w:r>
      <w:r w:rsidRPr="004B29B6">
        <w:rPr>
          <w:rFonts w:cstheme="minorHAnsi"/>
          <w:szCs w:val="24"/>
        </w:rPr>
        <w:t>people can walk inside the fountain and interact and enjoy</w:t>
      </w:r>
      <w:r w:rsidR="00464048">
        <w:rPr>
          <w:rFonts w:cstheme="minorHAnsi"/>
          <w:szCs w:val="24"/>
        </w:rPr>
        <w:t xml:space="preserve"> the</w:t>
      </w:r>
      <w:r w:rsidRPr="004B29B6">
        <w:rPr>
          <w:rFonts w:cstheme="minorHAnsi"/>
          <w:szCs w:val="24"/>
        </w:rPr>
        <w:t xml:space="preserve"> direct contact with dancing water jets. Water will be erupted</w:t>
      </w:r>
      <w:r w:rsidR="00464048">
        <w:rPr>
          <w:rFonts w:cstheme="minorHAnsi"/>
          <w:szCs w:val="24"/>
        </w:rPr>
        <w:t xml:space="preserve"> from</w:t>
      </w:r>
      <w:r w:rsidRPr="004B29B6">
        <w:rPr>
          <w:rFonts w:cstheme="minorHAnsi"/>
          <w:szCs w:val="24"/>
        </w:rPr>
        <w:t xml:space="preserve"> </w:t>
      </w:r>
      <w:r w:rsidR="009E1BE3">
        <w:rPr>
          <w:rFonts w:cstheme="minorHAnsi"/>
          <w:szCs w:val="24"/>
        </w:rPr>
        <w:t>2</w:t>
      </w:r>
      <w:r w:rsidRPr="004B29B6">
        <w:rPr>
          <w:rFonts w:cstheme="minorHAnsi"/>
          <w:szCs w:val="24"/>
        </w:rPr>
        <w:t xml:space="preserve"> to 3 meters h</w:t>
      </w:r>
      <w:r w:rsidR="00E31847">
        <w:rPr>
          <w:rFonts w:cstheme="minorHAnsi"/>
          <w:szCs w:val="24"/>
        </w:rPr>
        <w:t>e</w:t>
      </w:r>
      <w:r w:rsidRPr="004B29B6">
        <w:rPr>
          <w:rFonts w:cstheme="minorHAnsi"/>
          <w:szCs w:val="24"/>
        </w:rPr>
        <w:t>igh</w:t>
      </w:r>
      <w:r w:rsidR="00E31847">
        <w:rPr>
          <w:rFonts w:cstheme="minorHAnsi"/>
          <w:szCs w:val="24"/>
        </w:rPr>
        <w:t>t</w:t>
      </w:r>
      <w:r w:rsidRPr="004B29B6">
        <w:rPr>
          <w:rFonts w:cstheme="minorHAnsi"/>
          <w:szCs w:val="24"/>
        </w:rPr>
        <w:t xml:space="preserve"> simultaneously with synchronized lighting. The fountain will be controlled from the programmable management system.</w:t>
      </w:r>
      <w:r w:rsidR="009E1BE3">
        <w:rPr>
          <w:rFonts w:cstheme="minorHAnsi"/>
          <w:szCs w:val="24"/>
        </w:rPr>
        <w:t xml:space="preserve"> In the other two pools and connecting rectangular pools will be classical fountain schemes will be remained with different jets and lights; </w:t>
      </w:r>
      <w:r w:rsidRPr="004B29B6">
        <w:rPr>
          <w:rFonts w:cstheme="minorHAnsi"/>
          <w:szCs w:val="24"/>
        </w:rPr>
        <w:t xml:space="preserve">Sound system consisting of </w:t>
      </w:r>
      <w:r w:rsidR="009E1BE3">
        <w:rPr>
          <w:rFonts w:cstheme="minorHAnsi"/>
          <w:szCs w:val="24"/>
        </w:rPr>
        <w:t>two</w:t>
      </w:r>
      <w:r w:rsidR="009E1BE3" w:rsidRPr="004B29B6">
        <w:rPr>
          <w:rFonts w:cstheme="minorHAnsi"/>
          <w:szCs w:val="24"/>
        </w:rPr>
        <w:t xml:space="preserve"> </w:t>
      </w:r>
      <w:r w:rsidRPr="004B29B6">
        <w:rPr>
          <w:rFonts w:cstheme="minorHAnsi"/>
          <w:szCs w:val="24"/>
        </w:rPr>
        <w:t xml:space="preserve">wide range </w:t>
      </w:r>
      <w:r w:rsidRPr="00464048">
        <w:rPr>
          <w:rFonts w:cstheme="minorHAnsi"/>
          <w:szCs w:val="24"/>
        </w:rPr>
        <w:t>speakers will be installed on the existing posts around the fountain at 4 meters height, from where the sound wave will cover the whole plaza.</w:t>
      </w:r>
    </w:p>
    <w:p w14:paraId="1B451BA3" w14:textId="6FE7D6F5" w:rsidR="00232A30" w:rsidRPr="004B29B6" w:rsidRDefault="00232A30" w:rsidP="00232A30">
      <w:pPr>
        <w:jc w:val="both"/>
        <w:rPr>
          <w:rFonts w:cstheme="minorHAnsi"/>
          <w:szCs w:val="24"/>
        </w:rPr>
      </w:pPr>
      <w:r w:rsidRPr="00464048">
        <w:rPr>
          <w:rFonts w:cstheme="minorHAnsi"/>
          <w:szCs w:val="24"/>
        </w:rPr>
        <w:t xml:space="preserve">For the proper operation of the rehabilitated fountain the following works </w:t>
      </w:r>
      <w:r w:rsidR="00E31847">
        <w:rPr>
          <w:rFonts w:cstheme="minorHAnsi"/>
          <w:szCs w:val="24"/>
        </w:rPr>
        <w:t>shall be carried out</w:t>
      </w:r>
      <w:r w:rsidRPr="00464048">
        <w:rPr>
          <w:rFonts w:cstheme="minorHAnsi"/>
          <w:szCs w:val="24"/>
        </w:rPr>
        <w:t>:</w:t>
      </w:r>
      <w:r w:rsidRPr="004B29B6">
        <w:rPr>
          <w:rFonts w:cstheme="minorHAnsi"/>
          <w:szCs w:val="24"/>
        </w:rPr>
        <w:t xml:space="preserve"> </w:t>
      </w:r>
    </w:p>
    <w:p w14:paraId="4541FFE0" w14:textId="1B061592" w:rsidR="00232A30" w:rsidRPr="004B29B6" w:rsidRDefault="00232A30" w:rsidP="00232A30">
      <w:pPr>
        <w:pStyle w:val="ListParagraph"/>
        <w:numPr>
          <w:ilvl w:val="0"/>
          <w:numId w:val="38"/>
        </w:numPr>
        <w:spacing w:line="276" w:lineRule="auto"/>
        <w:jc w:val="both"/>
        <w:rPr>
          <w:rFonts w:asciiTheme="minorHAnsi" w:hAnsiTheme="minorHAnsi" w:cstheme="minorHAnsi"/>
          <w:sz w:val="22"/>
          <w:szCs w:val="24"/>
        </w:rPr>
      </w:pPr>
      <w:r w:rsidRPr="004B29B6">
        <w:rPr>
          <w:rFonts w:asciiTheme="minorHAnsi" w:hAnsiTheme="minorHAnsi" w:cstheme="minorHAnsi"/>
          <w:sz w:val="22"/>
          <w:szCs w:val="24"/>
        </w:rPr>
        <w:t>Demolition of the existing pipeline in the fountain pools and covering stone tiles from the walls;</w:t>
      </w:r>
    </w:p>
    <w:p w14:paraId="10020F0B" w14:textId="77777777" w:rsidR="00232A30" w:rsidRPr="004B29B6" w:rsidRDefault="00232A30" w:rsidP="00232A30">
      <w:pPr>
        <w:pStyle w:val="ListParagraph"/>
        <w:numPr>
          <w:ilvl w:val="0"/>
          <w:numId w:val="38"/>
        </w:numPr>
        <w:spacing w:line="276" w:lineRule="auto"/>
        <w:jc w:val="both"/>
        <w:rPr>
          <w:rFonts w:asciiTheme="minorHAnsi" w:hAnsiTheme="minorHAnsi" w:cstheme="minorHAnsi"/>
          <w:sz w:val="22"/>
          <w:szCs w:val="24"/>
        </w:rPr>
      </w:pPr>
      <w:r w:rsidRPr="004B29B6">
        <w:rPr>
          <w:rFonts w:asciiTheme="minorHAnsi" w:hAnsiTheme="minorHAnsi" w:cstheme="minorHAnsi"/>
          <w:sz w:val="22"/>
          <w:szCs w:val="24"/>
        </w:rPr>
        <w:t>Arrangement of 310 meters long water supply line and connecting to central network of the city;</w:t>
      </w:r>
    </w:p>
    <w:p w14:paraId="3A07C43B" w14:textId="77777777" w:rsidR="00232A30" w:rsidRPr="004B29B6" w:rsidRDefault="00232A30" w:rsidP="00232A30">
      <w:pPr>
        <w:pStyle w:val="ListParagraph"/>
        <w:numPr>
          <w:ilvl w:val="0"/>
          <w:numId w:val="38"/>
        </w:numPr>
        <w:spacing w:line="276" w:lineRule="auto"/>
        <w:jc w:val="both"/>
        <w:rPr>
          <w:rFonts w:asciiTheme="minorHAnsi" w:hAnsiTheme="minorHAnsi" w:cstheme="minorHAnsi"/>
          <w:sz w:val="22"/>
          <w:szCs w:val="24"/>
        </w:rPr>
      </w:pPr>
      <w:r w:rsidRPr="00362A4B">
        <w:rPr>
          <w:rFonts w:asciiTheme="minorHAnsi" w:hAnsiTheme="minorHAnsi" w:cstheme="minorHAnsi"/>
          <w:sz w:val="22"/>
          <w:szCs w:val="24"/>
        </w:rPr>
        <w:t>Arrangement of 400 meters</w:t>
      </w:r>
      <w:r w:rsidRPr="004B29B6">
        <w:rPr>
          <w:rFonts w:asciiTheme="minorHAnsi" w:hAnsiTheme="minorHAnsi" w:cstheme="minorHAnsi"/>
          <w:sz w:val="22"/>
          <w:szCs w:val="24"/>
        </w:rPr>
        <w:t xml:space="preserve"> long power cable from transformer building to the distribution board;</w:t>
      </w:r>
    </w:p>
    <w:p w14:paraId="56FFDDDB" w14:textId="076547DA" w:rsidR="00232A30" w:rsidRPr="004B29B6" w:rsidRDefault="00232A30" w:rsidP="00232A30">
      <w:pPr>
        <w:pStyle w:val="ListParagraph"/>
        <w:numPr>
          <w:ilvl w:val="0"/>
          <w:numId w:val="38"/>
        </w:numPr>
        <w:spacing w:line="276" w:lineRule="auto"/>
        <w:rPr>
          <w:rFonts w:asciiTheme="minorHAnsi" w:hAnsiTheme="minorHAnsi" w:cstheme="minorHAnsi"/>
          <w:sz w:val="22"/>
          <w:szCs w:val="24"/>
        </w:rPr>
      </w:pPr>
      <w:r w:rsidRPr="004B29B6">
        <w:rPr>
          <w:rFonts w:asciiTheme="minorHAnsi" w:hAnsiTheme="minorHAnsi" w:cstheme="minorHAnsi"/>
          <w:sz w:val="22"/>
          <w:szCs w:val="24"/>
        </w:rPr>
        <w:t xml:space="preserve">Rehabilitation of </w:t>
      </w:r>
      <w:r w:rsidR="00DD692D">
        <w:rPr>
          <w:rFonts w:asciiTheme="minorHAnsi" w:hAnsiTheme="minorHAnsi" w:cstheme="minorHAnsi"/>
          <w:sz w:val="22"/>
          <w:szCs w:val="24"/>
        </w:rPr>
        <w:t xml:space="preserve">the </w:t>
      </w:r>
      <w:r w:rsidRPr="004B29B6">
        <w:rPr>
          <w:rFonts w:asciiTheme="minorHAnsi" w:hAnsiTheme="minorHAnsi" w:cstheme="minorHAnsi"/>
          <w:sz w:val="22"/>
          <w:szCs w:val="24"/>
        </w:rPr>
        <w:t>existing basalt stones and curbstones around the fountain;</w:t>
      </w:r>
    </w:p>
    <w:p w14:paraId="30EEECE8" w14:textId="56ED3820" w:rsidR="00232A30" w:rsidRPr="004B29B6" w:rsidRDefault="00232A30" w:rsidP="00232A30">
      <w:pPr>
        <w:pStyle w:val="ListParagraph"/>
        <w:numPr>
          <w:ilvl w:val="0"/>
          <w:numId w:val="38"/>
        </w:numPr>
        <w:spacing w:line="276" w:lineRule="auto"/>
        <w:rPr>
          <w:rFonts w:asciiTheme="minorHAnsi" w:hAnsiTheme="minorHAnsi" w:cstheme="minorHAnsi"/>
          <w:sz w:val="22"/>
          <w:szCs w:val="24"/>
        </w:rPr>
      </w:pPr>
      <w:r w:rsidRPr="004B29B6">
        <w:rPr>
          <w:rFonts w:asciiTheme="minorHAnsi" w:hAnsiTheme="minorHAnsi" w:cstheme="minorHAnsi"/>
          <w:sz w:val="22"/>
          <w:szCs w:val="24"/>
        </w:rPr>
        <w:t xml:space="preserve">Rehabilitation of </w:t>
      </w:r>
      <w:r w:rsidR="00DD692D">
        <w:rPr>
          <w:rFonts w:asciiTheme="minorHAnsi" w:hAnsiTheme="minorHAnsi" w:cstheme="minorHAnsi"/>
          <w:sz w:val="22"/>
          <w:szCs w:val="24"/>
        </w:rPr>
        <w:t xml:space="preserve">the </w:t>
      </w:r>
      <w:r w:rsidRPr="004B29B6">
        <w:rPr>
          <w:rFonts w:asciiTheme="minorHAnsi" w:hAnsiTheme="minorHAnsi" w:cstheme="minorHAnsi"/>
          <w:sz w:val="22"/>
          <w:szCs w:val="24"/>
        </w:rPr>
        <w:t>existing benches around the fountain;</w:t>
      </w:r>
    </w:p>
    <w:p w14:paraId="59034BA8" w14:textId="77777777" w:rsidR="00232A30" w:rsidRPr="004B29B6" w:rsidRDefault="00232A30" w:rsidP="00232A30">
      <w:pPr>
        <w:pStyle w:val="ListParagraph"/>
        <w:numPr>
          <w:ilvl w:val="0"/>
          <w:numId w:val="38"/>
        </w:numPr>
        <w:spacing w:line="276" w:lineRule="auto"/>
        <w:rPr>
          <w:rFonts w:asciiTheme="minorHAnsi" w:hAnsiTheme="minorHAnsi" w:cstheme="minorHAnsi"/>
          <w:sz w:val="22"/>
          <w:szCs w:val="24"/>
        </w:rPr>
      </w:pPr>
      <w:r w:rsidRPr="004B29B6">
        <w:rPr>
          <w:rFonts w:asciiTheme="minorHAnsi" w:hAnsiTheme="minorHAnsi" w:cstheme="minorHAnsi"/>
          <w:sz w:val="22"/>
          <w:szCs w:val="24"/>
        </w:rPr>
        <w:t>Arrangement of the drainage channel along the stairs in front of the theater;</w:t>
      </w:r>
    </w:p>
    <w:p w14:paraId="6E7A61E4" w14:textId="41F4CF21" w:rsidR="00232A30" w:rsidRPr="004B29B6" w:rsidRDefault="00232A30" w:rsidP="00232A30">
      <w:pPr>
        <w:pStyle w:val="ListParagraph"/>
        <w:numPr>
          <w:ilvl w:val="0"/>
          <w:numId w:val="38"/>
        </w:numPr>
        <w:spacing w:line="276" w:lineRule="auto"/>
        <w:rPr>
          <w:rFonts w:asciiTheme="minorHAnsi" w:hAnsiTheme="minorHAnsi" w:cstheme="minorHAnsi"/>
          <w:sz w:val="22"/>
          <w:szCs w:val="24"/>
        </w:rPr>
      </w:pPr>
      <w:r w:rsidRPr="004B29B6">
        <w:rPr>
          <w:rFonts w:asciiTheme="minorHAnsi" w:hAnsiTheme="minorHAnsi" w:cstheme="minorHAnsi"/>
          <w:sz w:val="22"/>
          <w:szCs w:val="24"/>
        </w:rPr>
        <w:t>Arrangement of water supply network for filter-pump chamber</w:t>
      </w:r>
      <w:r w:rsidR="00E31847">
        <w:rPr>
          <w:rFonts w:asciiTheme="minorHAnsi" w:hAnsiTheme="minorHAnsi" w:cstheme="minorHAnsi"/>
          <w:sz w:val="22"/>
          <w:szCs w:val="24"/>
        </w:rPr>
        <w:t>.</w:t>
      </w:r>
    </w:p>
    <w:p w14:paraId="469EB6E9" w14:textId="77777777" w:rsidR="00232A30" w:rsidRPr="004B29B6" w:rsidRDefault="00232A30" w:rsidP="004B29B6">
      <w:pPr>
        <w:pStyle w:val="ListParagraph"/>
        <w:spacing w:line="276" w:lineRule="auto"/>
        <w:rPr>
          <w:rFonts w:asciiTheme="minorHAnsi" w:hAnsiTheme="minorHAnsi" w:cstheme="minorHAnsi"/>
          <w:sz w:val="22"/>
          <w:szCs w:val="24"/>
        </w:rPr>
      </w:pPr>
    </w:p>
    <w:p w14:paraId="4E2EA128" w14:textId="6B73E770" w:rsidR="004B29B6" w:rsidRDefault="0058344D" w:rsidP="00030F03">
      <w:pPr>
        <w:jc w:val="both"/>
        <w:rPr>
          <w:rFonts w:cstheme="minorHAnsi"/>
          <w:szCs w:val="24"/>
        </w:rPr>
      </w:pPr>
      <w:r w:rsidRPr="004B29B6">
        <w:rPr>
          <w:rFonts w:cstheme="minorHAnsi"/>
          <w:szCs w:val="24"/>
        </w:rPr>
        <w:t>Furthermore, w</w:t>
      </w:r>
      <w:r w:rsidR="00030F03" w:rsidRPr="004B29B6">
        <w:rPr>
          <w:rFonts w:cstheme="minorHAnsi"/>
          <w:szCs w:val="24"/>
        </w:rPr>
        <w:t>ithin the SP</w:t>
      </w:r>
      <w:r w:rsidR="00E31847">
        <w:rPr>
          <w:rFonts w:cstheme="minorHAnsi"/>
          <w:szCs w:val="24"/>
        </w:rPr>
        <w:t>,</w:t>
      </w:r>
      <w:r w:rsidR="00030F03" w:rsidRPr="004B29B6">
        <w:rPr>
          <w:rFonts w:cstheme="minorHAnsi"/>
          <w:szCs w:val="24"/>
        </w:rPr>
        <w:t xml:space="preserve"> appropriate public </w:t>
      </w:r>
      <w:r w:rsidR="00464048">
        <w:rPr>
          <w:rFonts w:cstheme="minorHAnsi"/>
          <w:szCs w:val="24"/>
        </w:rPr>
        <w:t>lavatory</w:t>
      </w:r>
      <w:r w:rsidR="00030F03" w:rsidRPr="004B29B6">
        <w:rPr>
          <w:rFonts w:cstheme="minorHAnsi"/>
          <w:szCs w:val="24"/>
        </w:rPr>
        <w:t xml:space="preserve"> will be arranged meeting current standards to improve the sanitary conditions in the area. </w:t>
      </w:r>
      <w:r w:rsidR="009538BB">
        <w:rPr>
          <w:rFonts w:cstheme="minorHAnsi"/>
          <w:szCs w:val="24"/>
        </w:rPr>
        <w:t>Nearby the fountain there</w:t>
      </w:r>
      <w:r w:rsidR="00A004CD" w:rsidRPr="00C66DDE">
        <w:rPr>
          <w:rFonts w:cstheme="minorHAnsi"/>
          <w:szCs w:val="24"/>
        </w:rPr>
        <w:t xml:space="preserve"> are</w:t>
      </w:r>
      <w:r w:rsidR="009538BB">
        <w:rPr>
          <w:rFonts w:cstheme="minorHAnsi"/>
          <w:szCs w:val="24"/>
        </w:rPr>
        <w:t xml:space="preserve"> no lavatories, as the toilets built earlier in </w:t>
      </w:r>
      <w:proofErr w:type="spellStart"/>
      <w:r w:rsidR="009538BB">
        <w:rPr>
          <w:rFonts w:cstheme="minorHAnsi"/>
          <w:szCs w:val="24"/>
        </w:rPr>
        <w:t>Tskaltubo</w:t>
      </w:r>
      <w:proofErr w:type="spellEnd"/>
      <w:r w:rsidR="009538BB">
        <w:rPr>
          <w:rFonts w:cstheme="minorHAnsi"/>
          <w:szCs w:val="24"/>
        </w:rPr>
        <w:t xml:space="preserve"> Park are located at the other end of the park</w:t>
      </w:r>
      <w:r w:rsidR="00A004CD">
        <w:rPr>
          <w:rFonts w:cstheme="minorHAnsi"/>
          <w:szCs w:val="24"/>
        </w:rPr>
        <w:t xml:space="preserve"> in about 2 km distance from the fountain</w:t>
      </w:r>
      <w:r w:rsidR="009538BB">
        <w:rPr>
          <w:rFonts w:cstheme="minorHAnsi"/>
          <w:szCs w:val="24"/>
        </w:rPr>
        <w:t xml:space="preserve">. As mentioned above, the place has been a traditional gathering area for the locals and visitors. That’s why there is a need to arrange a new lavatory at the same place where the old one used to be. </w:t>
      </w:r>
      <w:r w:rsidR="00A004CD">
        <w:rPr>
          <w:rFonts w:cstheme="minorHAnsi"/>
          <w:szCs w:val="24"/>
        </w:rPr>
        <w:t>The o</w:t>
      </w:r>
      <w:r w:rsidR="00232A30" w:rsidRPr="004B29B6">
        <w:rPr>
          <w:rFonts w:cstheme="minorHAnsi"/>
          <w:szCs w:val="24"/>
        </w:rPr>
        <w:t>ld toilet</w:t>
      </w:r>
      <w:r w:rsidR="00B22B18" w:rsidRPr="004B29B6">
        <w:rPr>
          <w:rFonts w:cstheme="minorHAnsi"/>
          <w:szCs w:val="24"/>
        </w:rPr>
        <w:t>s</w:t>
      </w:r>
      <w:r w:rsidR="00232A30" w:rsidRPr="004B29B6">
        <w:rPr>
          <w:rFonts w:cstheme="minorHAnsi"/>
          <w:szCs w:val="24"/>
        </w:rPr>
        <w:t xml:space="preserve"> </w:t>
      </w:r>
      <w:r w:rsidR="00B22B18" w:rsidRPr="004B29B6">
        <w:rPr>
          <w:rFonts w:cstheme="minorHAnsi"/>
          <w:szCs w:val="24"/>
        </w:rPr>
        <w:t>were</w:t>
      </w:r>
      <w:r w:rsidR="00232A30" w:rsidRPr="004B29B6">
        <w:rPr>
          <w:rFonts w:cstheme="minorHAnsi"/>
          <w:szCs w:val="24"/>
        </w:rPr>
        <w:t xml:space="preserve"> dismantled in 2012 and currently the area is cleaned from construction waste as well. The wastewater</w:t>
      </w:r>
      <w:r w:rsidR="00B22B18" w:rsidRPr="004B29B6">
        <w:rPr>
          <w:rFonts w:cstheme="minorHAnsi"/>
          <w:szCs w:val="24"/>
        </w:rPr>
        <w:t xml:space="preserve"> channel</w:t>
      </w:r>
      <w:r w:rsidR="00232A30" w:rsidRPr="00362A4B">
        <w:rPr>
          <w:rFonts w:cstheme="minorHAnsi"/>
          <w:szCs w:val="24"/>
        </w:rPr>
        <w:t xml:space="preserve"> of the newly build toilet will be connected to the central wastewater network of the city.</w:t>
      </w:r>
      <w:r w:rsidR="004B29B6">
        <w:rPr>
          <w:rFonts w:cstheme="minorHAnsi"/>
          <w:szCs w:val="24"/>
        </w:rPr>
        <w:t xml:space="preserve"> The newly built </w:t>
      </w:r>
      <w:r w:rsidR="00464048">
        <w:rPr>
          <w:rFonts w:cstheme="minorHAnsi"/>
          <w:szCs w:val="24"/>
        </w:rPr>
        <w:t>toilet</w:t>
      </w:r>
      <w:r w:rsidR="004B29B6">
        <w:rPr>
          <w:rFonts w:cstheme="minorHAnsi"/>
          <w:szCs w:val="24"/>
        </w:rPr>
        <w:t xml:space="preserve"> will be adapted </w:t>
      </w:r>
      <w:r w:rsidR="00464048">
        <w:rPr>
          <w:rFonts w:cstheme="minorHAnsi"/>
        </w:rPr>
        <w:t>to</w:t>
      </w:r>
      <w:r w:rsidR="004B29B6">
        <w:rPr>
          <w:rFonts w:cstheme="minorHAnsi"/>
        </w:rPr>
        <w:t xml:space="preserve"> the needs of people with disabilities.</w:t>
      </w:r>
    </w:p>
    <w:p w14:paraId="6EDA4535" w14:textId="588298C4" w:rsidR="005D00F2" w:rsidRPr="00362A4B" w:rsidRDefault="005D00F2" w:rsidP="004B29B6">
      <w:pPr>
        <w:jc w:val="both"/>
        <w:rPr>
          <w:rFonts w:cstheme="minorHAnsi"/>
          <w:b/>
          <w:bCs/>
          <w:color w:val="000000"/>
          <w:sz w:val="24"/>
          <w:szCs w:val="24"/>
        </w:rPr>
      </w:pPr>
    </w:p>
    <w:p w14:paraId="249DE350" w14:textId="77777777" w:rsidR="00DD692D" w:rsidRDefault="00DD692D" w:rsidP="00314C55">
      <w:pPr>
        <w:spacing w:after="240" w:line="240" w:lineRule="auto"/>
        <w:rPr>
          <w:rFonts w:cstheme="minorHAnsi"/>
          <w:b/>
          <w:bCs/>
          <w:color w:val="000000"/>
          <w:sz w:val="24"/>
          <w:szCs w:val="24"/>
        </w:rPr>
        <w:sectPr w:rsidR="00DD692D" w:rsidSect="00DC2AB9">
          <w:headerReference w:type="default" r:id="rId12"/>
          <w:footerReference w:type="default" r:id="rId13"/>
          <w:pgSz w:w="12240" w:h="15840" w:code="1"/>
          <w:pgMar w:top="990" w:right="1440" w:bottom="1152" w:left="1440" w:header="720" w:footer="720" w:gutter="0"/>
          <w:cols w:space="720"/>
          <w:docGrid w:linePitch="360"/>
        </w:sectPr>
      </w:pPr>
    </w:p>
    <w:p w14:paraId="732AC277" w14:textId="3A5687A0" w:rsidR="00314C55" w:rsidRPr="00362A4B" w:rsidRDefault="00314C55" w:rsidP="00314C55">
      <w:pPr>
        <w:spacing w:after="240" w:line="240" w:lineRule="auto"/>
        <w:rPr>
          <w:rFonts w:cstheme="minorHAnsi"/>
          <w:sz w:val="24"/>
          <w:szCs w:val="24"/>
        </w:rPr>
      </w:pPr>
      <w:r w:rsidRPr="00362A4B">
        <w:rPr>
          <w:rFonts w:cstheme="minorHAnsi"/>
          <w:b/>
          <w:bCs/>
          <w:color w:val="000000"/>
          <w:sz w:val="24"/>
          <w:szCs w:val="24"/>
        </w:rPr>
        <w:t>(A) IMPACT IDENTIFICATION</w:t>
      </w:r>
    </w:p>
    <w:tbl>
      <w:tblPr>
        <w:tblW w:w="9534" w:type="dxa"/>
        <w:tblCellMar>
          <w:top w:w="15" w:type="dxa"/>
          <w:left w:w="15" w:type="dxa"/>
          <w:bottom w:w="15" w:type="dxa"/>
          <w:right w:w="15" w:type="dxa"/>
        </w:tblCellMar>
        <w:tblLook w:val="04A0" w:firstRow="1" w:lastRow="0" w:firstColumn="1" w:lastColumn="0" w:noHBand="0" w:noVBand="1"/>
      </w:tblPr>
      <w:tblGrid>
        <w:gridCol w:w="3774"/>
        <w:gridCol w:w="5760"/>
      </w:tblGrid>
      <w:tr w:rsidR="00314C55" w:rsidRPr="004B29B6" w14:paraId="22D817D0" w14:textId="77777777" w:rsidTr="00F43F2C">
        <w:trPr>
          <w:trHeight w:val="872"/>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4A73568D" w14:textId="77777777" w:rsidR="00314C55" w:rsidRPr="004B29B6" w:rsidRDefault="00314C55" w:rsidP="00F43F2C">
            <w:pPr>
              <w:spacing w:after="0" w:line="240" w:lineRule="auto"/>
              <w:rPr>
                <w:rFonts w:cstheme="minorHAnsi"/>
              </w:rPr>
            </w:pPr>
            <w:r w:rsidRPr="004B29B6">
              <w:rPr>
                <w:rFonts w:cstheme="minorHAnsi"/>
                <w:color w:val="000000"/>
              </w:rPr>
              <w:t>Has sub-project a tangible impact on the environment?</w:t>
            </w:r>
          </w:p>
          <w:p w14:paraId="45CC3ADC" w14:textId="77777777" w:rsidR="00314C55" w:rsidRPr="004B29B6" w:rsidRDefault="00314C55" w:rsidP="00F43F2C">
            <w:pPr>
              <w:spacing w:after="0" w:line="0" w:lineRule="atLeast"/>
              <w:rPr>
                <w:rFonts w:cstheme="minorHAnsi"/>
              </w:rPr>
            </w:pP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46FAE961" w14:textId="53406A32" w:rsidR="00314C55" w:rsidRPr="004B29B6" w:rsidRDefault="00314C55" w:rsidP="00AD3845">
            <w:pPr>
              <w:pStyle w:val="NormalWeb"/>
              <w:spacing w:before="0" w:beforeAutospacing="0" w:after="200" w:afterAutospacing="0" w:line="276" w:lineRule="auto"/>
              <w:jc w:val="both"/>
              <w:rPr>
                <w:rFonts w:asciiTheme="minorHAnsi" w:hAnsiTheme="minorHAnsi" w:cstheme="minorHAnsi"/>
                <w:sz w:val="22"/>
                <w:szCs w:val="22"/>
              </w:rPr>
            </w:pPr>
            <w:r w:rsidRPr="004B29B6">
              <w:rPr>
                <w:rFonts w:asciiTheme="minorHAnsi" w:hAnsiTheme="minorHAnsi" w:cstheme="minorHAnsi"/>
                <w:sz w:val="22"/>
                <w:szCs w:val="22"/>
              </w:rPr>
              <w:t>The SP will not have</w:t>
            </w:r>
            <w:r w:rsidR="005D00F2" w:rsidRPr="004B29B6">
              <w:rPr>
                <w:rFonts w:asciiTheme="minorHAnsi" w:hAnsiTheme="minorHAnsi" w:cstheme="minorHAnsi"/>
                <w:sz w:val="22"/>
                <w:szCs w:val="22"/>
              </w:rPr>
              <w:t xml:space="preserve"> any</w:t>
            </w:r>
            <w:r w:rsidRPr="004B29B6">
              <w:rPr>
                <w:rFonts w:asciiTheme="minorHAnsi" w:hAnsiTheme="minorHAnsi" w:cstheme="minorHAnsi"/>
                <w:sz w:val="22"/>
                <w:szCs w:val="22"/>
              </w:rPr>
              <w:t xml:space="preserve"> significant or irreversible negative impacts on the environment. No sensitive environmental receptors will be affected.</w:t>
            </w:r>
          </w:p>
        </w:tc>
      </w:tr>
      <w:tr w:rsidR="00314C55" w:rsidRPr="004B29B6" w14:paraId="3102DCE6" w14:textId="77777777" w:rsidTr="00F43F2C">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57165DC7" w14:textId="77777777" w:rsidR="00314C55" w:rsidRPr="004B29B6" w:rsidRDefault="00314C55" w:rsidP="00F43F2C">
            <w:pPr>
              <w:spacing w:after="0" w:line="240" w:lineRule="auto"/>
              <w:rPr>
                <w:rFonts w:cstheme="minorHAnsi"/>
              </w:rPr>
            </w:pPr>
            <w:r w:rsidRPr="004B29B6">
              <w:rPr>
                <w:rFonts w:cstheme="minorHAnsi"/>
                <w:color w:val="000000"/>
              </w:rPr>
              <w:t>What are the significant beneficial and adverse environmental effects of sub-project?</w:t>
            </w: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405EDFB0" w14:textId="252B7265" w:rsidR="00A004CD" w:rsidRDefault="008C1435" w:rsidP="00AD3845">
            <w:pPr>
              <w:pStyle w:val="NormalWeb"/>
              <w:spacing w:before="0" w:beforeAutospacing="0" w:after="0" w:afterAutospacing="0" w:line="276" w:lineRule="auto"/>
              <w:jc w:val="both"/>
              <w:rPr>
                <w:rFonts w:asciiTheme="minorHAnsi" w:hAnsiTheme="minorHAnsi" w:cstheme="minorHAnsi"/>
                <w:sz w:val="22"/>
                <w:szCs w:val="22"/>
              </w:rPr>
            </w:pPr>
            <w:r w:rsidRPr="004B29B6">
              <w:rPr>
                <w:rFonts w:asciiTheme="minorHAnsi" w:hAnsiTheme="minorHAnsi" w:cstheme="minorHAnsi"/>
                <w:sz w:val="22"/>
                <w:szCs w:val="22"/>
              </w:rPr>
              <w:t>The SP</w:t>
            </w:r>
            <w:r w:rsidR="00314C55" w:rsidRPr="004B29B6">
              <w:rPr>
                <w:rFonts w:asciiTheme="minorHAnsi" w:hAnsiTheme="minorHAnsi" w:cstheme="minorHAnsi"/>
                <w:sz w:val="22"/>
                <w:szCs w:val="22"/>
              </w:rPr>
              <w:t xml:space="preserve"> is expected to have positive lon</w:t>
            </w:r>
            <w:r w:rsidRPr="004B29B6">
              <w:rPr>
                <w:rFonts w:asciiTheme="minorHAnsi" w:hAnsiTheme="minorHAnsi" w:cstheme="minorHAnsi"/>
                <w:sz w:val="22"/>
                <w:szCs w:val="22"/>
              </w:rPr>
              <w:t xml:space="preserve">g term social </w:t>
            </w:r>
            <w:r w:rsidR="00314C55" w:rsidRPr="004B29B6">
              <w:rPr>
                <w:rFonts w:asciiTheme="minorHAnsi" w:hAnsiTheme="minorHAnsi" w:cstheme="minorHAnsi"/>
                <w:sz w:val="22"/>
                <w:szCs w:val="22"/>
              </w:rPr>
              <w:t>impact</w:t>
            </w:r>
            <w:r w:rsidR="005D00F2" w:rsidRPr="004B29B6">
              <w:rPr>
                <w:rFonts w:asciiTheme="minorHAnsi" w:hAnsiTheme="minorHAnsi" w:cstheme="minorHAnsi"/>
                <w:sz w:val="22"/>
                <w:szCs w:val="22"/>
              </w:rPr>
              <w:t xml:space="preserve"> on as the rehabilitation of the </w:t>
            </w:r>
            <w:r w:rsidR="001828F3">
              <w:rPr>
                <w:rFonts w:asciiTheme="minorHAnsi" w:hAnsiTheme="minorHAnsi" w:cstheme="minorHAnsi"/>
                <w:sz w:val="22"/>
                <w:szCs w:val="22"/>
              </w:rPr>
              <w:t>fountain</w:t>
            </w:r>
            <w:r w:rsidR="005D00F2" w:rsidRPr="004B29B6">
              <w:rPr>
                <w:rFonts w:asciiTheme="minorHAnsi" w:hAnsiTheme="minorHAnsi" w:cstheme="minorHAnsi"/>
                <w:sz w:val="22"/>
                <w:szCs w:val="22"/>
              </w:rPr>
              <w:t xml:space="preserve"> in the Park will increase visit</w:t>
            </w:r>
            <w:r w:rsidR="00E31847">
              <w:rPr>
                <w:rFonts w:asciiTheme="minorHAnsi" w:hAnsiTheme="minorHAnsi" w:cstheme="minorHAnsi"/>
                <w:sz w:val="22"/>
                <w:szCs w:val="22"/>
              </w:rPr>
              <w:t>ation</w:t>
            </w:r>
            <w:r w:rsidR="005D00F2" w:rsidRPr="004B29B6">
              <w:rPr>
                <w:rFonts w:asciiTheme="minorHAnsi" w:hAnsiTheme="minorHAnsi" w:cstheme="minorHAnsi"/>
                <w:sz w:val="22"/>
                <w:szCs w:val="22"/>
              </w:rPr>
              <w:t>.</w:t>
            </w:r>
            <w:r w:rsidR="00156CFF">
              <w:rPr>
                <w:rFonts w:asciiTheme="minorHAnsi" w:hAnsiTheme="minorHAnsi" w:cstheme="minorHAnsi"/>
                <w:sz w:val="22"/>
                <w:szCs w:val="22"/>
              </w:rPr>
              <w:t xml:space="preserve"> Moreover, as the SP envisages removal of asbestos-containing pipes</w:t>
            </w:r>
            <w:r w:rsidR="001828F3">
              <w:rPr>
                <w:rFonts w:asciiTheme="minorHAnsi" w:hAnsiTheme="minorHAnsi" w:cstheme="minorHAnsi"/>
                <w:sz w:val="22"/>
                <w:szCs w:val="22"/>
              </w:rPr>
              <w:t>, the environment will become safer for the visitors of the park and this will be a positive impact on public health.</w:t>
            </w:r>
            <w:r w:rsidR="005D00F2" w:rsidRPr="004B29B6">
              <w:rPr>
                <w:rFonts w:asciiTheme="minorHAnsi" w:hAnsiTheme="minorHAnsi" w:cstheme="minorHAnsi"/>
                <w:sz w:val="22"/>
                <w:szCs w:val="22"/>
              </w:rPr>
              <w:t xml:space="preserve"> </w:t>
            </w:r>
          </w:p>
          <w:p w14:paraId="2CB0675C" w14:textId="77777777" w:rsidR="00A004CD" w:rsidRDefault="00A004CD" w:rsidP="00AD3845">
            <w:pPr>
              <w:pStyle w:val="NormalWeb"/>
              <w:spacing w:before="0" w:beforeAutospacing="0" w:after="0" w:afterAutospacing="0" w:line="276" w:lineRule="auto"/>
              <w:jc w:val="both"/>
              <w:rPr>
                <w:rFonts w:asciiTheme="minorHAnsi" w:hAnsiTheme="minorHAnsi" w:cstheme="minorHAnsi"/>
                <w:sz w:val="22"/>
                <w:szCs w:val="22"/>
              </w:rPr>
            </w:pPr>
          </w:p>
          <w:p w14:paraId="02A7FE66" w14:textId="0ED04258" w:rsidR="005D00F2" w:rsidRPr="004B29B6" w:rsidRDefault="005D00F2" w:rsidP="00AD3845">
            <w:pPr>
              <w:pStyle w:val="NormalWeb"/>
              <w:spacing w:before="0" w:beforeAutospacing="0" w:after="0" w:afterAutospacing="0" w:line="276" w:lineRule="auto"/>
              <w:jc w:val="both"/>
              <w:rPr>
                <w:rFonts w:asciiTheme="minorHAnsi" w:hAnsiTheme="minorHAnsi" w:cstheme="minorHAnsi"/>
                <w:sz w:val="22"/>
                <w:szCs w:val="22"/>
              </w:rPr>
            </w:pPr>
            <w:r w:rsidRPr="004B29B6">
              <w:rPr>
                <w:rFonts w:asciiTheme="minorHAnsi" w:hAnsiTheme="minorHAnsi" w:cstheme="minorHAnsi"/>
                <w:sz w:val="22"/>
                <w:szCs w:val="22"/>
              </w:rPr>
              <w:t>As a result of the SP</w:t>
            </w:r>
            <w:r w:rsidR="00E31847">
              <w:rPr>
                <w:rFonts w:asciiTheme="minorHAnsi" w:hAnsiTheme="minorHAnsi" w:cstheme="minorHAnsi"/>
                <w:sz w:val="22"/>
                <w:szCs w:val="22"/>
              </w:rPr>
              <w:t>,</w:t>
            </w:r>
            <w:r w:rsidRPr="004B29B6">
              <w:rPr>
                <w:rFonts w:asciiTheme="minorHAnsi" w:hAnsiTheme="minorHAnsi" w:cstheme="minorHAnsi"/>
                <w:sz w:val="22"/>
                <w:szCs w:val="22"/>
              </w:rPr>
              <w:t xml:space="preserve"> the existing fountain will be rehabilitated and renovated. This will be beneficial from the </w:t>
            </w:r>
            <w:r w:rsidR="00A004CD" w:rsidRPr="004B29B6">
              <w:rPr>
                <w:rFonts w:asciiTheme="minorHAnsi" w:hAnsiTheme="minorHAnsi" w:cstheme="minorHAnsi"/>
                <w:sz w:val="22"/>
                <w:szCs w:val="22"/>
              </w:rPr>
              <w:t>environmental point</w:t>
            </w:r>
            <w:r w:rsidRPr="004B29B6">
              <w:rPr>
                <w:rFonts w:asciiTheme="minorHAnsi" w:hAnsiTheme="minorHAnsi" w:cstheme="minorHAnsi"/>
                <w:sz w:val="22"/>
                <w:szCs w:val="22"/>
              </w:rPr>
              <w:t xml:space="preserve"> of view as the new system will support rational usage of the water </w:t>
            </w:r>
            <w:r w:rsidR="007811BC" w:rsidRPr="004B29B6">
              <w:rPr>
                <w:rFonts w:asciiTheme="minorHAnsi" w:hAnsiTheme="minorHAnsi" w:cstheme="minorHAnsi"/>
                <w:sz w:val="22"/>
                <w:szCs w:val="22"/>
              </w:rPr>
              <w:t>resources</w:t>
            </w:r>
            <w:r w:rsidRPr="004B29B6">
              <w:rPr>
                <w:rFonts w:asciiTheme="minorHAnsi" w:hAnsiTheme="minorHAnsi" w:cstheme="minorHAnsi"/>
                <w:sz w:val="22"/>
                <w:szCs w:val="22"/>
              </w:rPr>
              <w:t xml:space="preserve">. </w:t>
            </w:r>
          </w:p>
          <w:p w14:paraId="36AD354A" w14:textId="77777777" w:rsidR="005D00F2" w:rsidRPr="004B29B6" w:rsidRDefault="005D00F2" w:rsidP="00AD3845">
            <w:pPr>
              <w:pStyle w:val="NormalWeb"/>
              <w:spacing w:before="0" w:beforeAutospacing="0" w:after="0" w:afterAutospacing="0" w:line="276" w:lineRule="auto"/>
              <w:jc w:val="both"/>
              <w:rPr>
                <w:rFonts w:asciiTheme="minorHAnsi" w:hAnsiTheme="minorHAnsi" w:cstheme="minorHAnsi"/>
                <w:sz w:val="22"/>
                <w:szCs w:val="22"/>
              </w:rPr>
            </w:pPr>
          </w:p>
          <w:p w14:paraId="166A24EF" w14:textId="6B657F26" w:rsidR="001828F3" w:rsidRDefault="00314C55" w:rsidP="001828F3">
            <w:pPr>
              <w:pStyle w:val="NormalWeb"/>
              <w:spacing w:before="0" w:beforeAutospacing="0" w:after="200" w:afterAutospacing="0" w:line="276" w:lineRule="auto"/>
              <w:jc w:val="both"/>
              <w:rPr>
                <w:rFonts w:asciiTheme="minorHAnsi" w:hAnsiTheme="minorHAnsi" w:cstheme="minorHAnsi"/>
                <w:sz w:val="22"/>
                <w:szCs w:val="22"/>
              </w:rPr>
            </w:pPr>
            <w:r w:rsidRPr="004B29B6">
              <w:rPr>
                <w:rFonts w:asciiTheme="minorHAnsi" w:hAnsiTheme="minorHAnsi" w:cstheme="minorHAnsi"/>
                <w:sz w:val="22"/>
                <w:szCs w:val="22"/>
              </w:rPr>
              <w:t>Expected negative environmental and social impacts are likely to be short term and typical for small to medium scale rehabilitation works in urban landscape: noise, dust, vibration, and emissions from the operation of construction machinery; generation of construction waste; disruption of traffic and pedestrian access.</w:t>
            </w:r>
            <w:r w:rsidR="001828F3">
              <w:rPr>
                <w:rFonts w:asciiTheme="minorHAnsi" w:hAnsiTheme="minorHAnsi" w:cstheme="minorHAnsi"/>
                <w:sz w:val="22"/>
                <w:szCs w:val="22"/>
              </w:rPr>
              <w:t xml:space="preserve"> Adverse effects are also related to</w:t>
            </w:r>
            <w:r w:rsidR="00A004CD">
              <w:rPr>
                <w:rFonts w:asciiTheme="minorHAnsi" w:hAnsiTheme="minorHAnsi" w:cstheme="minorHAnsi"/>
                <w:sz w:val="22"/>
                <w:szCs w:val="22"/>
              </w:rPr>
              <w:t xml:space="preserve"> the</w:t>
            </w:r>
            <w:r w:rsidR="001828F3">
              <w:rPr>
                <w:rFonts w:asciiTheme="minorHAnsi" w:hAnsiTheme="minorHAnsi" w:cstheme="minorHAnsi"/>
                <w:sz w:val="22"/>
                <w:szCs w:val="22"/>
              </w:rPr>
              <w:t xml:space="preserve"> process of removing asbestos-containing materials. </w:t>
            </w:r>
          </w:p>
          <w:p w14:paraId="32E5B2A3" w14:textId="668DDF8A" w:rsidR="00314C55" w:rsidRPr="004B29B6" w:rsidRDefault="00314C55" w:rsidP="001828F3">
            <w:pPr>
              <w:pStyle w:val="NormalWeb"/>
              <w:spacing w:before="0" w:beforeAutospacing="0" w:after="200" w:afterAutospacing="0" w:line="276" w:lineRule="auto"/>
              <w:jc w:val="both"/>
              <w:rPr>
                <w:rFonts w:asciiTheme="minorHAnsi" w:hAnsiTheme="minorHAnsi" w:cstheme="minorHAnsi"/>
                <w:sz w:val="22"/>
                <w:szCs w:val="22"/>
              </w:rPr>
            </w:pPr>
            <w:r w:rsidRPr="004B29B6">
              <w:rPr>
                <w:rFonts w:asciiTheme="minorHAnsi" w:hAnsiTheme="minorHAnsi" w:cstheme="minorHAnsi"/>
                <w:sz w:val="22"/>
                <w:szCs w:val="22"/>
              </w:rPr>
              <w:t xml:space="preserve">All the mentioned impacts are expected to be temporary and insignificant. </w:t>
            </w:r>
          </w:p>
        </w:tc>
      </w:tr>
      <w:tr w:rsidR="00314C55" w:rsidRPr="004B29B6" w14:paraId="43D072BD" w14:textId="77777777" w:rsidTr="00F43F2C">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55E13A8C" w14:textId="01D7471B" w:rsidR="00314C55" w:rsidRPr="004B29B6" w:rsidRDefault="00314C55" w:rsidP="00F43F2C">
            <w:pPr>
              <w:spacing w:after="0" w:line="240" w:lineRule="auto"/>
              <w:rPr>
                <w:rFonts w:cstheme="minorHAnsi"/>
              </w:rPr>
            </w:pPr>
            <w:r w:rsidRPr="004B29B6">
              <w:rPr>
                <w:rFonts w:cstheme="minorHAnsi"/>
                <w:color w:val="000000"/>
              </w:rPr>
              <w:t>May the sub-project have any significant impact on the local communities and other affected people?</w:t>
            </w:r>
          </w:p>
          <w:p w14:paraId="3C8FE247" w14:textId="77777777" w:rsidR="00314C55" w:rsidRPr="004B29B6" w:rsidRDefault="00314C55" w:rsidP="00F43F2C">
            <w:pPr>
              <w:spacing w:after="0" w:line="0" w:lineRule="atLeast"/>
              <w:rPr>
                <w:rFonts w:cstheme="minorHAnsi"/>
              </w:rPr>
            </w:pP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76E89A54" w14:textId="77777777" w:rsidR="007739F1" w:rsidRPr="004B29B6" w:rsidRDefault="00314C55" w:rsidP="00F43F2C">
            <w:pPr>
              <w:jc w:val="both"/>
              <w:rPr>
                <w:rFonts w:cstheme="minorHAnsi"/>
              </w:rPr>
            </w:pPr>
            <w:r w:rsidRPr="004B29B6">
              <w:rPr>
                <w:rFonts w:cstheme="minorHAnsi"/>
              </w:rPr>
              <w:t xml:space="preserve">No new land take and resettlement </w:t>
            </w:r>
            <w:r w:rsidR="008C1435" w:rsidRPr="004B29B6">
              <w:rPr>
                <w:rFonts w:cstheme="minorHAnsi"/>
              </w:rPr>
              <w:t xml:space="preserve">are expected during the SP </w:t>
            </w:r>
            <w:r w:rsidRPr="004B29B6">
              <w:rPr>
                <w:rFonts w:cstheme="minorHAnsi"/>
              </w:rPr>
              <w:t>implementation.</w:t>
            </w:r>
            <w:r w:rsidR="008C1435" w:rsidRPr="004B29B6">
              <w:rPr>
                <w:rFonts w:cstheme="minorHAnsi"/>
              </w:rPr>
              <w:t xml:space="preserve"> </w:t>
            </w:r>
          </w:p>
          <w:p w14:paraId="4DEE308C" w14:textId="19762A53" w:rsidR="005D00F2" w:rsidRDefault="001828F3" w:rsidP="005D00F2">
            <w:pPr>
              <w:jc w:val="both"/>
              <w:rPr>
                <w:rFonts w:cstheme="minorHAnsi"/>
                <w:szCs w:val="24"/>
              </w:rPr>
            </w:pPr>
            <w:r>
              <w:rPr>
                <w:rFonts w:cstheme="minorHAnsi"/>
                <w:szCs w:val="24"/>
              </w:rPr>
              <w:t>The fountain</w:t>
            </w:r>
            <w:r w:rsidR="005D00F2" w:rsidRPr="004B29B6">
              <w:rPr>
                <w:rFonts w:cstheme="minorHAnsi"/>
                <w:szCs w:val="24"/>
              </w:rPr>
              <w:t xml:space="preserve"> </w:t>
            </w:r>
            <w:r>
              <w:rPr>
                <w:rFonts w:cstheme="minorHAnsi"/>
                <w:szCs w:val="24"/>
              </w:rPr>
              <w:t>is</w:t>
            </w:r>
            <w:r w:rsidRPr="004B29B6">
              <w:rPr>
                <w:rFonts w:cstheme="minorHAnsi"/>
                <w:szCs w:val="24"/>
              </w:rPr>
              <w:t xml:space="preserve"> </w:t>
            </w:r>
            <w:r w:rsidR="005D00F2" w:rsidRPr="004B29B6">
              <w:rPr>
                <w:rFonts w:cstheme="minorHAnsi"/>
                <w:szCs w:val="24"/>
              </w:rPr>
              <w:t xml:space="preserve">located in </w:t>
            </w:r>
            <w:proofErr w:type="spellStart"/>
            <w:r w:rsidR="005D00F2" w:rsidRPr="004B29B6">
              <w:rPr>
                <w:rFonts w:cstheme="minorHAnsi"/>
                <w:szCs w:val="24"/>
              </w:rPr>
              <w:t>Tskaltubo</w:t>
            </w:r>
            <w:proofErr w:type="spellEnd"/>
            <w:r w:rsidR="005D00F2" w:rsidRPr="004B29B6">
              <w:rPr>
                <w:rFonts w:cstheme="minorHAnsi"/>
                <w:szCs w:val="24"/>
              </w:rPr>
              <w:t xml:space="preserve"> Park. The land is registered as the property of </w:t>
            </w:r>
            <w:proofErr w:type="spellStart"/>
            <w:r w:rsidR="005D00F2" w:rsidRPr="004B29B6">
              <w:rPr>
                <w:rFonts w:cstheme="minorHAnsi"/>
                <w:szCs w:val="24"/>
              </w:rPr>
              <w:t>Tskaltubo</w:t>
            </w:r>
            <w:proofErr w:type="spellEnd"/>
            <w:r w:rsidR="005D00F2" w:rsidRPr="004B29B6">
              <w:rPr>
                <w:rFonts w:cstheme="minorHAnsi"/>
                <w:szCs w:val="24"/>
              </w:rPr>
              <w:t xml:space="preserve"> municipality. Cadastral information is attached to this document. </w:t>
            </w:r>
          </w:p>
          <w:p w14:paraId="113AC5E1" w14:textId="40FF49C5" w:rsidR="007928EC" w:rsidRPr="004B29B6" w:rsidRDefault="00A5733A" w:rsidP="005D00F2">
            <w:pPr>
              <w:jc w:val="both"/>
              <w:rPr>
                <w:rFonts w:cstheme="minorHAnsi"/>
                <w:szCs w:val="24"/>
              </w:rPr>
            </w:pPr>
            <w:r>
              <w:rPr>
                <w:rFonts w:cstheme="minorHAnsi"/>
                <w:szCs w:val="24"/>
              </w:rPr>
              <w:t>Water and electricity</w:t>
            </w:r>
            <w:r w:rsidR="007928EC">
              <w:rPr>
                <w:rFonts w:cstheme="minorHAnsi"/>
                <w:szCs w:val="24"/>
              </w:rPr>
              <w:t xml:space="preserve"> supply for the local population will not be disrupted during the rehabilitation works. Only a short section of the water supply system will be locked for several hours while connecting the fountain water supply pipes to the municipal network. The population will be informed in advance. </w:t>
            </w:r>
          </w:p>
          <w:p w14:paraId="5551D937" w14:textId="65426494" w:rsidR="005D00F2" w:rsidRPr="004B29B6" w:rsidRDefault="005D00F2" w:rsidP="005D00F2">
            <w:pPr>
              <w:jc w:val="both"/>
              <w:rPr>
                <w:rFonts w:cstheme="minorHAnsi"/>
              </w:rPr>
            </w:pPr>
            <w:r w:rsidRPr="004B29B6">
              <w:rPr>
                <w:rFonts w:cstheme="minorHAnsi"/>
              </w:rPr>
              <w:t xml:space="preserve">The SP is expected to have positive long term social impact on the social environment as the rehabilitation of the </w:t>
            </w:r>
            <w:r w:rsidR="001828F3">
              <w:rPr>
                <w:rFonts w:cstheme="minorHAnsi"/>
              </w:rPr>
              <w:t>fountain</w:t>
            </w:r>
            <w:r w:rsidRPr="004B29B6">
              <w:rPr>
                <w:rFonts w:cstheme="minorHAnsi"/>
              </w:rPr>
              <w:t xml:space="preserve"> in the Park will increase visitors.</w:t>
            </w:r>
          </w:p>
          <w:p w14:paraId="5AF2FAE9" w14:textId="05C81423" w:rsidR="00D30E14" w:rsidRPr="004B29B6" w:rsidRDefault="00614232" w:rsidP="00D30E14">
            <w:pPr>
              <w:pStyle w:val="NormalWeb"/>
              <w:spacing w:before="0" w:beforeAutospacing="0" w:after="0" w:afterAutospacing="0"/>
              <w:jc w:val="both"/>
              <w:rPr>
                <w:rFonts w:asciiTheme="minorHAnsi" w:hAnsiTheme="minorHAnsi" w:cstheme="minorHAnsi"/>
                <w:sz w:val="22"/>
                <w:szCs w:val="22"/>
              </w:rPr>
            </w:pPr>
            <w:r w:rsidRPr="004B29B6">
              <w:rPr>
                <w:rFonts w:asciiTheme="minorHAnsi" w:hAnsiTheme="minorHAnsi" w:cstheme="minorHAnsi"/>
                <w:sz w:val="22"/>
                <w:szCs w:val="22"/>
              </w:rPr>
              <w:t>Consequently, negative impacts for local communities are short term and limited to the construction site. They are related to the possible disturbance described above.</w:t>
            </w:r>
          </w:p>
          <w:p w14:paraId="7F142B5C" w14:textId="47668737" w:rsidR="00314C55" w:rsidRPr="004B29B6" w:rsidRDefault="00314C55" w:rsidP="00D30E14">
            <w:pPr>
              <w:pStyle w:val="NormalWeb"/>
              <w:spacing w:before="0" w:beforeAutospacing="0" w:after="0" w:afterAutospacing="0"/>
              <w:jc w:val="both"/>
              <w:rPr>
                <w:rFonts w:asciiTheme="minorHAnsi" w:hAnsiTheme="minorHAnsi" w:cstheme="minorHAnsi"/>
              </w:rPr>
            </w:pPr>
          </w:p>
        </w:tc>
      </w:tr>
    </w:tbl>
    <w:p w14:paraId="7E269E53" w14:textId="77777777" w:rsidR="00620108" w:rsidRDefault="00620108" w:rsidP="004B29B6">
      <w:pPr>
        <w:rPr>
          <w:rFonts w:cstheme="minorHAnsi"/>
          <w:b/>
          <w:bCs/>
          <w:color w:val="000000"/>
          <w:sz w:val="24"/>
          <w:szCs w:val="24"/>
        </w:rPr>
      </w:pPr>
    </w:p>
    <w:p w14:paraId="50A765E1" w14:textId="3E0BB738" w:rsidR="00314C55" w:rsidRPr="00362A4B" w:rsidRDefault="00314C55" w:rsidP="004B29B6">
      <w:pPr>
        <w:rPr>
          <w:rFonts w:cstheme="minorHAnsi"/>
          <w:sz w:val="24"/>
          <w:szCs w:val="24"/>
        </w:rPr>
      </w:pPr>
      <w:r w:rsidRPr="00362A4B">
        <w:rPr>
          <w:rFonts w:cstheme="minorHAnsi"/>
          <w:b/>
          <w:bCs/>
          <w:color w:val="000000"/>
          <w:sz w:val="24"/>
          <w:szCs w:val="24"/>
        </w:rPr>
        <w:t>(B) MITIGATION MEASURES</w:t>
      </w:r>
    </w:p>
    <w:p w14:paraId="40FC4C8B" w14:textId="77777777" w:rsidR="00314C55" w:rsidRPr="004B29B6" w:rsidRDefault="00314C55" w:rsidP="00314C55">
      <w:pPr>
        <w:spacing w:after="0" w:line="240" w:lineRule="auto"/>
        <w:rPr>
          <w:rFonts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08"/>
        <w:gridCol w:w="5642"/>
      </w:tblGrid>
      <w:tr w:rsidR="00314C55" w:rsidRPr="004B29B6" w14:paraId="35BFD376" w14:textId="77777777" w:rsidTr="004B29B6">
        <w:trPr>
          <w:trHeight w:val="350"/>
        </w:trPr>
        <w:tc>
          <w:tcPr>
            <w:tcW w:w="3708"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2A11483D" w14:textId="77777777" w:rsidR="00314C55" w:rsidRPr="004B29B6" w:rsidRDefault="00314C55" w:rsidP="00F43F2C">
            <w:pPr>
              <w:spacing w:after="0" w:line="240" w:lineRule="auto"/>
              <w:rPr>
                <w:rFonts w:cstheme="minorHAnsi"/>
              </w:rPr>
            </w:pPr>
            <w:r w:rsidRPr="004B29B6">
              <w:rPr>
                <w:rFonts w:cstheme="minorHAnsi"/>
                <w:color w:val="000000"/>
              </w:rPr>
              <w:t>Were there any alternatives to the sub-project design considered?</w:t>
            </w:r>
          </w:p>
        </w:tc>
        <w:tc>
          <w:tcPr>
            <w:tcW w:w="5642"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740D1A88" w14:textId="4C436AD0" w:rsidR="00314C55" w:rsidRPr="004B29B6" w:rsidRDefault="00614232" w:rsidP="00AD3845">
            <w:pPr>
              <w:jc w:val="both"/>
              <w:rPr>
                <w:rFonts w:cstheme="minorHAnsi"/>
              </w:rPr>
            </w:pPr>
            <w:r w:rsidRPr="004B29B6">
              <w:rPr>
                <w:rFonts w:cstheme="minorHAnsi"/>
              </w:rPr>
              <w:t xml:space="preserve">The project has been initiated by </w:t>
            </w:r>
            <w:proofErr w:type="spellStart"/>
            <w:r w:rsidR="007811BC" w:rsidRPr="004B29B6">
              <w:rPr>
                <w:rFonts w:cstheme="minorHAnsi"/>
              </w:rPr>
              <w:t>Tskaltubo</w:t>
            </w:r>
            <w:proofErr w:type="spellEnd"/>
            <w:r w:rsidRPr="004B29B6">
              <w:rPr>
                <w:rFonts w:cstheme="minorHAnsi"/>
              </w:rPr>
              <w:t xml:space="preserve"> Municipality and as the SP </w:t>
            </w:r>
            <w:r w:rsidR="007811BC" w:rsidRPr="004B29B6">
              <w:rPr>
                <w:rFonts w:cstheme="minorHAnsi"/>
              </w:rPr>
              <w:t>envisages</w:t>
            </w:r>
            <w:r w:rsidRPr="004B29B6">
              <w:rPr>
                <w:rFonts w:cstheme="minorHAnsi"/>
              </w:rPr>
              <w:t xml:space="preserve"> </w:t>
            </w:r>
            <w:r w:rsidR="007811BC" w:rsidRPr="004B29B6">
              <w:rPr>
                <w:rFonts w:cstheme="minorHAnsi"/>
              </w:rPr>
              <w:t>rehabilitation</w:t>
            </w:r>
            <w:r w:rsidRPr="004B29B6">
              <w:rPr>
                <w:rFonts w:cstheme="minorHAnsi"/>
              </w:rPr>
              <w:t xml:space="preserve"> works </w:t>
            </w:r>
            <w:r w:rsidR="007811BC" w:rsidRPr="004B29B6">
              <w:rPr>
                <w:rFonts w:cstheme="minorHAnsi"/>
              </w:rPr>
              <w:t>of</w:t>
            </w:r>
            <w:r w:rsidRPr="004B29B6">
              <w:rPr>
                <w:rFonts w:cstheme="minorHAnsi"/>
              </w:rPr>
              <w:t xml:space="preserve"> the existing </w:t>
            </w:r>
            <w:r w:rsidR="001828F3">
              <w:rPr>
                <w:rFonts w:cstheme="minorHAnsi"/>
              </w:rPr>
              <w:t>fountain</w:t>
            </w:r>
            <w:r w:rsidRPr="004B29B6">
              <w:rPr>
                <w:rFonts w:cstheme="minorHAnsi"/>
              </w:rPr>
              <w:t>, there were no alternatives considered.</w:t>
            </w:r>
          </w:p>
        </w:tc>
      </w:tr>
      <w:tr w:rsidR="00314C55" w:rsidRPr="004B29B6" w14:paraId="2BC694B2" w14:textId="77777777" w:rsidTr="004B29B6">
        <w:trPr>
          <w:trHeight w:val="701"/>
        </w:trPr>
        <w:tc>
          <w:tcPr>
            <w:tcW w:w="3708"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14:paraId="1B2019AE" w14:textId="77777777" w:rsidR="00314C55" w:rsidRPr="004B29B6" w:rsidRDefault="00314C55" w:rsidP="00F43F2C">
            <w:pPr>
              <w:spacing w:after="0" w:line="240" w:lineRule="auto"/>
              <w:rPr>
                <w:rFonts w:cstheme="minorHAnsi"/>
                <w:color w:val="000000"/>
              </w:rPr>
            </w:pPr>
            <w:r w:rsidRPr="004B29B6">
              <w:rPr>
                <w:rFonts w:cstheme="minorHAnsi"/>
                <w:color w:val="000000"/>
              </w:rPr>
              <w:t>What types of mitigation measures are proposed?</w:t>
            </w:r>
          </w:p>
        </w:tc>
        <w:tc>
          <w:tcPr>
            <w:tcW w:w="5642"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14:paraId="3985EA73" w14:textId="51659CE8" w:rsidR="00314C55" w:rsidRPr="004B29B6" w:rsidRDefault="00314C55" w:rsidP="00CD6DB1">
            <w:pPr>
              <w:jc w:val="both"/>
              <w:rPr>
                <w:rFonts w:cstheme="minorHAnsi"/>
              </w:rPr>
            </w:pPr>
            <w:r w:rsidRPr="004B29B6">
              <w:rPr>
                <w:rFonts w:cstheme="minorHAnsi"/>
              </w:rPr>
              <w:t>The expected negative impacts of the construction phase can be easily mitigated by demarcation of the construction site, traffic management, good maintenance of the construction machinery, observance of the established working hours, and well</w:t>
            </w:r>
            <w:r w:rsidR="00C66DDE">
              <w:rPr>
                <w:rFonts w:cstheme="minorHAnsi"/>
              </w:rPr>
              <w:t>-</w:t>
            </w:r>
            <w:r w:rsidRPr="004B29B6">
              <w:rPr>
                <w:rFonts w:cstheme="minorHAnsi"/>
              </w:rPr>
              <w:t>organized disposal of waste to the formally agreed sites.</w:t>
            </w:r>
          </w:p>
          <w:p w14:paraId="24997927" w14:textId="77777777" w:rsidR="00E200F1" w:rsidRDefault="00314C55" w:rsidP="00E200F1">
            <w:pPr>
              <w:jc w:val="both"/>
              <w:rPr>
                <w:rFonts w:cstheme="minorHAnsi"/>
              </w:rPr>
            </w:pPr>
            <w:r w:rsidRPr="004B29B6">
              <w:rPr>
                <w:rFonts w:cstheme="minorHAnsi"/>
              </w:rPr>
              <w:t>The contractor will be responsible for the waste disposal at the permitted location</w:t>
            </w:r>
            <w:r w:rsidR="00E200F1" w:rsidRPr="004B29B6">
              <w:rPr>
                <w:rFonts w:cstheme="minorHAnsi"/>
              </w:rPr>
              <w:t>;</w:t>
            </w:r>
            <w:r w:rsidRPr="004B29B6">
              <w:rPr>
                <w:rFonts w:cstheme="minorHAnsi"/>
              </w:rPr>
              <w:t xml:space="preserve"> use the quarry materials from the licensed quarries only</w:t>
            </w:r>
            <w:r w:rsidR="00E200F1" w:rsidRPr="004B29B6">
              <w:rPr>
                <w:rFonts w:cstheme="minorHAnsi"/>
              </w:rPr>
              <w:t>;</w:t>
            </w:r>
            <w:r w:rsidRPr="004B29B6">
              <w:rPr>
                <w:rFonts w:cstheme="minorHAnsi"/>
              </w:rPr>
              <w:t xml:space="preserve"> prevent</w:t>
            </w:r>
            <w:r w:rsidR="00E200F1" w:rsidRPr="004B29B6">
              <w:rPr>
                <w:rFonts w:cstheme="minorHAnsi"/>
              </w:rPr>
              <w:t>ion of</w:t>
            </w:r>
            <w:r w:rsidRPr="004B29B6">
              <w:rPr>
                <w:rFonts w:cstheme="minorHAnsi"/>
              </w:rPr>
              <w:t xml:space="preserve"> water and soil pollution (fuel spills due to</w:t>
            </w:r>
            <w:r w:rsidR="008C1435" w:rsidRPr="004B29B6">
              <w:rPr>
                <w:rFonts w:cstheme="minorHAnsi"/>
              </w:rPr>
              <w:t xml:space="preserve"> equipment failure, </w:t>
            </w:r>
            <w:r w:rsidR="00205D6C" w:rsidRPr="004B29B6">
              <w:rPr>
                <w:rFonts w:cstheme="minorHAnsi"/>
              </w:rPr>
              <w:t>row asphalt/</w:t>
            </w:r>
            <w:r w:rsidRPr="004B29B6">
              <w:rPr>
                <w:rFonts w:cstheme="minorHAnsi"/>
              </w:rPr>
              <w:t>concrete spills</w:t>
            </w:r>
            <w:r w:rsidR="00E200F1" w:rsidRPr="004B29B6">
              <w:rPr>
                <w:rFonts w:cstheme="minorHAnsi"/>
              </w:rPr>
              <w:t>, release of untreated pipe disinfection solvent</w:t>
            </w:r>
            <w:r w:rsidRPr="004B29B6">
              <w:rPr>
                <w:rFonts w:cstheme="minorHAnsi"/>
              </w:rPr>
              <w:t xml:space="preserve"> </w:t>
            </w:r>
            <w:r w:rsidR="00E200F1" w:rsidRPr="004B29B6">
              <w:rPr>
                <w:rFonts w:cstheme="minorHAnsi"/>
              </w:rPr>
              <w:t xml:space="preserve">to the natural environment, </w:t>
            </w:r>
            <w:r w:rsidRPr="004B29B6">
              <w:rPr>
                <w:rFonts w:cstheme="minorHAnsi"/>
              </w:rPr>
              <w:t>etc.)</w:t>
            </w:r>
            <w:r w:rsidR="00E200F1" w:rsidRPr="004B29B6">
              <w:rPr>
                <w:rFonts w:cstheme="minorHAnsi"/>
              </w:rPr>
              <w:t>;</w:t>
            </w:r>
            <w:r w:rsidRPr="004B29B6">
              <w:rPr>
                <w:rFonts w:cstheme="minorHAnsi"/>
              </w:rPr>
              <w:t xml:space="preserve"> </w:t>
            </w:r>
            <w:r w:rsidR="00E200F1" w:rsidRPr="004B29B6">
              <w:rPr>
                <w:rFonts w:cstheme="minorHAnsi"/>
              </w:rPr>
              <w:t xml:space="preserve">and </w:t>
            </w:r>
            <w:r w:rsidRPr="004B29B6">
              <w:rPr>
                <w:rFonts w:cstheme="minorHAnsi"/>
              </w:rPr>
              <w:t>avoid</w:t>
            </w:r>
            <w:r w:rsidR="00E200F1" w:rsidRPr="004B29B6">
              <w:rPr>
                <w:rFonts w:cstheme="minorHAnsi"/>
              </w:rPr>
              <w:t>ing</w:t>
            </w:r>
            <w:r w:rsidRPr="004B29B6">
              <w:rPr>
                <w:rFonts w:cstheme="minorHAnsi"/>
              </w:rPr>
              <w:t xml:space="preserve"> disturbance of population (noise, dust, emissions) through proper work/supplies scheduling, traffic management, good maintenance of </w:t>
            </w:r>
            <w:r w:rsidR="006E3735" w:rsidRPr="004B29B6">
              <w:rPr>
                <w:rFonts w:cstheme="minorHAnsi"/>
              </w:rPr>
              <w:t>the construction machinery</w:t>
            </w:r>
            <w:r w:rsidR="00E200F1" w:rsidRPr="004B29B6">
              <w:rPr>
                <w:rFonts w:cstheme="minorHAnsi"/>
              </w:rPr>
              <w:t>.</w:t>
            </w:r>
          </w:p>
          <w:p w14:paraId="12D7B44E" w14:textId="46E07CF7" w:rsidR="00C9501C" w:rsidRPr="00C9501C" w:rsidRDefault="00C9501C" w:rsidP="00E200F1">
            <w:pPr>
              <w:jc w:val="both"/>
              <w:rPr>
                <w:rFonts w:cstheme="minorHAnsi"/>
              </w:rPr>
            </w:pPr>
            <w:r w:rsidRPr="00C9501C">
              <w:rPr>
                <w:rFonts w:cstheme="minorHAnsi"/>
              </w:rPr>
              <w:t xml:space="preserve">Asbestos-containing </w:t>
            </w:r>
            <w:r>
              <w:rPr>
                <w:rFonts w:cstheme="minorHAnsi"/>
              </w:rPr>
              <w:t>pipes</w:t>
            </w:r>
            <w:r w:rsidRPr="00C9501C">
              <w:rPr>
                <w:rFonts w:cstheme="minorHAnsi"/>
              </w:rPr>
              <w:t xml:space="preserve"> will be removed and disposed in accordance with the Ordinance N145 of the Government of Georgia of 29/03/2016 on “Special Requirements for Hazardous waste collection and processing”.</w:t>
            </w:r>
          </w:p>
          <w:p w14:paraId="25CC5ADD" w14:textId="424146F9" w:rsidR="005A6F47" w:rsidRPr="004B29B6" w:rsidRDefault="005A6F47" w:rsidP="00614232">
            <w:pPr>
              <w:jc w:val="both"/>
              <w:rPr>
                <w:rFonts w:cstheme="minorHAnsi"/>
              </w:rPr>
            </w:pPr>
            <w:r w:rsidRPr="00362A4B">
              <w:rPr>
                <w:rFonts w:cstheme="minorHAnsi"/>
              </w:rPr>
              <w:t xml:space="preserve">Operations &amp; Maintenance Training </w:t>
            </w:r>
            <w:r w:rsidR="00352B87" w:rsidRPr="00362A4B">
              <w:rPr>
                <w:rFonts w:cstheme="minorHAnsi"/>
              </w:rPr>
              <w:t xml:space="preserve">will be </w:t>
            </w:r>
            <w:r w:rsidR="006E3735" w:rsidRPr="00362A4B">
              <w:rPr>
                <w:rFonts w:cstheme="minorHAnsi"/>
              </w:rPr>
              <w:t>executed and</w:t>
            </w:r>
            <w:r w:rsidRPr="00362A4B">
              <w:rPr>
                <w:rFonts w:cstheme="minorHAnsi"/>
              </w:rPr>
              <w:t xml:space="preserve"> operation</w:t>
            </w:r>
            <w:r w:rsidRPr="004B29B6">
              <w:rPr>
                <w:rFonts w:cstheme="minorHAnsi"/>
              </w:rPr>
              <w:t xml:space="preserve"> manual will be supplied by works contractor to ensure</w:t>
            </w:r>
            <w:r w:rsidR="00467682" w:rsidRPr="004B29B6">
              <w:rPr>
                <w:rFonts w:cstheme="minorHAnsi"/>
              </w:rPr>
              <w:t xml:space="preserve"> safe functioning of the </w:t>
            </w:r>
            <w:r w:rsidR="001828F3">
              <w:rPr>
                <w:rFonts w:cstheme="minorHAnsi"/>
              </w:rPr>
              <w:t>fountain</w:t>
            </w:r>
            <w:r w:rsidR="00614232" w:rsidRPr="004B29B6">
              <w:rPr>
                <w:rFonts w:cstheme="minorHAnsi"/>
              </w:rPr>
              <w:t>.</w:t>
            </w:r>
          </w:p>
        </w:tc>
      </w:tr>
      <w:tr w:rsidR="00314C55" w:rsidRPr="004B29B6" w14:paraId="6F15F44E" w14:textId="77777777" w:rsidTr="004B29B6">
        <w:trPr>
          <w:trHeight w:val="710"/>
        </w:trPr>
        <w:tc>
          <w:tcPr>
            <w:tcW w:w="3708"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7C434448" w14:textId="2EC999BF" w:rsidR="00314C55" w:rsidRPr="004B29B6" w:rsidRDefault="00314C55" w:rsidP="00F43F2C">
            <w:pPr>
              <w:spacing w:after="0" w:line="240" w:lineRule="auto"/>
              <w:rPr>
                <w:rFonts w:cstheme="minorHAnsi"/>
              </w:rPr>
            </w:pPr>
            <w:r w:rsidRPr="004B29B6">
              <w:rPr>
                <w:rFonts w:cstheme="minorHAnsi"/>
                <w:color w:val="000000"/>
              </w:rPr>
              <w:t>What lessons from the previous similar projects have been incorporated into the sub-project design?</w:t>
            </w:r>
          </w:p>
        </w:tc>
        <w:tc>
          <w:tcPr>
            <w:tcW w:w="5642"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3B9F7345" w14:textId="6E52FBB6" w:rsidR="00314C55" w:rsidRPr="00362A4B" w:rsidRDefault="00314C55" w:rsidP="004B29B6">
            <w:pPr>
              <w:spacing w:after="0"/>
              <w:jc w:val="both"/>
              <w:rPr>
                <w:rFonts w:cstheme="minorHAnsi"/>
              </w:rPr>
            </w:pPr>
            <w:r w:rsidRPr="004B29B6">
              <w:rPr>
                <w:rFonts w:cstheme="minorHAnsi"/>
              </w:rPr>
              <w:t>MDF have a wide experience in implementation of medium and large</w:t>
            </w:r>
            <w:r w:rsidR="00C66DDE">
              <w:rPr>
                <w:rFonts w:cstheme="minorHAnsi"/>
              </w:rPr>
              <w:t>-</w:t>
            </w:r>
            <w:r w:rsidRPr="004B29B6">
              <w:rPr>
                <w:rFonts w:cstheme="minorHAnsi"/>
              </w:rPr>
              <w:t>scale water system rehabilitation projects financed by various donor organizations. Based on lessons learned from previous similar projects, it envisages not only</w:t>
            </w:r>
            <w:r w:rsidR="00614232" w:rsidRPr="004B29B6">
              <w:rPr>
                <w:rFonts w:cstheme="minorHAnsi"/>
              </w:rPr>
              <w:t xml:space="preserve"> </w:t>
            </w:r>
            <w:r w:rsidR="007811BC" w:rsidRPr="004B29B6">
              <w:rPr>
                <w:rFonts w:cstheme="minorHAnsi"/>
              </w:rPr>
              <w:t>rehabilitation</w:t>
            </w:r>
            <w:r w:rsidR="00614232" w:rsidRPr="004B29B6">
              <w:rPr>
                <w:rFonts w:cstheme="minorHAnsi"/>
              </w:rPr>
              <w:t xml:space="preserve"> of the </w:t>
            </w:r>
            <w:r w:rsidR="007811BC" w:rsidRPr="004B29B6">
              <w:rPr>
                <w:rFonts w:cstheme="minorHAnsi"/>
              </w:rPr>
              <w:t>existing</w:t>
            </w:r>
            <w:r w:rsidR="00614232" w:rsidRPr="004B29B6">
              <w:rPr>
                <w:rFonts w:cstheme="minorHAnsi"/>
              </w:rPr>
              <w:t xml:space="preserve"> </w:t>
            </w:r>
            <w:r w:rsidR="001828F3">
              <w:rPr>
                <w:rFonts w:cstheme="minorHAnsi"/>
              </w:rPr>
              <w:t>fountain</w:t>
            </w:r>
            <w:r w:rsidR="00614232" w:rsidRPr="004B29B6">
              <w:rPr>
                <w:rFonts w:cstheme="minorHAnsi"/>
              </w:rPr>
              <w:t xml:space="preserve"> in the </w:t>
            </w:r>
            <w:r w:rsidR="00C9501C" w:rsidRPr="004B29B6">
              <w:rPr>
                <w:rFonts w:cstheme="minorHAnsi"/>
              </w:rPr>
              <w:t>p</w:t>
            </w:r>
            <w:r w:rsidR="00614232" w:rsidRPr="004B29B6">
              <w:rPr>
                <w:rFonts w:cstheme="minorHAnsi"/>
              </w:rPr>
              <w:t xml:space="preserve">ark, but also </w:t>
            </w:r>
            <w:r w:rsidR="00C9501C" w:rsidRPr="004B29B6">
              <w:rPr>
                <w:rFonts w:cstheme="minorHAnsi"/>
              </w:rPr>
              <w:t>constructing toilets, in order to improve visitors’ comfort in the park</w:t>
            </w:r>
            <w:r w:rsidR="00614232" w:rsidRPr="004B29B6">
              <w:rPr>
                <w:rFonts w:cstheme="minorHAnsi"/>
              </w:rPr>
              <w:t xml:space="preserve"> </w:t>
            </w:r>
            <w:r w:rsidR="00C9501C" w:rsidRPr="004B29B6">
              <w:rPr>
                <w:rFonts w:cstheme="minorHAnsi"/>
              </w:rPr>
              <w:t>from the social point of view.</w:t>
            </w:r>
            <w:r w:rsidR="004B29B6" w:rsidRPr="004B29B6">
              <w:rPr>
                <w:rFonts w:cstheme="minorHAnsi"/>
              </w:rPr>
              <w:t xml:space="preserve"> Furthermore, the newly built lavatory </w:t>
            </w:r>
            <w:r w:rsidR="004B29B6" w:rsidRPr="004B29B6">
              <w:rPr>
                <w:rFonts w:eastAsia="Times New Roman" w:cstheme="minorHAnsi"/>
              </w:rPr>
              <w:t>will be adapted to the needs of people with disabilities.</w:t>
            </w:r>
            <w:r w:rsidR="004B29B6">
              <w:rPr>
                <w:rFonts w:eastAsia="Times New Roman" w:cstheme="minorHAnsi"/>
                <w:sz w:val="24"/>
                <w:szCs w:val="24"/>
              </w:rPr>
              <w:t xml:space="preserve"> </w:t>
            </w:r>
          </w:p>
        </w:tc>
      </w:tr>
      <w:tr w:rsidR="00314C55" w:rsidRPr="004B29B6" w14:paraId="77667D2C" w14:textId="77777777" w:rsidTr="004B29B6">
        <w:trPr>
          <w:trHeight w:val="1169"/>
        </w:trPr>
        <w:tc>
          <w:tcPr>
            <w:tcW w:w="3708"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384A5729" w14:textId="77777777" w:rsidR="00314C55" w:rsidRPr="004B29B6" w:rsidRDefault="00314C55" w:rsidP="00F43F2C">
            <w:pPr>
              <w:spacing w:after="0" w:line="0" w:lineRule="atLeast"/>
              <w:rPr>
                <w:rFonts w:cstheme="minorHAnsi"/>
              </w:rPr>
            </w:pPr>
            <w:r w:rsidRPr="004B29B6">
              <w:rPr>
                <w:rFonts w:cstheme="minorHAnsi"/>
                <w:color w:val="000000"/>
              </w:rPr>
              <w:t>Have concerned communities been involved and have their interests and knowledge been adequately taken into consideration in sub-project preparation?</w:t>
            </w:r>
          </w:p>
        </w:tc>
        <w:tc>
          <w:tcPr>
            <w:tcW w:w="5642"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4D65054E" w14:textId="00EA1AFB" w:rsidR="00FC1DEF" w:rsidRPr="004B29B6" w:rsidRDefault="00314C55" w:rsidP="00AD3845">
            <w:pPr>
              <w:jc w:val="both"/>
              <w:rPr>
                <w:rFonts w:cstheme="minorHAnsi"/>
              </w:rPr>
            </w:pPr>
            <w:r w:rsidRPr="004B29B6">
              <w:rPr>
                <w:rFonts w:cstheme="minorHAnsi"/>
              </w:rPr>
              <w:t xml:space="preserve">The </w:t>
            </w:r>
            <w:r w:rsidR="009A7A6E" w:rsidRPr="004B29B6">
              <w:rPr>
                <w:rFonts w:cstheme="minorHAnsi"/>
              </w:rPr>
              <w:t>SP</w:t>
            </w:r>
            <w:r w:rsidRPr="004B29B6">
              <w:rPr>
                <w:rFonts w:cstheme="minorHAnsi"/>
              </w:rPr>
              <w:t xml:space="preserve"> has been developed by the MDF taking into consideration current needs and priorities of local population</w:t>
            </w:r>
            <w:r w:rsidR="00464048">
              <w:rPr>
                <w:rFonts w:cstheme="minorHAnsi"/>
              </w:rPr>
              <w:t xml:space="preserve"> </w:t>
            </w:r>
            <w:r w:rsidRPr="004B29B6">
              <w:rPr>
                <w:rFonts w:cstheme="minorHAnsi"/>
              </w:rPr>
              <w:t>with consultation and collaboration of Municipality</w:t>
            </w:r>
            <w:r w:rsidR="00CD6DB1" w:rsidRPr="004B29B6">
              <w:rPr>
                <w:rFonts w:cstheme="minorHAnsi"/>
              </w:rPr>
              <w:t xml:space="preserve"> Assembly</w:t>
            </w:r>
            <w:r w:rsidRPr="004B29B6">
              <w:rPr>
                <w:rFonts w:cstheme="minorHAnsi"/>
              </w:rPr>
              <w:t xml:space="preserve"> (</w:t>
            </w:r>
            <w:proofErr w:type="spellStart"/>
            <w:r w:rsidRPr="004B29B6">
              <w:rPr>
                <w:rFonts w:cstheme="minorHAnsi"/>
              </w:rPr>
              <w:t>Sakrebulo</w:t>
            </w:r>
            <w:proofErr w:type="spellEnd"/>
            <w:r w:rsidRPr="004B29B6">
              <w:rPr>
                <w:rFonts w:cstheme="minorHAnsi"/>
              </w:rPr>
              <w:t xml:space="preserve">). </w:t>
            </w:r>
          </w:p>
          <w:p w14:paraId="41370924" w14:textId="008F582D" w:rsidR="00D61656" w:rsidRPr="004B29B6" w:rsidRDefault="00AC5270" w:rsidP="001C15F2">
            <w:pPr>
              <w:jc w:val="both"/>
              <w:rPr>
                <w:rFonts w:cstheme="minorHAnsi"/>
              </w:rPr>
            </w:pPr>
            <w:r w:rsidRPr="004B29B6">
              <w:rPr>
                <w:rFonts w:cstheme="minorHAnsi"/>
              </w:rPr>
              <w:t xml:space="preserve">The site-specific EMP </w:t>
            </w:r>
            <w:r w:rsidR="00AD3845" w:rsidRPr="004B29B6">
              <w:rPr>
                <w:rFonts w:cstheme="minorHAnsi"/>
              </w:rPr>
              <w:t>drafted</w:t>
            </w:r>
            <w:r w:rsidRPr="004B29B6">
              <w:rPr>
                <w:rFonts w:cstheme="minorHAnsi"/>
              </w:rPr>
              <w:t xml:space="preserve"> for the SP </w:t>
            </w:r>
            <w:r w:rsidR="001C15F2">
              <w:rPr>
                <w:rFonts w:cstheme="minorHAnsi"/>
              </w:rPr>
              <w:t>was</w:t>
            </w:r>
            <w:r w:rsidRPr="004B29B6">
              <w:rPr>
                <w:rFonts w:cstheme="minorHAnsi"/>
              </w:rPr>
              <w:t xml:space="preserve"> </w:t>
            </w:r>
            <w:r w:rsidR="00AD3845" w:rsidRPr="004B29B6">
              <w:rPr>
                <w:rFonts w:cstheme="minorHAnsi"/>
              </w:rPr>
              <w:t>disclosed and</w:t>
            </w:r>
            <w:r w:rsidRPr="004B29B6">
              <w:rPr>
                <w:rFonts w:cstheme="minorHAnsi"/>
              </w:rPr>
              <w:t xml:space="preserve"> discussed </w:t>
            </w:r>
            <w:r w:rsidR="00AD3845" w:rsidRPr="004B29B6">
              <w:rPr>
                <w:rFonts w:cstheme="minorHAnsi"/>
              </w:rPr>
              <w:t>with local stakeholder</w:t>
            </w:r>
            <w:r w:rsidR="00614232" w:rsidRPr="004B29B6">
              <w:rPr>
                <w:rFonts w:cstheme="minorHAnsi"/>
              </w:rPr>
              <w:t xml:space="preserve"> on the public consultation meeting</w:t>
            </w:r>
            <w:r w:rsidR="00AD3845" w:rsidRPr="004B29B6">
              <w:rPr>
                <w:rFonts w:cstheme="minorHAnsi"/>
              </w:rPr>
              <w:t xml:space="preserve"> prior to tending of works</w:t>
            </w:r>
            <w:r w:rsidR="001C15F2">
              <w:rPr>
                <w:rFonts w:cstheme="minorHAnsi"/>
              </w:rPr>
              <w:t>, on June 8</w:t>
            </w:r>
            <w:r w:rsidR="001C15F2" w:rsidRPr="001C15F2">
              <w:rPr>
                <w:rFonts w:cstheme="minorHAnsi"/>
                <w:vertAlign w:val="superscript"/>
              </w:rPr>
              <w:t>th</w:t>
            </w:r>
            <w:r w:rsidR="001C15F2">
              <w:rPr>
                <w:rFonts w:cstheme="minorHAnsi"/>
              </w:rPr>
              <w:t xml:space="preserve">, at </w:t>
            </w:r>
            <w:proofErr w:type="spellStart"/>
            <w:r w:rsidR="001C15F2">
              <w:rPr>
                <w:rFonts w:cstheme="minorHAnsi"/>
              </w:rPr>
              <w:t>Tskatubo</w:t>
            </w:r>
            <w:proofErr w:type="spellEnd"/>
            <w:r w:rsidR="001C15F2">
              <w:rPr>
                <w:rFonts w:cstheme="minorHAnsi"/>
              </w:rPr>
              <w:t xml:space="preserve"> City council. </w:t>
            </w:r>
            <w:r w:rsidR="00DD692D">
              <w:rPr>
                <w:rFonts w:cstheme="minorHAnsi"/>
              </w:rPr>
              <w:t>Minutes of the meeting are</w:t>
            </w:r>
            <w:r w:rsidR="001C15F2">
              <w:rPr>
                <w:rFonts w:cstheme="minorHAnsi"/>
              </w:rPr>
              <w:t xml:space="preserve"> attached</w:t>
            </w:r>
            <w:r w:rsidR="00DD692D">
              <w:rPr>
                <w:rFonts w:cstheme="minorHAnsi"/>
              </w:rPr>
              <w:t xml:space="preserve"> to the finalized EMP</w:t>
            </w:r>
            <w:r w:rsidR="001C15F2">
              <w:rPr>
                <w:rFonts w:cstheme="minorHAnsi"/>
              </w:rPr>
              <w:t xml:space="preserve">. </w:t>
            </w:r>
          </w:p>
        </w:tc>
      </w:tr>
    </w:tbl>
    <w:p w14:paraId="581A34F1" w14:textId="1AD25695" w:rsidR="005E45DA" w:rsidRPr="004B29B6" w:rsidRDefault="005E45DA" w:rsidP="00314C55">
      <w:pPr>
        <w:spacing w:after="240" w:line="240" w:lineRule="auto"/>
        <w:rPr>
          <w:rFonts w:cstheme="minorHAnsi"/>
          <w:sz w:val="24"/>
          <w:szCs w:val="24"/>
        </w:rPr>
      </w:pPr>
    </w:p>
    <w:p w14:paraId="006DD75A" w14:textId="77777777" w:rsidR="00314C55" w:rsidRPr="004B29B6" w:rsidRDefault="00314C55" w:rsidP="00314C55">
      <w:pPr>
        <w:spacing w:after="0" w:line="240" w:lineRule="auto"/>
        <w:rPr>
          <w:rFonts w:cstheme="minorHAnsi"/>
          <w:sz w:val="24"/>
          <w:szCs w:val="24"/>
        </w:rPr>
      </w:pPr>
      <w:r w:rsidRPr="004B29B6">
        <w:rPr>
          <w:rFonts w:cstheme="minorHAnsi"/>
          <w:b/>
          <w:bCs/>
          <w:color w:val="000000"/>
          <w:sz w:val="24"/>
          <w:szCs w:val="24"/>
        </w:rPr>
        <w:t>(C) RANKING</w:t>
      </w:r>
    </w:p>
    <w:p w14:paraId="10EB3AFD" w14:textId="77777777" w:rsidR="00314C55" w:rsidRPr="004B29B6" w:rsidRDefault="00314C55" w:rsidP="00314C55">
      <w:pPr>
        <w:spacing w:after="0" w:line="240" w:lineRule="auto"/>
        <w:rPr>
          <w:rFonts w:cstheme="minorHAnsi"/>
          <w:sz w:val="24"/>
          <w:szCs w:val="24"/>
        </w:rPr>
      </w:pPr>
    </w:p>
    <w:p w14:paraId="2B42C498" w14:textId="00FDA527" w:rsidR="00A93078" w:rsidRPr="004B29B6" w:rsidRDefault="00314C55" w:rsidP="00314C55">
      <w:pPr>
        <w:pStyle w:val="ListParagraph1"/>
        <w:spacing w:after="0" w:line="240" w:lineRule="auto"/>
        <w:ind w:left="0"/>
        <w:jc w:val="both"/>
        <w:rPr>
          <w:rFonts w:asciiTheme="minorHAnsi" w:hAnsiTheme="minorHAnsi" w:cstheme="minorHAnsi"/>
          <w:sz w:val="24"/>
          <w:szCs w:val="24"/>
          <w:lang w:eastAsia="zh-CN"/>
        </w:rPr>
      </w:pPr>
      <w:r w:rsidRPr="004B29B6">
        <w:rPr>
          <w:rFonts w:asciiTheme="minorHAnsi" w:hAnsiTheme="minorHAnsi" w:cstheme="minorHAnsi"/>
          <w:sz w:val="24"/>
          <w:szCs w:val="24"/>
        </w:rPr>
        <w:t xml:space="preserve">The </w:t>
      </w:r>
      <w:r w:rsidR="00DD692D">
        <w:rPr>
          <w:rFonts w:asciiTheme="minorHAnsi" w:hAnsiTheme="minorHAnsi" w:cstheme="minorHAnsi"/>
          <w:sz w:val="24"/>
          <w:szCs w:val="24"/>
        </w:rPr>
        <w:t>sub</w:t>
      </w:r>
      <w:r w:rsidRPr="004B29B6">
        <w:rPr>
          <w:rFonts w:asciiTheme="minorHAnsi" w:hAnsiTheme="minorHAnsi" w:cstheme="minorHAnsi"/>
          <w:sz w:val="24"/>
          <w:szCs w:val="24"/>
        </w:rPr>
        <w:t xml:space="preserve">project has been classified as environmental Category B according to the World Bank safeguards (OP 4.01) and requires </w:t>
      </w:r>
      <w:r w:rsidRPr="004B29B6">
        <w:rPr>
          <w:rFonts w:asciiTheme="minorHAnsi" w:hAnsiTheme="minorHAnsi" w:cstheme="minorHAnsi"/>
          <w:sz w:val="24"/>
          <w:szCs w:val="24"/>
          <w:lang w:eastAsia="zh-CN"/>
        </w:rPr>
        <w:t>Completion of the Environmental Management Checklist for Small Construction and Rehabilitation Activities.</w:t>
      </w:r>
    </w:p>
    <w:p w14:paraId="3B7CC18A" w14:textId="77777777" w:rsidR="00F43F2C" w:rsidRPr="004B29B6" w:rsidRDefault="00F43F2C">
      <w:pPr>
        <w:rPr>
          <w:rFonts w:eastAsia="Times New Roman" w:cstheme="minorHAnsi"/>
          <w:sz w:val="24"/>
          <w:szCs w:val="24"/>
          <w:lang w:eastAsia="zh-CN"/>
        </w:rPr>
      </w:pPr>
    </w:p>
    <w:p w14:paraId="3C19A3D0" w14:textId="77777777" w:rsidR="00F43F2C" w:rsidRPr="004B29B6" w:rsidRDefault="00F43F2C" w:rsidP="00314C55">
      <w:pPr>
        <w:pStyle w:val="ListParagraph1"/>
        <w:spacing w:after="0" w:line="240" w:lineRule="auto"/>
        <w:ind w:left="0"/>
        <w:jc w:val="both"/>
        <w:rPr>
          <w:rFonts w:asciiTheme="minorHAnsi" w:hAnsiTheme="minorHAnsi" w:cstheme="minorHAnsi"/>
          <w:sz w:val="24"/>
          <w:szCs w:val="24"/>
          <w:lang w:eastAsia="zh-CN"/>
        </w:rPr>
      </w:pPr>
    </w:p>
    <w:p w14:paraId="29EEB993" w14:textId="77777777" w:rsidR="001C15F2" w:rsidRDefault="001C15F2">
      <w:pPr>
        <w:rPr>
          <w:rFonts w:cstheme="minorHAnsi"/>
          <w:b/>
          <w:sz w:val="28"/>
          <w:szCs w:val="28"/>
        </w:rPr>
      </w:pPr>
      <w:r>
        <w:rPr>
          <w:rFonts w:cstheme="minorHAnsi"/>
          <w:b/>
          <w:sz w:val="28"/>
          <w:szCs w:val="28"/>
        </w:rPr>
        <w:br w:type="page"/>
      </w:r>
    </w:p>
    <w:p w14:paraId="3A451023" w14:textId="3B9A4FA8" w:rsidR="00F43F2C" w:rsidRPr="004B29B6" w:rsidRDefault="00F43F2C" w:rsidP="001C15F2">
      <w:pPr>
        <w:jc w:val="center"/>
        <w:rPr>
          <w:rFonts w:cstheme="minorHAnsi"/>
          <w:b/>
          <w:sz w:val="28"/>
          <w:szCs w:val="28"/>
        </w:rPr>
      </w:pPr>
      <w:r w:rsidRPr="004B29B6">
        <w:rPr>
          <w:rFonts w:cstheme="minorHAnsi"/>
          <w:b/>
          <w:sz w:val="28"/>
          <w:szCs w:val="28"/>
        </w:rPr>
        <w:t>Social Screening</w:t>
      </w: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
        <w:gridCol w:w="21"/>
        <w:gridCol w:w="6378"/>
        <w:gridCol w:w="1508"/>
        <w:gridCol w:w="1177"/>
      </w:tblGrid>
      <w:tr w:rsidR="00F43F2C" w:rsidRPr="004B29B6" w14:paraId="69C6B0B6" w14:textId="77777777" w:rsidTr="00A82FAC">
        <w:trPr>
          <w:trHeight w:val="449"/>
          <w:jc w:val="center"/>
        </w:trPr>
        <w:tc>
          <w:tcPr>
            <w:tcW w:w="6796" w:type="dxa"/>
            <w:gridSpan w:val="3"/>
            <w:shd w:val="clear" w:color="auto" w:fill="FFFFFF"/>
            <w:vAlign w:val="center"/>
          </w:tcPr>
          <w:p w14:paraId="0688EC61" w14:textId="77777777" w:rsidR="00F43F2C" w:rsidRPr="004B29B6" w:rsidRDefault="00F43F2C" w:rsidP="00F43F2C">
            <w:pPr>
              <w:pStyle w:val="Default"/>
              <w:spacing w:line="276" w:lineRule="auto"/>
              <w:jc w:val="center"/>
              <w:rPr>
                <w:rFonts w:asciiTheme="minorHAnsi" w:hAnsiTheme="minorHAnsi" w:cstheme="minorHAnsi"/>
                <w:sz w:val="22"/>
                <w:szCs w:val="22"/>
              </w:rPr>
            </w:pPr>
            <w:r w:rsidRPr="004B29B6">
              <w:rPr>
                <w:rFonts w:asciiTheme="minorHAnsi" w:hAnsiTheme="minorHAnsi" w:cstheme="minorHAnsi"/>
                <w:b/>
                <w:bCs/>
                <w:sz w:val="22"/>
                <w:szCs w:val="22"/>
              </w:rPr>
              <w:t>Social safeguards screening information</w:t>
            </w:r>
          </w:p>
        </w:tc>
        <w:tc>
          <w:tcPr>
            <w:tcW w:w="1508" w:type="dxa"/>
            <w:shd w:val="clear" w:color="auto" w:fill="FFFFFF"/>
            <w:vAlign w:val="center"/>
          </w:tcPr>
          <w:p w14:paraId="4DE0FAA9" w14:textId="77777777" w:rsidR="00F43F2C" w:rsidRPr="004B29B6" w:rsidRDefault="00F43F2C" w:rsidP="00F43F2C">
            <w:pPr>
              <w:pStyle w:val="Default"/>
              <w:spacing w:line="276" w:lineRule="auto"/>
              <w:jc w:val="center"/>
              <w:rPr>
                <w:rFonts w:asciiTheme="minorHAnsi" w:hAnsiTheme="minorHAnsi" w:cstheme="minorHAnsi"/>
                <w:sz w:val="22"/>
                <w:szCs w:val="22"/>
              </w:rPr>
            </w:pPr>
            <w:r w:rsidRPr="004B29B6">
              <w:rPr>
                <w:rFonts w:asciiTheme="minorHAnsi" w:hAnsiTheme="minorHAnsi" w:cstheme="minorHAnsi"/>
                <w:b/>
                <w:bCs/>
                <w:sz w:val="22"/>
                <w:szCs w:val="22"/>
              </w:rPr>
              <w:t>Yes</w:t>
            </w:r>
          </w:p>
        </w:tc>
        <w:tc>
          <w:tcPr>
            <w:tcW w:w="1177" w:type="dxa"/>
            <w:shd w:val="clear" w:color="auto" w:fill="FFFFFF"/>
            <w:vAlign w:val="center"/>
          </w:tcPr>
          <w:p w14:paraId="4AFD12CA" w14:textId="77777777" w:rsidR="00F43F2C" w:rsidRPr="004B29B6" w:rsidRDefault="00F43F2C" w:rsidP="00F43F2C">
            <w:pPr>
              <w:pStyle w:val="Default"/>
              <w:spacing w:line="276" w:lineRule="auto"/>
              <w:jc w:val="center"/>
              <w:rPr>
                <w:rFonts w:asciiTheme="minorHAnsi" w:hAnsiTheme="minorHAnsi" w:cstheme="minorHAnsi"/>
                <w:sz w:val="22"/>
                <w:szCs w:val="22"/>
              </w:rPr>
            </w:pPr>
            <w:r w:rsidRPr="004B29B6">
              <w:rPr>
                <w:rFonts w:asciiTheme="minorHAnsi" w:hAnsiTheme="minorHAnsi" w:cstheme="minorHAnsi"/>
                <w:b/>
                <w:bCs/>
                <w:sz w:val="22"/>
                <w:szCs w:val="22"/>
              </w:rPr>
              <w:t>No</w:t>
            </w:r>
          </w:p>
        </w:tc>
      </w:tr>
      <w:tr w:rsidR="00F43F2C" w:rsidRPr="004B29B6" w14:paraId="743C9D6A" w14:textId="77777777" w:rsidTr="00A82FAC">
        <w:trPr>
          <w:trHeight w:val="1016"/>
          <w:jc w:val="center"/>
        </w:trPr>
        <w:tc>
          <w:tcPr>
            <w:tcW w:w="418" w:type="dxa"/>
            <w:gridSpan w:val="2"/>
            <w:shd w:val="clear" w:color="auto" w:fill="FFFFFF"/>
          </w:tcPr>
          <w:p w14:paraId="06763473" w14:textId="77777777" w:rsidR="00F43F2C" w:rsidRPr="004B29B6" w:rsidRDefault="00F43F2C" w:rsidP="00F43F2C">
            <w:pPr>
              <w:pStyle w:val="Default"/>
              <w:spacing w:line="276" w:lineRule="auto"/>
              <w:jc w:val="center"/>
              <w:rPr>
                <w:rFonts w:asciiTheme="minorHAnsi" w:hAnsiTheme="minorHAnsi" w:cstheme="minorHAnsi"/>
                <w:sz w:val="22"/>
                <w:szCs w:val="22"/>
              </w:rPr>
            </w:pPr>
            <w:r w:rsidRPr="004B29B6">
              <w:rPr>
                <w:rFonts w:asciiTheme="minorHAnsi" w:hAnsiTheme="minorHAnsi" w:cstheme="minorHAnsi"/>
                <w:sz w:val="22"/>
                <w:szCs w:val="22"/>
              </w:rPr>
              <w:t>1</w:t>
            </w:r>
          </w:p>
        </w:tc>
        <w:tc>
          <w:tcPr>
            <w:tcW w:w="6378" w:type="dxa"/>
            <w:shd w:val="clear" w:color="auto" w:fill="FFFFFF"/>
            <w:vAlign w:val="center"/>
          </w:tcPr>
          <w:p w14:paraId="7FC6DCB1" w14:textId="77777777" w:rsidR="00F43F2C" w:rsidRPr="004B29B6" w:rsidRDefault="00F43F2C" w:rsidP="00F43F2C">
            <w:pPr>
              <w:pStyle w:val="Default"/>
              <w:rPr>
                <w:rFonts w:asciiTheme="minorHAnsi" w:hAnsiTheme="minorHAnsi" w:cstheme="minorHAnsi"/>
                <w:bCs/>
                <w:sz w:val="22"/>
                <w:szCs w:val="22"/>
              </w:rPr>
            </w:pPr>
            <w:r w:rsidRPr="004B29B6">
              <w:rPr>
                <w:rFonts w:asciiTheme="minorHAnsi" w:hAnsiTheme="minorHAnsi" w:cstheme="minorHAnsi"/>
                <w:bCs/>
                <w:sz w:val="22"/>
                <w:szCs w:val="22"/>
              </w:rPr>
              <w:t>Is the information related to the affiliation, ownership and land use status of the sub-project site available and verifiable?  (The screening cannot be completed until this is available)</w:t>
            </w:r>
          </w:p>
        </w:tc>
        <w:tc>
          <w:tcPr>
            <w:tcW w:w="1508" w:type="dxa"/>
            <w:shd w:val="clear" w:color="auto" w:fill="FFFFFF"/>
          </w:tcPr>
          <w:p w14:paraId="0B0D65FE" w14:textId="2999176B" w:rsidR="00F43F2C" w:rsidRPr="004B29B6" w:rsidRDefault="006B0812" w:rsidP="006B0812">
            <w:pPr>
              <w:pStyle w:val="Default"/>
              <w:jc w:val="center"/>
              <w:rPr>
                <w:rFonts w:asciiTheme="minorHAnsi" w:hAnsiTheme="minorHAnsi" w:cstheme="minorHAnsi"/>
                <w:color w:val="auto"/>
                <w:kern w:val="16"/>
                <w:sz w:val="22"/>
                <w:szCs w:val="22"/>
              </w:rPr>
            </w:pPr>
            <w:r w:rsidRPr="004B29B6">
              <w:rPr>
                <w:rFonts w:asciiTheme="minorHAnsi" w:hAnsiTheme="minorHAnsi" w:cstheme="minorHAnsi"/>
                <w:bCs/>
                <w:sz w:val="22"/>
                <w:szCs w:val="22"/>
              </w:rPr>
              <w:t>√</w:t>
            </w:r>
          </w:p>
        </w:tc>
        <w:tc>
          <w:tcPr>
            <w:tcW w:w="1177" w:type="dxa"/>
            <w:shd w:val="clear" w:color="auto" w:fill="FFFFFF"/>
          </w:tcPr>
          <w:p w14:paraId="1C0E8623" w14:textId="77777777" w:rsidR="00F43F2C" w:rsidRPr="004B29B6" w:rsidRDefault="00F43F2C" w:rsidP="008C6022">
            <w:pPr>
              <w:pStyle w:val="Default"/>
              <w:spacing w:line="276" w:lineRule="auto"/>
              <w:ind w:left="360"/>
              <w:jc w:val="center"/>
              <w:rPr>
                <w:rFonts w:asciiTheme="minorHAnsi" w:hAnsiTheme="minorHAnsi" w:cstheme="minorHAnsi"/>
                <w:b/>
                <w:bCs/>
                <w:sz w:val="22"/>
                <w:szCs w:val="22"/>
              </w:rPr>
            </w:pPr>
          </w:p>
        </w:tc>
      </w:tr>
      <w:tr w:rsidR="006B0812" w:rsidRPr="004B29B6" w14:paraId="5DF2E308" w14:textId="77777777" w:rsidTr="00A82FAC">
        <w:trPr>
          <w:trHeight w:val="890"/>
          <w:jc w:val="center"/>
        </w:trPr>
        <w:tc>
          <w:tcPr>
            <w:tcW w:w="418" w:type="dxa"/>
            <w:gridSpan w:val="2"/>
          </w:tcPr>
          <w:p w14:paraId="546FEE42" w14:textId="77777777" w:rsidR="006B0812" w:rsidRPr="004B29B6" w:rsidRDefault="006B0812" w:rsidP="006B0812">
            <w:pPr>
              <w:pStyle w:val="Default"/>
              <w:spacing w:line="276" w:lineRule="auto"/>
              <w:rPr>
                <w:rFonts w:asciiTheme="minorHAnsi" w:hAnsiTheme="minorHAnsi" w:cstheme="minorHAnsi"/>
                <w:sz w:val="22"/>
                <w:szCs w:val="22"/>
              </w:rPr>
            </w:pPr>
            <w:r w:rsidRPr="004B29B6">
              <w:rPr>
                <w:rFonts w:asciiTheme="minorHAnsi" w:hAnsiTheme="minorHAnsi" w:cstheme="minorHAnsi"/>
                <w:sz w:val="22"/>
                <w:szCs w:val="22"/>
              </w:rPr>
              <w:t xml:space="preserve">2 </w:t>
            </w:r>
          </w:p>
        </w:tc>
        <w:tc>
          <w:tcPr>
            <w:tcW w:w="6378" w:type="dxa"/>
            <w:vAlign w:val="center"/>
          </w:tcPr>
          <w:p w14:paraId="65143277" w14:textId="77777777" w:rsidR="006B0812" w:rsidRPr="004B29B6" w:rsidRDefault="006B0812" w:rsidP="006B0812">
            <w:pPr>
              <w:pStyle w:val="Default"/>
              <w:rPr>
                <w:rFonts w:asciiTheme="minorHAnsi" w:hAnsiTheme="minorHAnsi" w:cstheme="minorHAnsi"/>
                <w:sz w:val="22"/>
                <w:szCs w:val="22"/>
              </w:rPr>
            </w:pPr>
            <w:r w:rsidRPr="004B29B6">
              <w:rPr>
                <w:rFonts w:asciiTheme="minorHAnsi" w:hAnsiTheme="minorHAnsi" w:cstheme="minorHAnsi"/>
                <w:sz w:val="22"/>
                <w:szCs w:val="22"/>
              </w:rPr>
              <w:t xml:space="preserve">Will the sub-project reduce people’s access to their economic resources, such as land, pasture, water, public services, sites of common public use or other resources that they depend on?  </w:t>
            </w:r>
          </w:p>
        </w:tc>
        <w:tc>
          <w:tcPr>
            <w:tcW w:w="1508" w:type="dxa"/>
          </w:tcPr>
          <w:p w14:paraId="52E0ECED" w14:textId="77777777" w:rsidR="006B0812" w:rsidRPr="004B29B6" w:rsidRDefault="006B0812" w:rsidP="006B0812">
            <w:pPr>
              <w:pStyle w:val="Default"/>
              <w:spacing w:line="276" w:lineRule="auto"/>
              <w:rPr>
                <w:rFonts w:asciiTheme="minorHAnsi" w:hAnsiTheme="minorHAnsi" w:cstheme="minorHAnsi"/>
                <w:color w:val="auto"/>
                <w:sz w:val="22"/>
                <w:szCs w:val="22"/>
              </w:rPr>
            </w:pPr>
          </w:p>
        </w:tc>
        <w:tc>
          <w:tcPr>
            <w:tcW w:w="1177" w:type="dxa"/>
          </w:tcPr>
          <w:p w14:paraId="19EE16F1" w14:textId="25C349AC" w:rsidR="006B0812" w:rsidRPr="004B29B6" w:rsidRDefault="006B0812" w:rsidP="006B0812">
            <w:pPr>
              <w:pStyle w:val="Default"/>
              <w:spacing w:line="276" w:lineRule="auto"/>
              <w:jc w:val="center"/>
              <w:rPr>
                <w:rFonts w:asciiTheme="minorHAnsi" w:hAnsiTheme="minorHAnsi" w:cstheme="minorHAnsi"/>
                <w:color w:val="auto"/>
                <w:kern w:val="16"/>
                <w:sz w:val="22"/>
                <w:szCs w:val="22"/>
              </w:rPr>
            </w:pPr>
            <w:r w:rsidRPr="004B29B6">
              <w:rPr>
                <w:rFonts w:asciiTheme="minorHAnsi" w:hAnsiTheme="minorHAnsi" w:cstheme="minorHAnsi"/>
                <w:bCs/>
                <w:sz w:val="22"/>
                <w:szCs w:val="22"/>
              </w:rPr>
              <w:t>√</w:t>
            </w:r>
          </w:p>
        </w:tc>
      </w:tr>
      <w:tr w:rsidR="006B0812" w:rsidRPr="004B29B6" w14:paraId="279B6A61" w14:textId="77777777" w:rsidTr="00A82FAC">
        <w:trPr>
          <w:trHeight w:val="980"/>
          <w:jc w:val="center"/>
        </w:trPr>
        <w:tc>
          <w:tcPr>
            <w:tcW w:w="418" w:type="dxa"/>
            <w:gridSpan w:val="2"/>
          </w:tcPr>
          <w:p w14:paraId="49FC8EAF" w14:textId="77777777" w:rsidR="006B0812" w:rsidRPr="004B29B6" w:rsidRDefault="006B0812" w:rsidP="006B0812">
            <w:pPr>
              <w:pStyle w:val="Default"/>
              <w:spacing w:line="276" w:lineRule="auto"/>
              <w:rPr>
                <w:rFonts w:asciiTheme="minorHAnsi" w:hAnsiTheme="minorHAnsi" w:cstheme="minorHAnsi"/>
                <w:sz w:val="22"/>
                <w:szCs w:val="22"/>
              </w:rPr>
            </w:pPr>
            <w:r w:rsidRPr="004B29B6">
              <w:rPr>
                <w:rFonts w:asciiTheme="minorHAnsi" w:hAnsiTheme="minorHAnsi" w:cstheme="minorHAnsi"/>
                <w:sz w:val="22"/>
                <w:szCs w:val="22"/>
              </w:rPr>
              <w:t xml:space="preserve">3 </w:t>
            </w:r>
          </w:p>
        </w:tc>
        <w:tc>
          <w:tcPr>
            <w:tcW w:w="6378" w:type="dxa"/>
            <w:vAlign w:val="center"/>
          </w:tcPr>
          <w:p w14:paraId="78FAB52D" w14:textId="77777777" w:rsidR="006B0812" w:rsidRPr="004B29B6" w:rsidRDefault="006B0812" w:rsidP="006B0812">
            <w:pPr>
              <w:pStyle w:val="Default"/>
              <w:rPr>
                <w:rFonts w:asciiTheme="minorHAnsi" w:hAnsiTheme="minorHAnsi" w:cstheme="minorHAnsi"/>
                <w:sz w:val="22"/>
                <w:szCs w:val="22"/>
              </w:rPr>
            </w:pPr>
            <w:r w:rsidRPr="004B29B6">
              <w:rPr>
                <w:rFonts w:asciiTheme="minorHAnsi" w:hAnsiTheme="minorHAnsi" w:cstheme="minorHAnsi"/>
                <w:sz w:val="22"/>
                <w:szCs w:val="22"/>
              </w:rPr>
              <w:t xml:space="preserve">Will the sub-project result in resettlement of individuals or families or require the acquisition of land (public or private, temporarily or permanently) for its development?  </w:t>
            </w:r>
          </w:p>
        </w:tc>
        <w:tc>
          <w:tcPr>
            <w:tcW w:w="1508" w:type="dxa"/>
          </w:tcPr>
          <w:p w14:paraId="450564E0" w14:textId="77777777" w:rsidR="006B0812" w:rsidRPr="004B29B6" w:rsidRDefault="006B0812" w:rsidP="006B0812">
            <w:pPr>
              <w:pStyle w:val="Default"/>
              <w:spacing w:line="276" w:lineRule="auto"/>
              <w:rPr>
                <w:rFonts w:asciiTheme="minorHAnsi" w:hAnsiTheme="minorHAnsi" w:cstheme="minorHAnsi"/>
                <w:color w:val="auto"/>
                <w:sz w:val="22"/>
                <w:szCs w:val="22"/>
              </w:rPr>
            </w:pPr>
          </w:p>
        </w:tc>
        <w:tc>
          <w:tcPr>
            <w:tcW w:w="1177" w:type="dxa"/>
          </w:tcPr>
          <w:p w14:paraId="7AFBC402" w14:textId="4FEE0B3F" w:rsidR="006B0812" w:rsidRPr="004B29B6" w:rsidRDefault="006B0812" w:rsidP="006B0812">
            <w:pPr>
              <w:pStyle w:val="Default"/>
              <w:spacing w:line="276" w:lineRule="auto"/>
              <w:jc w:val="center"/>
              <w:rPr>
                <w:rFonts w:asciiTheme="minorHAnsi" w:hAnsiTheme="minorHAnsi" w:cstheme="minorHAnsi"/>
                <w:color w:val="auto"/>
                <w:kern w:val="16"/>
                <w:sz w:val="22"/>
                <w:szCs w:val="22"/>
              </w:rPr>
            </w:pPr>
            <w:r w:rsidRPr="004B29B6">
              <w:rPr>
                <w:rFonts w:asciiTheme="minorHAnsi" w:hAnsiTheme="minorHAnsi" w:cstheme="minorHAnsi"/>
                <w:bCs/>
                <w:sz w:val="22"/>
                <w:szCs w:val="22"/>
              </w:rPr>
              <w:t>√</w:t>
            </w:r>
          </w:p>
        </w:tc>
      </w:tr>
      <w:tr w:rsidR="006B0812" w:rsidRPr="004B29B6" w14:paraId="4E170C33" w14:textId="77777777" w:rsidTr="006B0812">
        <w:trPr>
          <w:trHeight w:val="913"/>
          <w:jc w:val="center"/>
        </w:trPr>
        <w:tc>
          <w:tcPr>
            <w:tcW w:w="418" w:type="dxa"/>
            <w:gridSpan w:val="2"/>
          </w:tcPr>
          <w:p w14:paraId="104CC337" w14:textId="77777777" w:rsidR="006B0812" w:rsidRPr="004B29B6" w:rsidRDefault="006B0812" w:rsidP="006B0812">
            <w:pPr>
              <w:pStyle w:val="Default"/>
              <w:spacing w:line="276" w:lineRule="auto"/>
              <w:rPr>
                <w:rFonts w:asciiTheme="minorHAnsi" w:hAnsiTheme="minorHAnsi" w:cstheme="minorHAnsi"/>
                <w:sz w:val="22"/>
                <w:szCs w:val="22"/>
              </w:rPr>
            </w:pPr>
            <w:r w:rsidRPr="004B29B6">
              <w:rPr>
                <w:rFonts w:asciiTheme="minorHAnsi" w:hAnsiTheme="minorHAnsi" w:cstheme="minorHAnsi"/>
                <w:sz w:val="22"/>
                <w:szCs w:val="22"/>
              </w:rPr>
              <w:t>4</w:t>
            </w:r>
          </w:p>
        </w:tc>
        <w:tc>
          <w:tcPr>
            <w:tcW w:w="6378" w:type="dxa"/>
            <w:vAlign w:val="center"/>
          </w:tcPr>
          <w:p w14:paraId="00ED3700" w14:textId="0036E0E0" w:rsidR="006B0812" w:rsidRPr="004B29B6" w:rsidRDefault="006B0812" w:rsidP="006B0812">
            <w:pPr>
              <w:pStyle w:val="Default"/>
              <w:rPr>
                <w:rFonts w:asciiTheme="minorHAnsi" w:hAnsiTheme="minorHAnsi" w:cstheme="minorHAnsi"/>
                <w:sz w:val="22"/>
                <w:szCs w:val="22"/>
              </w:rPr>
            </w:pPr>
            <w:r w:rsidRPr="004B29B6">
              <w:rPr>
                <w:rFonts w:asciiTheme="minorHAnsi" w:hAnsiTheme="minorHAnsi" w:cstheme="minorHAnsi"/>
                <w:sz w:val="22"/>
                <w:szCs w:val="22"/>
              </w:rPr>
              <w:t>Will the sub-project result in the temporary or permanent loss of crops, fruit trees and household infrastructure (such as ancillary facilities, fence, canal, granaries, outside toilets and kitchens, etc.)?</w:t>
            </w:r>
          </w:p>
        </w:tc>
        <w:tc>
          <w:tcPr>
            <w:tcW w:w="1508" w:type="dxa"/>
          </w:tcPr>
          <w:p w14:paraId="2763B96B" w14:textId="77777777" w:rsidR="006B0812" w:rsidRPr="004B29B6" w:rsidRDefault="006B0812" w:rsidP="006B0812">
            <w:pPr>
              <w:pStyle w:val="Default"/>
              <w:spacing w:line="276" w:lineRule="auto"/>
              <w:rPr>
                <w:rFonts w:asciiTheme="minorHAnsi" w:hAnsiTheme="minorHAnsi" w:cstheme="minorHAnsi"/>
                <w:color w:val="auto"/>
                <w:sz w:val="22"/>
                <w:szCs w:val="22"/>
              </w:rPr>
            </w:pPr>
          </w:p>
        </w:tc>
        <w:tc>
          <w:tcPr>
            <w:tcW w:w="1177" w:type="dxa"/>
          </w:tcPr>
          <w:p w14:paraId="37CCFD1D" w14:textId="7A325FD4" w:rsidR="006B0812" w:rsidRPr="004B29B6" w:rsidRDefault="006B0812" w:rsidP="006B0812">
            <w:pPr>
              <w:pStyle w:val="Default"/>
              <w:spacing w:line="276" w:lineRule="auto"/>
              <w:jc w:val="center"/>
              <w:rPr>
                <w:rFonts w:asciiTheme="minorHAnsi" w:hAnsiTheme="minorHAnsi" w:cstheme="minorHAnsi"/>
                <w:color w:val="auto"/>
                <w:kern w:val="16"/>
                <w:sz w:val="22"/>
                <w:szCs w:val="22"/>
              </w:rPr>
            </w:pPr>
            <w:r w:rsidRPr="004B29B6">
              <w:rPr>
                <w:rFonts w:asciiTheme="minorHAnsi" w:hAnsiTheme="minorHAnsi" w:cstheme="minorHAnsi"/>
                <w:bCs/>
                <w:sz w:val="22"/>
                <w:szCs w:val="22"/>
              </w:rPr>
              <w:t>√</w:t>
            </w:r>
          </w:p>
        </w:tc>
      </w:tr>
      <w:tr w:rsidR="00F43F2C" w:rsidRPr="004B29B6" w14:paraId="471D9853" w14:textId="77777777" w:rsidTr="00CD6DB1">
        <w:trPr>
          <w:trHeight w:val="253"/>
          <w:jc w:val="center"/>
        </w:trPr>
        <w:tc>
          <w:tcPr>
            <w:tcW w:w="9481" w:type="dxa"/>
            <w:gridSpan w:val="5"/>
            <w:shd w:val="pct5" w:color="auto" w:fill="auto"/>
          </w:tcPr>
          <w:p w14:paraId="653BEDC5" w14:textId="113B0FE3" w:rsidR="00F43F2C" w:rsidRPr="004B29B6" w:rsidRDefault="00F43F2C" w:rsidP="008C645E">
            <w:pPr>
              <w:pStyle w:val="Default"/>
              <w:spacing w:line="276" w:lineRule="auto"/>
              <w:rPr>
                <w:rFonts w:asciiTheme="minorHAnsi" w:hAnsiTheme="minorHAnsi" w:cstheme="minorHAnsi"/>
                <w:color w:val="auto"/>
                <w:kern w:val="16"/>
                <w:sz w:val="20"/>
                <w:szCs w:val="20"/>
              </w:rPr>
            </w:pPr>
            <w:r w:rsidRPr="004B29B6">
              <w:rPr>
                <w:rFonts w:asciiTheme="minorHAnsi" w:hAnsiTheme="minorHAnsi" w:cstheme="minorHAnsi"/>
                <w:sz w:val="20"/>
                <w:szCs w:val="20"/>
              </w:rPr>
              <w:t xml:space="preserve">If answer to any above question (except question 1) is “Yes”, then OP/BP 4.12 Involuntary Resettlement is applicable and mitigation measures should follow this OP/BP 4.12 and the </w:t>
            </w:r>
            <w:r w:rsidR="008C645E" w:rsidRPr="004B29B6">
              <w:rPr>
                <w:rFonts w:asciiTheme="minorHAnsi" w:hAnsiTheme="minorHAnsi" w:cstheme="minorHAnsi"/>
                <w:b/>
                <w:sz w:val="20"/>
                <w:szCs w:val="20"/>
              </w:rPr>
              <w:t xml:space="preserve">Resettlement </w:t>
            </w:r>
            <w:r w:rsidRPr="004B29B6">
              <w:rPr>
                <w:rFonts w:asciiTheme="minorHAnsi" w:hAnsiTheme="minorHAnsi" w:cstheme="minorHAnsi"/>
                <w:b/>
                <w:sz w:val="20"/>
                <w:szCs w:val="20"/>
              </w:rPr>
              <w:t>Policy Framework</w:t>
            </w:r>
          </w:p>
        </w:tc>
      </w:tr>
      <w:tr w:rsidR="00190F3D" w:rsidRPr="004B29B6" w14:paraId="7ABF2471" w14:textId="77777777" w:rsidTr="00E65021">
        <w:trPr>
          <w:trHeight w:val="253"/>
          <w:jc w:val="center"/>
        </w:trPr>
        <w:tc>
          <w:tcPr>
            <w:tcW w:w="6796" w:type="dxa"/>
            <w:gridSpan w:val="3"/>
          </w:tcPr>
          <w:p w14:paraId="06665605" w14:textId="77777777" w:rsidR="00190F3D" w:rsidRPr="004B29B6" w:rsidRDefault="00190F3D" w:rsidP="006B0812">
            <w:pPr>
              <w:pStyle w:val="Default"/>
              <w:spacing w:line="276" w:lineRule="auto"/>
              <w:jc w:val="center"/>
              <w:rPr>
                <w:rFonts w:asciiTheme="minorHAnsi" w:hAnsiTheme="minorHAnsi" w:cstheme="minorHAnsi"/>
                <w:b/>
                <w:bCs/>
                <w:sz w:val="22"/>
                <w:szCs w:val="22"/>
              </w:rPr>
            </w:pPr>
            <w:r w:rsidRPr="004B29B6">
              <w:rPr>
                <w:rFonts w:asciiTheme="minorHAnsi" w:hAnsiTheme="minorHAnsi" w:cstheme="minorHAnsi"/>
                <w:b/>
                <w:bCs/>
                <w:sz w:val="22"/>
                <w:szCs w:val="22"/>
              </w:rPr>
              <w:t>Cultural resources safeguard screening information</w:t>
            </w:r>
          </w:p>
        </w:tc>
        <w:tc>
          <w:tcPr>
            <w:tcW w:w="1508" w:type="dxa"/>
          </w:tcPr>
          <w:p w14:paraId="1EFEA89A" w14:textId="77777777" w:rsidR="00190F3D" w:rsidRPr="004B29B6" w:rsidRDefault="00190F3D" w:rsidP="006B0812">
            <w:pPr>
              <w:pStyle w:val="Default"/>
              <w:spacing w:line="276" w:lineRule="auto"/>
              <w:jc w:val="center"/>
              <w:rPr>
                <w:rFonts w:asciiTheme="minorHAnsi" w:hAnsiTheme="minorHAnsi" w:cstheme="minorHAnsi"/>
                <w:b/>
                <w:bCs/>
                <w:sz w:val="22"/>
                <w:szCs w:val="22"/>
              </w:rPr>
            </w:pPr>
            <w:r w:rsidRPr="004B29B6">
              <w:rPr>
                <w:rFonts w:asciiTheme="minorHAnsi" w:hAnsiTheme="minorHAnsi" w:cstheme="minorHAnsi"/>
                <w:b/>
                <w:bCs/>
                <w:sz w:val="22"/>
                <w:szCs w:val="22"/>
              </w:rPr>
              <w:t>Yes</w:t>
            </w:r>
          </w:p>
        </w:tc>
        <w:tc>
          <w:tcPr>
            <w:tcW w:w="1177" w:type="dxa"/>
          </w:tcPr>
          <w:p w14:paraId="2A96EAEC" w14:textId="77777777" w:rsidR="00190F3D" w:rsidRPr="004B29B6" w:rsidRDefault="00190F3D" w:rsidP="006B0812">
            <w:pPr>
              <w:pStyle w:val="Default"/>
              <w:spacing w:line="276" w:lineRule="auto"/>
              <w:jc w:val="center"/>
              <w:rPr>
                <w:rFonts w:asciiTheme="minorHAnsi" w:hAnsiTheme="minorHAnsi" w:cstheme="minorHAnsi"/>
                <w:b/>
                <w:bCs/>
                <w:sz w:val="22"/>
                <w:szCs w:val="22"/>
              </w:rPr>
            </w:pPr>
            <w:r w:rsidRPr="004B29B6">
              <w:rPr>
                <w:rFonts w:asciiTheme="minorHAnsi" w:hAnsiTheme="minorHAnsi" w:cstheme="minorHAnsi"/>
                <w:b/>
                <w:bCs/>
                <w:sz w:val="22"/>
                <w:szCs w:val="22"/>
              </w:rPr>
              <w:t>No</w:t>
            </w:r>
          </w:p>
        </w:tc>
      </w:tr>
      <w:tr w:rsidR="00190F3D" w:rsidRPr="004B29B6" w14:paraId="22F0827B" w14:textId="77777777" w:rsidTr="00E65021">
        <w:trPr>
          <w:trHeight w:val="253"/>
          <w:jc w:val="center"/>
        </w:trPr>
        <w:tc>
          <w:tcPr>
            <w:tcW w:w="397" w:type="dxa"/>
          </w:tcPr>
          <w:p w14:paraId="11E5F28C" w14:textId="77777777" w:rsidR="00190F3D" w:rsidRPr="004B29B6" w:rsidRDefault="00190F3D" w:rsidP="00190F3D">
            <w:pPr>
              <w:autoSpaceDE w:val="0"/>
              <w:autoSpaceDN w:val="0"/>
              <w:adjustRightInd w:val="0"/>
              <w:spacing w:after="0"/>
              <w:rPr>
                <w:rFonts w:eastAsia="Calibri" w:cstheme="minorHAnsi"/>
                <w:color w:val="000000"/>
                <w:sz w:val="24"/>
                <w:szCs w:val="24"/>
              </w:rPr>
            </w:pPr>
            <w:r w:rsidRPr="004B29B6">
              <w:rPr>
                <w:rFonts w:eastAsia="Calibri" w:cstheme="minorHAnsi"/>
                <w:color w:val="000000"/>
                <w:sz w:val="24"/>
                <w:szCs w:val="24"/>
              </w:rPr>
              <w:t>5</w:t>
            </w:r>
          </w:p>
        </w:tc>
        <w:tc>
          <w:tcPr>
            <w:tcW w:w="6399" w:type="dxa"/>
            <w:gridSpan w:val="2"/>
          </w:tcPr>
          <w:p w14:paraId="3D96A320" w14:textId="4A323D49" w:rsidR="00190F3D" w:rsidRPr="00362A4B" w:rsidRDefault="00190F3D" w:rsidP="006B0812">
            <w:pPr>
              <w:pStyle w:val="Default"/>
              <w:rPr>
                <w:rFonts w:asciiTheme="minorHAnsi" w:hAnsiTheme="minorHAnsi" w:cstheme="minorHAnsi"/>
                <w:sz w:val="22"/>
                <w:szCs w:val="22"/>
              </w:rPr>
            </w:pPr>
            <w:r w:rsidRPr="00362A4B">
              <w:rPr>
                <w:rFonts w:asciiTheme="minorHAnsi" w:hAnsiTheme="minorHAnsi" w:cstheme="minorHAnsi"/>
                <w:sz w:val="22"/>
                <w:szCs w:val="22"/>
              </w:rPr>
              <w:t>Will the sub-project require excavation near any historical, archaeological or cultural heritage site?</w:t>
            </w:r>
          </w:p>
        </w:tc>
        <w:tc>
          <w:tcPr>
            <w:tcW w:w="1508" w:type="dxa"/>
          </w:tcPr>
          <w:p w14:paraId="56FCDA4A" w14:textId="77777777" w:rsidR="00190F3D" w:rsidRPr="00362A4B" w:rsidRDefault="00190F3D" w:rsidP="006B0812">
            <w:pPr>
              <w:pStyle w:val="Default"/>
              <w:rPr>
                <w:rFonts w:asciiTheme="minorHAnsi" w:hAnsiTheme="minorHAnsi" w:cstheme="minorHAnsi"/>
                <w:sz w:val="22"/>
                <w:szCs w:val="22"/>
              </w:rPr>
            </w:pPr>
          </w:p>
        </w:tc>
        <w:tc>
          <w:tcPr>
            <w:tcW w:w="1177" w:type="dxa"/>
          </w:tcPr>
          <w:p w14:paraId="3D4F36A7" w14:textId="4C0347FF" w:rsidR="00190F3D" w:rsidRPr="004B29B6" w:rsidRDefault="006B0812" w:rsidP="006B0812">
            <w:pPr>
              <w:pStyle w:val="Default"/>
              <w:jc w:val="center"/>
              <w:rPr>
                <w:rFonts w:asciiTheme="minorHAnsi" w:hAnsiTheme="minorHAnsi" w:cstheme="minorHAnsi"/>
                <w:sz w:val="22"/>
                <w:szCs w:val="22"/>
              </w:rPr>
            </w:pPr>
            <w:r w:rsidRPr="004B29B6">
              <w:rPr>
                <w:rFonts w:asciiTheme="minorHAnsi" w:hAnsiTheme="minorHAnsi" w:cstheme="minorHAnsi"/>
                <w:bCs/>
                <w:sz w:val="22"/>
                <w:szCs w:val="22"/>
              </w:rPr>
              <w:t>√</w:t>
            </w:r>
          </w:p>
        </w:tc>
      </w:tr>
      <w:tr w:rsidR="00190F3D" w:rsidRPr="004B29B6" w14:paraId="139FC727" w14:textId="77777777" w:rsidTr="00E65021">
        <w:trPr>
          <w:trHeight w:val="728"/>
          <w:jc w:val="center"/>
        </w:trPr>
        <w:tc>
          <w:tcPr>
            <w:tcW w:w="9481" w:type="dxa"/>
            <w:gridSpan w:val="5"/>
            <w:shd w:val="clear" w:color="auto" w:fill="F3F3F3"/>
            <w:vAlign w:val="center"/>
          </w:tcPr>
          <w:p w14:paraId="7FCA6C0A" w14:textId="77777777" w:rsidR="00190F3D" w:rsidRPr="004B29B6" w:rsidRDefault="00190F3D" w:rsidP="00190F3D">
            <w:pPr>
              <w:spacing w:after="0" w:line="240" w:lineRule="auto"/>
              <w:outlineLvl w:val="0"/>
              <w:rPr>
                <w:rFonts w:eastAsia="Times New Roman" w:cstheme="minorHAnsi"/>
                <w:color w:val="000000"/>
                <w:sz w:val="20"/>
                <w:szCs w:val="20"/>
              </w:rPr>
            </w:pPr>
            <w:r w:rsidRPr="004B29B6">
              <w:rPr>
                <w:rFonts w:eastAsia="Times New Roman" w:cstheme="minorHAnsi"/>
                <w:color w:val="000000"/>
                <w:sz w:val="20"/>
                <w:szCs w:val="20"/>
              </w:rPr>
              <w:t xml:space="preserve">If answer to question 5 is “Yes”, then </w:t>
            </w:r>
            <w:r w:rsidRPr="004B29B6">
              <w:rPr>
                <w:rFonts w:eastAsia="Times New Roman" w:cstheme="minorHAnsi"/>
                <w:b/>
                <w:color w:val="000000"/>
                <w:sz w:val="20"/>
                <w:szCs w:val="20"/>
              </w:rPr>
              <w:t>OP/BP 4.11Physical Cultural Resources</w:t>
            </w:r>
            <w:r w:rsidRPr="004B29B6">
              <w:rPr>
                <w:rFonts w:eastAsia="Times New Roman" w:cstheme="minorHAnsi"/>
                <w:color w:val="000000"/>
                <w:sz w:val="20"/>
                <w:szCs w:val="20"/>
              </w:rPr>
              <w:t xml:space="preserve"> is applicable and possible chance finds must be handled in accordance with OP/BP and relevant procedures provided in the </w:t>
            </w:r>
            <w:r w:rsidRPr="004B29B6">
              <w:rPr>
                <w:rFonts w:eastAsia="Times New Roman" w:cstheme="minorHAnsi"/>
                <w:b/>
                <w:color w:val="000000"/>
                <w:sz w:val="20"/>
                <w:szCs w:val="20"/>
              </w:rPr>
              <w:t>Environmental Management Framework</w:t>
            </w:r>
            <w:r w:rsidRPr="004B29B6">
              <w:rPr>
                <w:rFonts w:eastAsia="Times New Roman" w:cstheme="minorHAnsi"/>
                <w:color w:val="000000"/>
                <w:sz w:val="20"/>
                <w:szCs w:val="20"/>
              </w:rPr>
              <w:t>.</w:t>
            </w:r>
          </w:p>
        </w:tc>
      </w:tr>
    </w:tbl>
    <w:p w14:paraId="4CA113F4" w14:textId="77777777" w:rsidR="00F43F2C" w:rsidRPr="004B29B6" w:rsidRDefault="00F43F2C" w:rsidP="00314C55">
      <w:pPr>
        <w:pStyle w:val="ListParagraph1"/>
        <w:spacing w:after="0" w:line="240" w:lineRule="auto"/>
        <w:ind w:left="0"/>
        <w:jc w:val="both"/>
        <w:rPr>
          <w:rFonts w:asciiTheme="minorHAnsi" w:hAnsiTheme="minorHAnsi" w:cstheme="minorHAnsi"/>
          <w:sz w:val="24"/>
          <w:szCs w:val="24"/>
          <w:lang w:eastAsia="zh-CN"/>
        </w:rPr>
      </w:pPr>
    </w:p>
    <w:p w14:paraId="5A874C02" w14:textId="2857B8F7" w:rsidR="00A93078" w:rsidRPr="004B29B6" w:rsidRDefault="00A93078">
      <w:pPr>
        <w:rPr>
          <w:rFonts w:eastAsia="Times New Roman" w:cstheme="minorHAnsi"/>
          <w:sz w:val="24"/>
          <w:szCs w:val="24"/>
          <w:lang w:eastAsia="zh-CN"/>
        </w:rPr>
      </w:pPr>
      <w:r w:rsidRPr="004B29B6">
        <w:rPr>
          <w:rFonts w:cstheme="minorHAnsi"/>
          <w:sz w:val="24"/>
          <w:szCs w:val="24"/>
          <w:lang w:eastAsia="zh-CN"/>
        </w:rPr>
        <w:br w:type="page"/>
      </w:r>
    </w:p>
    <w:p w14:paraId="137BD6CD" w14:textId="77777777" w:rsidR="00F43F2C" w:rsidRPr="00362A4B" w:rsidRDefault="00F43F2C" w:rsidP="00F43F2C">
      <w:pPr>
        <w:jc w:val="center"/>
        <w:rPr>
          <w:rFonts w:cstheme="minorHAnsi"/>
          <w:b/>
          <w:sz w:val="28"/>
          <w:szCs w:val="28"/>
        </w:rPr>
      </w:pPr>
      <w:r w:rsidRPr="00362A4B">
        <w:rPr>
          <w:rFonts w:cstheme="minorHAnsi"/>
          <w:b/>
          <w:sz w:val="28"/>
          <w:szCs w:val="28"/>
        </w:rPr>
        <w:t>Environmental Management Plan</w:t>
      </w:r>
    </w:p>
    <w:p w14:paraId="10EC236F" w14:textId="77777777" w:rsidR="002223B5" w:rsidRPr="00362A4B" w:rsidRDefault="002223B5" w:rsidP="002223B5">
      <w:pPr>
        <w:pBdr>
          <w:bottom w:val="single" w:sz="24" w:space="4" w:color="0000FF"/>
        </w:pBdr>
        <w:spacing w:before="240" w:after="240"/>
        <w:jc w:val="both"/>
        <w:rPr>
          <w:rFonts w:cstheme="minorHAnsi"/>
          <w:b/>
          <w:caps/>
          <w:color w:val="000000"/>
        </w:rPr>
      </w:pPr>
      <w:r w:rsidRPr="00362A4B">
        <w:rPr>
          <w:rFonts w:cstheme="minorHAnsi"/>
          <w:b/>
          <w:color w:val="000000"/>
        </w:rPr>
        <w:t xml:space="preserve">PART A: </w:t>
      </w:r>
      <w:r w:rsidRPr="00362A4B">
        <w:rPr>
          <w:rFonts w:cstheme="minorHAnsi"/>
          <w:b/>
          <w:caps/>
          <w:color w:val="000000"/>
        </w:rPr>
        <w:t>General Project and Site Information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340"/>
        <w:gridCol w:w="810"/>
        <w:gridCol w:w="1080"/>
        <w:gridCol w:w="2721"/>
      </w:tblGrid>
      <w:tr w:rsidR="002223B5" w:rsidRPr="004B29B6" w14:paraId="0B98E72F" w14:textId="77777777" w:rsidTr="0022652F">
        <w:trPr>
          <w:jc w:val="center"/>
        </w:trPr>
        <w:tc>
          <w:tcPr>
            <w:tcW w:w="9715" w:type="dxa"/>
            <w:gridSpan w:val="5"/>
            <w:tcBorders>
              <w:top w:val="single" w:sz="4" w:space="0" w:color="auto"/>
              <w:bottom w:val="single" w:sz="4" w:space="0" w:color="auto"/>
            </w:tcBorders>
            <w:shd w:val="clear" w:color="auto" w:fill="E6E6E6"/>
          </w:tcPr>
          <w:p w14:paraId="4E180C33" w14:textId="77777777" w:rsidR="002223B5" w:rsidRPr="004B29B6" w:rsidRDefault="002223B5" w:rsidP="00984023">
            <w:pPr>
              <w:spacing w:after="0" w:line="240" w:lineRule="auto"/>
              <w:rPr>
                <w:rFonts w:cstheme="minorHAnsi"/>
                <w:b/>
              </w:rPr>
            </w:pPr>
            <w:r w:rsidRPr="004B29B6">
              <w:rPr>
                <w:rFonts w:cstheme="minorHAnsi"/>
                <w:b/>
              </w:rPr>
              <w:t>INSTITUTIONAL &amp; ADMINISTRATIVE</w:t>
            </w:r>
          </w:p>
        </w:tc>
      </w:tr>
      <w:tr w:rsidR="002223B5" w:rsidRPr="004B29B6" w14:paraId="1236821D" w14:textId="77777777" w:rsidTr="0022652F">
        <w:trPr>
          <w:jc w:val="center"/>
        </w:trPr>
        <w:tc>
          <w:tcPr>
            <w:tcW w:w="2764" w:type="dxa"/>
            <w:tcBorders>
              <w:top w:val="single" w:sz="4" w:space="0" w:color="auto"/>
              <w:bottom w:val="single" w:sz="4" w:space="0" w:color="auto"/>
            </w:tcBorders>
            <w:shd w:val="clear" w:color="auto" w:fill="FFFFFF"/>
          </w:tcPr>
          <w:p w14:paraId="03E9A3B6" w14:textId="77777777" w:rsidR="002223B5" w:rsidRPr="004B29B6" w:rsidRDefault="002223B5" w:rsidP="00984023">
            <w:pPr>
              <w:spacing w:after="0" w:line="240" w:lineRule="auto"/>
              <w:rPr>
                <w:rFonts w:cstheme="minorHAnsi"/>
              </w:rPr>
            </w:pPr>
            <w:r w:rsidRPr="004B29B6">
              <w:rPr>
                <w:rFonts w:cstheme="minorHAnsi"/>
              </w:rPr>
              <w:t>Country</w:t>
            </w:r>
          </w:p>
        </w:tc>
        <w:tc>
          <w:tcPr>
            <w:tcW w:w="6951" w:type="dxa"/>
            <w:gridSpan w:val="4"/>
            <w:tcBorders>
              <w:top w:val="single" w:sz="4" w:space="0" w:color="auto"/>
              <w:bottom w:val="single" w:sz="4" w:space="0" w:color="auto"/>
            </w:tcBorders>
            <w:shd w:val="clear" w:color="auto" w:fill="FFFFFF"/>
          </w:tcPr>
          <w:p w14:paraId="353A21FC" w14:textId="77777777" w:rsidR="002223B5" w:rsidRPr="004B29B6" w:rsidRDefault="002223B5" w:rsidP="00E867BB">
            <w:pPr>
              <w:spacing w:after="0"/>
              <w:rPr>
                <w:rFonts w:cstheme="minorHAnsi"/>
              </w:rPr>
            </w:pPr>
            <w:r w:rsidRPr="004B29B6">
              <w:rPr>
                <w:rFonts w:cstheme="minorHAnsi"/>
              </w:rPr>
              <w:t>Georgia</w:t>
            </w:r>
          </w:p>
        </w:tc>
      </w:tr>
      <w:tr w:rsidR="008C1435" w:rsidRPr="004B29B6" w14:paraId="10DF15D7" w14:textId="77777777" w:rsidTr="0022652F">
        <w:trPr>
          <w:jc w:val="center"/>
        </w:trPr>
        <w:tc>
          <w:tcPr>
            <w:tcW w:w="2764" w:type="dxa"/>
            <w:tcBorders>
              <w:top w:val="single" w:sz="4" w:space="0" w:color="auto"/>
              <w:bottom w:val="single" w:sz="4" w:space="0" w:color="auto"/>
            </w:tcBorders>
            <w:shd w:val="clear" w:color="auto" w:fill="FFFFFF"/>
          </w:tcPr>
          <w:p w14:paraId="502A438A" w14:textId="77777777" w:rsidR="008C1435" w:rsidRPr="004B29B6" w:rsidRDefault="00B71241" w:rsidP="00984023">
            <w:pPr>
              <w:spacing w:after="0" w:line="240" w:lineRule="auto"/>
              <w:rPr>
                <w:rFonts w:cstheme="minorHAnsi"/>
              </w:rPr>
            </w:pPr>
            <w:r w:rsidRPr="004B29B6">
              <w:rPr>
                <w:rFonts w:cstheme="minorHAnsi"/>
              </w:rPr>
              <w:t>Project title</w:t>
            </w:r>
          </w:p>
        </w:tc>
        <w:tc>
          <w:tcPr>
            <w:tcW w:w="6951" w:type="dxa"/>
            <w:gridSpan w:val="4"/>
            <w:tcBorders>
              <w:top w:val="single" w:sz="4" w:space="0" w:color="auto"/>
              <w:bottom w:val="single" w:sz="4" w:space="0" w:color="auto"/>
            </w:tcBorders>
            <w:shd w:val="clear" w:color="auto" w:fill="FFFFFF"/>
          </w:tcPr>
          <w:p w14:paraId="006DD709" w14:textId="6CBB0536" w:rsidR="008C1435" w:rsidRPr="004B29B6" w:rsidRDefault="008C1435" w:rsidP="00317CA6">
            <w:pPr>
              <w:spacing w:after="0"/>
              <w:rPr>
                <w:rFonts w:cstheme="minorHAnsi"/>
              </w:rPr>
            </w:pPr>
            <w:r w:rsidRPr="004B29B6">
              <w:rPr>
                <w:rFonts w:cstheme="minorHAnsi"/>
              </w:rPr>
              <w:t>Regional</w:t>
            </w:r>
            <w:r w:rsidR="00317CA6" w:rsidRPr="004B29B6">
              <w:rPr>
                <w:rFonts w:cstheme="minorHAnsi"/>
              </w:rPr>
              <w:t xml:space="preserve"> Development Project</w:t>
            </w:r>
            <w:r w:rsidRPr="004B29B6">
              <w:rPr>
                <w:rFonts w:cstheme="minorHAnsi"/>
              </w:rPr>
              <w:t xml:space="preserve"> </w:t>
            </w:r>
            <w:r w:rsidR="006B0812" w:rsidRPr="004B29B6">
              <w:rPr>
                <w:rFonts w:cstheme="minorHAnsi"/>
              </w:rPr>
              <w:t>2</w:t>
            </w:r>
          </w:p>
        </w:tc>
      </w:tr>
      <w:tr w:rsidR="002223B5" w:rsidRPr="004B29B6" w14:paraId="257D95FB" w14:textId="77777777" w:rsidTr="0022652F">
        <w:trPr>
          <w:trHeight w:val="378"/>
          <w:jc w:val="center"/>
        </w:trPr>
        <w:tc>
          <w:tcPr>
            <w:tcW w:w="2764" w:type="dxa"/>
            <w:tcBorders>
              <w:top w:val="single" w:sz="4" w:space="0" w:color="auto"/>
              <w:bottom w:val="single" w:sz="4" w:space="0" w:color="auto"/>
            </w:tcBorders>
            <w:shd w:val="clear" w:color="auto" w:fill="FFFFFF"/>
          </w:tcPr>
          <w:p w14:paraId="59559AF8" w14:textId="77777777" w:rsidR="002223B5" w:rsidRPr="004B29B6" w:rsidRDefault="00B71241" w:rsidP="00984023">
            <w:pPr>
              <w:spacing w:after="0" w:line="240" w:lineRule="auto"/>
              <w:rPr>
                <w:rFonts w:cstheme="minorHAnsi"/>
              </w:rPr>
            </w:pPr>
            <w:r w:rsidRPr="004B29B6">
              <w:rPr>
                <w:rFonts w:cstheme="minorHAnsi"/>
              </w:rPr>
              <w:t>Sub Project title</w:t>
            </w:r>
          </w:p>
        </w:tc>
        <w:tc>
          <w:tcPr>
            <w:tcW w:w="6951" w:type="dxa"/>
            <w:gridSpan w:val="4"/>
            <w:tcBorders>
              <w:top w:val="single" w:sz="4" w:space="0" w:color="auto"/>
              <w:bottom w:val="single" w:sz="4" w:space="0" w:color="auto"/>
            </w:tcBorders>
            <w:shd w:val="clear" w:color="auto" w:fill="FFFFFF"/>
          </w:tcPr>
          <w:p w14:paraId="4426F479" w14:textId="05875DA3" w:rsidR="00C80A78" w:rsidRPr="004B29B6" w:rsidRDefault="006B0812" w:rsidP="00C80A78">
            <w:pPr>
              <w:spacing w:after="0"/>
              <w:rPr>
                <w:rFonts w:cstheme="minorHAnsi"/>
              </w:rPr>
            </w:pPr>
            <w:r w:rsidRPr="004B29B6">
              <w:rPr>
                <w:rFonts w:cstheme="minorHAnsi"/>
              </w:rPr>
              <w:t xml:space="preserve">Rehabilitation of </w:t>
            </w:r>
            <w:r w:rsidR="001828F3">
              <w:rPr>
                <w:rFonts w:cstheme="minorHAnsi"/>
              </w:rPr>
              <w:t>fountain</w:t>
            </w:r>
            <w:r w:rsidRPr="004B29B6">
              <w:rPr>
                <w:rFonts w:cstheme="minorHAnsi"/>
              </w:rPr>
              <w:t xml:space="preserve"> in </w:t>
            </w:r>
            <w:proofErr w:type="spellStart"/>
            <w:r w:rsidRPr="004B29B6">
              <w:rPr>
                <w:rFonts w:cstheme="minorHAnsi"/>
              </w:rPr>
              <w:t>Tskaltubo</w:t>
            </w:r>
            <w:proofErr w:type="spellEnd"/>
            <w:r w:rsidRPr="004B29B6">
              <w:rPr>
                <w:rFonts w:cstheme="minorHAnsi"/>
              </w:rPr>
              <w:t xml:space="preserve"> Park  </w:t>
            </w:r>
          </w:p>
        </w:tc>
      </w:tr>
      <w:tr w:rsidR="002223B5" w:rsidRPr="004B29B6" w14:paraId="33112CDA" w14:textId="77777777" w:rsidTr="0022652F">
        <w:trPr>
          <w:trHeight w:val="881"/>
          <w:jc w:val="center"/>
        </w:trPr>
        <w:tc>
          <w:tcPr>
            <w:tcW w:w="2764" w:type="dxa"/>
            <w:tcBorders>
              <w:top w:val="single" w:sz="4" w:space="0" w:color="auto"/>
              <w:bottom w:val="single" w:sz="4" w:space="0" w:color="auto"/>
            </w:tcBorders>
            <w:shd w:val="clear" w:color="auto" w:fill="FFFFFF"/>
          </w:tcPr>
          <w:p w14:paraId="5DEF97B9" w14:textId="77777777" w:rsidR="002223B5" w:rsidRPr="004B29B6" w:rsidRDefault="002223B5" w:rsidP="00984023">
            <w:pPr>
              <w:spacing w:after="0" w:line="240" w:lineRule="auto"/>
              <w:rPr>
                <w:rFonts w:cstheme="minorHAnsi"/>
              </w:rPr>
            </w:pPr>
            <w:r w:rsidRPr="004B29B6">
              <w:rPr>
                <w:rFonts w:cstheme="minorHAnsi"/>
              </w:rPr>
              <w:t>Scope of site-specific activity</w:t>
            </w:r>
          </w:p>
        </w:tc>
        <w:tc>
          <w:tcPr>
            <w:tcW w:w="6951" w:type="dxa"/>
            <w:gridSpan w:val="4"/>
            <w:tcBorders>
              <w:top w:val="single" w:sz="4" w:space="0" w:color="auto"/>
              <w:bottom w:val="single" w:sz="4" w:space="0" w:color="auto"/>
            </w:tcBorders>
            <w:shd w:val="clear" w:color="auto" w:fill="FFFFFF"/>
          </w:tcPr>
          <w:p w14:paraId="03F3E0FE" w14:textId="16366EEC" w:rsidR="006917B9" w:rsidRPr="004B29B6" w:rsidRDefault="006917B9" w:rsidP="006917B9">
            <w:pPr>
              <w:jc w:val="both"/>
              <w:rPr>
                <w:rFonts w:cstheme="minorHAnsi"/>
                <w:szCs w:val="24"/>
              </w:rPr>
            </w:pPr>
            <w:r w:rsidRPr="004B29B6">
              <w:rPr>
                <w:rFonts w:cstheme="minorHAnsi"/>
                <w:szCs w:val="24"/>
              </w:rPr>
              <w:t xml:space="preserve">The sub-project (SP) </w:t>
            </w:r>
            <w:r>
              <w:rPr>
                <w:rFonts w:cstheme="minorHAnsi"/>
                <w:szCs w:val="24"/>
              </w:rPr>
              <w:t xml:space="preserve">for the </w:t>
            </w:r>
            <w:r w:rsidR="00DD692D">
              <w:rPr>
                <w:rFonts w:cstheme="minorHAnsi"/>
                <w:szCs w:val="24"/>
              </w:rPr>
              <w:t>r</w:t>
            </w:r>
            <w:r w:rsidRPr="004B29B6">
              <w:rPr>
                <w:rFonts w:cstheme="minorHAnsi"/>
                <w:szCs w:val="24"/>
              </w:rPr>
              <w:t>ehabilitation of</w:t>
            </w:r>
            <w:r>
              <w:rPr>
                <w:rFonts w:cstheme="minorHAnsi"/>
                <w:szCs w:val="24"/>
              </w:rPr>
              <w:t xml:space="preserve"> an existing</w:t>
            </w:r>
            <w:r w:rsidRPr="004B29B6">
              <w:rPr>
                <w:rFonts w:cstheme="minorHAnsi"/>
                <w:szCs w:val="24"/>
              </w:rPr>
              <w:t xml:space="preserve"> </w:t>
            </w:r>
            <w:r>
              <w:rPr>
                <w:rFonts w:cstheme="minorHAnsi"/>
                <w:szCs w:val="24"/>
              </w:rPr>
              <w:t>fountain</w:t>
            </w:r>
            <w:r w:rsidRPr="004B29B6">
              <w:rPr>
                <w:rFonts w:cstheme="minorHAnsi"/>
                <w:szCs w:val="24"/>
              </w:rPr>
              <w:t xml:space="preserve"> in </w:t>
            </w:r>
            <w:proofErr w:type="spellStart"/>
            <w:r w:rsidRPr="004B29B6">
              <w:rPr>
                <w:rFonts w:cstheme="minorHAnsi"/>
                <w:szCs w:val="24"/>
              </w:rPr>
              <w:t>Tskaltubo</w:t>
            </w:r>
            <w:proofErr w:type="spellEnd"/>
            <w:r w:rsidRPr="004B29B6">
              <w:rPr>
                <w:rFonts w:cstheme="minorHAnsi"/>
                <w:szCs w:val="24"/>
              </w:rPr>
              <w:t xml:space="preserve"> Park includes full restoration of the existing </w:t>
            </w:r>
            <w:r>
              <w:rPr>
                <w:rFonts w:cstheme="minorHAnsi"/>
                <w:szCs w:val="24"/>
              </w:rPr>
              <w:t>fountain</w:t>
            </w:r>
            <w:r w:rsidRPr="004B29B6">
              <w:rPr>
                <w:rFonts w:cstheme="minorHAnsi"/>
                <w:szCs w:val="24"/>
              </w:rPr>
              <w:t xml:space="preserve"> located in the park of </w:t>
            </w:r>
            <w:proofErr w:type="spellStart"/>
            <w:r w:rsidRPr="004B29B6">
              <w:rPr>
                <w:rFonts w:cstheme="minorHAnsi"/>
                <w:szCs w:val="24"/>
              </w:rPr>
              <w:t>Tskaltubo</w:t>
            </w:r>
            <w:proofErr w:type="spellEnd"/>
            <w:r w:rsidRPr="004B29B6">
              <w:rPr>
                <w:rFonts w:cstheme="minorHAnsi"/>
                <w:szCs w:val="24"/>
              </w:rPr>
              <w:t xml:space="preserve"> town and installation of additional functions as well. The existing musical fountain in </w:t>
            </w:r>
            <w:proofErr w:type="spellStart"/>
            <w:r w:rsidRPr="004B29B6">
              <w:rPr>
                <w:rFonts w:cstheme="minorHAnsi"/>
                <w:szCs w:val="24"/>
              </w:rPr>
              <w:t>Tskaltubo</w:t>
            </w:r>
            <w:proofErr w:type="spellEnd"/>
            <w:r w:rsidRPr="004B29B6">
              <w:rPr>
                <w:rFonts w:cstheme="minorHAnsi"/>
                <w:szCs w:val="24"/>
              </w:rPr>
              <w:t xml:space="preserve"> Central Park</w:t>
            </w:r>
            <w:r>
              <w:rPr>
                <w:rFonts w:cstheme="minorHAnsi"/>
                <w:szCs w:val="24"/>
              </w:rPr>
              <w:t>,</w:t>
            </w:r>
            <w:r w:rsidRPr="004B29B6">
              <w:rPr>
                <w:rFonts w:cstheme="minorHAnsi"/>
                <w:szCs w:val="24"/>
              </w:rPr>
              <w:t xml:space="preserve"> built in 80</w:t>
            </w:r>
            <w:r>
              <w:rPr>
                <w:rFonts w:cstheme="minorHAnsi"/>
                <w:szCs w:val="24"/>
              </w:rPr>
              <w:t>-</w:t>
            </w:r>
            <w:r w:rsidRPr="004B29B6">
              <w:rPr>
                <w:rFonts w:cstheme="minorHAnsi"/>
                <w:szCs w:val="24"/>
              </w:rPr>
              <w:t>ies of the previous century, consists of three round pools of various sizes connected to each other by a rectangular pond, with a small passage bridge arranged on it. All structural elements of the fountain were made of reinforced concrete. The founta</w:t>
            </w:r>
            <w:r>
              <w:rPr>
                <w:rFonts w:cstheme="minorHAnsi"/>
                <w:szCs w:val="24"/>
              </w:rPr>
              <w:t>in is in a poor condition. M</w:t>
            </w:r>
            <w:r w:rsidRPr="004B29B6">
              <w:rPr>
                <w:rFonts w:cstheme="minorHAnsi"/>
                <w:szCs w:val="24"/>
              </w:rPr>
              <w:t xml:space="preserve">ost part of the existing granite tiles are cracked, while some part of the tiles are detached from the wall. Electricity network, water supply and </w:t>
            </w:r>
            <w:r>
              <w:rPr>
                <w:rFonts w:cstheme="minorHAnsi"/>
                <w:szCs w:val="24"/>
              </w:rPr>
              <w:t>discharge</w:t>
            </w:r>
            <w:r w:rsidRPr="004B29B6">
              <w:rPr>
                <w:rFonts w:cstheme="minorHAnsi"/>
                <w:szCs w:val="24"/>
              </w:rPr>
              <w:t xml:space="preserve"> systems are out of control as well. The roof of the control building is damaged and leaks, resulting damages to the wooden structures of the roof and inner floor. Asbestos pipes, nowadays prohibited due to their unhealthy effects, are used for the façade revetment. </w:t>
            </w:r>
          </w:p>
          <w:p w14:paraId="3E0B1C1B" w14:textId="414A0C88" w:rsidR="006917B9" w:rsidRPr="00464048" w:rsidRDefault="006917B9" w:rsidP="006917B9">
            <w:pPr>
              <w:jc w:val="both"/>
              <w:rPr>
                <w:rFonts w:cstheme="minorHAnsi"/>
                <w:szCs w:val="24"/>
              </w:rPr>
            </w:pPr>
            <w:r w:rsidRPr="00C66DDE">
              <w:rPr>
                <w:rFonts w:cstheme="minorHAnsi"/>
                <w:szCs w:val="24"/>
              </w:rPr>
              <w:t>The existing fountain</w:t>
            </w:r>
            <w:r w:rsidRPr="00156CFF">
              <w:rPr>
                <w:rFonts w:cstheme="minorHAnsi"/>
                <w:szCs w:val="24"/>
              </w:rPr>
              <w:t xml:space="preserve"> will</w:t>
            </w:r>
            <w:r w:rsidRPr="004B29B6">
              <w:rPr>
                <w:rFonts w:cstheme="minorHAnsi"/>
                <w:szCs w:val="24"/>
              </w:rPr>
              <w:t xml:space="preserve"> be replaced by so called “</w:t>
            </w:r>
            <w:r>
              <w:rPr>
                <w:rFonts w:cstheme="minorHAnsi"/>
                <w:szCs w:val="24"/>
              </w:rPr>
              <w:t>d</w:t>
            </w:r>
            <w:r w:rsidRPr="004B29B6">
              <w:rPr>
                <w:rFonts w:cstheme="minorHAnsi"/>
                <w:szCs w:val="24"/>
              </w:rPr>
              <w:t xml:space="preserve">ry interactive fountain” - a pedestrian platform will be arranged in </w:t>
            </w:r>
            <w:r>
              <w:rPr>
                <w:rFonts w:cstheme="minorHAnsi"/>
                <w:szCs w:val="24"/>
              </w:rPr>
              <w:t>the large round</w:t>
            </w:r>
            <w:r w:rsidRPr="004B29B6">
              <w:rPr>
                <w:rFonts w:cstheme="minorHAnsi"/>
                <w:szCs w:val="24"/>
              </w:rPr>
              <w:t xml:space="preserve"> pool so </w:t>
            </w:r>
            <w:r>
              <w:rPr>
                <w:rFonts w:cstheme="minorHAnsi"/>
                <w:szCs w:val="24"/>
              </w:rPr>
              <w:t xml:space="preserve">that </w:t>
            </w:r>
            <w:r w:rsidRPr="004B29B6">
              <w:rPr>
                <w:rFonts w:cstheme="minorHAnsi"/>
                <w:szCs w:val="24"/>
              </w:rPr>
              <w:t>people can walk inside the fountain and interact and enjoy</w:t>
            </w:r>
            <w:r>
              <w:rPr>
                <w:rFonts w:cstheme="minorHAnsi"/>
                <w:szCs w:val="24"/>
              </w:rPr>
              <w:t xml:space="preserve"> the</w:t>
            </w:r>
            <w:r w:rsidRPr="004B29B6">
              <w:rPr>
                <w:rFonts w:cstheme="minorHAnsi"/>
                <w:szCs w:val="24"/>
              </w:rPr>
              <w:t xml:space="preserve"> direct contact with dancing water jets. Water will be erupted</w:t>
            </w:r>
            <w:r>
              <w:rPr>
                <w:rFonts w:cstheme="minorHAnsi"/>
                <w:szCs w:val="24"/>
              </w:rPr>
              <w:t xml:space="preserve"> from</w:t>
            </w:r>
            <w:r w:rsidRPr="004B29B6">
              <w:rPr>
                <w:rFonts w:cstheme="minorHAnsi"/>
                <w:szCs w:val="24"/>
              </w:rPr>
              <w:t xml:space="preserve"> </w:t>
            </w:r>
            <w:r>
              <w:rPr>
                <w:rFonts w:cstheme="minorHAnsi"/>
                <w:szCs w:val="24"/>
              </w:rPr>
              <w:t>2</w:t>
            </w:r>
            <w:r w:rsidRPr="004B29B6">
              <w:rPr>
                <w:rFonts w:cstheme="minorHAnsi"/>
                <w:szCs w:val="24"/>
              </w:rPr>
              <w:t xml:space="preserve"> to 3 meters h</w:t>
            </w:r>
            <w:r>
              <w:rPr>
                <w:rFonts w:cstheme="minorHAnsi"/>
                <w:szCs w:val="24"/>
              </w:rPr>
              <w:t>e</w:t>
            </w:r>
            <w:r w:rsidRPr="004B29B6">
              <w:rPr>
                <w:rFonts w:cstheme="minorHAnsi"/>
                <w:szCs w:val="24"/>
              </w:rPr>
              <w:t>igh</w:t>
            </w:r>
            <w:r>
              <w:rPr>
                <w:rFonts w:cstheme="minorHAnsi"/>
                <w:szCs w:val="24"/>
              </w:rPr>
              <w:t>t</w:t>
            </w:r>
            <w:r w:rsidRPr="004B29B6">
              <w:rPr>
                <w:rFonts w:cstheme="minorHAnsi"/>
                <w:szCs w:val="24"/>
              </w:rPr>
              <w:t xml:space="preserve"> simultaneously with synchronized lighting. The fountain will be controlled from the programmable management system.</w:t>
            </w:r>
            <w:r>
              <w:rPr>
                <w:rFonts w:cstheme="minorHAnsi"/>
                <w:szCs w:val="24"/>
              </w:rPr>
              <w:t xml:space="preserve"> In the other two pools and connecting rectangular pools will be classical fountain schemes will be remained with different jets and lights; </w:t>
            </w:r>
            <w:r w:rsidR="00DD692D">
              <w:rPr>
                <w:rFonts w:ascii="Sylfaen" w:hAnsi="Sylfaen" w:cstheme="minorHAnsi"/>
                <w:szCs w:val="24"/>
              </w:rPr>
              <w:t>s</w:t>
            </w:r>
            <w:r w:rsidRPr="004B29B6">
              <w:rPr>
                <w:rFonts w:cstheme="minorHAnsi"/>
                <w:szCs w:val="24"/>
              </w:rPr>
              <w:t xml:space="preserve">ound system consisting of </w:t>
            </w:r>
            <w:r>
              <w:rPr>
                <w:rFonts w:cstheme="minorHAnsi"/>
                <w:szCs w:val="24"/>
              </w:rPr>
              <w:t>two</w:t>
            </w:r>
            <w:r w:rsidRPr="004B29B6">
              <w:rPr>
                <w:rFonts w:cstheme="minorHAnsi"/>
                <w:szCs w:val="24"/>
              </w:rPr>
              <w:t xml:space="preserve"> wide range </w:t>
            </w:r>
            <w:r w:rsidRPr="00464048">
              <w:rPr>
                <w:rFonts w:cstheme="minorHAnsi"/>
                <w:szCs w:val="24"/>
              </w:rPr>
              <w:t>speakers will be installed on the existing posts around the fountain at 4 meters height, from where the sound wave will cover the whole plaza.</w:t>
            </w:r>
          </w:p>
          <w:p w14:paraId="4B421B9D" w14:textId="77777777" w:rsidR="006917B9" w:rsidRPr="004B29B6" w:rsidRDefault="006917B9" w:rsidP="006917B9">
            <w:pPr>
              <w:jc w:val="both"/>
              <w:rPr>
                <w:rFonts w:cstheme="minorHAnsi"/>
                <w:szCs w:val="24"/>
              </w:rPr>
            </w:pPr>
            <w:r w:rsidRPr="00464048">
              <w:rPr>
                <w:rFonts w:cstheme="minorHAnsi"/>
                <w:szCs w:val="24"/>
              </w:rPr>
              <w:t xml:space="preserve">For the proper operation of the rehabilitated fountain the following works </w:t>
            </w:r>
            <w:r>
              <w:rPr>
                <w:rFonts w:cstheme="minorHAnsi"/>
                <w:szCs w:val="24"/>
              </w:rPr>
              <w:t>shall be carried out</w:t>
            </w:r>
            <w:r w:rsidRPr="00464048">
              <w:rPr>
                <w:rFonts w:cstheme="minorHAnsi"/>
                <w:szCs w:val="24"/>
              </w:rPr>
              <w:t>:</w:t>
            </w:r>
            <w:r w:rsidRPr="004B29B6">
              <w:rPr>
                <w:rFonts w:cstheme="minorHAnsi"/>
                <w:szCs w:val="24"/>
              </w:rPr>
              <w:t xml:space="preserve"> </w:t>
            </w:r>
          </w:p>
          <w:p w14:paraId="422A2DC7" w14:textId="77777777" w:rsidR="006917B9" w:rsidRPr="004B29B6" w:rsidRDefault="006917B9" w:rsidP="006917B9">
            <w:pPr>
              <w:pStyle w:val="ListParagraph"/>
              <w:numPr>
                <w:ilvl w:val="0"/>
                <w:numId w:val="38"/>
              </w:numPr>
              <w:spacing w:line="276" w:lineRule="auto"/>
              <w:jc w:val="both"/>
              <w:rPr>
                <w:rFonts w:asciiTheme="minorHAnsi" w:hAnsiTheme="minorHAnsi" w:cstheme="minorHAnsi"/>
                <w:sz w:val="22"/>
                <w:szCs w:val="24"/>
              </w:rPr>
            </w:pPr>
            <w:r w:rsidRPr="004B29B6">
              <w:rPr>
                <w:rFonts w:asciiTheme="minorHAnsi" w:hAnsiTheme="minorHAnsi" w:cstheme="minorHAnsi"/>
                <w:sz w:val="22"/>
                <w:szCs w:val="24"/>
              </w:rPr>
              <w:t>Demolition of the existing pipeline in the fountain pools and covering stone tiles from the walls;</w:t>
            </w:r>
          </w:p>
          <w:p w14:paraId="672AF9AA" w14:textId="77777777" w:rsidR="006917B9" w:rsidRPr="004B29B6" w:rsidRDefault="006917B9" w:rsidP="006917B9">
            <w:pPr>
              <w:pStyle w:val="ListParagraph"/>
              <w:numPr>
                <w:ilvl w:val="0"/>
                <w:numId w:val="38"/>
              </w:numPr>
              <w:spacing w:line="276" w:lineRule="auto"/>
              <w:jc w:val="both"/>
              <w:rPr>
                <w:rFonts w:asciiTheme="minorHAnsi" w:hAnsiTheme="minorHAnsi" w:cstheme="minorHAnsi"/>
                <w:sz w:val="22"/>
                <w:szCs w:val="24"/>
              </w:rPr>
            </w:pPr>
            <w:r w:rsidRPr="004B29B6">
              <w:rPr>
                <w:rFonts w:asciiTheme="minorHAnsi" w:hAnsiTheme="minorHAnsi" w:cstheme="minorHAnsi"/>
                <w:sz w:val="22"/>
                <w:szCs w:val="24"/>
              </w:rPr>
              <w:t>Arrangement of 310 meters long water supply line and connecting to central network of the city;</w:t>
            </w:r>
          </w:p>
          <w:p w14:paraId="76B8EECF" w14:textId="77777777" w:rsidR="006917B9" w:rsidRPr="004B29B6" w:rsidRDefault="006917B9" w:rsidP="006917B9">
            <w:pPr>
              <w:pStyle w:val="ListParagraph"/>
              <w:numPr>
                <w:ilvl w:val="0"/>
                <w:numId w:val="38"/>
              </w:numPr>
              <w:spacing w:line="276" w:lineRule="auto"/>
              <w:jc w:val="both"/>
              <w:rPr>
                <w:rFonts w:asciiTheme="minorHAnsi" w:hAnsiTheme="minorHAnsi" w:cstheme="minorHAnsi"/>
                <w:sz w:val="22"/>
                <w:szCs w:val="24"/>
              </w:rPr>
            </w:pPr>
            <w:r w:rsidRPr="00362A4B">
              <w:rPr>
                <w:rFonts w:asciiTheme="minorHAnsi" w:hAnsiTheme="minorHAnsi" w:cstheme="minorHAnsi"/>
                <w:sz w:val="22"/>
                <w:szCs w:val="24"/>
              </w:rPr>
              <w:t>Arrangement of 400 meters</w:t>
            </w:r>
            <w:r w:rsidRPr="004B29B6">
              <w:rPr>
                <w:rFonts w:asciiTheme="minorHAnsi" w:hAnsiTheme="minorHAnsi" w:cstheme="minorHAnsi"/>
                <w:sz w:val="22"/>
                <w:szCs w:val="24"/>
              </w:rPr>
              <w:t xml:space="preserve"> long power cable from transformer building to the distribution board;</w:t>
            </w:r>
          </w:p>
          <w:p w14:paraId="2FAE654D" w14:textId="77777777" w:rsidR="006917B9" w:rsidRPr="004B29B6" w:rsidRDefault="006917B9" w:rsidP="006917B9">
            <w:pPr>
              <w:pStyle w:val="ListParagraph"/>
              <w:numPr>
                <w:ilvl w:val="0"/>
                <w:numId w:val="38"/>
              </w:numPr>
              <w:spacing w:line="276" w:lineRule="auto"/>
              <w:rPr>
                <w:rFonts w:asciiTheme="minorHAnsi" w:hAnsiTheme="minorHAnsi" w:cstheme="minorHAnsi"/>
                <w:sz w:val="22"/>
                <w:szCs w:val="24"/>
              </w:rPr>
            </w:pPr>
            <w:r w:rsidRPr="004B29B6">
              <w:rPr>
                <w:rFonts w:asciiTheme="minorHAnsi" w:hAnsiTheme="minorHAnsi" w:cstheme="minorHAnsi"/>
                <w:sz w:val="22"/>
                <w:szCs w:val="24"/>
              </w:rPr>
              <w:t>Rehabilitation of existing basalt stones and curbstones around the fountain;</w:t>
            </w:r>
          </w:p>
          <w:p w14:paraId="5070F63E" w14:textId="77777777" w:rsidR="006917B9" w:rsidRPr="004B29B6" w:rsidRDefault="006917B9" w:rsidP="006917B9">
            <w:pPr>
              <w:pStyle w:val="ListParagraph"/>
              <w:numPr>
                <w:ilvl w:val="0"/>
                <w:numId w:val="38"/>
              </w:numPr>
              <w:spacing w:line="276" w:lineRule="auto"/>
              <w:rPr>
                <w:rFonts w:asciiTheme="minorHAnsi" w:hAnsiTheme="minorHAnsi" w:cstheme="minorHAnsi"/>
                <w:sz w:val="22"/>
                <w:szCs w:val="24"/>
              </w:rPr>
            </w:pPr>
            <w:r w:rsidRPr="004B29B6">
              <w:rPr>
                <w:rFonts w:asciiTheme="minorHAnsi" w:hAnsiTheme="minorHAnsi" w:cstheme="minorHAnsi"/>
                <w:sz w:val="22"/>
                <w:szCs w:val="24"/>
              </w:rPr>
              <w:t>Rehabilitation of existing benches around the fountain;</w:t>
            </w:r>
          </w:p>
          <w:p w14:paraId="18A37601" w14:textId="77777777" w:rsidR="006917B9" w:rsidRPr="004B29B6" w:rsidRDefault="006917B9" w:rsidP="006917B9">
            <w:pPr>
              <w:pStyle w:val="ListParagraph"/>
              <w:numPr>
                <w:ilvl w:val="0"/>
                <w:numId w:val="38"/>
              </w:numPr>
              <w:spacing w:line="276" w:lineRule="auto"/>
              <w:rPr>
                <w:rFonts w:asciiTheme="minorHAnsi" w:hAnsiTheme="minorHAnsi" w:cstheme="minorHAnsi"/>
                <w:sz w:val="22"/>
                <w:szCs w:val="24"/>
              </w:rPr>
            </w:pPr>
            <w:r w:rsidRPr="004B29B6">
              <w:rPr>
                <w:rFonts w:asciiTheme="minorHAnsi" w:hAnsiTheme="minorHAnsi" w:cstheme="minorHAnsi"/>
                <w:sz w:val="22"/>
                <w:szCs w:val="24"/>
              </w:rPr>
              <w:t>Arrangement of the drainage channel along the stairs in front of the theater;</w:t>
            </w:r>
          </w:p>
          <w:p w14:paraId="51F2B0CC" w14:textId="77777777" w:rsidR="006917B9" w:rsidRPr="004B29B6" w:rsidRDefault="006917B9" w:rsidP="006917B9">
            <w:pPr>
              <w:pStyle w:val="ListParagraph"/>
              <w:numPr>
                <w:ilvl w:val="0"/>
                <w:numId w:val="38"/>
              </w:numPr>
              <w:spacing w:line="276" w:lineRule="auto"/>
              <w:rPr>
                <w:rFonts w:asciiTheme="minorHAnsi" w:hAnsiTheme="minorHAnsi" w:cstheme="minorHAnsi"/>
                <w:sz w:val="22"/>
                <w:szCs w:val="24"/>
              </w:rPr>
            </w:pPr>
            <w:r w:rsidRPr="004B29B6">
              <w:rPr>
                <w:rFonts w:asciiTheme="minorHAnsi" w:hAnsiTheme="minorHAnsi" w:cstheme="minorHAnsi"/>
                <w:sz w:val="22"/>
                <w:szCs w:val="24"/>
              </w:rPr>
              <w:t>Arrangement of water supply network for filter-pump chamber</w:t>
            </w:r>
            <w:r>
              <w:rPr>
                <w:rFonts w:asciiTheme="minorHAnsi" w:hAnsiTheme="minorHAnsi" w:cstheme="minorHAnsi"/>
                <w:sz w:val="22"/>
                <w:szCs w:val="24"/>
              </w:rPr>
              <w:t>.</w:t>
            </w:r>
          </w:p>
          <w:p w14:paraId="667550EF" w14:textId="77777777" w:rsidR="006917B9" w:rsidRPr="004B29B6" w:rsidRDefault="006917B9" w:rsidP="006917B9">
            <w:pPr>
              <w:pStyle w:val="ListParagraph"/>
              <w:spacing w:line="276" w:lineRule="auto"/>
              <w:rPr>
                <w:rFonts w:asciiTheme="minorHAnsi" w:hAnsiTheme="minorHAnsi" w:cstheme="minorHAnsi"/>
                <w:sz w:val="22"/>
                <w:szCs w:val="24"/>
              </w:rPr>
            </w:pPr>
          </w:p>
          <w:p w14:paraId="5EC12765" w14:textId="4EC4D18A" w:rsidR="005D456B" w:rsidRPr="006917B9" w:rsidRDefault="006917B9" w:rsidP="00C66DDE">
            <w:pPr>
              <w:jc w:val="both"/>
              <w:rPr>
                <w:rFonts w:cstheme="minorHAnsi"/>
                <w:szCs w:val="24"/>
              </w:rPr>
            </w:pPr>
            <w:r w:rsidRPr="004B29B6">
              <w:rPr>
                <w:rFonts w:cstheme="minorHAnsi"/>
                <w:szCs w:val="24"/>
              </w:rPr>
              <w:t>Furthermore, within the SP</w:t>
            </w:r>
            <w:r>
              <w:rPr>
                <w:rFonts w:cstheme="minorHAnsi"/>
                <w:szCs w:val="24"/>
              </w:rPr>
              <w:t>,</w:t>
            </w:r>
            <w:r w:rsidRPr="004B29B6">
              <w:rPr>
                <w:rFonts w:cstheme="minorHAnsi"/>
                <w:szCs w:val="24"/>
              </w:rPr>
              <w:t xml:space="preserve"> appropriate public </w:t>
            </w:r>
            <w:r>
              <w:rPr>
                <w:rFonts w:cstheme="minorHAnsi"/>
                <w:szCs w:val="24"/>
              </w:rPr>
              <w:t>lavatory</w:t>
            </w:r>
            <w:r w:rsidRPr="004B29B6">
              <w:rPr>
                <w:rFonts w:cstheme="minorHAnsi"/>
                <w:szCs w:val="24"/>
              </w:rPr>
              <w:t xml:space="preserve"> will be arranged meeting current standards to improve the sanitary conditions in the area. </w:t>
            </w:r>
            <w:r>
              <w:rPr>
                <w:rFonts w:cstheme="minorHAnsi"/>
                <w:szCs w:val="24"/>
              </w:rPr>
              <w:t>Nearby the fountain there</w:t>
            </w:r>
            <w:r w:rsidRPr="00C66DDE">
              <w:rPr>
                <w:rFonts w:cstheme="minorHAnsi"/>
                <w:szCs w:val="24"/>
              </w:rPr>
              <w:t xml:space="preserve"> are</w:t>
            </w:r>
            <w:r>
              <w:rPr>
                <w:rFonts w:cstheme="minorHAnsi"/>
                <w:szCs w:val="24"/>
              </w:rPr>
              <w:t xml:space="preserve"> no lavatories, as the toilets built earlier in </w:t>
            </w:r>
            <w:proofErr w:type="spellStart"/>
            <w:r>
              <w:rPr>
                <w:rFonts w:cstheme="minorHAnsi"/>
                <w:szCs w:val="24"/>
              </w:rPr>
              <w:t>Tskaltubo</w:t>
            </w:r>
            <w:proofErr w:type="spellEnd"/>
            <w:r>
              <w:rPr>
                <w:rFonts w:cstheme="minorHAnsi"/>
                <w:szCs w:val="24"/>
              </w:rPr>
              <w:t xml:space="preserve"> Park are located at the other end of the park in about 2 km distance from the fountain. As mentioned above, the place has been a traditional gathering area for the locals and visitors. That’s why there is a need to arrange a new lavatory at the same place where the old one used to be. The o</w:t>
            </w:r>
            <w:r w:rsidRPr="004B29B6">
              <w:rPr>
                <w:rFonts w:cstheme="minorHAnsi"/>
                <w:szCs w:val="24"/>
              </w:rPr>
              <w:t>ld toilets were dismantled in 2012 and currently the area is cleaned from construction waste as well. The wastewater channel</w:t>
            </w:r>
            <w:r w:rsidRPr="00362A4B">
              <w:rPr>
                <w:rFonts w:cstheme="minorHAnsi"/>
                <w:szCs w:val="24"/>
              </w:rPr>
              <w:t xml:space="preserve"> of the newly build toilet will be connected to the central wastewater network of the city.</w:t>
            </w:r>
            <w:r>
              <w:rPr>
                <w:rFonts w:cstheme="minorHAnsi"/>
                <w:szCs w:val="24"/>
              </w:rPr>
              <w:t xml:space="preserve"> The newly built toilet will be adapted </w:t>
            </w:r>
            <w:r>
              <w:rPr>
                <w:rFonts w:cstheme="minorHAnsi"/>
              </w:rPr>
              <w:t>to the needs of people with disabilities.</w:t>
            </w:r>
          </w:p>
        </w:tc>
      </w:tr>
      <w:tr w:rsidR="002223B5" w:rsidRPr="004B29B6" w14:paraId="32E4591B" w14:textId="77777777" w:rsidTr="0022652F">
        <w:trPr>
          <w:jc w:val="center"/>
        </w:trPr>
        <w:tc>
          <w:tcPr>
            <w:tcW w:w="2764" w:type="dxa"/>
            <w:tcBorders>
              <w:top w:val="single" w:sz="4" w:space="0" w:color="auto"/>
              <w:bottom w:val="single" w:sz="4" w:space="0" w:color="auto"/>
            </w:tcBorders>
            <w:shd w:val="clear" w:color="auto" w:fill="FFFFFF"/>
          </w:tcPr>
          <w:p w14:paraId="34F274E6" w14:textId="77777777" w:rsidR="002223B5" w:rsidRPr="004B29B6" w:rsidRDefault="002223B5" w:rsidP="00984023">
            <w:pPr>
              <w:spacing w:after="0" w:line="240" w:lineRule="auto"/>
              <w:rPr>
                <w:rFonts w:cstheme="minorHAnsi"/>
              </w:rPr>
            </w:pPr>
            <w:r w:rsidRPr="004B29B6">
              <w:rPr>
                <w:rFonts w:cstheme="minorHAnsi"/>
              </w:rPr>
              <w:t>Institutional arrangements (WB)</w:t>
            </w:r>
          </w:p>
        </w:tc>
        <w:tc>
          <w:tcPr>
            <w:tcW w:w="3150" w:type="dxa"/>
            <w:gridSpan w:val="2"/>
            <w:tcBorders>
              <w:top w:val="single" w:sz="4" w:space="0" w:color="auto"/>
              <w:bottom w:val="single" w:sz="4" w:space="0" w:color="auto"/>
            </w:tcBorders>
            <w:shd w:val="clear" w:color="auto" w:fill="FFFFFF"/>
          </w:tcPr>
          <w:p w14:paraId="547B5CE4" w14:textId="77777777" w:rsidR="002223B5" w:rsidRPr="004B29B6" w:rsidRDefault="002223B5" w:rsidP="00984023">
            <w:pPr>
              <w:spacing w:after="0" w:line="240" w:lineRule="auto"/>
              <w:jc w:val="center"/>
              <w:rPr>
                <w:rFonts w:cstheme="minorHAnsi"/>
              </w:rPr>
            </w:pPr>
            <w:r w:rsidRPr="004B29B6">
              <w:rPr>
                <w:rFonts w:cstheme="minorHAnsi"/>
              </w:rPr>
              <w:t>Task Team Leader:</w:t>
            </w:r>
          </w:p>
          <w:p w14:paraId="03D907EF" w14:textId="5B7ADD3F" w:rsidR="00571C09" w:rsidRPr="00362A4B" w:rsidRDefault="00464048" w:rsidP="00B71241">
            <w:pPr>
              <w:spacing w:after="0" w:line="240" w:lineRule="auto"/>
              <w:jc w:val="center"/>
              <w:rPr>
                <w:rFonts w:cstheme="minorHAnsi"/>
              </w:rPr>
            </w:pPr>
            <w:r w:rsidRPr="00464048">
              <w:rPr>
                <w:rFonts w:cstheme="minorHAnsi"/>
              </w:rPr>
              <w:t>Vica Rosario Bogaerts</w:t>
            </w:r>
          </w:p>
        </w:tc>
        <w:tc>
          <w:tcPr>
            <w:tcW w:w="3801" w:type="dxa"/>
            <w:gridSpan w:val="2"/>
            <w:tcBorders>
              <w:top w:val="single" w:sz="4" w:space="0" w:color="auto"/>
              <w:bottom w:val="single" w:sz="4" w:space="0" w:color="auto"/>
            </w:tcBorders>
            <w:shd w:val="clear" w:color="auto" w:fill="FFFFFF"/>
          </w:tcPr>
          <w:p w14:paraId="3811FC45" w14:textId="77777777" w:rsidR="002223B5" w:rsidRPr="004B29B6" w:rsidRDefault="002223B5" w:rsidP="00984023">
            <w:pPr>
              <w:spacing w:after="0" w:line="240" w:lineRule="auto"/>
              <w:jc w:val="center"/>
              <w:rPr>
                <w:rFonts w:cstheme="minorHAnsi"/>
              </w:rPr>
            </w:pPr>
            <w:r w:rsidRPr="004B29B6">
              <w:rPr>
                <w:rFonts w:cstheme="minorHAnsi"/>
              </w:rPr>
              <w:t>Safeguards Specialist:</w:t>
            </w:r>
          </w:p>
          <w:p w14:paraId="042AF98A" w14:textId="3A0DFF5B" w:rsidR="00FA16A8" w:rsidRPr="004B29B6" w:rsidRDefault="002223B5" w:rsidP="00984023">
            <w:pPr>
              <w:spacing w:after="0" w:line="240" w:lineRule="auto"/>
              <w:jc w:val="center"/>
              <w:rPr>
                <w:rFonts w:cstheme="minorHAnsi"/>
              </w:rPr>
            </w:pPr>
            <w:r w:rsidRPr="004B29B6">
              <w:rPr>
                <w:rFonts w:cstheme="minorHAnsi"/>
              </w:rPr>
              <w:t>Darejan</w:t>
            </w:r>
            <w:r w:rsidR="00F43F2C" w:rsidRPr="004B29B6">
              <w:rPr>
                <w:rFonts w:cstheme="minorHAnsi"/>
              </w:rPr>
              <w:t xml:space="preserve"> </w:t>
            </w:r>
            <w:r w:rsidRPr="004B29B6">
              <w:rPr>
                <w:rFonts w:cstheme="minorHAnsi"/>
              </w:rPr>
              <w:t>Kapanadze</w:t>
            </w:r>
            <w:r w:rsidR="006B0812" w:rsidRPr="004B29B6">
              <w:rPr>
                <w:rFonts w:cstheme="minorHAnsi"/>
              </w:rPr>
              <w:t xml:space="preserve"> –</w:t>
            </w:r>
            <w:r w:rsidR="00FA16A8" w:rsidRPr="004B29B6">
              <w:rPr>
                <w:rFonts w:cstheme="minorHAnsi"/>
              </w:rPr>
              <w:t xml:space="preserve"> Environment</w:t>
            </w:r>
          </w:p>
          <w:p w14:paraId="2507AF7F" w14:textId="5EE11A36" w:rsidR="00FA16A8" w:rsidRPr="004B29B6" w:rsidRDefault="006B0812" w:rsidP="006B0812">
            <w:pPr>
              <w:spacing w:after="0" w:line="240" w:lineRule="auto"/>
              <w:jc w:val="center"/>
              <w:rPr>
                <w:rFonts w:cstheme="minorHAnsi"/>
                <w:b/>
              </w:rPr>
            </w:pPr>
            <w:r w:rsidRPr="004B29B6">
              <w:rPr>
                <w:rFonts w:cstheme="minorHAnsi"/>
              </w:rPr>
              <w:t>Sophia Georgieva -</w:t>
            </w:r>
            <w:r w:rsidR="00FA16A8" w:rsidRPr="004B29B6">
              <w:rPr>
                <w:rFonts w:cstheme="minorHAnsi"/>
              </w:rPr>
              <w:t xml:space="preserve"> Social</w:t>
            </w:r>
          </w:p>
        </w:tc>
      </w:tr>
      <w:tr w:rsidR="002223B5" w:rsidRPr="004B29B6" w14:paraId="25C4E860" w14:textId="77777777" w:rsidTr="0022652F">
        <w:trPr>
          <w:jc w:val="center"/>
        </w:trPr>
        <w:tc>
          <w:tcPr>
            <w:tcW w:w="2764" w:type="dxa"/>
            <w:tcBorders>
              <w:top w:val="single" w:sz="4" w:space="0" w:color="auto"/>
              <w:bottom w:val="single" w:sz="4" w:space="0" w:color="auto"/>
            </w:tcBorders>
            <w:shd w:val="clear" w:color="auto" w:fill="FFFFFF"/>
          </w:tcPr>
          <w:p w14:paraId="7D3B1C99" w14:textId="7FB3CC6A" w:rsidR="002223B5" w:rsidRPr="004B29B6" w:rsidRDefault="002223B5" w:rsidP="00984023">
            <w:pPr>
              <w:spacing w:after="0" w:line="240" w:lineRule="auto"/>
              <w:rPr>
                <w:rFonts w:cstheme="minorHAnsi"/>
              </w:rPr>
            </w:pPr>
            <w:r w:rsidRPr="004B29B6">
              <w:rPr>
                <w:rFonts w:cstheme="minorHAnsi"/>
              </w:rPr>
              <w:t>Implementation arrangements (Borrower)</w:t>
            </w:r>
          </w:p>
        </w:tc>
        <w:tc>
          <w:tcPr>
            <w:tcW w:w="2340" w:type="dxa"/>
            <w:tcBorders>
              <w:top w:val="single" w:sz="4" w:space="0" w:color="auto"/>
              <w:bottom w:val="single" w:sz="4" w:space="0" w:color="auto"/>
            </w:tcBorders>
            <w:shd w:val="clear" w:color="auto" w:fill="FFFFFF"/>
          </w:tcPr>
          <w:p w14:paraId="5FC517D6" w14:textId="77777777" w:rsidR="002223B5" w:rsidRPr="004B29B6" w:rsidRDefault="002223B5" w:rsidP="00984023">
            <w:pPr>
              <w:spacing w:after="0" w:line="240" w:lineRule="auto"/>
              <w:jc w:val="center"/>
              <w:rPr>
                <w:rFonts w:cstheme="minorHAnsi"/>
              </w:rPr>
            </w:pPr>
            <w:r w:rsidRPr="004B29B6">
              <w:rPr>
                <w:rFonts w:cstheme="minorHAnsi"/>
              </w:rPr>
              <w:t>Implementing entity:</w:t>
            </w:r>
          </w:p>
          <w:p w14:paraId="27304921" w14:textId="77777777" w:rsidR="002223B5" w:rsidRPr="004B29B6" w:rsidRDefault="002223B5" w:rsidP="00984023">
            <w:pPr>
              <w:spacing w:after="0" w:line="240" w:lineRule="auto"/>
              <w:jc w:val="center"/>
              <w:rPr>
                <w:rFonts w:cstheme="minorHAnsi"/>
              </w:rPr>
            </w:pPr>
            <w:r w:rsidRPr="004B29B6">
              <w:rPr>
                <w:rFonts w:cstheme="minorHAnsi"/>
              </w:rPr>
              <w:t>Municipal Development Fund of Georgia</w:t>
            </w:r>
          </w:p>
        </w:tc>
        <w:tc>
          <w:tcPr>
            <w:tcW w:w="1890" w:type="dxa"/>
            <w:gridSpan w:val="2"/>
            <w:tcBorders>
              <w:top w:val="single" w:sz="4" w:space="0" w:color="auto"/>
              <w:bottom w:val="single" w:sz="4" w:space="0" w:color="auto"/>
            </w:tcBorders>
            <w:shd w:val="clear" w:color="auto" w:fill="FFFFFF"/>
          </w:tcPr>
          <w:p w14:paraId="02724F68" w14:textId="77777777" w:rsidR="002223B5" w:rsidRPr="004B29B6" w:rsidRDefault="002223B5" w:rsidP="00984023">
            <w:pPr>
              <w:spacing w:after="0" w:line="240" w:lineRule="auto"/>
              <w:jc w:val="center"/>
              <w:rPr>
                <w:rFonts w:cstheme="minorHAnsi"/>
              </w:rPr>
            </w:pPr>
            <w:r w:rsidRPr="004B29B6">
              <w:rPr>
                <w:rFonts w:cstheme="minorHAnsi"/>
              </w:rPr>
              <w:t>Works supervisor:</w:t>
            </w:r>
          </w:p>
          <w:p w14:paraId="765D0924" w14:textId="0357EFA6" w:rsidR="002223B5" w:rsidRPr="004B29B6" w:rsidRDefault="00D61656" w:rsidP="00CA361C">
            <w:pPr>
              <w:spacing w:after="0" w:line="240" w:lineRule="auto"/>
              <w:jc w:val="center"/>
              <w:rPr>
                <w:rFonts w:cstheme="minorHAnsi"/>
                <w:color w:val="00B0F0"/>
              </w:rPr>
            </w:pPr>
            <w:r w:rsidRPr="004B29B6">
              <w:rPr>
                <w:rFonts w:cstheme="minorHAnsi"/>
              </w:rPr>
              <w:t xml:space="preserve">Consulting company </w:t>
            </w:r>
            <w:r w:rsidR="00464048">
              <w:rPr>
                <w:rFonts w:cstheme="minorHAnsi"/>
              </w:rPr>
              <w:t>“</w:t>
            </w:r>
            <w:proofErr w:type="spellStart"/>
            <w:r w:rsidR="00CA361C" w:rsidRPr="004B29B6">
              <w:rPr>
                <w:rFonts w:cstheme="minorHAnsi"/>
              </w:rPr>
              <w:t>Steget</w:t>
            </w:r>
            <w:proofErr w:type="spellEnd"/>
            <w:r w:rsidR="00464048">
              <w:rPr>
                <w:rFonts w:cstheme="minorHAnsi"/>
              </w:rPr>
              <w:t>”</w:t>
            </w:r>
          </w:p>
        </w:tc>
        <w:tc>
          <w:tcPr>
            <w:tcW w:w="2721" w:type="dxa"/>
            <w:tcBorders>
              <w:top w:val="single" w:sz="4" w:space="0" w:color="auto"/>
              <w:bottom w:val="single" w:sz="4" w:space="0" w:color="auto"/>
            </w:tcBorders>
            <w:shd w:val="clear" w:color="auto" w:fill="FFFFFF"/>
          </w:tcPr>
          <w:p w14:paraId="6A34AB68" w14:textId="644DC8ED" w:rsidR="002223B5" w:rsidRDefault="002223B5" w:rsidP="00984023">
            <w:pPr>
              <w:spacing w:after="0" w:line="240" w:lineRule="auto"/>
              <w:jc w:val="center"/>
              <w:rPr>
                <w:rFonts w:cstheme="minorHAnsi"/>
              </w:rPr>
            </w:pPr>
            <w:r w:rsidRPr="004B29B6">
              <w:rPr>
                <w:rFonts w:cstheme="minorHAnsi"/>
              </w:rPr>
              <w:t>Works contractor:</w:t>
            </w:r>
            <w:r w:rsidR="00C9501C">
              <w:rPr>
                <w:rFonts w:cstheme="minorHAnsi"/>
              </w:rPr>
              <w:t xml:space="preserve"> </w:t>
            </w:r>
          </w:p>
          <w:p w14:paraId="2AF44AC7" w14:textId="314FFA9B" w:rsidR="00295F59" w:rsidRPr="00362A4B" w:rsidRDefault="00295F59" w:rsidP="00984023">
            <w:pPr>
              <w:spacing w:after="0" w:line="240" w:lineRule="auto"/>
              <w:jc w:val="center"/>
              <w:rPr>
                <w:rFonts w:cstheme="minorHAnsi"/>
              </w:rPr>
            </w:pPr>
            <w:r>
              <w:rPr>
                <w:rFonts w:cstheme="minorHAnsi"/>
              </w:rPr>
              <w:t>“Java” Ltd</w:t>
            </w:r>
          </w:p>
          <w:p w14:paraId="01A092F8" w14:textId="77777777" w:rsidR="00D61656" w:rsidRPr="00362A4B" w:rsidRDefault="00D61656" w:rsidP="00984023">
            <w:pPr>
              <w:spacing w:after="0" w:line="240" w:lineRule="auto"/>
              <w:jc w:val="center"/>
              <w:rPr>
                <w:rFonts w:cstheme="minorHAnsi"/>
              </w:rPr>
            </w:pPr>
          </w:p>
          <w:p w14:paraId="0832F3F0" w14:textId="03395137" w:rsidR="002223B5" w:rsidRPr="004B29B6" w:rsidRDefault="002223B5" w:rsidP="00984023">
            <w:pPr>
              <w:spacing w:after="0" w:line="240" w:lineRule="auto"/>
              <w:jc w:val="center"/>
              <w:rPr>
                <w:rFonts w:cstheme="minorHAnsi"/>
              </w:rPr>
            </w:pPr>
          </w:p>
        </w:tc>
      </w:tr>
      <w:tr w:rsidR="002223B5" w:rsidRPr="004B29B6" w14:paraId="1B54BF0F" w14:textId="77777777" w:rsidTr="0022652F">
        <w:trPr>
          <w:jc w:val="center"/>
        </w:trPr>
        <w:tc>
          <w:tcPr>
            <w:tcW w:w="9715" w:type="dxa"/>
            <w:gridSpan w:val="5"/>
            <w:tcBorders>
              <w:top w:val="single" w:sz="4" w:space="0" w:color="auto"/>
              <w:bottom w:val="single" w:sz="4" w:space="0" w:color="auto"/>
            </w:tcBorders>
            <w:shd w:val="clear" w:color="auto" w:fill="E6E6E6"/>
          </w:tcPr>
          <w:p w14:paraId="0E1373F9" w14:textId="77777777" w:rsidR="002223B5" w:rsidRPr="004B29B6" w:rsidRDefault="002223B5" w:rsidP="00984023">
            <w:pPr>
              <w:spacing w:after="0" w:line="240" w:lineRule="auto"/>
              <w:rPr>
                <w:rFonts w:cstheme="minorHAnsi"/>
                <w:b/>
              </w:rPr>
            </w:pPr>
            <w:r w:rsidRPr="004B29B6">
              <w:rPr>
                <w:rFonts w:cstheme="minorHAnsi"/>
                <w:b/>
              </w:rPr>
              <w:t>SITE DESCRIPTION</w:t>
            </w:r>
          </w:p>
        </w:tc>
      </w:tr>
      <w:tr w:rsidR="002223B5" w:rsidRPr="004B29B6" w14:paraId="30FECCD6" w14:textId="77777777" w:rsidTr="0022652F">
        <w:trPr>
          <w:jc w:val="center"/>
        </w:trPr>
        <w:tc>
          <w:tcPr>
            <w:tcW w:w="2764" w:type="dxa"/>
            <w:tcBorders>
              <w:top w:val="single" w:sz="4" w:space="0" w:color="auto"/>
              <w:bottom w:val="single" w:sz="4" w:space="0" w:color="auto"/>
            </w:tcBorders>
          </w:tcPr>
          <w:p w14:paraId="1D3268FF" w14:textId="77777777" w:rsidR="002223B5" w:rsidRPr="004B29B6" w:rsidRDefault="002223B5" w:rsidP="00984023">
            <w:pPr>
              <w:spacing w:after="0" w:line="240" w:lineRule="auto"/>
              <w:jc w:val="right"/>
              <w:rPr>
                <w:rFonts w:cstheme="minorHAnsi"/>
              </w:rPr>
            </w:pPr>
            <w:r w:rsidRPr="004B29B6">
              <w:rPr>
                <w:rFonts w:cstheme="minorHAnsi"/>
              </w:rPr>
              <w:t>Name of institution whose premises are to be rehabilitated</w:t>
            </w:r>
          </w:p>
        </w:tc>
        <w:tc>
          <w:tcPr>
            <w:tcW w:w="6951" w:type="dxa"/>
            <w:gridSpan w:val="4"/>
            <w:tcBorders>
              <w:top w:val="single" w:sz="4" w:space="0" w:color="auto"/>
              <w:bottom w:val="single" w:sz="4" w:space="0" w:color="auto"/>
            </w:tcBorders>
          </w:tcPr>
          <w:p w14:paraId="31F2C5DB" w14:textId="4C6203AC" w:rsidR="002223B5" w:rsidRPr="004B29B6" w:rsidRDefault="006B0812" w:rsidP="00984023">
            <w:pPr>
              <w:spacing w:after="0" w:line="240" w:lineRule="auto"/>
              <w:rPr>
                <w:rFonts w:cstheme="minorHAnsi"/>
              </w:rPr>
            </w:pPr>
            <w:proofErr w:type="spellStart"/>
            <w:r w:rsidRPr="004B29B6">
              <w:rPr>
                <w:rFonts w:cstheme="minorHAnsi"/>
              </w:rPr>
              <w:t>Tskaltubo</w:t>
            </w:r>
            <w:proofErr w:type="spellEnd"/>
            <w:r w:rsidR="00B71241" w:rsidRPr="004B29B6">
              <w:rPr>
                <w:rFonts w:cstheme="minorHAnsi"/>
              </w:rPr>
              <w:t xml:space="preserve"> </w:t>
            </w:r>
            <w:r w:rsidR="002223B5" w:rsidRPr="004B29B6">
              <w:rPr>
                <w:rFonts w:cstheme="minorHAnsi"/>
              </w:rPr>
              <w:t>Municipality</w:t>
            </w:r>
          </w:p>
          <w:p w14:paraId="499D4221" w14:textId="77777777" w:rsidR="005F68B5" w:rsidRPr="004B29B6" w:rsidRDefault="005F68B5" w:rsidP="005F68B5">
            <w:pPr>
              <w:rPr>
                <w:rFonts w:cstheme="minorHAnsi"/>
              </w:rPr>
            </w:pPr>
          </w:p>
        </w:tc>
      </w:tr>
      <w:tr w:rsidR="002223B5" w:rsidRPr="004B29B6" w14:paraId="44DEC9B7" w14:textId="77777777" w:rsidTr="0022652F">
        <w:trPr>
          <w:trHeight w:val="1151"/>
          <w:jc w:val="center"/>
        </w:trPr>
        <w:tc>
          <w:tcPr>
            <w:tcW w:w="2764" w:type="dxa"/>
            <w:tcBorders>
              <w:top w:val="single" w:sz="4" w:space="0" w:color="auto"/>
              <w:bottom w:val="single" w:sz="4" w:space="0" w:color="auto"/>
            </w:tcBorders>
          </w:tcPr>
          <w:p w14:paraId="3A04EBA2" w14:textId="77777777" w:rsidR="002223B5" w:rsidRPr="004B29B6" w:rsidRDefault="002223B5" w:rsidP="00984023">
            <w:pPr>
              <w:spacing w:after="0" w:line="240" w:lineRule="auto"/>
              <w:contextualSpacing/>
              <w:jc w:val="right"/>
              <w:rPr>
                <w:rFonts w:cstheme="minorHAnsi"/>
              </w:rPr>
            </w:pPr>
            <w:r w:rsidRPr="004B29B6">
              <w:rPr>
                <w:rFonts w:cstheme="minorHAnsi"/>
              </w:rPr>
              <w:t>Address and site location of institution whose premises are to be rehabilitated</w:t>
            </w:r>
          </w:p>
        </w:tc>
        <w:tc>
          <w:tcPr>
            <w:tcW w:w="6951" w:type="dxa"/>
            <w:gridSpan w:val="4"/>
            <w:tcBorders>
              <w:top w:val="single" w:sz="4" w:space="0" w:color="auto"/>
              <w:bottom w:val="single" w:sz="4" w:space="0" w:color="auto"/>
            </w:tcBorders>
          </w:tcPr>
          <w:p w14:paraId="69D08109" w14:textId="47C1A92B" w:rsidR="00B71241" w:rsidRPr="004B29B6" w:rsidRDefault="006B0812" w:rsidP="00B71241">
            <w:pPr>
              <w:spacing w:after="0"/>
              <w:rPr>
                <w:rFonts w:cstheme="minorHAnsi"/>
              </w:rPr>
            </w:pPr>
            <w:r w:rsidRPr="004B29B6">
              <w:rPr>
                <w:rFonts w:cstheme="minorHAnsi"/>
              </w:rPr>
              <w:t>25 Rustaveli Street</w:t>
            </w:r>
            <w:r w:rsidR="00317CA6" w:rsidRPr="004B29B6">
              <w:rPr>
                <w:rFonts w:cstheme="minorHAnsi"/>
              </w:rPr>
              <w:t xml:space="preserve">, </w:t>
            </w:r>
            <w:proofErr w:type="spellStart"/>
            <w:r w:rsidRPr="004B29B6">
              <w:rPr>
                <w:rFonts w:cstheme="minorHAnsi"/>
              </w:rPr>
              <w:t>Tskaltubo</w:t>
            </w:r>
            <w:proofErr w:type="spellEnd"/>
          </w:p>
          <w:p w14:paraId="1142A5C9" w14:textId="6EEE2BFF" w:rsidR="00F43F2C" w:rsidRPr="00362A4B" w:rsidRDefault="00CB1CCC" w:rsidP="00317CA6">
            <w:pPr>
              <w:jc w:val="both"/>
              <w:rPr>
                <w:rFonts w:cstheme="minorHAnsi"/>
              </w:rPr>
            </w:pPr>
            <w:r w:rsidRPr="004B29B6">
              <w:rPr>
                <w:rFonts w:cstheme="minorHAnsi"/>
              </w:rPr>
              <w:t xml:space="preserve">E-mail: </w:t>
            </w:r>
            <w:hyperlink r:id="rId14" w:history="1">
              <w:r w:rsidR="006B0812" w:rsidRPr="00362A4B">
                <w:rPr>
                  <w:rStyle w:val="Hyperlink"/>
                  <w:rFonts w:cstheme="minorHAnsi"/>
                </w:rPr>
                <w:t>Tskaltubo1@gmail.com</w:t>
              </w:r>
            </w:hyperlink>
            <w:r w:rsidR="006B0812" w:rsidRPr="00362A4B">
              <w:rPr>
                <w:rFonts w:cstheme="minorHAnsi"/>
              </w:rPr>
              <w:t xml:space="preserve"> </w:t>
            </w:r>
          </w:p>
        </w:tc>
      </w:tr>
      <w:tr w:rsidR="002223B5" w:rsidRPr="004B29B6" w14:paraId="4FA4C6AF" w14:textId="77777777" w:rsidTr="0022652F">
        <w:trPr>
          <w:trHeight w:val="980"/>
          <w:jc w:val="center"/>
        </w:trPr>
        <w:tc>
          <w:tcPr>
            <w:tcW w:w="2764" w:type="dxa"/>
            <w:tcBorders>
              <w:top w:val="single" w:sz="4" w:space="0" w:color="auto"/>
              <w:bottom w:val="single" w:sz="4" w:space="0" w:color="auto"/>
            </w:tcBorders>
          </w:tcPr>
          <w:p w14:paraId="31ED4613" w14:textId="351F5940" w:rsidR="002223B5" w:rsidRPr="004B29B6" w:rsidRDefault="002223B5" w:rsidP="00984023">
            <w:pPr>
              <w:spacing w:after="0" w:line="240" w:lineRule="auto"/>
              <w:contextualSpacing/>
              <w:jc w:val="right"/>
              <w:rPr>
                <w:rFonts w:cstheme="minorHAnsi"/>
              </w:rPr>
            </w:pPr>
            <w:r w:rsidRPr="004B29B6">
              <w:rPr>
                <w:rFonts w:cstheme="minorHAnsi"/>
              </w:rPr>
              <w:t>Who owns the land?</w:t>
            </w:r>
          </w:p>
          <w:p w14:paraId="76A62383" w14:textId="77777777" w:rsidR="002223B5" w:rsidRPr="004B29B6" w:rsidRDefault="002223B5" w:rsidP="00984023">
            <w:pPr>
              <w:spacing w:after="0" w:line="240" w:lineRule="auto"/>
              <w:contextualSpacing/>
              <w:jc w:val="right"/>
              <w:rPr>
                <w:rFonts w:cstheme="minorHAnsi"/>
              </w:rPr>
            </w:pPr>
            <w:r w:rsidRPr="004B29B6">
              <w:rPr>
                <w:rFonts w:cstheme="minorHAnsi"/>
              </w:rPr>
              <w:t>Who uses the land (formal/informal)?</w:t>
            </w:r>
          </w:p>
        </w:tc>
        <w:tc>
          <w:tcPr>
            <w:tcW w:w="6951" w:type="dxa"/>
            <w:gridSpan w:val="4"/>
            <w:tcBorders>
              <w:top w:val="single" w:sz="4" w:space="0" w:color="auto"/>
              <w:bottom w:val="single" w:sz="4" w:space="0" w:color="auto"/>
            </w:tcBorders>
          </w:tcPr>
          <w:p w14:paraId="385FD615" w14:textId="362DD66A" w:rsidR="002223B5" w:rsidRPr="004B29B6" w:rsidRDefault="001828F3" w:rsidP="004A7F54">
            <w:pPr>
              <w:jc w:val="both"/>
              <w:rPr>
                <w:rFonts w:cstheme="minorHAnsi"/>
                <w:color w:val="FF0000"/>
              </w:rPr>
            </w:pPr>
            <w:r>
              <w:rPr>
                <w:rFonts w:cstheme="minorHAnsi"/>
              </w:rPr>
              <w:t>Fountain</w:t>
            </w:r>
            <w:r w:rsidR="006B0812" w:rsidRPr="004B29B6">
              <w:rPr>
                <w:rFonts w:cstheme="minorHAnsi"/>
              </w:rPr>
              <w:t xml:space="preserve"> are located in </w:t>
            </w:r>
            <w:proofErr w:type="spellStart"/>
            <w:r w:rsidR="006B0812" w:rsidRPr="004B29B6">
              <w:rPr>
                <w:rFonts w:cstheme="minorHAnsi"/>
              </w:rPr>
              <w:t>Tskaltubo</w:t>
            </w:r>
            <w:proofErr w:type="spellEnd"/>
            <w:r w:rsidR="006B0812" w:rsidRPr="004B29B6">
              <w:rPr>
                <w:rFonts w:cstheme="minorHAnsi"/>
              </w:rPr>
              <w:t xml:space="preserve"> Park. The land is registered as the property of </w:t>
            </w:r>
            <w:proofErr w:type="spellStart"/>
            <w:r w:rsidR="006B0812" w:rsidRPr="004B29B6">
              <w:rPr>
                <w:rFonts w:cstheme="minorHAnsi"/>
              </w:rPr>
              <w:t>Tskaltubo</w:t>
            </w:r>
            <w:proofErr w:type="spellEnd"/>
            <w:r w:rsidR="006B0812" w:rsidRPr="004B29B6">
              <w:rPr>
                <w:rFonts w:cstheme="minorHAnsi"/>
              </w:rPr>
              <w:t xml:space="preserve"> municipality. Cadastral information is attached to this document.</w:t>
            </w:r>
          </w:p>
        </w:tc>
      </w:tr>
      <w:tr w:rsidR="002223B5" w:rsidRPr="004B29B6" w14:paraId="7F311BB3" w14:textId="77777777" w:rsidTr="0022652F">
        <w:trPr>
          <w:trHeight w:val="737"/>
          <w:jc w:val="center"/>
        </w:trPr>
        <w:tc>
          <w:tcPr>
            <w:tcW w:w="2764" w:type="dxa"/>
            <w:tcBorders>
              <w:top w:val="single" w:sz="4" w:space="0" w:color="auto"/>
              <w:bottom w:val="single" w:sz="4" w:space="0" w:color="auto"/>
            </w:tcBorders>
          </w:tcPr>
          <w:p w14:paraId="7F67065B" w14:textId="77777777" w:rsidR="002223B5" w:rsidRPr="004B29B6" w:rsidRDefault="002223B5" w:rsidP="00984023">
            <w:pPr>
              <w:spacing w:after="0" w:line="240" w:lineRule="auto"/>
              <w:contextualSpacing/>
              <w:jc w:val="right"/>
              <w:rPr>
                <w:rFonts w:cstheme="minorHAnsi"/>
              </w:rPr>
            </w:pPr>
            <w:r w:rsidRPr="004B29B6">
              <w:rPr>
                <w:rFonts w:cstheme="minorHAnsi"/>
              </w:rPr>
              <w:t>Description of physical and natural environment around the site</w:t>
            </w:r>
          </w:p>
        </w:tc>
        <w:tc>
          <w:tcPr>
            <w:tcW w:w="6951" w:type="dxa"/>
            <w:gridSpan w:val="4"/>
            <w:tcBorders>
              <w:top w:val="single" w:sz="4" w:space="0" w:color="auto"/>
              <w:bottom w:val="single" w:sz="4" w:space="0" w:color="auto"/>
            </w:tcBorders>
          </w:tcPr>
          <w:p w14:paraId="2E96ECD8" w14:textId="4BF4138A" w:rsidR="006B0812" w:rsidRPr="004B29B6" w:rsidRDefault="006B0812" w:rsidP="006B0812">
            <w:pPr>
              <w:jc w:val="both"/>
              <w:rPr>
                <w:rFonts w:cstheme="minorHAnsi"/>
              </w:rPr>
            </w:pPr>
            <w:proofErr w:type="spellStart"/>
            <w:r w:rsidRPr="004B29B6">
              <w:rPr>
                <w:rFonts w:cstheme="minorHAnsi"/>
              </w:rPr>
              <w:t>Tskaltubo</w:t>
            </w:r>
            <w:proofErr w:type="spellEnd"/>
            <w:r w:rsidRPr="004B29B6">
              <w:rPr>
                <w:rFonts w:cstheme="minorHAnsi"/>
              </w:rPr>
              <w:t xml:space="preserve"> is situated in the central part of western Georgia at the foot of the South Caucasus, ten kilometers from the city Kutaisi, a hundred kilometers from the warm Black Sea and 230 kilometers from Tbilisi, the capital of Georgia.</w:t>
            </w:r>
          </w:p>
          <w:p w14:paraId="4903D97E" w14:textId="77777777" w:rsidR="006B0812" w:rsidRPr="004B29B6" w:rsidRDefault="006B0812" w:rsidP="006B0812">
            <w:pPr>
              <w:jc w:val="both"/>
              <w:rPr>
                <w:rFonts w:cstheme="minorHAnsi"/>
              </w:rPr>
            </w:pPr>
            <w:r w:rsidRPr="004B29B6">
              <w:rPr>
                <w:rFonts w:cstheme="minorHAnsi"/>
              </w:rPr>
              <w:t xml:space="preserve">Clinical data show the extraordinary wide range of curative properties of </w:t>
            </w:r>
            <w:proofErr w:type="spellStart"/>
            <w:r w:rsidRPr="004B29B6">
              <w:rPr>
                <w:rFonts w:cstheme="minorHAnsi"/>
              </w:rPr>
              <w:t>Tskaltubo</w:t>
            </w:r>
            <w:proofErr w:type="spellEnd"/>
            <w:r w:rsidRPr="004B29B6">
              <w:rPr>
                <w:rFonts w:cstheme="minorHAnsi"/>
              </w:rPr>
              <w:t xml:space="preserve"> as a health resort, but it became especially famous for its unique warm radioactive gaseous springs (baths) which has been well-known since the ancient times.</w:t>
            </w:r>
          </w:p>
          <w:p w14:paraId="755B725D" w14:textId="4C136A57" w:rsidR="006B0812" w:rsidRPr="004B29B6" w:rsidRDefault="006B0812" w:rsidP="006B0812">
            <w:pPr>
              <w:jc w:val="both"/>
              <w:rPr>
                <w:rFonts w:cstheme="minorHAnsi"/>
              </w:rPr>
            </w:pPr>
            <w:proofErr w:type="spellStart"/>
            <w:r w:rsidRPr="004B29B6">
              <w:rPr>
                <w:rFonts w:cstheme="minorHAnsi"/>
              </w:rPr>
              <w:t>Tskaltubo</w:t>
            </w:r>
            <w:proofErr w:type="spellEnd"/>
            <w:r w:rsidRPr="004B29B6">
              <w:rPr>
                <w:rFonts w:cstheme="minorHAnsi"/>
              </w:rPr>
              <w:t xml:space="preserve"> mineral waters are of high medical properties, they can cure (treat) about sixty diseases. It magically helps the patients who have the joint disease, the disease of the peripheral nervous system, the cardiovascular system d</w:t>
            </w:r>
            <w:r w:rsidR="00BA112D">
              <w:rPr>
                <w:rFonts w:cstheme="minorHAnsi"/>
              </w:rPr>
              <w:t>isease, skin disease, metabolic disorder</w:t>
            </w:r>
            <w:r w:rsidRPr="004B29B6">
              <w:rPr>
                <w:rFonts w:cstheme="minorHAnsi"/>
              </w:rPr>
              <w:t>, the disease of endocrine glands, gynecological disorders and many other diseases, but since the 1970s its repertoire has included "</w:t>
            </w:r>
            <w:proofErr w:type="spellStart"/>
            <w:r w:rsidRPr="004B29B6">
              <w:rPr>
                <w:rFonts w:cstheme="minorHAnsi"/>
              </w:rPr>
              <w:t>speleotherapy</w:t>
            </w:r>
            <w:proofErr w:type="spellEnd"/>
            <w:r w:rsidRPr="004B29B6">
              <w:rPr>
                <w:rFonts w:cstheme="minorHAnsi"/>
              </w:rPr>
              <w:t>", in which the cool dust-free environment of local caves is said to benefit pulmonary diseases.</w:t>
            </w:r>
          </w:p>
          <w:p w14:paraId="57DC26F9" w14:textId="46D1AEB2" w:rsidR="002223B5" w:rsidRDefault="006B0812" w:rsidP="00B800A1">
            <w:pPr>
              <w:jc w:val="both"/>
              <w:rPr>
                <w:rFonts w:cstheme="minorHAnsi"/>
              </w:rPr>
            </w:pPr>
            <w:proofErr w:type="spellStart"/>
            <w:r w:rsidRPr="004B29B6">
              <w:rPr>
                <w:rFonts w:cstheme="minorHAnsi"/>
              </w:rPr>
              <w:t>Tskaltubo</w:t>
            </w:r>
            <w:proofErr w:type="spellEnd"/>
            <w:r w:rsidRPr="004B29B6">
              <w:rPr>
                <w:rFonts w:cstheme="minorHAnsi"/>
              </w:rPr>
              <w:t xml:space="preserve"> is known not only as a Spa but as well as a popular tourist </w:t>
            </w:r>
            <w:r w:rsidR="007811BC" w:rsidRPr="004B29B6">
              <w:rPr>
                <w:rFonts w:cstheme="minorHAnsi"/>
              </w:rPr>
              <w:t>center</w:t>
            </w:r>
            <w:r w:rsidRPr="004B29B6">
              <w:rPr>
                <w:rFonts w:cstheme="minorHAnsi"/>
              </w:rPr>
              <w:t xml:space="preserve">. It is situated in a great hilly plain with its warm moderately humid climate.  The peculiarities of the climate are formed by specially combined solar radiation, atmospheric circulation and complex topography. The solar radiation regime determines the subtropical climate of Western Georgia. </w:t>
            </w:r>
            <w:proofErr w:type="spellStart"/>
            <w:r w:rsidRPr="004B29B6">
              <w:rPr>
                <w:rFonts w:cstheme="minorHAnsi"/>
              </w:rPr>
              <w:t>Tskaltubo</w:t>
            </w:r>
            <w:proofErr w:type="spellEnd"/>
            <w:r w:rsidRPr="004B29B6">
              <w:rPr>
                <w:rFonts w:cstheme="minorHAnsi"/>
              </w:rPr>
              <w:t xml:space="preserve"> is famous for its mild winters (+3</w:t>
            </w:r>
            <w:r w:rsidR="00DD692D" w:rsidRPr="00295F59">
              <w:rPr>
                <w:rFonts w:cstheme="minorHAnsi"/>
                <w:vertAlign w:val="superscript"/>
              </w:rPr>
              <w:t>o</w:t>
            </w:r>
            <w:r w:rsidRPr="004B29B6">
              <w:rPr>
                <w:rFonts w:cstheme="minorHAnsi"/>
              </w:rPr>
              <w:t>C) and not very hot summers (+33-35</w:t>
            </w:r>
            <w:r w:rsidR="00DD692D" w:rsidRPr="00295F59">
              <w:rPr>
                <w:rFonts w:cstheme="minorHAnsi"/>
                <w:vertAlign w:val="superscript"/>
              </w:rPr>
              <w:t>o</w:t>
            </w:r>
            <w:r w:rsidRPr="004B29B6">
              <w:rPr>
                <w:rFonts w:cstheme="minorHAnsi"/>
              </w:rPr>
              <w:t xml:space="preserve"> C). So </w:t>
            </w:r>
            <w:proofErr w:type="spellStart"/>
            <w:r w:rsidRPr="004B29B6">
              <w:rPr>
                <w:rFonts w:cstheme="minorHAnsi"/>
              </w:rPr>
              <w:t>Tskaltubo</w:t>
            </w:r>
            <w:proofErr w:type="spellEnd"/>
            <w:r w:rsidRPr="004B29B6">
              <w:rPr>
                <w:rFonts w:cstheme="minorHAnsi"/>
              </w:rPr>
              <w:t xml:space="preserve"> can be considered to be a climate resort. Along with the treatment you can have a good rest here. There is a large beautiful park with about hundred different speci</w:t>
            </w:r>
            <w:r w:rsidR="00C66DDE">
              <w:rPr>
                <w:rFonts w:cstheme="minorHAnsi"/>
              </w:rPr>
              <w:t xml:space="preserve">es </w:t>
            </w:r>
            <w:r w:rsidRPr="004B29B6">
              <w:rPr>
                <w:rFonts w:cstheme="minorHAnsi"/>
              </w:rPr>
              <w:t xml:space="preserve">of subtropical flora. There are also Historical and area Studies museums. From </w:t>
            </w:r>
            <w:proofErr w:type="spellStart"/>
            <w:r w:rsidRPr="004B29B6">
              <w:rPr>
                <w:rFonts w:cstheme="minorHAnsi"/>
              </w:rPr>
              <w:t>Tskaltubo</w:t>
            </w:r>
            <w:proofErr w:type="spellEnd"/>
            <w:r w:rsidRPr="004B29B6">
              <w:rPr>
                <w:rFonts w:cstheme="minorHAnsi"/>
              </w:rPr>
              <w:t xml:space="preserve"> holiday-makers can visit the second largest city Kutaisi, its museums, its Picture Gallery, ancient historical monuments, great </w:t>
            </w:r>
            <w:proofErr w:type="spellStart"/>
            <w:r w:rsidRPr="004B29B6">
              <w:rPr>
                <w:rFonts w:cstheme="minorHAnsi"/>
              </w:rPr>
              <w:t>Bagrati</w:t>
            </w:r>
            <w:proofErr w:type="spellEnd"/>
            <w:r w:rsidRPr="004B29B6">
              <w:rPr>
                <w:rFonts w:cstheme="minorHAnsi"/>
              </w:rPr>
              <w:t xml:space="preserve"> cathedral, Gelati Monastery and Academy, </w:t>
            </w:r>
            <w:proofErr w:type="spellStart"/>
            <w:r w:rsidRPr="004B29B6">
              <w:rPr>
                <w:rFonts w:cstheme="minorHAnsi"/>
              </w:rPr>
              <w:t>Motsameta</w:t>
            </w:r>
            <w:proofErr w:type="spellEnd"/>
            <w:r w:rsidRPr="004B29B6">
              <w:rPr>
                <w:rFonts w:cstheme="minorHAnsi"/>
              </w:rPr>
              <w:t xml:space="preserve">, </w:t>
            </w:r>
            <w:proofErr w:type="spellStart"/>
            <w:r w:rsidRPr="004B29B6">
              <w:rPr>
                <w:rFonts w:cstheme="minorHAnsi"/>
              </w:rPr>
              <w:t>Geguti</w:t>
            </w:r>
            <w:proofErr w:type="spellEnd"/>
            <w:r w:rsidRPr="004B29B6">
              <w:rPr>
                <w:rFonts w:cstheme="minorHAnsi"/>
              </w:rPr>
              <w:t xml:space="preserve"> hunting house and fortress and other places of interests. It takes you about </w:t>
            </w:r>
            <w:r w:rsidR="00B800A1" w:rsidRPr="004B29B6">
              <w:rPr>
                <w:rFonts w:cstheme="minorHAnsi"/>
              </w:rPr>
              <w:t>an hour and a half to reach the</w:t>
            </w:r>
            <w:r w:rsidRPr="004B29B6">
              <w:rPr>
                <w:rFonts w:cstheme="minorHAnsi"/>
              </w:rPr>
              <w:t xml:space="preserve"> Black Sea shore or the Alpine snow-capped mountains of </w:t>
            </w:r>
            <w:proofErr w:type="spellStart"/>
            <w:r w:rsidRPr="004B29B6">
              <w:rPr>
                <w:rFonts w:cstheme="minorHAnsi"/>
              </w:rPr>
              <w:t>Svaneti</w:t>
            </w:r>
            <w:proofErr w:type="spellEnd"/>
            <w:r w:rsidRPr="004B29B6">
              <w:rPr>
                <w:rFonts w:cstheme="minorHAnsi"/>
              </w:rPr>
              <w:t xml:space="preserve">. You can see the dinosaurs’ traces near the cave of </w:t>
            </w:r>
            <w:proofErr w:type="spellStart"/>
            <w:r w:rsidRPr="004B29B6">
              <w:rPr>
                <w:rFonts w:cstheme="minorHAnsi"/>
              </w:rPr>
              <w:t>Sataplia</w:t>
            </w:r>
            <w:proofErr w:type="spellEnd"/>
            <w:r w:rsidRPr="004B29B6">
              <w:rPr>
                <w:rFonts w:cstheme="minorHAnsi"/>
              </w:rPr>
              <w:t xml:space="preserve">. The beauty of the karst cave takes your breath away. The territory of the </w:t>
            </w:r>
            <w:proofErr w:type="spellStart"/>
            <w:r w:rsidRPr="004B29B6">
              <w:rPr>
                <w:rFonts w:cstheme="minorHAnsi"/>
              </w:rPr>
              <w:t>Sataplia</w:t>
            </w:r>
            <w:proofErr w:type="spellEnd"/>
            <w:r w:rsidRPr="004B29B6">
              <w:rPr>
                <w:rFonts w:cstheme="minorHAnsi"/>
              </w:rPr>
              <w:t xml:space="preserve"> </w:t>
            </w:r>
            <w:r w:rsidR="00DD692D">
              <w:rPr>
                <w:rFonts w:cstheme="minorHAnsi"/>
              </w:rPr>
              <w:t>Protected Areas</w:t>
            </w:r>
            <w:r w:rsidRPr="004B29B6">
              <w:rPr>
                <w:rFonts w:cstheme="minorHAnsi"/>
              </w:rPr>
              <w:t xml:space="preserve"> is interesting for its fauna and flora. The popular Prometheus cave is not far from </w:t>
            </w:r>
            <w:proofErr w:type="spellStart"/>
            <w:r w:rsidRPr="004B29B6">
              <w:rPr>
                <w:rFonts w:cstheme="minorHAnsi"/>
              </w:rPr>
              <w:t>Tskaltubo</w:t>
            </w:r>
            <w:proofErr w:type="spellEnd"/>
            <w:r w:rsidRPr="004B29B6">
              <w:rPr>
                <w:rFonts w:cstheme="minorHAnsi"/>
              </w:rPr>
              <w:t>. It is fairly considered one of the best in Europe. Tourists can see and admire its wonderful transparent lakes, stalactite and stalagmite woods and fairy-tale halls. For those people who do not need any treatment there are recreation facilities at their disposal, they can see eastern Georgia’s sights, go to the seaside or to the mountains. So</w:t>
            </w:r>
            <w:r w:rsidR="00C66DDE">
              <w:rPr>
                <w:rFonts w:cstheme="minorHAnsi"/>
              </w:rPr>
              <w:t>,</w:t>
            </w:r>
            <w:r w:rsidRPr="004B29B6">
              <w:rPr>
                <w:rFonts w:cstheme="minorHAnsi"/>
              </w:rPr>
              <w:t xml:space="preserve"> they can both entertain and rest. From </w:t>
            </w:r>
            <w:proofErr w:type="spellStart"/>
            <w:r w:rsidRPr="004B29B6">
              <w:rPr>
                <w:rFonts w:cstheme="minorHAnsi"/>
              </w:rPr>
              <w:t>Tskaltubo</w:t>
            </w:r>
            <w:proofErr w:type="spellEnd"/>
            <w:r w:rsidRPr="004B29B6">
              <w:rPr>
                <w:rFonts w:cstheme="minorHAnsi"/>
              </w:rPr>
              <w:t xml:space="preserve"> to Tbilisi tourists can travel by cars and trains.</w:t>
            </w:r>
          </w:p>
          <w:p w14:paraId="1CB5A2BE" w14:textId="7527BC33" w:rsidR="00CB37AE" w:rsidRPr="00C66DDE" w:rsidRDefault="00CB37AE" w:rsidP="0061095D">
            <w:pPr>
              <w:jc w:val="both"/>
              <w:rPr>
                <w:rFonts w:cstheme="minorHAnsi"/>
              </w:rPr>
            </w:pPr>
            <w:r>
              <w:rPr>
                <w:rFonts w:cstheme="minorHAnsi"/>
              </w:rPr>
              <w:t xml:space="preserve">Moreover, throughout the RDP2 which aims </w:t>
            </w:r>
            <w:r w:rsidRPr="00CB37AE">
              <w:rPr>
                <w:rFonts w:cstheme="minorHAnsi"/>
              </w:rPr>
              <w:t xml:space="preserve">to improve infrastructure services and institutional capacity to support increased contribution of tourism in the local economy of the </w:t>
            </w:r>
            <w:proofErr w:type="spellStart"/>
            <w:r w:rsidRPr="00CB37AE">
              <w:rPr>
                <w:rFonts w:cstheme="minorHAnsi"/>
              </w:rPr>
              <w:t>Imereti</w:t>
            </w:r>
            <w:proofErr w:type="spellEnd"/>
            <w:r w:rsidRPr="00CB37AE">
              <w:rPr>
                <w:rFonts w:cstheme="minorHAnsi"/>
              </w:rPr>
              <w:t xml:space="preserve"> region</w:t>
            </w:r>
            <w:r>
              <w:rPr>
                <w:rFonts w:cstheme="minorHAnsi"/>
              </w:rPr>
              <w:t xml:space="preserve"> </w:t>
            </w:r>
            <w:r w:rsidRPr="00CB37AE">
              <w:rPr>
                <w:rFonts w:cstheme="minorHAnsi"/>
              </w:rPr>
              <w:t>infrastructure</w:t>
            </w:r>
            <w:r>
              <w:rPr>
                <w:rFonts w:cstheme="minorHAnsi"/>
              </w:rPr>
              <w:t>, the following SPs were implemented</w:t>
            </w:r>
            <w:r w:rsidR="0061095D">
              <w:rPr>
                <w:rFonts w:cstheme="minorHAnsi"/>
              </w:rPr>
              <w:t xml:space="preserve"> in </w:t>
            </w:r>
            <w:proofErr w:type="spellStart"/>
            <w:r w:rsidR="0061095D">
              <w:rPr>
                <w:rFonts w:cstheme="minorHAnsi"/>
              </w:rPr>
              <w:t>Tskaltubo</w:t>
            </w:r>
            <w:proofErr w:type="spellEnd"/>
            <w:r w:rsidR="0061095D">
              <w:rPr>
                <w:rFonts w:cstheme="minorHAnsi"/>
              </w:rPr>
              <w:t xml:space="preserve"> Park</w:t>
            </w:r>
            <w:r>
              <w:rPr>
                <w:rFonts w:cstheme="minorHAnsi"/>
              </w:rPr>
              <w:t xml:space="preserve">: </w:t>
            </w:r>
            <w:r w:rsidRPr="00CB37AE">
              <w:rPr>
                <w:rFonts w:cstheme="minorHAnsi"/>
              </w:rPr>
              <w:t xml:space="preserve">Rehabilitation of Water Supply and Sewerage System in central part of </w:t>
            </w:r>
            <w:proofErr w:type="spellStart"/>
            <w:r w:rsidRPr="00CB37AE">
              <w:rPr>
                <w:rFonts w:cstheme="minorHAnsi"/>
              </w:rPr>
              <w:t>Tskaltubo</w:t>
            </w:r>
            <w:proofErr w:type="spellEnd"/>
            <w:r w:rsidRPr="00CB37AE">
              <w:rPr>
                <w:rFonts w:cstheme="minorHAnsi"/>
              </w:rPr>
              <w:t xml:space="preserve"> Town</w:t>
            </w:r>
            <w:r>
              <w:rPr>
                <w:rFonts w:cstheme="minorHAnsi"/>
              </w:rPr>
              <w:t xml:space="preserve">; </w:t>
            </w:r>
            <w:r w:rsidR="0061095D">
              <w:rPr>
                <w:rFonts w:cstheme="minorHAnsi"/>
              </w:rPr>
              <w:t>Construction of</w:t>
            </w:r>
            <w:r w:rsidRPr="00CB37AE">
              <w:rPr>
                <w:rFonts w:cstheme="minorHAnsi"/>
              </w:rPr>
              <w:t xml:space="preserve"> tourism-related small size facilities in Resort Management Office, Park and Lake "</w:t>
            </w:r>
            <w:proofErr w:type="spellStart"/>
            <w:r w:rsidRPr="00CB37AE">
              <w:rPr>
                <w:rFonts w:cstheme="minorHAnsi"/>
              </w:rPr>
              <w:t>Tsivi</w:t>
            </w:r>
            <w:proofErr w:type="spellEnd"/>
            <w:r w:rsidRPr="00CB37AE">
              <w:rPr>
                <w:rFonts w:cstheme="minorHAnsi"/>
              </w:rPr>
              <w:t xml:space="preserve">" Territories in </w:t>
            </w:r>
            <w:proofErr w:type="spellStart"/>
            <w:r w:rsidRPr="00CB37AE">
              <w:rPr>
                <w:rFonts w:cstheme="minorHAnsi"/>
              </w:rPr>
              <w:t>Tskaltubo</w:t>
            </w:r>
            <w:proofErr w:type="spellEnd"/>
            <w:r w:rsidRPr="00CB37AE">
              <w:rPr>
                <w:rFonts w:cstheme="minorHAnsi"/>
              </w:rPr>
              <w:t xml:space="preserve"> Town</w:t>
            </w:r>
            <w:r>
              <w:rPr>
                <w:rFonts w:cstheme="minorHAnsi"/>
              </w:rPr>
              <w:t xml:space="preserve">; </w:t>
            </w:r>
            <w:r w:rsidRPr="00CB37AE">
              <w:rPr>
                <w:rFonts w:cstheme="minorHAnsi"/>
              </w:rPr>
              <w:t xml:space="preserve">Restoration of Existing Buildings and Small Size Pedestrian Bridges in central part of </w:t>
            </w:r>
            <w:proofErr w:type="spellStart"/>
            <w:r w:rsidRPr="00CB37AE">
              <w:rPr>
                <w:rFonts w:cstheme="minorHAnsi"/>
              </w:rPr>
              <w:t>Tskaltubo</w:t>
            </w:r>
            <w:proofErr w:type="spellEnd"/>
            <w:r w:rsidRPr="00CB37AE">
              <w:rPr>
                <w:rFonts w:cstheme="minorHAnsi"/>
              </w:rPr>
              <w:t xml:space="preserve"> Town</w:t>
            </w:r>
            <w:r>
              <w:rPr>
                <w:rFonts w:cstheme="minorHAnsi"/>
              </w:rPr>
              <w:t xml:space="preserve">; </w:t>
            </w:r>
            <w:r w:rsidRPr="00CB37AE">
              <w:rPr>
                <w:rFonts w:cstheme="minorHAnsi"/>
              </w:rPr>
              <w:t>Arrangement of Irrigation System and Landscaping of Central Park and Lake "</w:t>
            </w:r>
            <w:proofErr w:type="spellStart"/>
            <w:r w:rsidRPr="00CB37AE">
              <w:rPr>
                <w:rFonts w:cstheme="minorHAnsi"/>
              </w:rPr>
              <w:t>Tsivi</w:t>
            </w:r>
            <w:proofErr w:type="spellEnd"/>
            <w:r w:rsidRPr="00CB37AE">
              <w:rPr>
                <w:rFonts w:cstheme="minorHAnsi"/>
              </w:rPr>
              <w:t xml:space="preserve">" Territory in </w:t>
            </w:r>
            <w:proofErr w:type="spellStart"/>
            <w:r w:rsidRPr="00CB37AE">
              <w:rPr>
                <w:rFonts w:cstheme="minorHAnsi"/>
              </w:rPr>
              <w:t>Tskaltubo</w:t>
            </w:r>
            <w:proofErr w:type="spellEnd"/>
            <w:r w:rsidRPr="00CB37AE">
              <w:rPr>
                <w:rFonts w:cstheme="minorHAnsi"/>
              </w:rPr>
              <w:t xml:space="preserve"> Town</w:t>
            </w:r>
            <w:r>
              <w:rPr>
                <w:rFonts w:cstheme="minorHAnsi"/>
              </w:rPr>
              <w:t xml:space="preserve">; </w:t>
            </w:r>
            <w:r w:rsidRPr="00CB37AE">
              <w:rPr>
                <w:rFonts w:cstheme="minorHAnsi"/>
              </w:rPr>
              <w:t>Rehabilitation of Outdoor Lightings of the Circular Road, Central Park and Lake "</w:t>
            </w:r>
            <w:proofErr w:type="spellStart"/>
            <w:r w:rsidRPr="00CB37AE">
              <w:rPr>
                <w:rFonts w:cstheme="minorHAnsi"/>
              </w:rPr>
              <w:t>Tsivi</w:t>
            </w:r>
            <w:proofErr w:type="spellEnd"/>
            <w:r w:rsidRPr="00CB37AE">
              <w:rPr>
                <w:rFonts w:cstheme="minorHAnsi"/>
              </w:rPr>
              <w:t xml:space="preserve">" Territory in </w:t>
            </w:r>
            <w:proofErr w:type="spellStart"/>
            <w:r w:rsidRPr="00CB37AE">
              <w:rPr>
                <w:rFonts w:cstheme="minorHAnsi"/>
              </w:rPr>
              <w:t>Tskaltubo</w:t>
            </w:r>
            <w:proofErr w:type="spellEnd"/>
            <w:r w:rsidRPr="00CB37AE">
              <w:rPr>
                <w:rFonts w:cstheme="minorHAnsi"/>
              </w:rPr>
              <w:t xml:space="preserve"> Town</w:t>
            </w:r>
            <w:r w:rsidR="00DD692D">
              <w:rPr>
                <w:rFonts w:cstheme="minorHAnsi"/>
              </w:rPr>
              <w:t>.</w:t>
            </w:r>
            <w:r>
              <w:rPr>
                <w:rFonts w:cstheme="minorHAnsi"/>
              </w:rPr>
              <w:t xml:space="preserve"> </w:t>
            </w:r>
          </w:p>
        </w:tc>
      </w:tr>
      <w:tr w:rsidR="002223B5" w:rsidRPr="004B29B6" w14:paraId="030C9C85" w14:textId="77777777" w:rsidTr="0022652F">
        <w:trPr>
          <w:jc w:val="center"/>
        </w:trPr>
        <w:tc>
          <w:tcPr>
            <w:tcW w:w="2764" w:type="dxa"/>
            <w:tcBorders>
              <w:top w:val="single" w:sz="4" w:space="0" w:color="auto"/>
              <w:bottom w:val="single" w:sz="4" w:space="0" w:color="auto"/>
            </w:tcBorders>
          </w:tcPr>
          <w:p w14:paraId="1A00A993" w14:textId="77777777" w:rsidR="002223B5" w:rsidRPr="00362A4B" w:rsidRDefault="002223B5" w:rsidP="00984023">
            <w:pPr>
              <w:spacing w:after="0" w:line="240" w:lineRule="auto"/>
              <w:jc w:val="right"/>
              <w:rPr>
                <w:rFonts w:cstheme="minorHAnsi"/>
              </w:rPr>
            </w:pPr>
            <w:r w:rsidRPr="004B29B6">
              <w:rPr>
                <w:rFonts w:cstheme="minorHAnsi"/>
              </w:rPr>
              <w:t xml:space="preserve">Locations and distance for </w:t>
            </w:r>
            <w:r w:rsidRPr="00362A4B">
              <w:rPr>
                <w:rFonts w:cstheme="minorHAnsi"/>
              </w:rPr>
              <w:t>material sourcing, especially aggregates, water, stones?</w:t>
            </w:r>
          </w:p>
        </w:tc>
        <w:tc>
          <w:tcPr>
            <w:tcW w:w="6951" w:type="dxa"/>
            <w:gridSpan w:val="4"/>
            <w:tcBorders>
              <w:top w:val="single" w:sz="4" w:space="0" w:color="auto"/>
              <w:bottom w:val="single" w:sz="4" w:space="0" w:color="auto"/>
            </w:tcBorders>
          </w:tcPr>
          <w:p w14:paraId="762006E0" w14:textId="11134665" w:rsidR="006B0812" w:rsidRPr="004B29B6" w:rsidRDefault="006B0812" w:rsidP="00530A68">
            <w:pPr>
              <w:spacing w:before="60" w:line="240" w:lineRule="auto"/>
              <w:rPr>
                <w:rFonts w:cstheme="minorHAnsi"/>
              </w:rPr>
            </w:pPr>
            <w:r w:rsidRPr="004B29B6">
              <w:rPr>
                <w:rFonts w:cstheme="minorHAnsi"/>
              </w:rPr>
              <w:t xml:space="preserve">The </w:t>
            </w:r>
            <w:r w:rsidR="001828F3">
              <w:rPr>
                <w:rFonts w:cstheme="minorHAnsi"/>
              </w:rPr>
              <w:t>fountain</w:t>
            </w:r>
            <w:r w:rsidRPr="004B29B6">
              <w:rPr>
                <w:rFonts w:cstheme="minorHAnsi"/>
              </w:rPr>
              <w:t xml:space="preserve"> water supply system will be connected to the municipal network.</w:t>
            </w:r>
          </w:p>
          <w:p w14:paraId="58150DB3" w14:textId="33301A65" w:rsidR="00530A68" w:rsidRPr="004B29B6" w:rsidRDefault="00530A68" w:rsidP="00530A68">
            <w:pPr>
              <w:spacing w:before="60" w:line="240" w:lineRule="auto"/>
              <w:rPr>
                <w:rFonts w:cstheme="minorHAnsi"/>
              </w:rPr>
            </w:pPr>
            <w:r w:rsidRPr="004B29B6">
              <w:rPr>
                <w:rFonts w:cstheme="minorHAnsi"/>
              </w:rPr>
              <w:t>Municipal area of the licensed quarry is located in 15 km distance from the SP site</w:t>
            </w:r>
            <w:r w:rsidR="00E605A0">
              <w:rPr>
                <w:rFonts w:cstheme="minorHAnsi"/>
              </w:rPr>
              <w:t>, however, contractor does not extract natural construction material but rather purchase it from a supplier.</w:t>
            </w:r>
            <w:bookmarkStart w:id="0" w:name="_GoBack"/>
            <w:bookmarkEnd w:id="0"/>
            <w:r w:rsidRPr="004B29B6">
              <w:rPr>
                <w:rFonts w:cstheme="minorHAnsi"/>
              </w:rPr>
              <w:t xml:space="preserve"> </w:t>
            </w:r>
          </w:p>
          <w:p w14:paraId="2015E55B" w14:textId="78E26ADB" w:rsidR="00530A68" w:rsidRPr="004B29B6" w:rsidRDefault="00530A68" w:rsidP="00530A68">
            <w:pPr>
              <w:spacing w:before="60" w:line="240" w:lineRule="auto"/>
              <w:rPr>
                <w:rFonts w:cstheme="minorHAnsi"/>
              </w:rPr>
            </w:pPr>
            <w:r w:rsidRPr="004B29B6">
              <w:rPr>
                <w:rFonts w:cstheme="minorHAnsi"/>
              </w:rPr>
              <w:t xml:space="preserve">The nearest landfill from the SP site is </w:t>
            </w:r>
            <w:r w:rsidR="006B0812" w:rsidRPr="004B29B6">
              <w:rPr>
                <w:rFonts w:cstheme="minorHAnsi"/>
              </w:rPr>
              <w:t>1</w:t>
            </w:r>
            <w:r w:rsidRPr="004B29B6">
              <w:rPr>
                <w:rFonts w:cstheme="minorHAnsi"/>
              </w:rPr>
              <w:t xml:space="preserve">5 km away. </w:t>
            </w:r>
          </w:p>
        </w:tc>
      </w:tr>
      <w:tr w:rsidR="002223B5" w:rsidRPr="004B29B6" w14:paraId="63F5EDD4" w14:textId="77777777" w:rsidTr="0022652F">
        <w:trPr>
          <w:jc w:val="center"/>
        </w:trPr>
        <w:tc>
          <w:tcPr>
            <w:tcW w:w="9715" w:type="dxa"/>
            <w:gridSpan w:val="5"/>
            <w:tcBorders>
              <w:top w:val="single" w:sz="4" w:space="0" w:color="auto"/>
              <w:bottom w:val="single" w:sz="4" w:space="0" w:color="auto"/>
            </w:tcBorders>
            <w:shd w:val="clear" w:color="auto" w:fill="E6E6E6"/>
          </w:tcPr>
          <w:p w14:paraId="15DD403C" w14:textId="77777777" w:rsidR="002223B5" w:rsidRPr="004B29B6" w:rsidRDefault="002223B5" w:rsidP="00984023">
            <w:pPr>
              <w:spacing w:after="0" w:line="240" w:lineRule="auto"/>
              <w:rPr>
                <w:rFonts w:cstheme="minorHAnsi"/>
                <w:b/>
              </w:rPr>
            </w:pPr>
            <w:r w:rsidRPr="004B29B6">
              <w:rPr>
                <w:rFonts w:cstheme="minorHAnsi"/>
                <w:b/>
              </w:rPr>
              <w:t>LEGISLATION</w:t>
            </w:r>
          </w:p>
        </w:tc>
      </w:tr>
      <w:tr w:rsidR="002223B5" w:rsidRPr="004B29B6" w14:paraId="40DC79B8" w14:textId="77777777" w:rsidTr="0022652F">
        <w:trPr>
          <w:jc w:val="center"/>
        </w:trPr>
        <w:tc>
          <w:tcPr>
            <w:tcW w:w="2764" w:type="dxa"/>
            <w:tcBorders>
              <w:top w:val="single" w:sz="4" w:space="0" w:color="auto"/>
              <w:bottom w:val="single" w:sz="4" w:space="0" w:color="auto"/>
            </w:tcBorders>
            <w:shd w:val="clear" w:color="auto" w:fill="auto"/>
          </w:tcPr>
          <w:p w14:paraId="6CB1B90D" w14:textId="77777777" w:rsidR="002223B5" w:rsidRPr="004B29B6" w:rsidRDefault="002223B5" w:rsidP="00984023">
            <w:pPr>
              <w:spacing w:after="0" w:line="240" w:lineRule="auto"/>
              <w:jc w:val="right"/>
              <w:rPr>
                <w:rFonts w:cstheme="minorHAnsi"/>
              </w:rPr>
            </w:pPr>
            <w:r w:rsidRPr="004B29B6">
              <w:rPr>
                <w:rFonts w:cstheme="minorHAnsi"/>
              </w:rPr>
              <w:t>National &amp; local legislation &amp; permits that apply to project activity</w:t>
            </w:r>
          </w:p>
        </w:tc>
        <w:tc>
          <w:tcPr>
            <w:tcW w:w="6951" w:type="dxa"/>
            <w:gridSpan w:val="4"/>
            <w:tcBorders>
              <w:top w:val="single" w:sz="4" w:space="0" w:color="auto"/>
              <w:bottom w:val="single" w:sz="4" w:space="0" w:color="auto"/>
            </w:tcBorders>
            <w:shd w:val="clear" w:color="auto" w:fill="auto"/>
          </w:tcPr>
          <w:p w14:paraId="79151C28" w14:textId="77777777" w:rsidR="002223B5" w:rsidRPr="004B29B6" w:rsidRDefault="002223B5" w:rsidP="00295F59">
            <w:pPr>
              <w:pStyle w:val="BodyText"/>
              <w:ind w:left="0"/>
              <w:jc w:val="both"/>
              <w:rPr>
                <w:rFonts w:asciiTheme="minorHAnsi" w:hAnsiTheme="minorHAnsi" w:cstheme="minorHAnsi"/>
                <w:szCs w:val="22"/>
                <w:lang w:val="en-US"/>
              </w:rPr>
            </w:pPr>
            <w:r w:rsidRPr="004B29B6">
              <w:rPr>
                <w:rFonts w:asciiTheme="minorHAnsi" w:hAnsiTheme="minorHAnsi" w:cstheme="minorHAnsi"/>
                <w:szCs w:val="22"/>
                <w:lang w:val="en-US"/>
              </w:rPr>
              <w:t xml:space="preserve">The </w:t>
            </w:r>
            <w:r w:rsidR="006E266B" w:rsidRPr="004B29B6">
              <w:rPr>
                <w:rFonts w:asciiTheme="minorHAnsi" w:hAnsiTheme="minorHAnsi" w:cstheme="minorHAnsi"/>
                <w:szCs w:val="22"/>
                <w:lang w:val="en-US"/>
              </w:rPr>
              <w:t>SP</w:t>
            </w:r>
            <w:r w:rsidRPr="004B29B6">
              <w:rPr>
                <w:rFonts w:asciiTheme="minorHAnsi" w:hAnsiTheme="minorHAnsi" w:cstheme="minorHAnsi"/>
                <w:szCs w:val="22"/>
                <w:lang w:val="en-US"/>
              </w:rPr>
              <w:t xml:space="preserve"> has been classified as low risk Category B according to the WB policies and the ESMF. </w:t>
            </w:r>
          </w:p>
          <w:p w14:paraId="39E63539" w14:textId="77777777" w:rsidR="002223B5" w:rsidRPr="004B29B6" w:rsidRDefault="002223B5" w:rsidP="00295F59">
            <w:pPr>
              <w:pStyle w:val="BodyText"/>
              <w:ind w:left="0"/>
              <w:jc w:val="both"/>
              <w:rPr>
                <w:rFonts w:asciiTheme="minorHAnsi" w:hAnsiTheme="minorHAnsi" w:cstheme="minorHAnsi"/>
                <w:szCs w:val="22"/>
                <w:lang w:val="en-US"/>
              </w:rPr>
            </w:pPr>
          </w:p>
          <w:p w14:paraId="4F94ADF0" w14:textId="77777777" w:rsidR="005414C8" w:rsidRPr="004B29B6" w:rsidRDefault="002223B5" w:rsidP="00295F59">
            <w:pPr>
              <w:pStyle w:val="BodyText"/>
              <w:ind w:left="0"/>
              <w:jc w:val="both"/>
              <w:rPr>
                <w:rFonts w:asciiTheme="minorHAnsi" w:hAnsiTheme="minorHAnsi" w:cstheme="minorHAnsi"/>
                <w:szCs w:val="22"/>
                <w:lang w:val="en-US"/>
              </w:rPr>
            </w:pPr>
            <w:r w:rsidRPr="004B29B6">
              <w:rPr>
                <w:rFonts w:asciiTheme="minorHAnsi" w:hAnsiTheme="minorHAnsi" w:cstheme="minorHAnsi"/>
                <w:szCs w:val="22"/>
                <w:lang w:val="en-US"/>
              </w:rPr>
              <w:t>The SP proposal has been officially presented to the MDF by local municipality for financing and represents the need and priority of the Municipal Government according to common demands.</w:t>
            </w:r>
          </w:p>
          <w:p w14:paraId="15E1AF0D" w14:textId="77777777" w:rsidR="00DC2AB9" w:rsidRPr="004B29B6" w:rsidRDefault="00DC2AB9" w:rsidP="00295F59">
            <w:pPr>
              <w:pStyle w:val="BodyText"/>
              <w:ind w:left="0"/>
              <w:jc w:val="both"/>
              <w:rPr>
                <w:rFonts w:asciiTheme="minorHAnsi" w:hAnsiTheme="minorHAnsi" w:cstheme="minorHAnsi"/>
                <w:szCs w:val="22"/>
                <w:lang w:val="en-US"/>
              </w:rPr>
            </w:pPr>
          </w:p>
          <w:p w14:paraId="0E05378E" w14:textId="77777777" w:rsidR="002223B5" w:rsidRPr="004B29B6" w:rsidRDefault="002223B5" w:rsidP="00295F59">
            <w:pPr>
              <w:jc w:val="both"/>
              <w:rPr>
                <w:rFonts w:cstheme="minorHAnsi"/>
              </w:rPr>
            </w:pPr>
            <w:r w:rsidRPr="004B29B6">
              <w:rPr>
                <w:rFonts w:cstheme="minorHAnsi"/>
              </w:rPr>
              <w:t>Georgian legislation does not require any type of environmental review, approval, or permitting for the SP. Though according to the national regulatory system:</w:t>
            </w:r>
          </w:p>
          <w:p w14:paraId="7930EE0B" w14:textId="77777777" w:rsidR="002223B5" w:rsidRPr="004B29B6" w:rsidRDefault="002223B5" w:rsidP="00DD692D">
            <w:pPr>
              <w:numPr>
                <w:ilvl w:val="0"/>
                <w:numId w:val="9"/>
              </w:numPr>
              <w:spacing w:after="0" w:line="240" w:lineRule="auto"/>
              <w:jc w:val="both"/>
              <w:rPr>
                <w:rFonts w:cstheme="minorHAnsi"/>
              </w:rPr>
            </w:pPr>
            <w:r w:rsidRPr="004B29B6">
              <w:rPr>
                <w:rFonts w:cstheme="minorHAnsi"/>
              </w:rPr>
              <w:t>construction materials must be obtained from licensed providers,</w:t>
            </w:r>
          </w:p>
          <w:p w14:paraId="65290352" w14:textId="77777777" w:rsidR="002223B5" w:rsidRPr="004B29B6" w:rsidRDefault="002223B5" w:rsidP="00DD692D">
            <w:pPr>
              <w:numPr>
                <w:ilvl w:val="0"/>
                <w:numId w:val="9"/>
              </w:numPr>
              <w:spacing w:after="0" w:line="240" w:lineRule="auto"/>
              <w:jc w:val="both"/>
              <w:rPr>
                <w:rFonts w:cstheme="minorHAnsi"/>
              </w:rPr>
            </w:pPr>
            <w:r w:rsidRPr="004B29B6">
              <w:rPr>
                <w:rFonts w:cstheme="minorHAnsi"/>
              </w:rPr>
              <w:t xml:space="preserve">if contractor wishes to open quarries or extract material from river bed (rather than purchasing these materials from other providers), then the contractor must obtain licenses for extraction, </w:t>
            </w:r>
          </w:p>
          <w:p w14:paraId="71714D35" w14:textId="1FDBE172" w:rsidR="002223B5" w:rsidRPr="004B29B6" w:rsidRDefault="002223B5" w:rsidP="00DD692D">
            <w:pPr>
              <w:numPr>
                <w:ilvl w:val="0"/>
                <w:numId w:val="9"/>
              </w:numPr>
              <w:spacing w:after="0" w:line="240" w:lineRule="auto"/>
              <w:jc w:val="both"/>
              <w:rPr>
                <w:rFonts w:cstheme="minorHAnsi"/>
              </w:rPr>
            </w:pPr>
            <w:r w:rsidRPr="004B29B6">
              <w:rPr>
                <w:rFonts w:cstheme="minorHAnsi"/>
              </w:rPr>
              <w:t>if contractor wishes to operate own asphalt or concrete plant (rather than purchasing these materials from other providers), then the contractor must obtain an environmental permit with an established ceiling of pollutant concentrations in emissions and technical report on inventory of atmospheric air pollution stationary source agreed with M</w:t>
            </w:r>
            <w:r w:rsidR="006E266B" w:rsidRPr="004B29B6">
              <w:rPr>
                <w:rFonts w:cstheme="minorHAnsi"/>
              </w:rPr>
              <w:t xml:space="preserve">inistry </w:t>
            </w:r>
            <w:r w:rsidRPr="004B29B6">
              <w:rPr>
                <w:rFonts w:cstheme="minorHAnsi"/>
              </w:rPr>
              <w:t>o</w:t>
            </w:r>
            <w:r w:rsidR="006E266B" w:rsidRPr="004B29B6">
              <w:rPr>
                <w:rFonts w:cstheme="minorHAnsi"/>
              </w:rPr>
              <w:t xml:space="preserve">f </w:t>
            </w:r>
            <w:r w:rsidRPr="004B29B6">
              <w:rPr>
                <w:rFonts w:cstheme="minorHAnsi"/>
              </w:rPr>
              <w:t>E</w:t>
            </w:r>
            <w:r w:rsidR="006E266B" w:rsidRPr="004B29B6">
              <w:rPr>
                <w:rFonts w:cstheme="minorHAnsi"/>
              </w:rPr>
              <w:t>nvironment</w:t>
            </w:r>
            <w:r w:rsidR="00362A4B">
              <w:rPr>
                <w:rFonts w:cstheme="minorHAnsi"/>
              </w:rPr>
              <w:t xml:space="preserve"> </w:t>
            </w:r>
            <w:r w:rsidR="00362A4B" w:rsidRPr="007227FA">
              <w:rPr>
                <w:rFonts w:cstheme="minorHAnsi"/>
              </w:rPr>
              <w:t>Protection</w:t>
            </w:r>
            <w:r w:rsidR="006E266B" w:rsidRPr="00362A4B">
              <w:rPr>
                <w:rFonts w:cstheme="minorHAnsi"/>
              </w:rPr>
              <w:t xml:space="preserve"> and</w:t>
            </w:r>
            <w:r w:rsidR="00362A4B">
              <w:rPr>
                <w:rFonts w:cstheme="minorHAnsi"/>
              </w:rPr>
              <w:t xml:space="preserve"> Agriculture</w:t>
            </w:r>
            <w:r w:rsidRPr="004B29B6">
              <w:rPr>
                <w:rFonts w:cstheme="minorHAnsi"/>
              </w:rPr>
              <w:t>;</w:t>
            </w:r>
          </w:p>
          <w:p w14:paraId="22ABE417" w14:textId="77777777" w:rsidR="00205D6C" w:rsidRPr="004B29B6" w:rsidRDefault="00205D6C" w:rsidP="00DD692D">
            <w:pPr>
              <w:numPr>
                <w:ilvl w:val="0"/>
                <w:numId w:val="9"/>
              </w:numPr>
              <w:spacing w:after="0" w:line="240" w:lineRule="auto"/>
              <w:jc w:val="both"/>
              <w:rPr>
                <w:rFonts w:cstheme="minorHAnsi"/>
              </w:rPr>
            </w:pPr>
            <w:r w:rsidRPr="004B29B6">
              <w:rPr>
                <w:rFonts w:cstheme="minorHAnsi"/>
              </w:rPr>
              <w:t>Permanent placement of the cut ground generated in the course of earth works in a selected location must be approved by local (municipal) governing bodies in written;</w:t>
            </w:r>
          </w:p>
          <w:p w14:paraId="22459F0D" w14:textId="77777777" w:rsidR="006B0812" w:rsidRPr="004B29B6" w:rsidRDefault="00205D6C" w:rsidP="00DD692D">
            <w:pPr>
              <w:numPr>
                <w:ilvl w:val="0"/>
                <w:numId w:val="9"/>
              </w:numPr>
              <w:spacing w:after="0" w:line="240" w:lineRule="auto"/>
              <w:rPr>
                <w:rFonts w:cstheme="minorHAnsi"/>
              </w:rPr>
            </w:pPr>
            <w:r w:rsidRPr="004B29B6">
              <w:rPr>
                <w:rFonts w:cstheme="minorHAnsi"/>
              </w:rPr>
              <w:t xml:space="preserve">Construction waste must be disposed on the nearest municipal landfill in accordance with written agreement with the Solid Waste Management Company of Georgia Ltd. </w:t>
            </w:r>
          </w:p>
          <w:p w14:paraId="51596A6E" w14:textId="63F37C87" w:rsidR="00205D6C" w:rsidRPr="004B29B6" w:rsidRDefault="002223B5" w:rsidP="00295F59">
            <w:pPr>
              <w:numPr>
                <w:ilvl w:val="0"/>
                <w:numId w:val="9"/>
              </w:numPr>
              <w:spacing w:after="0" w:line="240" w:lineRule="auto"/>
              <w:jc w:val="both"/>
              <w:rPr>
                <w:rFonts w:cstheme="minorHAnsi"/>
              </w:rPr>
            </w:pPr>
            <w:r w:rsidRPr="004B29B6">
              <w:rPr>
                <w:rFonts w:eastAsia="Times New Roman" w:cstheme="minorHAnsi"/>
              </w:rPr>
              <w:t>Copies of extraction licenses</w:t>
            </w:r>
            <w:r w:rsidR="009263DA" w:rsidRPr="004B29B6">
              <w:rPr>
                <w:rFonts w:eastAsia="Times New Roman" w:cstheme="minorHAnsi"/>
              </w:rPr>
              <w:t xml:space="preserve"> for inert materials</w:t>
            </w:r>
            <w:r w:rsidRPr="004B29B6">
              <w:rPr>
                <w:rFonts w:eastAsia="Times New Roman" w:cstheme="minorHAnsi"/>
              </w:rPr>
              <w:t xml:space="preserve"> </w:t>
            </w:r>
            <w:r w:rsidR="00C348C8" w:rsidRPr="004B29B6">
              <w:rPr>
                <w:rFonts w:eastAsia="Times New Roman" w:cstheme="minorHAnsi"/>
              </w:rPr>
              <w:t xml:space="preserve">and waste </w:t>
            </w:r>
            <w:r w:rsidR="00317CA6" w:rsidRPr="004B29B6">
              <w:rPr>
                <w:rFonts w:eastAsia="Times New Roman" w:cstheme="minorHAnsi"/>
              </w:rPr>
              <w:t>disposal permit</w:t>
            </w:r>
            <w:r w:rsidR="00E11B99" w:rsidRPr="004B29B6">
              <w:rPr>
                <w:rFonts w:eastAsia="Times New Roman" w:cstheme="minorHAnsi"/>
              </w:rPr>
              <w:t xml:space="preserve"> </w:t>
            </w:r>
            <w:r w:rsidR="00317CA6" w:rsidRPr="004B29B6">
              <w:rPr>
                <w:rFonts w:eastAsia="Times New Roman" w:cstheme="minorHAnsi"/>
              </w:rPr>
              <w:t>will be provided.</w:t>
            </w:r>
            <w:r w:rsidR="00EA740C" w:rsidRPr="004B29B6">
              <w:rPr>
                <w:rFonts w:eastAsia="Times New Roman" w:cstheme="minorHAnsi"/>
              </w:rPr>
              <w:t xml:space="preserve"> </w:t>
            </w:r>
          </w:p>
          <w:p w14:paraId="26806EA6" w14:textId="0FEC1456" w:rsidR="00362A4B" w:rsidRDefault="00362A4B" w:rsidP="00295F59">
            <w:pPr>
              <w:numPr>
                <w:ilvl w:val="0"/>
                <w:numId w:val="9"/>
              </w:numPr>
              <w:spacing w:after="0" w:line="240" w:lineRule="auto"/>
              <w:jc w:val="both"/>
              <w:rPr>
                <w:rFonts w:cstheme="minorHAnsi"/>
              </w:rPr>
            </w:pPr>
            <w:r>
              <w:rPr>
                <w:rFonts w:cstheme="minorHAnsi"/>
              </w:rPr>
              <w:t xml:space="preserve">If over 200 tons of non-hazardous waste or over 1000 tons of inert materials or any volume of hazardous waste is generated annually (calculation apply to a calendar year) as a result of contractor’s general activities, they shall prepare and cause the </w:t>
            </w:r>
            <w:r w:rsidR="00464048" w:rsidRPr="00464048">
              <w:rPr>
                <w:rFonts w:cstheme="minorHAnsi"/>
              </w:rPr>
              <w:t>Ministry of Environment Protection and Agriculture</w:t>
            </w:r>
            <w:r>
              <w:rPr>
                <w:rFonts w:cstheme="minorHAnsi"/>
              </w:rPr>
              <w:t xml:space="preserve"> of Georgia to approve the invent</w:t>
            </w:r>
            <w:r w:rsidR="001D3D19">
              <w:rPr>
                <w:rFonts w:cstheme="minorHAnsi"/>
              </w:rPr>
              <w:t>ory</w:t>
            </w:r>
            <w:r>
              <w:rPr>
                <w:rFonts w:cstheme="minorHAnsi"/>
              </w:rPr>
              <w:t xml:space="preserve"> of Waste and Waste Management Plan for the Company, appoint an environmental manager, and submit an information on his/her identity to the   Ministry of Environment Protection and Agriculture of Georgia in accordance with requirements of the Waste Code of Georgia.   </w:t>
            </w:r>
          </w:p>
          <w:p w14:paraId="282193BF" w14:textId="6D469151" w:rsidR="00362A4B" w:rsidRDefault="00DC68C0" w:rsidP="00295F59">
            <w:pPr>
              <w:numPr>
                <w:ilvl w:val="0"/>
                <w:numId w:val="9"/>
              </w:numPr>
              <w:spacing w:after="0" w:line="240" w:lineRule="auto"/>
              <w:jc w:val="both"/>
              <w:rPr>
                <w:rFonts w:cstheme="minorHAnsi"/>
              </w:rPr>
            </w:pPr>
            <w:r>
              <w:rPr>
                <w:rFonts w:cstheme="minorHAnsi"/>
              </w:rPr>
              <w:t>Asbestos-containing waste</w:t>
            </w:r>
            <w:r w:rsidR="00362A4B">
              <w:rPr>
                <w:rFonts w:cstheme="minorHAnsi"/>
              </w:rPr>
              <w:t xml:space="preserve"> will be removed and disposed in accordance with the Ordinance N145 of the Government of Georgia of 29/03/2016 on Special Requirements for Hazardous </w:t>
            </w:r>
            <w:r w:rsidR="00DD692D">
              <w:rPr>
                <w:rFonts w:cstheme="minorHAnsi"/>
              </w:rPr>
              <w:t>W</w:t>
            </w:r>
            <w:r w:rsidR="00362A4B">
              <w:rPr>
                <w:rFonts w:cstheme="minorHAnsi"/>
              </w:rPr>
              <w:t xml:space="preserve">aste </w:t>
            </w:r>
            <w:r w:rsidR="00DD692D">
              <w:rPr>
                <w:rFonts w:cstheme="minorHAnsi"/>
              </w:rPr>
              <w:t>C</w:t>
            </w:r>
            <w:r w:rsidR="00362A4B">
              <w:rPr>
                <w:rFonts w:cstheme="minorHAnsi"/>
              </w:rPr>
              <w:t xml:space="preserve">ollection and </w:t>
            </w:r>
            <w:r w:rsidR="00DD692D">
              <w:rPr>
                <w:rFonts w:cstheme="minorHAnsi"/>
              </w:rPr>
              <w:t>P</w:t>
            </w:r>
            <w:r w:rsidR="00362A4B">
              <w:rPr>
                <w:rFonts w:cstheme="minorHAnsi"/>
              </w:rPr>
              <w:t>rocessing”.</w:t>
            </w:r>
          </w:p>
          <w:p w14:paraId="0EFD39D6" w14:textId="77777777" w:rsidR="006B0812" w:rsidRPr="00362A4B" w:rsidRDefault="006B0812" w:rsidP="00295F59">
            <w:pPr>
              <w:spacing w:after="0" w:line="240" w:lineRule="auto"/>
              <w:jc w:val="both"/>
              <w:rPr>
                <w:rFonts w:cstheme="minorHAnsi"/>
              </w:rPr>
            </w:pPr>
          </w:p>
          <w:p w14:paraId="7ACDB66D" w14:textId="33F6C75B" w:rsidR="002223B5" w:rsidRPr="004B29B6" w:rsidRDefault="002223B5" w:rsidP="000110B3">
            <w:pPr>
              <w:spacing w:after="0" w:line="240" w:lineRule="auto"/>
              <w:rPr>
                <w:rFonts w:cstheme="minorHAnsi"/>
              </w:rPr>
            </w:pPr>
            <w:r w:rsidRPr="004B29B6">
              <w:rPr>
                <w:rFonts w:cstheme="minorHAnsi"/>
              </w:rPr>
              <w:t>GOST and SNIP norms must be adhere</w:t>
            </w:r>
            <w:r w:rsidR="00A658FD" w:rsidRPr="004B29B6">
              <w:rPr>
                <w:rFonts w:cstheme="minorHAnsi"/>
              </w:rPr>
              <w:t>d</w:t>
            </w:r>
            <w:r w:rsidRPr="004B29B6">
              <w:rPr>
                <w:rFonts w:cstheme="minorHAnsi"/>
              </w:rPr>
              <w:t>.</w:t>
            </w:r>
            <w:r w:rsidR="00276A6B" w:rsidRPr="004B29B6">
              <w:rPr>
                <w:rFonts w:cstheme="minorHAnsi"/>
              </w:rPr>
              <w:t xml:space="preserve"> </w:t>
            </w:r>
          </w:p>
        </w:tc>
      </w:tr>
      <w:tr w:rsidR="002223B5" w:rsidRPr="004B29B6" w14:paraId="731D3EEF" w14:textId="77777777" w:rsidTr="0022652F">
        <w:trPr>
          <w:jc w:val="center"/>
        </w:trPr>
        <w:tc>
          <w:tcPr>
            <w:tcW w:w="9715" w:type="dxa"/>
            <w:gridSpan w:val="5"/>
            <w:tcBorders>
              <w:top w:val="single" w:sz="4" w:space="0" w:color="auto"/>
              <w:bottom w:val="single" w:sz="4" w:space="0" w:color="auto"/>
            </w:tcBorders>
            <w:shd w:val="clear" w:color="auto" w:fill="E6E6E6"/>
          </w:tcPr>
          <w:p w14:paraId="65366713" w14:textId="022D1A19" w:rsidR="002223B5" w:rsidRPr="004B29B6" w:rsidRDefault="002223B5" w:rsidP="00984023">
            <w:pPr>
              <w:spacing w:after="0" w:line="240" w:lineRule="auto"/>
              <w:rPr>
                <w:rFonts w:cstheme="minorHAnsi"/>
                <w:b/>
              </w:rPr>
            </w:pPr>
            <w:r w:rsidRPr="004B29B6">
              <w:rPr>
                <w:rFonts w:cstheme="minorHAnsi"/>
                <w:b/>
              </w:rPr>
              <w:t>PUBLIC CONSULTATION</w:t>
            </w:r>
          </w:p>
        </w:tc>
      </w:tr>
      <w:tr w:rsidR="002223B5" w:rsidRPr="004B29B6" w14:paraId="75A6EA01" w14:textId="77777777" w:rsidTr="000110B3">
        <w:trPr>
          <w:trHeight w:val="890"/>
          <w:jc w:val="center"/>
        </w:trPr>
        <w:tc>
          <w:tcPr>
            <w:tcW w:w="2764" w:type="dxa"/>
            <w:tcBorders>
              <w:top w:val="single" w:sz="4" w:space="0" w:color="auto"/>
              <w:left w:val="single" w:sz="4" w:space="0" w:color="auto"/>
              <w:bottom w:val="single" w:sz="4" w:space="0" w:color="auto"/>
              <w:right w:val="single" w:sz="4" w:space="0" w:color="auto"/>
            </w:tcBorders>
            <w:shd w:val="clear" w:color="auto" w:fill="auto"/>
          </w:tcPr>
          <w:p w14:paraId="44043A67" w14:textId="77777777" w:rsidR="002223B5" w:rsidRPr="004B29B6" w:rsidRDefault="002223B5" w:rsidP="00984023">
            <w:pPr>
              <w:spacing w:after="0" w:line="240" w:lineRule="auto"/>
              <w:jc w:val="right"/>
              <w:rPr>
                <w:rFonts w:cstheme="minorHAnsi"/>
              </w:rPr>
            </w:pPr>
            <w:r w:rsidRPr="004B29B6">
              <w:rPr>
                <w:rFonts w:cstheme="minorHAnsi"/>
              </w:rPr>
              <w:t>When / where the public consultation process will take /took place</w:t>
            </w:r>
          </w:p>
        </w:tc>
        <w:tc>
          <w:tcPr>
            <w:tcW w:w="6951" w:type="dxa"/>
            <w:gridSpan w:val="4"/>
            <w:tcBorders>
              <w:top w:val="single" w:sz="4" w:space="0" w:color="auto"/>
              <w:left w:val="single" w:sz="4" w:space="0" w:color="auto"/>
              <w:bottom w:val="single" w:sz="4" w:space="0" w:color="auto"/>
              <w:right w:val="single" w:sz="4" w:space="0" w:color="auto"/>
            </w:tcBorders>
            <w:shd w:val="clear" w:color="auto" w:fill="auto"/>
          </w:tcPr>
          <w:p w14:paraId="71416AB1" w14:textId="41D0EEF7" w:rsidR="009E1C5C" w:rsidRPr="004B29B6" w:rsidRDefault="001C15F2" w:rsidP="00295F59">
            <w:pPr>
              <w:spacing w:after="0" w:line="240" w:lineRule="auto"/>
              <w:jc w:val="both"/>
              <w:rPr>
                <w:rFonts w:cstheme="minorHAnsi"/>
                <w:b/>
              </w:rPr>
            </w:pPr>
            <w:r w:rsidRPr="004B29B6">
              <w:rPr>
                <w:rFonts w:cstheme="minorHAnsi"/>
              </w:rPr>
              <w:t xml:space="preserve">The site-specific EMP drafted for the SP </w:t>
            </w:r>
            <w:r>
              <w:rPr>
                <w:rFonts w:cstheme="minorHAnsi"/>
              </w:rPr>
              <w:t>was</w:t>
            </w:r>
            <w:r w:rsidRPr="004B29B6">
              <w:rPr>
                <w:rFonts w:cstheme="minorHAnsi"/>
              </w:rPr>
              <w:t xml:space="preserve"> disclosed and discussed with local stakeholder on the public consultation meeting prior to tending of works</w:t>
            </w:r>
            <w:r>
              <w:rPr>
                <w:rFonts w:cstheme="minorHAnsi"/>
              </w:rPr>
              <w:t xml:space="preserve">, on June 8, </w:t>
            </w:r>
            <w:r w:rsidR="00DD692D">
              <w:rPr>
                <w:rFonts w:cstheme="minorHAnsi"/>
              </w:rPr>
              <w:t xml:space="preserve">2018 </w:t>
            </w:r>
            <w:r>
              <w:rPr>
                <w:rFonts w:cstheme="minorHAnsi"/>
              </w:rPr>
              <w:t xml:space="preserve">at </w:t>
            </w:r>
            <w:proofErr w:type="spellStart"/>
            <w:r>
              <w:rPr>
                <w:rFonts w:cstheme="minorHAnsi"/>
              </w:rPr>
              <w:t>Tskatubo</w:t>
            </w:r>
            <w:proofErr w:type="spellEnd"/>
            <w:r>
              <w:rPr>
                <w:rFonts w:cstheme="minorHAnsi"/>
              </w:rPr>
              <w:t xml:space="preserve"> City council. </w:t>
            </w:r>
          </w:p>
        </w:tc>
      </w:tr>
      <w:tr w:rsidR="00BA112D" w:rsidRPr="004B29B6" w14:paraId="6F807595" w14:textId="77777777" w:rsidTr="00591DE8">
        <w:trPr>
          <w:jc w:val="center"/>
        </w:trPr>
        <w:tc>
          <w:tcPr>
            <w:tcW w:w="971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953E35" w14:textId="3917EFD2" w:rsidR="00BA112D" w:rsidRPr="004B29B6" w:rsidRDefault="00BA112D" w:rsidP="00BA112D">
            <w:pPr>
              <w:spacing w:after="0" w:line="240" w:lineRule="auto"/>
              <w:rPr>
                <w:rFonts w:cstheme="minorHAnsi"/>
              </w:rPr>
            </w:pPr>
            <w:r w:rsidRPr="00CE52C4">
              <w:rPr>
                <w:rFonts w:cstheme="minorHAnsi"/>
                <w:b/>
              </w:rPr>
              <w:t xml:space="preserve">GRIEVANCE REDRESS MECHANISM </w:t>
            </w:r>
          </w:p>
        </w:tc>
      </w:tr>
      <w:tr w:rsidR="00BA112D" w:rsidRPr="00591DE8" w14:paraId="128E1DBD" w14:textId="77777777" w:rsidTr="00591DE8">
        <w:trPr>
          <w:jc w:val="center"/>
        </w:trPr>
        <w:tc>
          <w:tcPr>
            <w:tcW w:w="9715" w:type="dxa"/>
            <w:gridSpan w:val="5"/>
            <w:tcBorders>
              <w:top w:val="single" w:sz="4" w:space="0" w:color="auto"/>
              <w:bottom w:val="single" w:sz="4" w:space="0" w:color="auto"/>
            </w:tcBorders>
            <w:shd w:val="clear" w:color="auto" w:fill="auto"/>
          </w:tcPr>
          <w:p w14:paraId="558E7EC1" w14:textId="2509C961" w:rsidR="00BA112D" w:rsidRPr="00591DE8" w:rsidRDefault="00BC6D51" w:rsidP="00DD692D">
            <w:pPr>
              <w:spacing w:after="0" w:line="240" w:lineRule="auto"/>
              <w:jc w:val="both"/>
              <w:rPr>
                <w:rFonts w:cstheme="minorHAnsi"/>
                <w:color w:val="000000"/>
              </w:rPr>
            </w:pPr>
            <w:r w:rsidRPr="00591DE8">
              <w:rPr>
                <w:rFonts w:cstheme="minorHAnsi"/>
              </w:rPr>
              <w:t>A</w:t>
            </w:r>
            <w:r w:rsidR="00BA112D" w:rsidRPr="00591DE8">
              <w:rPr>
                <w:rFonts w:cstheme="minorHAnsi"/>
              </w:rPr>
              <w:t>ppropriate grievance redress mechanism was established to solve grievances of Project-Affected People,</w:t>
            </w:r>
            <w:r w:rsidR="00591DE8">
              <w:rPr>
                <w:rFonts w:ascii="Sylfaen" w:hAnsi="Sylfaen" w:cstheme="minorHAnsi"/>
                <w:lang w:val="ka-GE"/>
              </w:rPr>
              <w:t xml:space="preserve"> </w:t>
            </w:r>
            <w:r w:rsidR="00BA112D" w:rsidRPr="00591DE8">
              <w:rPr>
                <w:rFonts w:cstheme="minorHAnsi"/>
              </w:rPr>
              <w:t xml:space="preserve">as required. </w:t>
            </w:r>
            <w:proofErr w:type="spellStart"/>
            <w:r w:rsidR="00BA112D" w:rsidRPr="00591DE8">
              <w:rPr>
                <w:rFonts w:cstheme="minorHAnsi"/>
              </w:rPr>
              <w:t>Tskaltubo</w:t>
            </w:r>
            <w:proofErr w:type="spellEnd"/>
            <w:r w:rsidR="00BA112D" w:rsidRPr="00591DE8">
              <w:rPr>
                <w:rFonts w:cstheme="minorHAnsi"/>
              </w:rPr>
              <w:t xml:space="preserve"> Municipality has assigned a responsible person – Malkhaz Chk</w:t>
            </w:r>
            <w:r w:rsidR="00620B1E" w:rsidRPr="00591DE8">
              <w:rPr>
                <w:rFonts w:cstheme="minorHAnsi"/>
              </w:rPr>
              <w:t>h</w:t>
            </w:r>
            <w:r w:rsidR="00BA112D" w:rsidRPr="00591DE8">
              <w:rPr>
                <w:rFonts w:cstheme="minorHAnsi"/>
              </w:rPr>
              <w:t xml:space="preserve">eidze, </w:t>
            </w:r>
            <w:r w:rsidR="00591DE8" w:rsidRPr="00591DE8">
              <w:rPr>
                <w:rFonts w:cstheme="minorHAnsi"/>
              </w:rPr>
              <w:t>a</w:t>
            </w:r>
            <w:r w:rsidR="00BA112D" w:rsidRPr="00591DE8">
              <w:rPr>
                <w:rFonts w:cstheme="minorHAnsi"/>
              </w:rPr>
              <w:t xml:space="preserve"> head of infrastructural development and improvements of the </w:t>
            </w:r>
            <w:r w:rsidR="00CC3995" w:rsidRPr="00591DE8">
              <w:rPr>
                <w:rFonts w:cstheme="minorHAnsi"/>
              </w:rPr>
              <w:t xml:space="preserve">City Hall of </w:t>
            </w:r>
            <w:proofErr w:type="spellStart"/>
            <w:r w:rsidR="00BA112D" w:rsidRPr="00591DE8">
              <w:rPr>
                <w:rFonts w:cstheme="minorHAnsi"/>
              </w:rPr>
              <w:t>Tskaltubo</w:t>
            </w:r>
            <w:proofErr w:type="spellEnd"/>
            <w:r w:rsidR="00CC3995" w:rsidRPr="00591DE8">
              <w:rPr>
                <w:rFonts w:cstheme="minorHAnsi"/>
              </w:rPr>
              <w:t xml:space="preserve"> Municipality</w:t>
            </w:r>
            <w:r w:rsidR="00BA112D" w:rsidRPr="00591DE8">
              <w:rPr>
                <w:rFonts w:cstheme="minorHAnsi"/>
              </w:rPr>
              <w:t xml:space="preserve"> to receive, review and react to the APs grievances (</w:t>
            </w:r>
            <w:r w:rsidR="00BA112D" w:rsidRPr="00591DE8">
              <w:rPr>
                <w:rFonts w:cstheme="minorHAnsi"/>
                <w:color w:val="000000"/>
              </w:rPr>
              <w:t xml:space="preserve">Tel: 595959601 email: </w:t>
            </w:r>
            <w:hyperlink r:id="rId15" w:history="1">
              <w:r w:rsidR="00BA112D" w:rsidRPr="00591DE8">
                <w:rPr>
                  <w:rStyle w:val="Hyperlink"/>
                  <w:rFonts w:cstheme="minorHAnsi"/>
                </w:rPr>
                <w:t>malkhazchkheidze@gmail.com</w:t>
              </w:r>
            </w:hyperlink>
            <w:r w:rsidR="00591DE8">
              <w:rPr>
                <w:rFonts w:cstheme="minorHAnsi"/>
                <w:color w:val="000000"/>
              </w:rPr>
              <w:t xml:space="preserve">, </w:t>
            </w:r>
            <w:r w:rsidR="00BA112D" w:rsidRPr="00591DE8">
              <w:rPr>
                <w:rFonts w:cstheme="minorHAnsi"/>
                <w:color w:val="000000"/>
                <w:lang w:val="ka-GE"/>
              </w:rPr>
              <w:t>25</w:t>
            </w:r>
            <w:r w:rsidR="00BA112D" w:rsidRPr="00591DE8">
              <w:rPr>
                <w:rFonts w:cstheme="minorHAnsi"/>
                <w:color w:val="000000"/>
              </w:rPr>
              <w:t xml:space="preserve"> </w:t>
            </w:r>
            <w:r w:rsidR="00620B1E" w:rsidRPr="00591DE8">
              <w:rPr>
                <w:rFonts w:cstheme="minorHAnsi"/>
                <w:color w:val="000000"/>
              </w:rPr>
              <w:t xml:space="preserve">Shota </w:t>
            </w:r>
            <w:r w:rsidR="00BA112D" w:rsidRPr="00591DE8">
              <w:rPr>
                <w:rFonts w:cstheme="minorHAnsi"/>
                <w:color w:val="000000"/>
              </w:rPr>
              <w:t xml:space="preserve">Rustaveli str, </w:t>
            </w:r>
            <w:proofErr w:type="spellStart"/>
            <w:r w:rsidR="00CC3995" w:rsidRPr="00591DE8">
              <w:rPr>
                <w:rFonts w:cstheme="minorHAnsi"/>
                <w:color w:val="000000"/>
              </w:rPr>
              <w:t>Tskaltubo</w:t>
            </w:r>
            <w:proofErr w:type="spellEnd"/>
            <w:r w:rsidR="00BA112D" w:rsidRPr="00591DE8">
              <w:rPr>
                <w:rFonts w:cstheme="minorHAnsi"/>
                <w:color w:val="000000"/>
              </w:rPr>
              <w:t xml:space="preserve"> Municipality).</w:t>
            </w:r>
            <w:r w:rsidR="00BA112D" w:rsidRPr="00591DE8">
              <w:rPr>
                <w:rFonts w:cstheme="minorHAnsi"/>
              </w:rPr>
              <w:t xml:space="preserve"> A contact person from the MDF is Nutsa Gumberidze (Tel: +995 598 88 20 19, </w:t>
            </w:r>
            <w:hyperlink r:id="rId16" w:history="1">
              <w:r w:rsidR="00BA112D" w:rsidRPr="00591DE8">
                <w:rPr>
                  <w:rStyle w:val="Hyperlink"/>
                  <w:rFonts w:cstheme="minorHAnsi"/>
                </w:rPr>
                <w:t>feedback@mdf.org.ge</w:t>
              </w:r>
            </w:hyperlink>
            <w:r w:rsidR="00BA112D" w:rsidRPr="00591DE8">
              <w:rPr>
                <w:rFonts w:cstheme="minorHAnsi"/>
              </w:rPr>
              <w:t xml:space="preserve">, 150 Davit </w:t>
            </w:r>
            <w:proofErr w:type="spellStart"/>
            <w:r w:rsidR="00BA112D" w:rsidRPr="00591DE8">
              <w:rPr>
                <w:rFonts w:cstheme="minorHAnsi"/>
              </w:rPr>
              <w:t>Aghmashenebeli</w:t>
            </w:r>
            <w:proofErr w:type="spellEnd"/>
            <w:r w:rsidR="00BA112D" w:rsidRPr="00591DE8">
              <w:rPr>
                <w:rFonts w:cstheme="minorHAnsi"/>
              </w:rPr>
              <w:t xml:space="preserve"> </w:t>
            </w:r>
            <w:proofErr w:type="spellStart"/>
            <w:r w:rsidR="00BA112D" w:rsidRPr="00591DE8">
              <w:rPr>
                <w:rFonts w:cstheme="minorHAnsi"/>
              </w:rPr>
              <w:t>ave.</w:t>
            </w:r>
            <w:proofErr w:type="spellEnd"/>
            <w:r w:rsidR="00BA112D" w:rsidRPr="00591DE8">
              <w:rPr>
                <w:rFonts w:cstheme="minorHAnsi"/>
              </w:rPr>
              <w:t>, 3rd floor, 0112 Tbilisi, Georgia.)</w:t>
            </w:r>
          </w:p>
          <w:p w14:paraId="56A19D1C" w14:textId="77777777" w:rsidR="00BA112D" w:rsidRPr="00591DE8" w:rsidRDefault="00BA112D" w:rsidP="00DD692D">
            <w:pPr>
              <w:spacing w:after="0" w:line="240" w:lineRule="auto"/>
              <w:jc w:val="both"/>
              <w:rPr>
                <w:rFonts w:cstheme="minorHAnsi"/>
              </w:rPr>
            </w:pPr>
          </w:p>
          <w:p w14:paraId="1F6C232C" w14:textId="111523B3" w:rsidR="00BA112D" w:rsidRPr="00591DE8" w:rsidRDefault="00BA112D" w:rsidP="00DD692D">
            <w:pPr>
              <w:spacing w:after="0" w:line="240" w:lineRule="auto"/>
              <w:jc w:val="both"/>
              <w:rPr>
                <w:rFonts w:cstheme="minorHAnsi"/>
                <w:b/>
              </w:rPr>
            </w:pPr>
            <w:r w:rsidRPr="00591DE8">
              <w:rPr>
                <w:rFonts w:cstheme="minorHAnsi"/>
              </w:rPr>
              <w:t>If the grievance will not be unsolved at the local level, it will be lodged to the MDF. As for grievance monitoring MDF registers all received compliances, comments and how the compliance was addressed. During public consultations, the local population will be informed about the grievance redress process and receive information about contact persons.</w:t>
            </w:r>
          </w:p>
        </w:tc>
      </w:tr>
      <w:tr w:rsidR="00BA112D" w:rsidRPr="004B29B6" w14:paraId="14466256" w14:textId="77777777" w:rsidTr="0022652F">
        <w:trPr>
          <w:jc w:val="center"/>
        </w:trPr>
        <w:tc>
          <w:tcPr>
            <w:tcW w:w="9715" w:type="dxa"/>
            <w:gridSpan w:val="5"/>
            <w:tcBorders>
              <w:top w:val="single" w:sz="4" w:space="0" w:color="auto"/>
              <w:left w:val="single" w:sz="4" w:space="0" w:color="auto"/>
              <w:bottom w:val="single" w:sz="4" w:space="0" w:color="auto"/>
              <w:right w:val="single" w:sz="4" w:space="0" w:color="auto"/>
            </w:tcBorders>
            <w:shd w:val="clear" w:color="auto" w:fill="auto"/>
          </w:tcPr>
          <w:p w14:paraId="71178B76" w14:textId="77777777" w:rsidR="00BA112D" w:rsidRPr="004B29B6" w:rsidRDefault="00BA112D" w:rsidP="00BA112D">
            <w:pPr>
              <w:spacing w:after="0" w:line="240" w:lineRule="auto"/>
              <w:rPr>
                <w:rFonts w:cstheme="minorHAnsi"/>
              </w:rPr>
            </w:pPr>
            <w:r w:rsidRPr="004B29B6">
              <w:rPr>
                <w:rFonts w:cstheme="minorHAnsi"/>
              </w:rPr>
              <w:t>Attachment 1: Site plan / photos;</w:t>
            </w:r>
          </w:p>
          <w:p w14:paraId="137D9077" w14:textId="260214D7" w:rsidR="00BA112D" w:rsidRPr="004B29B6" w:rsidRDefault="00BA112D" w:rsidP="00BA112D">
            <w:pPr>
              <w:spacing w:after="0" w:line="240" w:lineRule="auto"/>
              <w:rPr>
                <w:rFonts w:cstheme="minorHAnsi"/>
              </w:rPr>
            </w:pPr>
            <w:r w:rsidRPr="004B29B6">
              <w:rPr>
                <w:rFonts w:cstheme="minorHAnsi"/>
              </w:rPr>
              <w:t>Attachment 2: Minutes of th</w:t>
            </w:r>
            <w:r w:rsidR="001C15F2">
              <w:rPr>
                <w:rFonts w:cstheme="minorHAnsi"/>
              </w:rPr>
              <w:t>e public consultation meeting</w:t>
            </w:r>
            <w:r w:rsidR="00DD692D">
              <w:rPr>
                <w:rFonts w:cstheme="minorHAnsi"/>
              </w:rPr>
              <w:t>;</w:t>
            </w:r>
          </w:p>
          <w:p w14:paraId="31CCAE45" w14:textId="7753B402" w:rsidR="00BA112D" w:rsidRPr="004B29B6" w:rsidRDefault="00BA112D" w:rsidP="008F1294">
            <w:pPr>
              <w:spacing w:after="0" w:line="240" w:lineRule="auto"/>
              <w:rPr>
                <w:rFonts w:cstheme="minorHAnsi"/>
                <w:color w:val="00B0F0"/>
              </w:rPr>
            </w:pPr>
            <w:r w:rsidRPr="004B29B6">
              <w:rPr>
                <w:rFonts w:cstheme="minorHAnsi"/>
              </w:rPr>
              <w:t>Attachment 3: Agreements, permits, contracts</w:t>
            </w:r>
          </w:p>
        </w:tc>
      </w:tr>
    </w:tbl>
    <w:p w14:paraId="6B374BD7" w14:textId="77777777" w:rsidR="002223B5" w:rsidRPr="004B29B6" w:rsidRDefault="002223B5" w:rsidP="002223B5">
      <w:pPr>
        <w:spacing w:after="0" w:line="240" w:lineRule="auto"/>
        <w:rPr>
          <w:rFonts w:cstheme="minorHAnsi"/>
          <w:b/>
          <w:sz w:val="24"/>
          <w:szCs w:val="24"/>
        </w:rPr>
      </w:pPr>
    </w:p>
    <w:p w14:paraId="436565B3" w14:textId="77777777" w:rsidR="002223B5" w:rsidRPr="004B29B6" w:rsidRDefault="002223B5" w:rsidP="002223B5">
      <w:pPr>
        <w:rPr>
          <w:rFonts w:cstheme="minorHAnsi"/>
          <w:b/>
        </w:rPr>
        <w:sectPr w:rsidR="002223B5" w:rsidRPr="004B29B6" w:rsidSect="00DC2AB9">
          <w:pgSz w:w="12240" w:h="15840" w:code="1"/>
          <w:pgMar w:top="990" w:right="1440" w:bottom="1152" w:left="1440" w:header="720" w:footer="720" w:gutter="0"/>
          <w:cols w:space="720"/>
          <w:docGrid w:linePitch="360"/>
        </w:sectPr>
      </w:pPr>
    </w:p>
    <w:p w14:paraId="23FB61C4" w14:textId="77777777" w:rsidR="002223B5" w:rsidRPr="004B29B6" w:rsidRDefault="002223B5" w:rsidP="002223B5">
      <w:pPr>
        <w:pBdr>
          <w:bottom w:val="single" w:sz="24" w:space="1" w:color="0000FF"/>
        </w:pBdr>
        <w:spacing w:after="240"/>
        <w:jc w:val="both"/>
        <w:rPr>
          <w:rFonts w:cstheme="minorHAnsi"/>
          <w:b/>
          <w:caps/>
          <w:color w:val="000000"/>
        </w:rPr>
      </w:pPr>
      <w:r w:rsidRPr="004B29B6">
        <w:rPr>
          <w:rFonts w:cstheme="minorHAnsi"/>
          <w:b/>
          <w:color w:val="000000"/>
        </w:rPr>
        <w:t xml:space="preserve">PART B: </w:t>
      </w:r>
      <w:r w:rsidRPr="004B29B6">
        <w:rPr>
          <w:rFonts w:cstheme="minorHAnsi"/>
          <w:b/>
          <w:caps/>
          <w:color w:val="000000"/>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2223B5" w:rsidRPr="004B29B6" w14:paraId="6F6DA87E" w14:textId="77777777" w:rsidTr="001D3D19">
        <w:tc>
          <w:tcPr>
            <w:tcW w:w="5000" w:type="pct"/>
            <w:gridSpan w:val="4"/>
            <w:shd w:val="clear" w:color="auto" w:fill="E6E6E6"/>
          </w:tcPr>
          <w:p w14:paraId="7DE25898" w14:textId="77777777" w:rsidR="002223B5" w:rsidRPr="004B29B6" w:rsidRDefault="002223B5" w:rsidP="00984023">
            <w:pPr>
              <w:spacing w:before="60" w:after="60"/>
              <w:rPr>
                <w:rFonts w:cstheme="minorHAnsi"/>
                <w:b/>
                <w:sz w:val="24"/>
                <w:szCs w:val="24"/>
              </w:rPr>
            </w:pPr>
            <w:r w:rsidRPr="004B29B6">
              <w:rPr>
                <w:rFonts w:cstheme="minorHAnsi"/>
                <w:b/>
                <w:sz w:val="24"/>
                <w:szCs w:val="24"/>
              </w:rPr>
              <w:t>ENVIRONMENTAL /SOCIAL SCREENING</w:t>
            </w:r>
          </w:p>
        </w:tc>
      </w:tr>
      <w:tr w:rsidR="002223B5" w:rsidRPr="004B29B6" w14:paraId="25A2AA31" w14:textId="77777777" w:rsidTr="001D3D19">
        <w:trPr>
          <w:trHeight w:val="287"/>
        </w:trPr>
        <w:tc>
          <w:tcPr>
            <w:tcW w:w="638" w:type="pct"/>
            <w:vMerge w:val="restart"/>
            <w:vAlign w:val="center"/>
          </w:tcPr>
          <w:p w14:paraId="5CE5CB8E" w14:textId="77777777" w:rsidR="002223B5" w:rsidRPr="004B29B6" w:rsidRDefault="002223B5" w:rsidP="00984023">
            <w:pPr>
              <w:spacing w:before="60" w:after="60"/>
              <w:rPr>
                <w:rFonts w:cstheme="minorHAnsi"/>
                <w:sz w:val="24"/>
                <w:szCs w:val="24"/>
              </w:rPr>
            </w:pPr>
            <w:r w:rsidRPr="004B29B6">
              <w:rPr>
                <w:rFonts w:cstheme="minorHAnsi"/>
                <w:sz w:val="24"/>
                <w:szCs w:val="24"/>
              </w:rPr>
              <w:t>Will the site activity include/involve any of the following?</w:t>
            </w:r>
          </w:p>
        </w:tc>
        <w:tc>
          <w:tcPr>
            <w:tcW w:w="1913" w:type="pct"/>
          </w:tcPr>
          <w:p w14:paraId="76BEE212" w14:textId="77777777" w:rsidR="002223B5" w:rsidRPr="004B29B6" w:rsidRDefault="002223B5" w:rsidP="00984023">
            <w:pPr>
              <w:spacing w:before="60" w:after="60"/>
              <w:rPr>
                <w:rFonts w:cstheme="minorHAnsi"/>
                <w:b/>
                <w:sz w:val="24"/>
                <w:szCs w:val="24"/>
              </w:rPr>
            </w:pPr>
            <w:r w:rsidRPr="004B29B6">
              <w:rPr>
                <w:rFonts w:cstheme="minorHAnsi"/>
                <w:b/>
                <w:sz w:val="24"/>
                <w:szCs w:val="24"/>
              </w:rPr>
              <w:t>Activity/Issue</w:t>
            </w:r>
          </w:p>
        </w:tc>
        <w:tc>
          <w:tcPr>
            <w:tcW w:w="1030" w:type="pct"/>
          </w:tcPr>
          <w:p w14:paraId="13F3C46D" w14:textId="77777777" w:rsidR="002223B5" w:rsidRPr="004B29B6" w:rsidRDefault="002223B5" w:rsidP="00984023">
            <w:pPr>
              <w:spacing w:before="60" w:after="60"/>
              <w:rPr>
                <w:rFonts w:cstheme="minorHAnsi"/>
                <w:b/>
                <w:sz w:val="24"/>
                <w:szCs w:val="24"/>
              </w:rPr>
            </w:pPr>
            <w:r w:rsidRPr="004B29B6">
              <w:rPr>
                <w:rFonts w:cstheme="minorHAnsi"/>
                <w:b/>
                <w:sz w:val="24"/>
                <w:szCs w:val="24"/>
              </w:rPr>
              <w:t>Status</w:t>
            </w:r>
          </w:p>
        </w:tc>
        <w:tc>
          <w:tcPr>
            <w:tcW w:w="1419" w:type="pct"/>
          </w:tcPr>
          <w:p w14:paraId="09C3550E" w14:textId="77777777" w:rsidR="002223B5" w:rsidRPr="004B29B6" w:rsidRDefault="002223B5" w:rsidP="00984023">
            <w:pPr>
              <w:spacing w:before="60" w:after="60"/>
              <w:rPr>
                <w:rFonts w:cstheme="minorHAnsi"/>
                <w:b/>
                <w:sz w:val="24"/>
                <w:szCs w:val="24"/>
              </w:rPr>
            </w:pPr>
            <w:r w:rsidRPr="004B29B6">
              <w:rPr>
                <w:rFonts w:cstheme="minorHAnsi"/>
                <w:b/>
                <w:sz w:val="24"/>
                <w:szCs w:val="24"/>
              </w:rPr>
              <w:t>Triggered Actions</w:t>
            </w:r>
          </w:p>
        </w:tc>
      </w:tr>
      <w:tr w:rsidR="002223B5" w:rsidRPr="004B29B6" w14:paraId="7A52A086" w14:textId="77777777" w:rsidTr="001D3D19">
        <w:trPr>
          <w:trHeight w:val="215"/>
        </w:trPr>
        <w:tc>
          <w:tcPr>
            <w:tcW w:w="638" w:type="pct"/>
            <w:vMerge/>
          </w:tcPr>
          <w:p w14:paraId="6C67E4CD" w14:textId="77777777" w:rsidR="002223B5" w:rsidRPr="004B29B6" w:rsidRDefault="002223B5" w:rsidP="00984023">
            <w:pPr>
              <w:spacing w:before="60" w:after="60"/>
              <w:jc w:val="center"/>
              <w:rPr>
                <w:rFonts w:cstheme="minorHAnsi"/>
                <w:sz w:val="24"/>
                <w:szCs w:val="24"/>
              </w:rPr>
            </w:pPr>
          </w:p>
        </w:tc>
        <w:tc>
          <w:tcPr>
            <w:tcW w:w="1913" w:type="pct"/>
          </w:tcPr>
          <w:p w14:paraId="68C185DB" w14:textId="56A6378E" w:rsidR="002223B5" w:rsidRPr="004B29B6" w:rsidRDefault="007811BC" w:rsidP="00C66DDE">
            <w:pPr>
              <w:numPr>
                <w:ilvl w:val="0"/>
                <w:numId w:val="43"/>
              </w:numPr>
              <w:spacing w:before="60" w:after="60" w:line="240" w:lineRule="auto"/>
              <w:rPr>
                <w:rFonts w:cstheme="minorHAnsi"/>
                <w:sz w:val="24"/>
                <w:szCs w:val="24"/>
              </w:rPr>
            </w:pPr>
            <w:r w:rsidRPr="004B29B6">
              <w:rPr>
                <w:rFonts w:cstheme="minorHAnsi"/>
                <w:sz w:val="24"/>
                <w:szCs w:val="24"/>
              </w:rPr>
              <w:t xml:space="preserve"> R</w:t>
            </w:r>
            <w:r w:rsidR="002223B5" w:rsidRPr="004B29B6">
              <w:rPr>
                <w:rFonts w:cstheme="minorHAnsi"/>
                <w:sz w:val="24"/>
                <w:szCs w:val="24"/>
              </w:rPr>
              <w:t xml:space="preserve">ehabilitation </w:t>
            </w:r>
          </w:p>
        </w:tc>
        <w:tc>
          <w:tcPr>
            <w:tcW w:w="1030" w:type="pct"/>
          </w:tcPr>
          <w:p w14:paraId="63390649" w14:textId="70387017" w:rsidR="002223B5" w:rsidRPr="004B29B6" w:rsidRDefault="00E017F9" w:rsidP="007811BC">
            <w:pPr>
              <w:spacing w:before="60" w:after="60"/>
              <w:rPr>
                <w:rFonts w:cstheme="minorHAnsi"/>
                <w:sz w:val="24"/>
                <w:szCs w:val="24"/>
              </w:rPr>
            </w:pPr>
            <w:r w:rsidRPr="004B29B6">
              <w:rPr>
                <w:rFonts w:cstheme="minorHAnsi"/>
                <w:sz w:val="24"/>
                <w:szCs w:val="24"/>
                <w:highlight w:val="black"/>
              </w:rPr>
              <w:t>[ ]</w:t>
            </w:r>
            <w:r w:rsidR="007811BC" w:rsidRPr="004B29B6">
              <w:rPr>
                <w:rFonts w:cstheme="minorHAnsi"/>
                <w:sz w:val="24"/>
                <w:szCs w:val="24"/>
              </w:rPr>
              <w:t xml:space="preserve"> </w:t>
            </w:r>
            <w:r w:rsidR="002223B5" w:rsidRPr="004B29B6">
              <w:rPr>
                <w:rFonts w:cstheme="minorHAnsi"/>
                <w:sz w:val="24"/>
                <w:szCs w:val="24"/>
              </w:rPr>
              <w:t>Yes</w:t>
            </w:r>
            <w:r w:rsidR="007811BC" w:rsidRPr="004B29B6">
              <w:rPr>
                <w:rFonts w:cstheme="minorHAnsi"/>
                <w:sz w:val="24"/>
                <w:szCs w:val="24"/>
              </w:rPr>
              <w:t xml:space="preserve"> </w:t>
            </w:r>
            <w:r w:rsidRPr="004B29B6">
              <w:rPr>
                <w:rFonts w:cstheme="minorHAnsi"/>
                <w:sz w:val="24"/>
                <w:szCs w:val="24"/>
              </w:rPr>
              <w:t xml:space="preserve"> [ ] </w:t>
            </w:r>
            <w:r w:rsidR="002223B5" w:rsidRPr="004B29B6">
              <w:rPr>
                <w:rFonts w:cstheme="minorHAnsi"/>
                <w:sz w:val="24"/>
                <w:szCs w:val="24"/>
              </w:rPr>
              <w:t>No</w:t>
            </w:r>
          </w:p>
        </w:tc>
        <w:tc>
          <w:tcPr>
            <w:tcW w:w="1419" w:type="pct"/>
          </w:tcPr>
          <w:p w14:paraId="1DB315A8"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See Section  </w:t>
            </w:r>
            <w:r w:rsidRPr="004B29B6">
              <w:rPr>
                <w:rFonts w:cstheme="minorHAnsi"/>
                <w:b/>
                <w:sz w:val="24"/>
                <w:szCs w:val="24"/>
              </w:rPr>
              <w:t>A</w:t>
            </w:r>
            <w:r w:rsidRPr="004B29B6">
              <w:rPr>
                <w:rFonts w:cstheme="minorHAnsi"/>
                <w:sz w:val="24"/>
                <w:szCs w:val="24"/>
              </w:rPr>
              <w:t xml:space="preserve"> below</w:t>
            </w:r>
          </w:p>
        </w:tc>
      </w:tr>
      <w:tr w:rsidR="002223B5" w:rsidRPr="004B29B6" w14:paraId="5095859F" w14:textId="77777777" w:rsidTr="001D3D19">
        <w:trPr>
          <w:trHeight w:val="58"/>
        </w:trPr>
        <w:tc>
          <w:tcPr>
            <w:tcW w:w="638" w:type="pct"/>
            <w:vMerge/>
          </w:tcPr>
          <w:p w14:paraId="4EE5345B" w14:textId="77777777" w:rsidR="002223B5" w:rsidRPr="004B29B6" w:rsidRDefault="002223B5" w:rsidP="00984023">
            <w:pPr>
              <w:spacing w:before="60" w:after="60"/>
              <w:jc w:val="center"/>
              <w:rPr>
                <w:rFonts w:cstheme="minorHAnsi"/>
                <w:sz w:val="24"/>
                <w:szCs w:val="24"/>
              </w:rPr>
            </w:pPr>
          </w:p>
        </w:tc>
        <w:tc>
          <w:tcPr>
            <w:tcW w:w="1913" w:type="pct"/>
          </w:tcPr>
          <w:p w14:paraId="4A1674AE" w14:textId="77777777" w:rsidR="002223B5" w:rsidRPr="004B29B6" w:rsidRDefault="002223B5" w:rsidP="00C66DDE">
            <w:pPr>
              <w:numPr>
                <w:ilvl w:val="0"/>
                <w:numId w:val="43"/>
              </w:numPr>
              <w:spacing w:before="60" w:after="60" w:line="240" w:lineRule="auto"/>
              <w:rPr>
                <w:rFonts w:cstheme="minorHAnsi"/>
                <w:sz w:val="24"/>
                <w:szCs w:val="24"/>
              </w:rPr>
            </w:pPr>
            <w:r w:rsidRPr="004B29B6">
              <w:rPr>
                <w:rFonts w:cstheme="minorHAnsi"/>
                <w:sz w:val="24"/>
                <w:szCs w:val="24"/>
              </w:rPr>
              <w:t xml:space="preserve"> New construction</w:t>
            </w:r>
          </w:p>
        </w:tc>
        <w:tc>
          <w:tcPr>
            <w:tcW w:w="1030" w:type="pct"/>
          </w:tcPr>
          <w:p w14:paraId="5A870715" w14:textId="1143EB62" w:rsidR="002223B5" w:rsidRPr="004B29B6" w:rsidRDefault="00362A4B" w:rsidP="00514CED">
            <w:pPr>
              <w:spacing w:before="60" w:after="60"/>
              <w:rPr>
                <w:rFonts w:cstheme="minorHAnsi"/>
                <w:sz w:val="24"/>
                <w:szCs w:val="24"/>
              </w:rPr>
            </w:pPr>
            <w:r w:rsidRPr="007227FA">
              <w:rPr>
                <w:rFonts w:cstheme="minorHAnsi"/>
                <w:sz w:val="24"/>
                <w:szCs w:val="24"/>
                <w:highlight w:val="black"/>
              </w:rPr>
              <w:t>[ ]</w:t>
            </w:r>
            <w:r w:rsidRPr="007227FA">
              <w:rPr>
                <w:rFonts w:cstheme="minorHAnsi"/>
                <w:sz w:val="24"/>
                <w:szCs w:val="24"/>
              </w:rPr>
              <w:t xml:space="preserve"> Yes  [ ] No</w:t>
            </w:r>
          </w:p>
        </w:tc>
        <w:tc>
          <w:tcPr>
            <w:tcW w:w="1419" w:type="pct"/>
          </w:tcPr>
          <w:p w14:paraId="0927A299"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See Section  </w:t>
            </w:r>
            <w:r w:rsidRPr="004B29B6">
              <w:rPr>
                <w:rFonts w:cstheme="minorHAnsi"/>
                <w:b/>
                <w:sz w:val="24"/>
                <w:szCs w:val="24"/>
              </w:rPr>
              <w:t>A</w:t>
            </w:r>
            <w:r w:rsidRPr="004B29B6">
              <w:rPr>
                <w:rFonts w:cstheme="minorHAnsi"/>
                <w:sz w:val="24"/>
                <w:szCs w:val="24"/>
              </w:rPr>
              <w:t xml:space="preserve"> below</w:t>
            </w:r>
          </w:p>
        </w:tc>
      </w:tr>
      <w:tr w:rsidR="002223B5" w:rsidRPr="004B29B6" w14:paraId="11A2BFB4" w14:textId="77777777" w:rsidTr="001D3D19">
        <w:trPr>
          <w:trHeight w:val="58"/>
        </w:trPr>
        <w:tc>
          <w:tcPr>
            <w:tcW w:w="638" w:type="pct"/>
            <w:vMerge/>
          </w:tcPr>
          <w:p w14:paraId="13340DE4" w14:textId="77777777" w:rsidR="002223B5" w:rsidRPr="004B29B6" w:rsidRDefault="002223B5" w:rsidP="00984023">
            <w:pPr>
              <w:spacing w:before="60" w:after="60"/>
              <w:jc w:val="center"/>
              <w:rPr>
                <w:rFonts w:cstheme="minorHAnsi"/>
                <w:sz w:val="24"/>
                <w:szCs w:val="24"/>
              </w:rPr>
            </w:pPr>
          </w:p>
        </w:tc>
        <w:tc>
          <w:tcPr>
            <w:tcW w:w="1913" w:type="pct"/>
          </w:tcPr>
          <w:p w14:paraId="4F05913C" w14:textId="77777777" w:rsidR="002223B5" w:rsidRPr="004B29B6" w:rsidRDefault="002223B5" w:rsidP="00C66DDE">
            <w:pPr>
              <w:numPr>
                <w:ilvl w:val="0"/>
                <w:numId w:val="43"/>
              </w:numPr>
              <w:spacing w:before="60" w:after="60" w:line="240" w:lineRule="auto"/>
              <w:rPr>
                <w:rFonts w:cstheme="minorHAnsi"/>
                <w:sz w:val="24"/>
                <w:szCs w:val="24"/>
              </w:rPr>
            </w:pPr>
            <w:r w:rsidRPr="004B29B6">
              <w:rPr>
                <w:rFonts w:cstheme="minorHAnsi"/>
                <w:sz w:val="24"/>
                <w:szCs w:val="24"/>
              </w:rPr>
              <w:t xml:space="preserve"> Individual wastewater treatment system</w:t>
            </w:r>
          </w:p>
        </w:tc>
        <w:tc>
          <w:tcPr>
            <w:tcW w:w="1030" w:type="pct"/>
          </w:tcPr>
          <w:p w14:paraId="23A1877C"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 ] Yes  </w:t>
            </w:r>
            <w:r w:rsidRPr="004B29B6">
              <w:rPr>
                <w:rFonts w:cstheme="minorHAnsi"/>
                <w:sz w:val="24"/>
                <w:szCs w:val="24"/>
                <w:highlight w:val="black"/>
              </w:rPr>
              <w:t>[ ]</w:t>
            </w:r>
            <w:r w:rsidRPr="004B29B6">
              <w:rPr>
                <w:rFonts w:cstheme="minorHAnsi"/>
                <w:sz w:val="24"/>
                <w:szCs w:val="24"/>
              </w:rPr>
              <w:t xml:space="preserve"> No</w:t>
            </w:r>
          </w:p>
        </w:tc>
        <w:tc>
          <w:tcPr>
            <w:tcW w:w="1419" w:type="pct"/>
          </w:tcPr>
          <w:p w14:paraId="06D76DFA"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See Section  </w:t>
            </w:r>
            <w:r w:rsidRPr="004B29B6">
              <w:rPr>
                <w:rFonts w:cstheme="minorHAnsi"/>
                <w:b/>
                <w:sz w:val="24"/>
                <w:szCs w:val="24"/>
              </w:rPr>
              <w:t>B</w:t>
            </w:r>
            <w:r w:rsidRPr="004B29B6">
              <w:rPr>
                <w:rFonts w:cstheme="minorHAnsi"/>
                <w:sz w:val="24"/>
                <w:szCs w:val="24"/>
              </w:rPr>
              <w:t xml:space="preserve"> below</w:t>
            </w:r>
          </w:p>
        </w:tc>
      </w:tr>
      <w:tr w:rsidR="002223B5" w:rsidRPr="004B29B6" w14:paraId="2EF206DB" w14:textId="77777777" w:rsidTr="001D3D19">
        <w:trPr>
          <w:trHeight w:val="58"/>
        </w:trPr>
        <w:tc>
          <w:tcPr>
            <w:tcW w:w="638" w:type="pct"/>
            <w:vMerge/>
          </w:tcPr>
          <w:p w14:paraId="2BA1127E" w14:textId="77777777" w:rsidR="002223B5" w:rsidRPr="004B29B6" w:rsidRDefault="002223B5" w:rsidP="00984023">
            <w:pPr>
              <w:spacing w:before="60" w:after="60"/>
              <w:jc w:val="center"/>
              <w:rPr>
                <w:rFonts w:cstheme="minorHAnsi"/>
                <w:sz w:val="24"/>
                <w:szCs w:val="24"/>
              </w:rPr>
            </w:pPr>
          </w:p>
        </w:tc>
        <w:tc>
          <w:tcPr>
            <w:tcW w:w="1913" w:type="pct"/>
          </w:tcPr>
          <w:p w14:paraId="5D4F24CB" w14:textId="77777777" w:rsidR="002223B5" w:rsidRPr="004B29B6" w:rsidRDefault="002223B5" w:rsidP="00C66DDE">
            <w:pPr>
              <w:numPr>
                <w:ilvl w:val="0"/>
                <w:numId w:val="43"/>
              </w:numPr>
              <w:spacing w:before="60" w:after="60" w:line="240" w:lineRule="auto"/>
              <w:rPr>
                <w:rFonts w:cstheme="minorHAnsi"/>
                <w:sz w:val="24"/>
                <w:szCs w:val="24"/>
              </w:rPr>
            </w:pPr>
            <w:r w:rsidRPr="004B29B6">
              <w:rPr>
                <w:rFonts w:cstheme="minorHAnsi"/>
                <w:sz w:val="24"/>
                <w:szCs w:val="24"/>
              </w:rPr>
              <w:t xml:space="preserve"> Historic building(s) and districts</w:t>
            </w:r>
          </w:p>
        </w:tc>
        <w:tc>
          <w:tcPr>
            <w:tcW w:w="1030" w:type="pct"/>
          </w:tcPr>
          <w:p w14:paraId="4043625A" w14:textId="6D3DA038" w:rsidR="002223B5" w:rsidRPr="004B29B6" w:rsidRDefault="007811BC" w:rsidP="004A7F54">
            <w:pPr>
              <w:spacing w:before="60" w:after="60"/>
              <w:rPr>
                <w:rFonts w:cstheme="minorHAnsi"/>
                <w:sz w:val="24"/>
                <w:szCs w:val="24"/>
              </w:rPr>
            </w:pPr>
            <w:r w:rsidRPr="004B29B6">
              <w:rPr>
                <w:rFonts w:cstheme="minorHAnsi"/>
                <w:sz w:val="24"/>
                <w:szCs w:val="24"/>
              </w:rPr>
              <w:t>[ ]</w:t>
            </w:r>
            <w:r w:rsidR="002223B5" w:rsidRPr="004B29B6">
              <w:rPr>
                <w:rFonts w:cstheme="minorHAnsi"/>
                <w:sz w:val="24"/>
                <w:szCs w:val="24"/>
              </w:rPr>
              <w:t xml:space="preserve"> Yes  </w:t>
            </w:r>
            <w:r w:rsidRPr="004B29B6">
              <w:rPr>
                <w:rFonts w:cstheme="minorHAnsi"/>
                <w:sz w:val="24"/>
                <w:szCs w:val="24"/>
                <w:highlight w:val="black"/>
              </w:rPr>
              <w:t>[ ]</w:t>
            </w:r>
            <w:r w:rsidR="004A7F54" w:rsidRPr="004B29B6">
              <w:rPr>
                <w:rFonts w:cstheme="minorHAnsi"/>
                <w:sz w:val="24"/>
                <w:szCs w:val="24"/>
              </w:rPr>
              <w:t xml:space="preserve"> </w:t>
            </w:r>
            <w:r w:rsidR="002223B5" w:rsidRPr="004B29B6">
              <w:rPr>
                <w:rFonts w:cstheme="minorHAnsi"/>
                <w:sz w:val="24"/>
                <w:szCs w:val="24"/>
              </w:rPr>
              <w:t>No</w:t>
            </w:r>
          </w:p>
        </w:tc>
        <w:tc>
          <w:tcPr>
            <w:tcW w:w="1419" w:type="pct"/>
          </w:tcPr>
          <w:p w14:paraId="7420F208"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See Section  </w:t>
            </w:r>
            <w:r w:rsidRPr="004B29B6">
              <w:rPr>
                <w:rFonts w:cstheme="minorHAnsi"/>
                <w:b/>
                <w:sz w:val="24"/>
                <w:szCs w:val="24"/>
              </w:rPr>
              <w:t>C</w:t>
            </w:r>
            <w:r w:rsidRPr="004B29B6">
              <w:rPr>
                <w:rFonts w:cstheme="minorHAnsi"/>
                <w:sz w:val="24"/>
                <w:szCs w:val="24"/>
              </w:rPr>
              <w:t xml:space="preserve"> below</w:t>
            </w:r>
          </w:p>
        </w:tc>
      </w:tr>
      <w:tr w:rsidR="002223B5" w:rsidRPr="004B29B6" w14:paraId="14878774" w14:textId="77777777" w:rsidTr="001D3D19">
        <w:trPr>
          <w:trHeight w:val="58"/>
        </w:trPr>
        <w:tc>
          <w:tcPr>
            <w:tcW w:w="638" w:type="pct"/>
            <w:vMerge/>
          </w:tcPr>
          <w:p w14:paraId="15FDD368" w14:textId="77777777" w:rsidR="002223B5" w:rsidRPr="004B29B6" w:rsidRDefault="002223B5" w:rsidP="00984023">
            <w:pPr>
              <w:spacing w:before="60" w:after="60"/>
              <w:jc w:val="center"/>
              <w:rPr>
                <w:rFonts w:cstheme="minorHAnsi"/>
                <w:sz w:val="24"/>
                <w:szCs w:val="24"/>
              </w:rPr>
            </w:pPr>
          </w:p>
        </w:tc>
        <w:tc>
          <w:tcPr>
            <w:tcW w:w="1913" w:type="pct"/>
          </w:tcPr>
          <w:p w14:paraId="45A3FA13" w14:textId="77777777" w:rsidR="002223B5" w:rsidRPr="00362A4B" w:rsidRDefault="002223B5" w:rsidP="00C66DDE">
            <w:pPr>
              <w:numPr>
                <w:ilvl w:val="0"/>
                <w:numId w:val="43"/>
              </w:numPr>
              <w:spacing w:before="60" w:after="60" w:line="240" w:lineRule="auto"/>
              <w:rPr>
                <w:rFonts w:cstheme="minorHAnsi"/>
                <w:sz w:val="24"/>
                <w:szCs w:val="24"/>
              </w:rPr>
            </w:pPr>
            <w:r w:rsidRPr="004B29B6">
              <w:rPr>
                <w:rFonts w:cstheme="minorHAnsi"/>
                <w:sz w:val="24"/>
                <w:szCs w:val="24"/>
              </w:rPr>
              <w:t xml:space="preserve"> Acquisition of land</w:t>
            </w:r>
            <w:r w:rsidRPr="00362A4B">
              <w:rPr>
                <w:rStyle w:val="FootnoteReference"/>
                <w:rFonts w:cstheme="minorHAnsi"/>
                <w:sz w:val="24"/>
                <w:szCs w:val="24"/>
              </w:rPr>
              <w:footnoteReference w:id="1"/>
            </w:r>
          </w:p>
        </w:tc>
        <w:tc>
          <w:tcPr>
            <w:tcW w:w="1030" w:type="pct"/>
          </w:tcPr>
          <w:p w14:paraId="3EBD74B5" w14:textId="77777777" w:rsidR="002223B5" w:rsidRPr="004B29B6" w:rsidRDefault="002223B5" w:rsidP="00984023">
            <w:pPr>
              <w:spacing w:before="60" w:after="60"/>
              <w:rPr>
                <w:rFonts w:cstheme="minorHAnsi"/>
                <w:sz w:val="24"/>
                <w:szCs w:val="24"/>
              </w:rPr>
            </w:pPr>
            <w:r w:rsidRPr="00362A4B">
              <w:rPr>
                <w:rFonts w:cstheme="minorHAnsi"/>
                <w:sz w:val="24"/>
                <w:szCs w:val="24"/>
              </w:rPr>
              <w:t xml:space="preserve">[ ] Yes  </w:t>
            </w:r>
            <w:r w:rsidRPr="004B29B6">
              <w:rPr>
                <w:rFonts w:cstheme="minorHAnsi"/>
                <w:sz w:val="24"/>
                <w:szCs w:val="24"/>
                <w:highlight w:val="black"/>
              </w:rPr>
              <w:t>[ ]</w:t>
            </w:r>
            <w:r w:rsidRPr="004B29B6">
              <w:rPr>
                <w:rFonts w:cstheme="minorHAnsi"/>
                <w:sz w:val="24"/>
                <w:szCs w:val="24"/>
              </w:rPr>
              <w:t xml:space="preserve"> No</w:t>
            </w:r>
          </w:p>
        </w:tc>
        <w:tc>
          <w:tcPr>
            <w:tcW w:w="1419" w:type="pct"/>
          </w:tcPr>
          <w:p w14:paraId="05331A60"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See Section  </w:t>
            </w:r>
            <w:r w:rsidRPr="004B29B6">
              <w:rPr>
                <w:rFonts w:cstheme="minorHAnsi"/>
                <w:b/>
                <w:sz w:val="24"/>
                <w:szCs w:val="24"/>
              </w:rPr>
              <w:t>D</w:t>
            </w:r>
            <w:r w:rsidRPr="004B29B6">
              <w:rPr>
                <w:rFonts w:cstheme="minorHAnsi"/>
                <w:sz w:val="24"/>
                <w:szCs w:val="24"/>
              </w:rPr>
              <w:t xml:space="preserve"> below</w:t>
            </w:r>
          </w:p>
        </w:tc>
      </w:tr>
      <w:tr w:rsidR="002223B5" w:rsidRPr="004B29B6" w14:paraId="09582574" w14:textId="77777777" w:rsidTr="001D3D19">
        <w:trPr>
          <w:trHeight w:val="58"/>
        </w:trPr>
        <w:tc>
          <w:tcPr>
            <w:tcW w:w="638" w:type="pct"/>
            <w:vMerge/>
          </w:tcPr>
          <w:p w14:paraId="2E6437EC" w14:textId="77777777" w:rsidR="002223B5" w:rsidRPr="004B29B6" w:rsidRDefault="002223B5" w:rsidP="00984023">
            <w:pPr>
              <w:spacing w:before="60" w:after="60"/>
              <w:jc w:val="center"/>
              <w:rPr>
                <w:rFonts w:cstheme="minorHAnsi"/>
                <w:sz w:val="24"/>
                <w:szCs w:val="24"/>
              </w:rPr>
            </w:pPr>
          </w:p>
        </w:tc>
        <w:tc>
          <w:tcPr>
            <w:tcW w:w="1913" w:type="pct"/>
          </w:tcPr>
          <w:p w14:paraId="55C216D9" w14:textId="77777777" w:rsidR="002223B5" w:rsidRPr="00362A4B" w:rsidRDefault="002223B5" w:rsidP="00C66DDE">
            <w:pPr>
              <w:numPr>
                <w:ilvl w:val="0"/>
                <w:numId w:val="43"/>
              </w:numPr>
              <w:spacing w:before="60" w:after="60" w:line="240" w:lineRule="auto"/>
              <w:rPr>
                <w:rFonts w:cstheme="minorHAnsi"/>
                <w:sz w:val="24"/>
                <w:szCs w:val="24"/>
              </w:rPr>
            </w:pPr>
            <w:r w:rsidRPr="004B29B6">
              <w:rPr>
                <w:rFonts w:cstheme="minorHAnsi"/>
                <w:sz w:val="24"/>
                <w:szCs w:val="24"/>
              </w:rPr>
              <w:t>Hazardous or toxic materials</w:t>
            </w:r>
            <w:r w:rsidRPr="00362A4B">
              <w:rPr>
                <w:rStyle w:val="FootnoteReference"/>
                <w:rFonts w:cstheme="minorHAnsi"/>
                <w:sz w:val="24"/>
                <w:szCs w:val="24"/>
              </w:rPr>
              <w:footnoteReference w:id="2"/>
            </w:r>
          </w:p>
        </w:tc>
        <w:tc>
          <w:tcPr>
            <w:tcW w:w="1030" w:type="pct"/>
          </w:tcPr>
          <w:p w14:paraId="11F372EE" w14:textId="3A5220E5" w:rsidR="002223B5" w:rsidRPr="004B29B6" w:rsidRDefault="00362A4B" w:rsidP="001019DF">
            <w:pPr>
              <w:spacing w:before="60" w:after="60"/>
              <w:rPr>
                <w:rFonts w:cstheme="minorHAnsi"/>
                <w:sz w:val="24"/>
                <w:szCs w:val="24"/>
              </w:rPr>
            </w:pPr>
            <w:r w:rsidRPr="007227FA">
              <w:rPr>
                <w:rFonts w:cstheme="minorHAnsi"/>
                <w:sz w:val="24"/>
                <w:szCs w:val="24"/>
                <w:highlight w:val="black"/>
              </w:rPr>
              <w:t>[ ]</w:t>
            </w:r>
            <w:r w:rsidRPr="007227FA">
              <w:rPr>
                <w:rFonts w:cstheme="minorHAnsi"/>
                <w:sz w:val="24"/>
                <w:szCs w:val="24"/>
              </w:rPr>
              <w:t xml:space="preserve"> Yes  [ ] No</w:t>
            </w:r>
          </w:p>
        </w:tc>
        <w:tc>
          <w:tcPr>
            <w:tcW w:w="1419" w:type="pct"/>
          </w:tcPr>
          <w:p w14:paraId="438CBDBF"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See Section  </w:t>
            </w:r>
            <w:r w:rsidRPr="004B29B6">
              <w:rPr>
                <w:rFonts w:cstheme="minorHAnsi"/>
                <w:b/>
                <w:sz w:val="24"/>
                <w:szCs w:val="24"/>
              </w:rPr>
              <w:t>E</w:t>
            </w:r>
            <w:r w:rsidRPr="004B29B6">
              <w:rPr>
                <w:rFonts w:cstheme="minorHAnsi"/>
                <w:sz w:val="24"/>
                <w:szCs w:val="24"/>
              </w:rPr>
              <w:t xml:space="preserve"> below</w:t>
            </w:r>
          </w:p>
        </w:tc>
      </w:tr>
      <w:tr w:rsidR="002223B5" w:rsidRPr="004B29B6" w14:paraId="63B2598C" w14:textId="77777777" w:rsidTr="001D3D19">
        <w:trPr>
          <w:trHeight w:val="58"/>
        </w:trPr>
        <w:tc>
          <w:tcPr>
            <w:tcW w:w="638" w:type="pct"/>
            <w:vMerge/>
          </w:tcPr>
          <w:p w14:paraId="15A1772F" w14:textId="77777777" w:rsidR="002223B5" w:rsidRPr="004B29B6" w:rsidRDefault="002223B5" w:rsidP="00984023">
            <w:pPr>
              <w:spacing w:before="60" w:after="60"/>
              <w:jc w:val="center"/>
              <w:rPr>
                <w:rFonts w:cstheme="minorHAnsi"/>
                <w:sz w:val="24"/>
                <w:szCs w:val="24"/>
              </w:rPr>
            </w:pPr>
          </w:p>
        </w:tc>
        <w:tc>
          <w:tcPr>
            <w:tcW w:w="1913" w:type="pct"/>
          </w:tcPr>
          <w:p w14:paraId="6E6607B5" w14:textId="77777777" w:rsidR="002223B5" w:rsidRPr="004B29B6" w:rsidRDefault="002223B5" w:rsidP="00C66DDE">
            <w:pPr>
              <w:numPr>
                <w:ilvl w:val="0"/>
                <w:numId w:val="43"/>
              </w:numPr>
              <w:spacing w:before="60" w:after="60" w:line="240" w:lineRule="auto"/>
              <w:rPr>
                <w:rFonts w:cstheme="minorHAnsi"/>
                <w:sz w:val="24"/>
                <w:szCs w:val="24"/>
              </w:rPr>
            </w:pPr>
            <w:r w:rsidRPr="004B29B6">
              <w:rPr>
                <w:rFonts w:cstheme="minorHAnsi"/>
                <w:sz w:val="24"/>
                <w:szCs w:val="24"/>
              </w:rPr>
              <w:t>Impacts on forests and/or protected areas</w:t>
            </w:r>
          </w:p>
        </w:tc>
        <w:tc>
          <w:tcPr>
            <w:tcW w:w="1030" w:type="pct"/>
          </w:tcPr>
          <w:p w14:paraId="5B42AF73"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 ] Yes  </w:t>
            </w:r>
            <w:r w:rsidRPr="004B29B6">
              <w:rPr>
                <w:rFonts w:cstheme="minorHAnsi"/>
                <w:sz w:val="24"/>
                <w:szCs w:val="24"/>
                <w:highlight w:val="black"/>
              </w:rPr>
              <w:t>[ ]</w:t>
            </w:r>
            <w:r w:rsidRPr="004B29B6">
              <w:rPr>
                <w:rFonts w:cstheme="minorHAnsi"/>
                <w:sz w:val="24"/>
                <w:szCs w:val="24"/>
              </w:rPr>
              <w:t xml:space="preserve"> No</w:t>
            </w:r>
          </w:p>
        </w:tc>
        <w:tc>
          <w:tcPr>
            <w:tcW w:w="1419" w:type="pct"/>
          </w:tcPr>
          <w:p w14:paraId="2851C2FE"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See Section  </w:t>
            </w:r>
            <w:r w:rsidRPr="004B29B6">
              <w:rPr>
                <w:rFonts w:cstheme="minorHAnsi"/>
                <w:b/>
                <w:sz w:val="24"/>
                <w:szCs w:val="24"/>
              </w:rPr>
              <w:t xml:space="preserve">F </w:t>
            </w:r>
            <w:r w:rsidRPr="004B29B6">
              <w:rPr>
                <w:rFonts w:cstheme="minorHAnsi"/>
                <w:sz w:val="24"/>
                <w:szCs w:val="24"/>
              </w:rPr>
              <w:t>below</w:t>
            </w:r>
          </w:p>
        </w:tc>
      </w:tr>
      <w:tr w:rsidR="002223B5" w:rsidRPr="004B29B6" w14:paraId="336B160C" w14:textId="77777777" w:rsidTr="001D3D19">
        <w:trPr>
          <w:trHeight w:val="58"/>
        </w:trPr>
        <w:tc>
          <w:tcPr>
            <w:tcW w:w="638" w:type="pct"/>
            <w:vMerge/>
          </w:tcPr>
          <w:p w14:paraId="4C223071" w14:textId="77777777" w:rsidR="002223B5" w:rsidRPr="004B29B6" w:rsidRDefault="002223B5" w:rsidP="00984023">
            <w:pPr>
              <w:spacing w:before="60" w:after="60"/>
              <w:jc w:val="center"/>
              <w:rPr>
                <w:rFonts w:cstheme="minorHAnsi"/>
                <w:sz w:val="24"/>
                <w:szCs w:val="24"/>
              </w:rPr>
            </w:pPr>
          </w:p>
        </w:tc>
        <w:tc>
          <w:tcPr>
            <w:tcW w:w="1913" w:type="pct"/>
          </w:tcPr>
          <w:p w14:paraId="56A93E0F" w14:textId="77777777" w:rsidR="002223B5" w:rsidRPr="004B29B6" w:rsidRDefault="002223B5" w:rsidP="00C66DDE">
            <w:pPr>
              <w:numPr>
                <w:ilvl w:val="0"/>
                <w:numId w:val="43"/>
              </w:numPr>
              <w:spacing w:before="60" w:after="60" w:line="240" w:lineRule="auto"/>
              <w:rPr>
                <w:rFonts w:cstheme="minorHAnsi"/>
                <w:sz w:val="24"/>
                <w:szCs w:val="24"/>
              </w:rPr>
            </w:pPr>
            <w:r w:rsidRPr="004B29B6">
              <w:rPr>
                <w:rFonts w:cstheme="minorHAnsi"/>
                <w:sz w:val="24"/>
                <w:szCs w:val="24"/>
              </w:rPr>
              <w:t>Handling / management of medical waste</w:t>
            </w:r>
          </w:p>
        </w:tc>
        <w:tc>
          <w:tcPr>
            <w:tcW w:w="1030" w:type="pct"/>
          </w:tcPr>
          <w:p w14:paraId="35BEAB94"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 ] Yes  </w:t>
            </w:r>
            <w:r w:rsidRPr="004B29B6">
              <w:rPr>
                <w:rFonts w:cstheme="minorHAnsi"/>
                <w:sz w:val="24"/>
                <w:szCs w:val="24"/>
                <w:highlight w:val="black"/>
              </w:rPr>
              <w:t>[ ]</w:t>
            </w:r>
            <w:r w:rsidRPr="004B29B6">
              <w:rPr>
                <w:rFonts w:cstheme="minorHAnsi"/>
                <w:sz w:val="24"/>
                <w:szCs w:val="24"/>
              </w:rPr>
              <w:t xml:space="preserve"> No</w:t>
            </w:r>
          </w:p>
        </w:tc>
        <w:tc>
          <w:tcPr>
            <w:tcW w:w="1419" w:type="pct"/>
          </w:tcPr>
          <w:p w14:paraId="6EC91658" w14:textId="77777777" w:rsidR="002223B5" w:rsidRPr="004B29B6" w:rsidRDefault="002223B5" w:rsidP="00984023">
            <w:pPr>
              <w:spacing w:before="60" w:after="60"/>
              <w:rPr>
                <w:rFonts w:cstheme="minorHAnsi"/>
                <w:sz w:val="24"/>
                <w:szCs w:val="24"/>
              </w:rPr>
            </w:pPr>
            <w:r w:rsidRPr="004B29B6">
              <w:rPr>
                <w:rFonts w:cstheme="minorHAnsi"/>
                <w:sz w:val="24"/>
                <w:szCs w:val="24"/>
              </w:rPr>
              <w:t xml:space="preserve">See Section  </w:t>
            </w:r>
            <w:r w:rsidRPr="004B29B6">
              <w:rPr>
                <w:rFonts w:cstheme="minorHAnsi"/>
                <w:b/>
                <w:sz w:val="24"/>
                <w:szCs w:val="24"/>
              </w:rPr>
              <w:t>G</w:t>
            </w:r>
            <w:r w:rsidRPr="004B29B6">
              <w:rPr>
                <w:rFonts w:cstheme="minorHAnsi"/>
                <w:sz w:val="24"/>
                <w:szCs w:val="24"/>
              </w:rPr>
              <w:t xml:space="preserve"> below</w:t>
            </w:r>
          </w:p>
        </w:tc>
      </w:tr>
      <w:tr w:rsidR="002223B5" w:rsidRPr="004B29B6" w14:paraId="3169932E" w14:textId="77777777" w:rsidTr="001D3D19">
        <w:trPr>
          <w:trHeight w:val="58"/>
        </w:trPr>
        <w:tc>
          <w:tcPr>
            <w:tcW w:w="638" w:type="pct"/>
            <w:vMerge/>
          </w:tcPr>
          <w:p w14:paraId="2E398960" w14:textId="77777777" w:rsidR="002223B5" w:rsidRPr="004B29B6" w:rsidRDefault="002223B5" w:rsidP="00984023">
            <w:pPr>
              <w:jc w:val="center"/>
              <w:rPr>
                <w:rFonts w:cstheme="minorHAnsi"/>
                <w:sz w:val="24"/>
                <w:szCs w:val="24"/>
              </w:rPr>
            </w:pPr>
          </w:p>
        </w:tc>
        <w:tc>
          <w:tcPr>
            <w:tcW w:w="1913" w:type="pct"/>
          </w:tcPr>
          <w:p w14:paraId="7057F87F" w14:textId="77777777" w:rsidR="002223B5" w:rsidRPr="004B29B6" w:rsidRDefault="002223B5" w:rsidP="00C66DDE">
            <w:pPr>
              <w:numPr>
                <w:ilvl w:val="0"/>
                <w:numId w:val="43"/>
              </w:numPr>
              <w:spacing w:before="60" w:after="60" w:line="240" w:lineRule="auto"/>
              <w:rPr>
                <w:rFonts w:cstheme="minorHAnsi"/>
                <w:sz w:val="24"/>
                <w:szCs w:val="24"/>
              </w:rPr>
            </w:pPr>
            <w:r w:rsidRPr="004B29B6">
              <w:rPr>
                <w:rFonts w:cstheme="minorHAnsi"/>
                <w:sz w:val="24"/>
                <w:szCs w:val="24"/>
              </w:rPr>
              <w:t>Traffic and Pedestrian Safety</w:t>
            </w:r>
          </w:p>
        </w:tc>
        <w:tc>
          <w:tcPr>
            <w:tcW w:w="1030" w:type="pct"/>
          </w:tcPr>
          <w:p w14:paraId="79E50B0E" w14:textId="77777777" w:rsidR="002223B5" w:rsidRPr="004B29B6" w:rsidRDefault="00442B69" w:rsidP="00442B69">
            <w:pPr>
              <w:rPr>
                <w:rFonts w:cstheme="minorHAnsi"/>
                <w:sz w:val="24"/>
                <w:szCs w:val="24"/>
              </w:rPr>
            </w:pPr>
            <w:r w:rsidRPr="004B29B6">
              <w:rPr>
                <w:rFonts w:cstheme="minorHAnsi"/>
                <w:sz w:val="24"/>
                <w:szCs w:val="24"/>
                <w:highlight w:val="black"/>
              </w:rPr>
              <w:t>[ ]</w:t>
            </w:r>
            <w:r w:rsidR="002223B5" w:rsidRPr="004B29B6">
              <w:rPr>
                <w:rFonts w:cstheme="minorHAnsi"/>
                <w:sz w:val="24"/>
                <w:szCs w:val="24"/>
              </w:rPr>
              <w:t xml:space="preserve"> Yes   </w:t>
            </w:r>
            <w:r w:rsidRPr="004B29B6">
              <w:rPr>
                <w:rFonts w:cstheme="minorHAnsi"/>
                <w:sz w:val="24"/>
                <w:szCs w:val="24"/>
              </w:rPr>
              <w:t>[  ]</w:t>
            </w:r>
            <w:r w:rsidR="002223B5" w:rsidRPr="004B29B6">
              <w:rPr>
                <w:rFonts w:cstheme="minorHAnsi"/>
                <w:sz w:val="24"/>
                <w:szCs w:val="24"/>
              </w:rPr>
              <w:t>No</w:t>
            </w:r>
          </w:p>
        </w:tc>
        <w:tc>
          <w:tcPr>
            <w:tcW w:w="1419" w:type="pct"/>
          </w:tcPr>
          <w:p w14:paraId="62E62014" w14:textId="77777777" w:rsidR="002223B5" w:rsidRPr="004B29B6" w:rsidRDefault="002223B5" w:rsidP="00984023">
            <w:pPr>
              <w:rPr>
                <w:rFonts w:cstheme="minorHAnsi"/>
                <w:sz w:val="24"/>
                <w:szCs w:val="24"/>
              </w:rPr>
            </w:pPr>
            <w:r w:rsidRPr="004B29B6">
              <w:rPr>
                <w:rFonts w:cstheme="minorHAnsi"/>
                <w:sz w:val="24"/>
                <w:szCs w:val="24"/>
              </w:rPr>
              <w:t xml:space="preserve">See Section  </w:t>
            </w:r>
            <w:r w:rsidRPr="004B29B6">
              <w:rPr>
                <w:rFonts w:cstheme="minorHAnsi"/>
                <w:b/>
                <w:sz w:val="24"/>
                <w:szCs w:val="24"/>
              </w:rPr>
              <w:t>H</w:t>
            </w:r>
            <w:r w:rsidRPr="004B29B6">
              <w:rPr>
                <w:rFonts w:cstheme="minorHAnsi"/>
                <w:sz w:val="24"/>
                <w:szCs w:val="24"/>
              </w:rPr>
              <w:t xml:space="preserve"> below</w:t>
            </w:r>
          </w:p>
        </w:tc>
      </w:tr>
    </w:tbl>
    <w:p w14:paraId="3A40257A" w14:textId="77777777" w:rsidR="002223B5" w:rsidRPr="004B29B6" w:rsidRDefault="002223B5" w:rsidP="002223B5">
      <w:pPr>
        <w:pBdr>
          <w:bottom w:val="single" w:sz="24" w:space="1" w:color="0000FF"/>
        </w:pBdr>
        <w:spacing w:before="240" w:after="240"/>
        <w:jc w:val="both"/>
        <w:rPr>
          <w:rFonts w:cstheme="minorHAnsi"/>
          <w:b/>
          <w:caps/>
          <w:color w:val="000000"/>
          <w:sz w:val="20"/>
          <w:szCs w:val="20"/>
        </w:rPr>
      </w:pPr>
      <w:r w:rsidRPr="004B29B6">
        <w:rPr>
          <w:rFonts w:cstheme="minorHAnsi"/>
          <w:b/>
          <w:color w:val="3366FF"/>
        </w:rPr>
        <w:br w:type="page"/>
      </w:r>
      <w:r w:rsidRPr="004B29B6">
        <w:rPr>
          <w:rFonts w:cstheme="minorHAnsi"/>
          <w:b/>
          <w:color w:val="000000"/>
          <w:sz w:val="20"/>
          <w:szCs w:val="20"/>
        </w:rPr>
        <w:t xml:space="preserve">PART C: </w:t>
      </w:r>
      <w:r w:rsidRPr="004B29B6">
        <w:rPr>
          <w:rFonts w:cstheme="minorHAnsi"/>
          <w:b/>
          <w:caps/>
          <w:color w:val="000000"/>
          <w:sz w:val="20"/>
          <w:szCs w:val="20"/>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1862"/>
        <w:gridCol w:w="10473"/>
      </w:tblGrid>
      <w:tr w:rsidR="002223B5" w:rsidRPr="004B29B6" w14:paraId="274DDA72" w14:textId="77777777" w:rsidTr="004A7F54">
        <w:trPr>
          <w:tblHeader/>
        </w:trPr>
        <w:tc>
          <w:tcPr>
            <w:tcW w:w="714" w:type="pct"/>
            <w:shd w:val="clear" w:color="auto" w:fill="E6E6E6"/>
          </w:tcPr>
          <w:p w14:paraId="49EA8406" w14:textId="77777777" w:rsidR="002223B5" w:rsidRPr="004B29B6" w:rsidRDefault="002223B5" w:rsidP="00984023">
            <w:pPr>
              <w:spacing w:before="120" w:after="120"/>
              <w:rPr>
                <w:rFonts w:cstheme="minorHAnsi"/>
                <w:b/>
                <w:sz w:val="20"/>
                <w:szCs w:val="20"/>
              </w:rPr>
            </w:pPr>
            <w:r w:rsidRPr="004B29B6">
              <w:rPr>
                <w:rFonts w:cstheme="minorHAnsi"/>
                <w:b/>
                <w:sz w:val="20"/>
                <w:szCs w:val="20"/>
              </w:rPr>
              <w:t>ACTIVITY</w:t>
            </w:r>
          </w:p>
        </w:tc>
        <w:tc>
          <w:tcPr>
            <w:tcW w:w="647" w:type="pct"/>
            <w:shd w:val="clear" w:color="auto" w:fill="E6E6E6"/>
          </w:tcPr>
          <w:p w14:paraId="44D7B7B1" w14:textId="77777777" w:rsidR="002223B5" w:rsidRPr="004B29B6" w:rsidRDefault="002223B5" w:rsidP="00984023">
            <w:pPr>
              <w:spacing w:before="120" w:after="120"/>
              <w:rPr>
                <w:rFonts w:cstheme="minorHAnsi"/>
                <w:b/>
                <w:sz w:val="20"/>
                <w:szCs w:val="20"/>
              </w:rPr>
            </w:pPr>
            <w:r w:rsidRPr="004B29B6">
              <w:rPr>
                <w:rFonts w:cstheme="minorHAnsi"/>
                <w:b/>
                <w:sz w:val="20"/>
                <w:szCs w:val="20"/>
              </w:rPr>
              <w:t>PARAMETER</w:t>
            </w:r>
          </w:p>
        </w:tc>
        <w:tc>
          <w:tcPr>
            <w:tcW w:w="3639" w:type="pct"/>
            <w:shd w:val="clear" w:color="auto" w:fill="E6E6E6"/>
          </w:tcPr>
          <w:p w14:paraId="22AECF27" w14:textId="77777777" w:rsidR="002223B5" w:rsidRPr="004B29B6" w:rsidRDefault="002223B5" w:rsidP="00984023">
            <w:pPr>
              <w:spacing w:before="120" w:after="120"/>
              <w:rPr>
                <w:rFonts w:cstheme="minorHAnsi"/>
                <w:b/>
                <w:sz w:val="20"/>
                <w:szCs w:val="20"/>
              </w:rPr>
            </w:pPr>
            <w:r w:rsidRPr="004B29B6">
              <w:rPr>
                <w:rFonts w:cstheme="minorHAnsi"/>
                <w:b/>
                <w:sz w:val="20"/>
                <w:szCs w:val="20"/>
              </w:rPr>
              <w:t>MITIGATION MEASURES CHECKLIST</w:t>
            </w:r>
          </w:p>
        </w:tc>
      </w:tr>
      <w:tr w:rsidR="002223B5" w:rsidRPr="004B29B6" w14:paraId="76E8665B" w14:textId="77777777" w:rsidTr="004A7F54">
        <w:trPr>
          <w:trHeight w:val="2303"/>
        </w:trPr>
        <w:tc>
          <w:tcPr>
            <w:tcW w:w="714" w:type="pct"/>
          </w:tcPr>
          <w:p w14:paraId="70C201A1" w14:textId="77777777" w:rsidR="002223B5" w:rsidRPr="004B29B6" w:rsidRDefault="002223B5" w:rsidP="00984023">
            <w:pPr>
              <w:rPr>
                <w:rFonts w:cstheme="minorHAnsi"/>
                <w:b/>
                <w:sz w:val="20"/>
                <w:szCs w:val="20"/>
              </w:rPr>
            </w:pPr>
            <w:r w:rsidRPr="004B29B6">
              <w:rPr>
                <w:rFonts w:cstheme="minorHAnsi"/>
                <w:b/>
                <w:sz w:val="20"/>
                <w:szCs w:val="20"/>
              </w:rPr>
              <w:t>0</w:t>
            </w:r>
            <w:r w:rsidRPr="004B29B6">
              <w:rPr>
                <w:rFonts w:cstheme="minorHAnsi"/>
                <w:sz w:val="20"/>
                <w:szCs w:val="20"/>
              </w:rPr>
              <w:t>. General Conditions</w:t>
            </w:r>
          </w:p>
        </w:tc>
        <w:tc>
          <w:tcPr>
            <w:tcW w:w="647" w:type="pct"/>
            <w:shd w:val="clear" w:color="auto" w:fill="auto"/>
          </w:tcPr>
          <w:p w14:paraId="5DC582DC" w14:textId="77777777" w:rsidR="002223B5" w:rsidRPr="004B29B6" w:rsidRDefault="002223B5" w:rsidP="00984023">
            <w:pPr>
              <w:jc w:val="center"/>
              <w:rPr>
                <w:rFonts w:cstheme="minorHAnsi"/>
                <w:sz w:val="20"/>
                <w:szCs w:val="20"/>
              </w:rPr>
            </w:pPr>
            <w:r w:rsidRPr="004B29B6">
              <w:rPr>
                <w:rFonts w:cstheme="minorHAnsi"/>
                <w:sz w:val="20"/>
                <w:szCs w:val="20"/>
              </w:rPr>
              <w:t>Notification and Worker Safety</w:t>
            </w:r>
          </w:p>
        </w:tc>
        <w:tc>
          <w:tcPr>
            <w:tcW w:w="3639" w:type="pct"/>
            <w:shd w:val="clear" w:color="auto" w:fill="auto"/>
          </w:tcPr>
          <w:p w14:paraId="7D3A180C" w14:textId="026633E5" w:rsidR="002223B5" w:rsidRPr="004B29B6" w:rsidRDefault="002223B5" w:rsidP="00984023">
            <w:pPr>
              <w:numPr>
                <w:ilvl w:val="0"/>
                <w:numId w:val="2"/>
              </w:numPr>
              <w:tabs>
                <w:tab w:val="num" w:pos="252"/>
              </w:tabs>
              <w:spacing w:after="0" w:line="240" w:lineRule="auto"/>
              <w:rPr>
                <w:rFonts w:cstheme="minorHAnsi"/>
                <w:sz w:val="20"/>
                <w:szCs w:val="20"/>
              </w:rPr>
            </w:pPr>
            <w:r w:rsidRPr="004B29B6">
              <w:rPr>
                <w:rFonts w:cstheme="minorHAnsi"/>
                <w:sz w:val="20"/>
                <w:szCs w:val="20"/>
              </w:rPr>
              <w:t>The local construction and environment inspectorates and communities have</w:t>
            </w:r>
            <w:r w:rsidR="008C645E" w:rsidRPr="004B29B6">
              <w:rPr>
                <w:rFonts w:cstheme="minorHAnsi"/>
                <w:sz w:val="20"/>
                <w:szCs w:val="20"/>
              </w:rPr>
              <w:t xml:space="preserve"> to</w:t>
            </w:r>
            <w:r w:rsidRPr="004B29B6">
              <w:rPr>
                <w:rFonts w:cstheme="minorHAnsi"/>
                <w:sz w:val="20"/>
                <w:szCs w:val="20"/>
              </w:rPr>
              <w:t xml:space="preserve"> be</w:t>
            </w:r>
            <w:r w:rsidR="008C645E" w:rsidRPr="004B29B6">
              <w:rPr>
                <w:rFonts w:cstheme="minorHAnsi"/>
                <w:sz w:val="20"/>
                <w:szCs w:val="20"/>
              </w:rPr>
              <w:t xml:space="preserve"> </w:t>
            </w:r>
            <w:r w:rsidRPr="004B29B6">
              <w:rPr>
                <w:rFonts w:cstheme="minorHAnsi"/>
                <w:sz w:val="20"/>
                <w:szCs w:val="20"/>
              </w:rPr>
              <w:t>notified of upcoming activities</w:t>
            </w:r>
          </w:p>
          <w:p w14:paraId="38B9744E" w14:textId="6A748E18" w:rsidR="002223B5" w:rsidRPr="004B29B6" w:rsidRDefault="002223B5" w:rsidP="00984023">
            <w:pPr>
              <w:numPr>
                <w:ilvl w:val="0"/>
                <w:numId w:val="2"/>
              </w:numPr>
              <w:tabs>
                <w:tab w:val="num" w:pos="252"/>
              </w:tabs>
              <w:spacing w:after="0" w:line="240" w:lineRule="auto"/>
              <w:rPr>
                <w:rFonts w:cstheme="minorHAnsi"/>
                <w:sz w:val="20"/>
                <w:szCs w:val="20"/>
              </w:rPr>
            </w:pPr>
            <w:r w:rsidRPr="004B29B6">
              <w:rPr>
                <w:rFonts w:cstheme="minorHAnsi"/>
                <w:sz w:val="20"/>
                <w:szCs w:val="20"/>
              </w:rPr>
              <w:t xml:space="preserve">  The public has</w:t>
            </w:r>
            <w:r w:rsidR="008C645E" w:rsidRPr="004B29B6">
              <w:rPr>
                <w:rFonts w:cstheme="minorHAnsi"/>
                <w:sz w:val="20"/>
                <w:szCs w:val="20"/>
              </w:rPr>
              <w:t xml:space="preserve"> to</w:t>
            </w:r>
            <w:r w:rsidRPr="004B29B6">
              <w:rPr>
                <w:rFonts w:cstheme="minorHAnsi"/>
                <w:sz w:val="20"/>
                <w:szCs w:val="20"/>
              </w:rPr>
              <w:t xml:space="preserve"> be</w:t>
            </w:r>
            <w:r w:rsidR="00530A68" w:rsidRPr="004B29B6">
              <w:rPr>
                <w:rFonts w:cstheme="minorHAnsi"/>
                <w:sz w:val="20"/>
                <w:szCs w:val="20"/>
              </w:rPr>
              <w:t xml:space="preserve"> notifie</w:t>
            </w:r>
            <w:r w:rsidRPr="004B29B6">
              <w:rPr>
                <w:rFonts w:cstheme="minorHAnsi"/>
                <w:sz w:val="20"/>
                <w:szCs w:val="20"/>
              </w:rPr>
              <w:t>d of the works through appropriate notification in the media and/or at publicly accessible sites (including the site of the works)</w:t>
            </w:r>
          </w:p>
          <w:p w14:paraId="3DAF9633" w14:textId="2E5C657F" w:rsidR="002223B5" w:rsidRPr="004B29B6" w:rsidRDefault="002223B5" w:rsidP="00984023">
            <w:pPr>
              <w:numPr>
                <w:ilvl w:val="0"/>
                <w:numId w:val="2"/>
              </w:numPr>
              <w:tabs>
                <w:tab w:val="num" w:pos="252"/>
              </w:tabs>
              <w:spacing w:after="0" w:line="240" w:lineRule="auto"/>
              <w:rPr>
                <w:rFonts w:cstheme="minorHAnsi"/>
                <w:sz w:val="20"/>
                <w:szCs w:val="20"/>
              </w:rPr>
            </w:pPr>
            <w:r w:rsidRPr="004B29B6">
              <w:rPr>
                <w:rFonts w:cstheme="minorHAnsi"/>
                <w:sz w:val="20"/>
                <w:szCs w:val="20"/>
              </w:rPr>
              <w:t>All legally required permits have</w:t>
            </w:r>
            <w:r w:rsidR="008C645E" w:rsidRPr="004B29B6">
              <w:rPr>
                <w:rFonts w:cstheme="minorHAnsi"/>
                <w:sz w:val="20"/>
                <w:szCs w:val="20"/>
              </w:rPr>
              <w:t xml:space="preserve"> to be</w:t>
            </w:r>
            <w:r w:rsidRPr="004B29B6">
              <w:rPr>
                <w:rFonts w:cstheme="minorHAnsi"/>
                <w:sz w:val="20"/>
                <w:szCs w:val="20"/>
              </w:rPr>
              <w:t xml:space="preserve"> acquired for construction and/or rehabilitation</w:t>
            </w:r>
          </w:p>
          <w:p w14:paraId="1421EF68" w14:textId="77777777" w:rsidR="002223B5" w:rsidRPr="004B29B6" w:rsidRDefault="002223B5" w:rsidP="00984023">
            <w:pPr>
              <w:numPr>
                <w:ilvl w:val="0"/>
                <w:numId w:val="2"/>
              </w:numPr>
              <w:tabs>
                <w:tab w:val="num" w:pos="252"/>
              </w:tabs>
              <w:spacing w:after="0" w:line="240" w:lineRule="auto"/>
              <w:rPr>
                <w:rFonts w:cstheme="minorHAnsi"/>
                <w:sz w:val="20"/>
                <w:szCs w:val="20"/>
              </w:rPr>
            </w:pPr>
            <w:r w:rsidRPr="004B29B6">
              <w:rPr>
                <w:rFonts w:cstheme="minorHAnsi"/>
                <w:sz w:val="20"/>
                <w:szCs w:val="20"/>
              </w:rPr>
              <w:t>The Contractor formally agrees that all work will be carried out in a safe and disciplined manner designed to minimize impacts on neighboring residents and environment.</w:t>
            </w:r>
          </w:p>
          <w:p w14:paraId="74EA2A31" w14:textId="77777777" w:rsidR="002223B5" w:rsidRPr="004B29B6" w:rsidRDefault="002223B5" w:rsidP="00984023">
            <w:pPr>
              <w:numPr>
                <w:ilvl w:val="0"/>
                <w:numId w:val="2"/>
              </w:numPr>
              <w:tabs>
                <w:tab w:val="num" w:pos="252"/>
              </w:tabs>
              <w:spacing w:after="0" w:line="240" w:lineRule="auto"/>
              <w:rPr>
                <w:rFonts w:cstheme="minorHAnsi"/>
                <w:sz w:val="20"/>
                <w:szCs w:val="20"/>
              </w:rPr>
            </w:pPr>
            <w:r w:rsidRPr="004B29B6">
              <w:rPr>
                <w:rFonts w:cstheme="minorHAnsi"/>
                <w:sz w:val="20"/>
                <w:szCs w:val="20"/>
              </w:rPr>
              <w:t>Workers’ PPE will comply with international good practice (always hardhats, as needed masks and safety glasses, harnesses and safety boots)</w:t>
            </w:r>
          </w:p>
          <w:p w14:paraId="56618998" w14:textId="77777777" w:rsidR="00AD7857" w:rsidRPr="004B29B6" w:rsidRDefault="002223B5" w:rsidP="00AD7857">
            <w:pPr>
              <w:numPr>
                <w:ilvl w:val="0"/>
                <w:numId w:val="2"/>
              </w:numPr>
              <w:tabs>
                <w:tab w:val="num" w:pos="252"/>
              </w:tabs>
              <w:spacing w:after="0" w:line="240" w:lineRule="auto"/>
              <w:rPr>
                <w:rFonts w:cstheme="minorHAnsi"/>
                <w:sz w:val="20"/>
                <w:szCs w:val="20"/>
              </w:rPr>
            </w:pPr>
            <w:r w:rsidRPr="004B29B6">
              <w:rPr>
                <w:rFonts w:cstheme="minorHAnsi"/>
                <w:sz w:val="20"/>
                <w:szCs w:val="20"/>
              </w:rPr>
              <w:t>Appropriate signposting of the sites will inform workers of key rules and regulations to follow</w:t>
            </w:r>
            <w:r w:rsidR="00AD7857" w:rsidRPr="004B29B6">
              <w:rPr>
                <w:rFonts w:cstheme="minorHAnsi"/>
                <w:sz w:val="20"/>
                <w:szCs w:val="20"/>
              </w:rPr>
              <w:t>.</w:t>
            </w:r>
          </w:p>
        </w:tc>
      </w:tr>
      <w:tr w:rsidR="002223B5" w:rsidRPr="004B29B6" w14:paraId="33EC2028" w14:textId="77777777" w:rsidTr="004A7F54">
        <w:tc>
          <w:tcPr>
            <w:tcW w:w="714" w:type="pct"/>
            <w:vMerge w:val="restart"/>
          </w:tcPr>
          <w:p w14:paraId="4CAB9E9A" w14:textId="77777777" w:rsidR="002223B5" w:rsidRPr="004B29B6" w:rsidRDefault="002223B5" w:rsidP="00984023">
            <w:pPr>
              <w:rPr>
                <w:rFonts w:cstheme="minorHAnsi"/>
                <w:sz w:val="20"/>
                <w:szCs w:val="20"/>
              </w:rPr>
            </w:pPr>
            <w:r w:rsidRPr="004B29B6">
              <w:rPr>
                <w:rFonts w:cstheme="minorHAnsi"/>
                <w:b/>
                <w:sz w:val="20"/>
                <w:szCs w:val="20"/>
              </w:rPr>
              <w:t>A.</w:t>
            </w:r>
            <w:r w:rsidRPr="004B29B6">
              <w:rPr>
                <w:rFonts w:cstheme="minorHAnsi"/>
                <w:sz w:val="20"/>
                <w:szCs w:val="20"/>
              </w:rPr>
              <w:t xml:space="preserve"> General Rehabilitation  and /or Construction Activities</w:t>
            </w:r>
          </w:p>
        </w:tc>
        <w:tc>
          <w:tcPr>
            <w:tcW w:w="647" w:type="pct"/>
            <w:shd w:val="clear" w:color="auto" w:fill="auto"/>
          </w:tcPr>
          <w:p w14:paraId="6EF0695C" w14:textId="77777777" w:rsidR="002223B5" w:rsidRPr="004B29B6" w:rsidRDefault="002223B5" w:rsidP="00984023">
            <w:pPr>
              <w:jc w:val="center"/>
              <w:rPr>
                <w:rFonts w:cstheme="minorHAnsi"/>
                <w:sz w:val="20"/>
                <w:szCs w:val="20"/>
              </w:rPr>
            </w:pPr>
            <w:r w:rsidRPr="004B29B6">
              <w:rPr>
                <w:rFonts w:cstheme="minorHAnsi"/>
                <w:sz w:val="20"/>
                <w:szCs w:val="20"/>
              </w:rPr>
              <w:t xml:space="preserve">Air Quality </w:t>
            </w:r>
          </w:p>
        </w:tc>
        <w:tc>
          <w:tcPr>
            <w:tcW w:w="3639" w:type="pct"/>
            <w:shd w:val="clear" w:color="auto" w:fill="auto"/>
          </w:tcPr>
          <w:p w14:paraId="1806F273" w14:textId="77777777" w:rsidR="002223B5" w:rsidRPr="004B29B6" w:rsidRDefault="002223B5" w:rsidP="00984023">
            <w:pPr>
              <w:numPr>
                <w:ilvl w:val="0"/>
                <w:numId w:val="1"/>
              </w:numPr>
              <w:spacing w:after="0" w:line="240" w:lineRule="auto"/>
              <w:rPr>
                <w:rFonts w:cstheme="minorHAnsi"/>
                <w:sz w:val="20"/>
                <w:szCs w:val="20"/>
              </w:rPr>
            </w:pPr>
            <w:r w:rsidRPr="004B29B6">
              <w:rPr>
                <w:rFonts w:cstheme="minorHAnsi"/>
                <w:sz w:val="20"/>
                <w:szCs w:val="20"/>
              </w:rPr>
              <w:t>During pneumatic drilling/wall destruction dust shall be suppressed by ongoing water spraying and/or installing dust screen enclosures at site</w:t>
            </w:r>
          </w:p>
          <w:p w14:paraId="5D8FDB59" w14:textId="77777777" w:rsidR="002223B5" w:rsidRPr="004B29B6" w:rsidRDefault="002223B5" w:rsidP="00984023">
            <w:pPr>
              <w:numPr>
                <w:ilvl w:val="0"/>
                <w:numId w:val="1"/>
              </w:numPr>
              <w:spacing w:after="0" w:line="240" w:lineRule="auto"/>
              <w:rPr>
                <w:rFonts w:cstheme="minorHAnsi"/>
                <w:sz w:val="20"/>
                <w:szCs w:val="20"/>
              </w:rPr>
            </w:pPr>
            <w:r w:rsidRPr="004B29B6">
              <w:rPr>
                <w:rFonts w:cstheme="minorHAnsi"/>
                <w:sz w:val="20"/>
                <w:szCs w:val="20"/>
              </w:rPr>
              <w:t>The surrounding environment (sidewalks, roads) shall be kept free of debris to minimize dust</w:t>
            </w:r>
          </w:p>
          <w:p w14:paraId="72DEE0A9" w14:textId="77777777" w:rsidR="002223B5" w:rsidRPr="004B29B6" w:rsidRDefault="002223B5" w:rsidP="00984023">
            <w:pPr>
              <w:numPr>
                <w:ilvl w:val="0"/>
                <w:numId w:val="1"/>
              </w:numPr>
              <w:spacing w:after="0" w:line="240" w:lineRule="auto"/>
              <w:rPr>
                <w:rFonts w:cstheme="minorHAnsi"/>
                <w:sz w:val="20"/>
                <w:szCs w:val="20"/>
              </w:rPr>
            </w:pPr>
            <w:r w:rsidRPr="004B29B6">
              <w:rPr>
                <w:rFonts w:cstheme="minorHAnsi"/>
                <w:sz w:val="20"/>
                <w:szCs w:val="20"/>
              </w:rPr>
              <w:t>There will be no open burning of construction / waste material at the site</w:t>
            </w:r>
          </w:p>
          <w:p w14:paraId="6B5DB2D8" w14:textId="77777777" w:rsidR="00341E81" w:rsidRPr="004B29B6" w:rsidRDefault="002223B5" w:rsidP="00341E81">
            <w:pPr>
              <w:numPr>
                <w:ilvl w:val="0"/>
                <w:numId w:val="1"/>
              </w:numPr>
              <w:spacing w:after="0" w:line="240" w:lineRule="auto"/>
              <w:rPr>
                <w:rFonts w:cstheme="minorHAnsi"/>
                <w:sz w:val="20"/>
                <w:szCs w:val="20"/>
              </w:rPr>
            </w:pPr>
            <w:r w:rsidRPr="004B29B6">
              <w:rPr>
                <w:rFonts w:cstheme="minorHAnsi"/>
                <w:sz w:val="20"/>
                <w:szCs w:val="20"/>
              </w:rPr>
              <w:t>There will be no excessive idling of construction vehicles at sites</w:t>
            </w:r>
          </w:p>
          <w:p w14:paraId="04A307A0" w14:textId="77777777" w:rsidR="00F61898" w:rsidRPr="004B29B6" w:rsidRDefault="002223B5" w:rsidP="00984023">
            <w:pPr>
              <w:numPr>
                <w:ilvl w:val="0"/>
                <w:numId w:val="1"/>
              </w:numPr>
              <w:spacing w:after="0" w:line="240" w:lineRule="auto"/>
              <w:rPr>
                <w:rFonts w:cstheme="minorHAnsi"/>
                <w:sz w:val="20"/>
                <w:szCs w:val="20"/>
              </w:rPr>
            </w:pPr>
            <w:r w:rsidRPr="004B29B6">
              <w:rPr>
                <w:rFonts w:cstheme="minorHAnsi"/>
                <w:sz w:val="20"/>
                <w:szCs w:val="20"/>
              </w:rPr>
              <w:t>Truck loads should be confinement and protected with lining</w:t>
            </w:r>
          </w:p>
          <w:p w14:paraId="7D68420A" w14:textId="77777777" w:rsidR="00F61898" w:rsidRPr="004B29B6" w:rsidRDefault="00F61898" w:rsidP="00984023">
            <w:pPr>
              <w:numPr>
                <w:ilvl w:val="0"/>
                <w:numId w:val="1"/>
              </w:numPr>
              <w:spacing w:after="0" w:line="240" w:lineRule="auto"/>
              <w:rPr>
                <w:rFonts w:cstheme="minorHAnsi"/>
                <w:sz w:val="20"/>
                <w:szCs w:val="20"/>
              </w:rPr>
            </w:pPr>
            <w:r w:rsidRPr="004B29B6">
              <w:rPr>
                <w:rFonts w:cstheme="minorHAnsi"/>
                <w:sz w:val="20"/>
                <w:szCs w:val="20"/>
              </w:rPr>
              <w:t>Vehicles/equipment discharging black smoke must be scheduled for maintenance immediately</w:t>
            </w:r>
          </w:p>
          <w:p w14:paraId="23BA6D53" w14:textId="77777777" w:rsidR="006B2BA7" w:rsidRPr="004B29B6" w:rsidRDefault="00F61898" w:rsidP="00984023">
            <w:pPr>
              <w:numPr>
                <w:ilvl w:val="0"/>
                <w:numId w:val="1"/>
              </w:numPr>
              <w:spacing w:after="0" w:line="240" w:lineRule="auto"/>
              <w:rPr>
                <w:rFonts w:cstheme="minorHAnsi"/>
                <w:sz w:val="20"/>
                <w:szCs w:val="20"/>
              </w:rPr>
            </w:pPr>
            <w:r w:rsidRPr="004B29B6">
              <w:rPr>
                <w:rFonts w:cstheme="minorHAnsi"/>
                <w:sz w:val="20"/>
                <w:szCs w:val="20"/>
              </w:rPr>
              <w:t>Limit vehicles speeds</w:t>
            </w:r>
            <w:r w:rsidR="006B2BA7" w:rsidRPr="004B29B6">
              <w:rPr>
                <w:rFonts w:cstheme="minorHAnsi"/>
                <w:sz w:val="20"/>
                <w:szCs w:val="20"/>
              </w:rPr>
              <w:t xml:space="preserve"> to 35-40 km</w:t>
            </w:r>
            <w:r w:rsidRPr="004B29B6">
              <w:rPr>
                <w:rFonts w:cstheme="minorHAnsi"/>
                <w:sz w:val="20"/>
                <w:szCs w:val="20"/>
              </w:rPr>
              <w:t xml:space="preserve"> </w:t>
            </w:r>
            <w:r w:rsidR="006B2BA7" w:rsidRPr="004B29B6">
              <w:rPr>
                <w:rFonts w:cstheme="minorHAnsi"/>
                <w:sz w:val="20"/>
                <w:szCs w:val="20"/>
              </w:rPr>
              <w:t>on unpaved surfaces</w:t>
            </w:r>
          </w:p>
          <w:p w14:paraId="4200CE03" w14:textId="77777777" w:rsidR="00341E81" w:rsidRPr="004B29B6" w:rsidRDefault="006B2BA7" w:rsidP="00F432C6">
            <w:pPr>
              <w:numPr>
                <w:ilvl w:val="0"/>
                <w:numId w:val="1"/>
              </w:numPr>
              <w:spacing w:after="0" w:line="240" w:lineRule="auto"/>
              <w:rPr>
                <w:rFonts w:cstheme="minorHAnsi"/>
                <w:sz w:val="20"/>
                <w:szCs w:val="20"/>
              </w:rPr>
            </w:pPr>
            <w:r w:rsidRPr="004B29B6">
              <w:rPr>
                <w:rFonts w:cstheme="minorHAnsi"/>
                <w:sz w:val="20"/>
                <w:szCs w:val="20"/>
              </w:rPr>
              <w:t xml:space="preserve">Watering of unpaved surfaces and roads </w:t>
            </w:r>
            <w:bookmarkStart w:id="1" w:name="_Site_review_and"/>
            <w:bookmarkEnd w:id="1"/>
          </w:p>
        </w:tc>
      </w:tr>
      <w:tr w:rsidR="002223B5" w:rsidRPr="004B29B6" w14:paraId="44565596" w14:textId="77777777" w:rsidTr="004A7F54">
        <w:trPr>
          <w:trHeight w:val="520"/>
        </w:trPr>
        <w:tc>
          <w:tcPr>
            <w:tcW w:w="714" w:type="pct"/>
            <w:vMerge/>
          </w:tcPr>
          <w:p w14:paraId="049A7AEC" w14:textId="77777777" w:rsidR="002223B5" w:rsidRPr="004B29B6" w:rsidRDefault="002223B5" w:rsidP="00984023">
            <w:pPr>
              <w:jc w:val="center"/>
              <w:rPr>
                <w:rFonts w:cstheme="minorHAnsi"/>
                <w:sz w:val="20"/>
                <w:szCs w:val="20"/>
              </w:rPr>
            </w:pPr>
          </w:p>
        </w:tc>
        <w:tc>
          <w:tcPr>
            <w:tcW w:w="647" w:type="pct"/>
            <w:shd w:val="clear" w:color="auto" w:fill="auto"/>
          </w:tcPr>
          <w:p w14:paraId="356A61CA" w14:textId="77777777" w:rsidR="002223B5" w:rsidRPr="004B29B6" w:rsidRDefault="002223B5" w:rsidP="00984023">
            <w:pPr>
              <w:jc w:val="center"/>
              <w:rPr>
                <w:rFonts w:cstheme="minorHAnsi"/>
                <w:sz w:val="20"/>
                <w:szCs w:val="20"/>
              </w:rPr>
            </w:pPr>
            <w:r w:rsidRPr="004B29B6">
              <w:rPr>
                <w:rFonts w:cstheme="minorHAnsi"/>
                <w:sz w:val="20"/>
                <w:szCs w:val="20"/>
              </w:rPr>
              <w:t>Noise</w:t>
            </w:r>
          </w:p>
        </w:tc>
        <w:tc>
          <w:tcPr>
            <w:tcW w:w="3639" w:type="pct"/>
            <w:shd w:val="clear" w:color="auto" w:fill="auto"/>
          </w:tcPr>
          <w:p w14:paraId="43658BEF" w14:textId="77777777" w:rsidR="00116451" w:rsidRPr="004B29B6" w:rsidRDefault="00116451" w:rsidP="00116451">
            <w:pPr>
              <w:numPr>
                <w:ilvl w:val="0"/>
                <w:numId w:val="3"/>
              </w:numPr>
              <w:spacing w:after="0" w:line="240" w:lineRule="auto"/>
              <w:rPr>
                <w:rFonts w:cstheme="minorHAnsi"/>
                <w:sz w:val="20"/>
                <w:szCs w:val="20"/>
              </w:rPr>
            </w:pPr>
            <w:r w:rsidRPr="004B29B6">
              <w:rPr>
                <w:rFonts w:cstheme="minorHAnsi"/>
                <w:sz w:val="20"/>
                <w:szCs w:val="20"/>
              </w:rPr>
              <w:t>Limit activities to daylight working hours;</w:t>
            </w:r>
          </w:p>
          <w:p w14:paraId="29B621B9" w14:textId="77777777" w:rsidR="00116451" w:rsidRPr="004B29B6" w:rsidRDefault="00116451" w:rsidP="00116451">
            <w:pPr>
              <w:numPr>
                <w:ilvl w:val="0"/>
                <w:numId w:val="3"/>
              </w:numPr>
              <w:spacing w:after="0" w:line="240" w:lineRule="auto"/>
              <w:rPr>
                <w:rFonts w:cstheme="minorHAnsi"/>
                <w:sz w:val="20"/>
                <w:szCs w:val="20"/>
              </w:rPr>
            </w:pPr>
            <w:r w:rsidRPr="004B29B6">
              <w:rPr>
                <w:rFonts w:cstheme="minorHAnsi"/>
                <w:sz w:val="20"/>
                <w:szCs w:val="20"/>
              </w:rPr>
              <w:t>During operations the engine covers of generators, air compressors and other powered mechanical equipment shall be closed, and equipment placed as far away from residential areas as possible</w:t>
            </w:r>
          </w:p>
          <w:p w14:paraId="4B387E23" w14:textId="77777777" w:rsidR="00116451" w:rsidRPr="004B29B6" w:rsidRDefault="00116451" w:rsidP="00116451">
            <w:pPr>
              <w:numPr>
                <w:ilvl w:val="0"/>
                <w:numId w:val="3"/>
              </w:numPr>
              <w:spacing w:after="0" w:line="240" w:lineRule="auto"/>
              <w:rPr>
                <w:rFonts w:cstheme="minorHAnsi"/>
                <w:sz w:val="20"/>
                <w:szCs w:val="20"/>
              </w:rPr>
            </w:pPr>
            <w:r w:rsidRPr="004B29B6">
              <w:rPr>
                <w:rFonts w:cstheme="minorHAnsi"/>
                <w:sz w:val="20"/>
                <w:szCs w:val="20"/>
              </w:rPr>
              <w:t xml:space="preserve">The machinery should move only along the preliminarily agreed route; </w:t>
            </w:r>
          </w:p>
          <w:p w14:paraId="514BECF0" w14:textId="77777777" w:rsidR="00116451" w:rsidRPr="004B29B6" w:rsidRDefault="00116451" w:rsidP="00116451">
            <w:pPr>
              <w:numPr>
                <w:ilvl w:val="0"/>
                <w:numId w:val="3"/>
              </w:numPr>
              <w:spacing w:after="0" w:line="240" w:lineRule="auto"/>
              <w:rPr>
                <w:rFonts w:cstheme="minorHAnsi"/>
                <w:sz w:val="20"/>
                <w:szCs w:val="20"/>
              </w:rPr>
            </w:pPr>
            <w:r w:rsidRPr="004B29B6">
              <w:rPr>
                <w:rFonts w:cstheme="minorHAnsi"/>
                <w:sz w:val="20"/>
                <w:szCs w:val="20"/>
              </w:rPr>
              <w:t>The maximum allowed speed should be restricted;</w:t>
            </w:r>
          </w:p>
          <w:p w14:paraId="68CDA66D" w14:textId="77777777" w:rsidR="00116451" w:rsidRPr="004B29B6" w:rsidRDefault="00116451" w:rsidP="00116451">
            <w:pPr>
              <w:numPr>
                <w:ilvl w:val="0"/>
                <w:numId w:val="3"/>
              </w:numPr>
              <w:spacing w:after="0" w:line="240" w:lineRule="auto"/>
              <w:rPr>
                <w:rFonts w:cstheme="minorHAnsi"/>
                <w:sz w:val="20"/>
                <w:szCs w:val="20"/>
              </w:rPr>
            </w:pPr>
            <w:r w:rsidRPr="004B29B6">
              <w:rPr>
                <w:rFonts w:cstheme="minorHAnsi"/>
                <w:sz w:val="20"/>
                <w:szCs w:val="20"/>
              </w:rPr>
              <w:t>Proper technical control and maintenance practices of the machinery should be applied;</w:t>
            </w:r>
          </w:p>
          <w:p w14:paraId="36D27EC6" w14:textId="34768B60" w:rsidR="00FA7CA8" w:rsidRPr="004B29B6" w:rsidRDefault="00116451" w:rsidP="00116451">
            <w:pPr>
              <w:numPr>
                <w:ilvl w:val="0"/>
                <w:numId w:val="3"/>
              </w:numPr>
              <w:spacing w:after="0" w:line="240" w:lineRule="auto"/>
              <w:rPr>
                <w:rFonts w:cstheme="minorHAnsi"/>
                <w:sz w:val="20"/>
                <w:szCs w:val="20"/>
              </w:rPr>
            </w:pPr>
            <w:r w:rsidRPr="004B29B6">
              <w:rPr>
                <w:rFonts w:cstheme="minorHAnsi"/>
                <w:sz w:val="20"/>
                <w:szCs w:val="20"/>
              </w:rPr>
              <w:t>No-load operations of the vehicles and heavy machinery is not allowed. Proper mufflers will be used on machinery.</w:t>
            </w:r>
          </w:p>
        </w:tc>
      </w:tr>
      <w:tr w:rsidR="002223B5" w:rsidRPr="004B29B6" w14:paraId="121F1A35" w14:textId="77777777" w:rsidTr="004A7F54">
        <w:trPr>
          <w:trHeight w:val="827"/>
        </w:trPr>
        <w:tc>
          <w:tcPr>
            <w:tcW w:w="714" w:type="pct"/>
            <w:vMerge/>
          </w:tcPr>
          <w:p w14:paraId="3F1E254C" w14:textId="77777777" w:rsidR="002223B5" w:rsidRPr="004B29B6" w:rsidRDefault="002223B5" w:rsidP="00984023">
            <w:pPr>
              <w:jc w:val="center"/>
              <w:rPr>
                <w:rFonts w:cstheme="minorHAnsi"/>
                <w:sz w:val="20"/>
                <w:szCs w:val="20"/>
              </w:rPr>
            </w:pPr>
          </w:p>
        </w:tc>
        <w:tc>
          <w:tcPr>
            <w:tcW w:w="647" w:type="pct"/>
            <w:shd w:val="clear" w:color="auto" w:fill="auto"/>
          </w:tcPr>
          <w:p w14:paraId="0289AB3B" w14:textId="77777777" w:rsidR="002223B5" w:rsidRPr="004B29B6" w:rsidRDefault="002223B5" w:rsidP="00984023">
            <w:pPr>
              <w:jc w:val="center"/>
              <w:rPr>
                <w:rFonts w:cstheme="minorHAnsi"/>
                <w:sz w:val="20"/>
                <w:szCs w:val="20"/>
              </w:rPr>
            </w:pPr>
            <w:r w:rsidRPr="004B29B6">
              <w:rPr>
                <w:rFonts w:cstheme="minorHAnsi"/>
                <w:sz w:val="20"/>
                <w:szCs w:val="20"/>
              </w:rPr>
              <w:t>Water Quality</w:t>
            </w:r>
          </w:p>
        </w:tc>
        <w:tc>
          <w:tcPr>
            <w:tcW w:w="3639" w:type="pct"/>
            <w:shd w:val="clear" w:color="auto" w:fill="auto"/>
          </w:tcPr>
          <w:p w14:paraId="6199686C" w14:textId="77777777" w:rsidR="00116451" w:rsidRPr="004B29B6" w:rsidRDefault="00116451" w:rsidP="00116451">
            <w:pPr>
              <w:numPr>
                <w:ilvl w:val="0"/>
                <w:numId w:val="4"/>
              </w:numPr>
              <w:spacing w:after="0" w:line="240" w:lineRule="auto"/>
              <w:rPr>
                <w:rFonts w:cstheme="minorHAnsi"/>
                <w:sz w:val="20"/>
                <w:szCs w:val="20"/>
              </w:rPr>
            </w:pPr>
            <w:r w:rsidRPr="004B29B6">
              <w:rPr>
                <w:rFonts w:cstheme="minorHAnsi"/>
                <w:sz w:val="20"/>
                <w:szCs w:val="20"/>
              </w:rPr>
              <w:t>Contractor will be required to organize and cover material storage areas and to isolate wash down areas from watercourses by selecting areas that are not free draining into any watercourse.  The material storage sites should be protected from washing out during heavy rain falls and flooding through covering by impermeable materials.</w:t>
            </w:r>
          </w:p>
          <w:p w14:paraId="5547E59A" w14:textId="77777777" w:rsidR="00116451" w:rsidRPr="004B29B6" w:rsidRDefault="00116451" w:rsidP="00116451">
            <w:pPr>
              <w:numPr>
                <w:ilvl w:val="0"/>
                <w:numId w:val="4"/>
              </w:numPr>
              <w:spacing w:after="0" w:line="240" w:lineRule="auto"/>
              <w:rPr>
                <w:rFonts w:cstheme="minorHAnsi"/>
                <w:sz w:val="20"/>
                <w:szCs w:val="20"/>
              </w:rPr>
            </w:pPr>
            <w:r w:rsidRPr="004B29B6">
              <w:rPr>
                <w:rFonts w:cstheme="minorHAnsi"/>
                <w:sz w:val="20"/>
                <w:szCs w:val="20"/>
              </w:rPr>
              <w:t xml:space="preserve">Contractor will plan all excavations, topsoil and subsoil storage so as to reduce to a minimum any runoff. </w:t>
            </w:r>
          </w:p>
          <w:p w14:paraId="42403424" w14:textId="77777777" w:rsidR="00116451" w:rsidRPr="004B29B6" w:rsidRDefault="00116451" w:rsidP="00116451">
            <w:pPr>
              <w:numPr>
                <w:ilvl w:val="0"/>
                <w:numId w:val="4"/>
              </w:numPr>
              <w:spacing w:after="0" w:line="240" w:lineRule="auto"/>
              <w:rPr>
                <w:rFonts w:cstheme="minorHAnsi"/>
                <w:sz w:val="20"/>
                <w:szCs w:val="20"/>
              </w:rPr>
            </w:pPr>
            <w:r w:rsidRPr="004B29B6">
              <w:rPr>
                <w:rFonts w:cstheme="minorHAnsi"/>
                <w:sz w:val="20"/>
                <w:szCs w:val="20"/>
              </w:rPr>
              <w:t>The site will establish appropriate erosion and sediment control measures such as e.g. hay bales and / or silt fences to prevent sediment from moving off site and causing excessive turbidity in nearby streams and rivers.</w:t>
            </w:r>
          </w:p>
          <w:p w14:paraId="341D11D6" w14:textId="03C09938" w:rsidR="00116451" w:rsidRPr="004B29B6" w:rsidRDefault="00116451" w:rsidP="00116451">
            <w:pPr>
              <w:numPr>
                <w:ilvl w:val="0"/>
                <w:numId w:val="4"/>
              </w:numPr>
              <w:spacing w:after="0" w:line="240" w:lineRule="auto"/>
              <w:rPr>
                <w:rFonts w:cstheme="minorHAnsi"/>
                <w:sz w:val="20"/>
                <w:szCs w:val="20"/>
              </w:rPr>
            </w:pPr>
            <w:r w:rsidRPr="004B29B6">
              <w:rPr>
                <w:rFonts w:cstheme="minorHAnsi"/>
                <w:sz w:val="20"/>
                <w:szCs w:val="20"/>
              </w:rPr>
              <w:t xml:space="preserve">Revision of vehicles will be required to ensure that there is no leakage of fuel and lubricating materials. All machinery will be maintained and operated such that all leaks and spills of materials will be </w:t>
            </w:r>
            <w:r w:rsidR="00B800A1" w:rsidRPr="004B29B6">
              <w:rPr>
                <w:rFonts w:cstheme="minorHAnsi"/>
                <w:sz w:val="20"/>
                <w:szCs w:val="20"/>
              </w:rPr>
              <w:t>minimized</w:t>
            </w:r>
            <w:r w:rsidRPr="004B29B6">
              <w:rPr>
                <w:rFonts w:cstheme="minorHAnsi"/>
                <w:sz w:val="20"/>
                <w:szCs w:val="20"/>
              </w:rPr>
              <w:t>. Daily plant checks (Vehicle Maintenance Procedure) will be undertaken to ensure no leaks or other problems are apparent. Vehicle maintenance, cleaning, degreasing etc. will be undertaken in designated areas, of hard-standing, not over made ground.  Maintenance points will not be located within 50m of any watercourse.</w:t>
            </w:r>
          </w:p>
          <w:p w14:paraId="5A420087" w14:textId="58CA8D6C" w:rsidR="00116451" w:rsidRPr="004B29B6" w:rsidRDefault="00116451" w:rsidP="00116451">
            <w:pPr>
              <w:numPr>
                <w:ilvl w:val="0"/>
                <w:numId w:val="4"/>
              </w:numPr>
              <w:spacing w:after="0" w:line="240" w:lineRule="auto"/>
              <w:rPr>
                <w:rFonts w:cstheme="minorHAnsi"/>
                <w:sz w:val="20"/>
                <w:szCs w:val="20"/>
              </w:rPr>
            </w:pPr>
            <w:r w:rsidRPr="004B29B6">
              <w:rPr>
                <w:rFonts w:cstheme="minorHAnsi"/>
                <w:sz w:val="20"/>
                <w:szCs w:val="20"/>
              </w:rPr>
              <w:t xml:space="preserve">Lubricants, fuel and solvents should be stored and used for servicing machinery exclusively in the designated sites, with adequate lining of the ground and confinement of possible operation and emergency spills. Spill containment materials (sorbents, sand, sawing, chips etc.) should be available on construction site. </w:t>
            </w:r>
          </w:p>
          <w:p w14:paraId="311B2751" w14:textId="77777777" w:rsidR="00116451" w:rsidRPr="004B29B6" w:rsidRDefault="00116451" w:rsidP="00116451">
            <w:pPr>
              <w:numPr>
                <w:ilvl w:val="0"/>
                <w:numId w:val="4"/>
              </w:numPr>
              <w:spacing w:after="0" w:line="240" w:lineRule="auto"/>
              <w:rPr>
                <w:rFonts w:cstheme="minorHAnsi"/>
                <w:sz w:val="20"/>
                <w:szCs w:val="20"/>
              </w:rPr>
            </w:pPr>
            <w:r w:rsidRPr="004B29B6">
              <w:rPr>
                <w:rFonts w:cstheme="minorHAnsi"/>
                <w:sz w:val="20"/>
                <w:szCs w:val="20"/>
              </w:rPr>
              <w:t>Wet cement and/or concrete will not be allowed to enter any watercourse, pond or ditch.</w:t>
            </w:r>
          </w:p>
          <w:p w14:paraId="5AB2A2DF" w14:textId="79C013F5" w:rsidR="00ED7DFA" w:rsidRPr="004B29B6" w:rsidRDefault="00116451" w:rsidP="00116451">
            <w:pPr>
              <w:numPr>
                <w:ilvl w:val="0"/>
                <w:numId w:val="4"/>
              </w:numPr>
              <w:spacing w:after="0" w:line="240" w:lineRule="auto"/>
              <w:rPr>
                <w:rFonts w:cstheme="minorHAnsi"/>
                <w:sz w:val="20"/>
                <w:szCs w:val="20"/>
              </w:rPr>
            </w:pPr>
            <w:r w:rsidRPr="004B29B6">
              <w:rPr>
                <w:rFonts w:cstheme="minorHAnsi"/>
                <w:sz w:val="20"/>
                <w:szCs w:val="20"/>
              </w:rPr>
              <w:t>Upon completion of washing and disinfection of water reservoir and water pipe the disinfection solution will be neutralized by the contractor prior to release to the environment – to avoid damage to terrestrial or aquatic organisms. In the case of disinfection via chlorination this is achieved by application of a reducing agent, such as sodium bisulfate to achieve de-chlorination. The reducing agent, in turn, must be applied by the contractor at the precise dosage to neutralize the disinfectant – but no more, since reducing agent residuals are also detrimental to aquatic ecosystems. Releasing of neutralized water to the environment by the contractor will be agreed with the local municipality.</w:t>
            </w:r>
          </w:p>
        </w:tc>
      </w:tr>
      <w:tr w:rsidR="002223B5" w:rsidRPr="004B29B6" w14:paraId="4EEF740F" w14:textId="77777777" w:rsidTr="004A7F54">
        <w:trPr>
          <w:trHeight w:val="1529"/>
        </w:trPr>
        <w:tc>
          <w:tcPr>
            <w:tcW w:w="714" w:type="pct"/>
            <w:vMerge/>
          </w:tcPr>
          <w:p w14:paraId="4E3D2AE3" w14:textId="77777777" w:rsidR="002223B5" w:rsidRPr="004B29B6" w:rsidRDefault="002223B5" w:rsidP="00984023">
            <w:pPr>
              <w:jc w:val="center"/>
              <w:rPr>
                <w:rFonts w:cstheme="minorHAnsi"/>
                <w:sz w:val="20"/>
                <w:szCs w:val="20"/>
              </w:rPr>
            </w:pPr>
          </w:p>
        </w:tc>
        <w:tc>
          <w:tcPr>
            <w:tcW w:w="647" w:type="pct"/>
            <w:shd w:val="clear" w:color="auto" w:fill="auto"/>
          </w:tcPr>
          <w:p w14:paraId="1BA312D2" w14:textId="77777777" w:rsidR="002223B5" w:rsidRPr="004B29B6" w:rsidRDefault="002223B5" w:rsidP="00984023">
            <w:pPr>
              <w:jc w:val="center"/>
              <w:rPr>
                <w:rFonts w:cstheme="minorHAnsi"/>
                <w:sz w:val="20"/>
                <w:szCs w:val="20"/>
              </w:rPr>
            </w:pPr>
            <w:r w:rsidRPr="004B29B6">
              <w:rPr>
                <w:rFonts w:cstheme="minorHAnsi"/>
                <w:sz w:val="20"/>
                <w:szCs w:val="20"/>
              </w:rPr>
              <w:t>Waste management</w:t>
            </w:r>
          </w:p>
        </w:tc>
        <w:tc>
          <w:tcPr>
            <w:tcW w:w="3639" w:type="pct"/>
            <w:shd w:val="clear" w:color="auto" w:fill="auto"/>
          </w:tcPr>
          <w:p w14:paraId="1C5A4B94" w14:textId="77777777" w:rsidR="00116451" w:rsidRPr="004B29B6" w:rsidRDefault="00116451" w:rsidP="00116451">
            <w:pPr>
              <w:numPr>
                <w:ilvl w:val="0"/>
                <w:numId w:val="5"/>
              </w:numPr>
              <w:spacing w:after="0" w:line="240" w:lineRule="auto"/>
              <w:rPr>
                <w:rFonts w:cstheme="minorHAnsi"/>
                <w:sz w:val="20"/>
                <w:szCs w:val="20"/>
              </w:rPr>
            </w:pPr>
            <w:r w:rsidRPr="004B29B6">
              <w:rPr>
                <w:rFonts w:cstheme="minorHAnsi"/>
                <w:sz w:val="20"/>
                <w:szCs w:val="20"/>
              </w:rPr>
              <w:t>Waste collection and disposal pathways and sites will be identified for all major waste types expected from demolition and construction activities.</w:t>
            </w:r>
          </w:p>
          <w:p w14:paraId="4F1239F1" w14:textId="77777777" w:rsidR="00116451" w:rsidRPr="004B29B6" w:rsidRDefault="00116451" w:rsidP="00116451">
            <w:pPr>
              <w:numPr>
                <w:ilvl w:val="0"/>
                <w:numId w:val="5"/>
              </w:numPr>
              <w:spacing w:after="0" w:line="240" w:lineRule="auto"/>
              <w:rPr>
                <w:rFonts w:cstheme="minorHAnsi"/>
                <w:sz w:val="20"/>
                <w:szCs w:val="20"/>
              </w:rPr>
            </w:pPr>
            <w:r w:rsidRPr="004B29B6">
              <w:rPr>
                <w:rFonts w:cstheme="minorHAnsi"/>
                <w:sz w:val="20"/>
                <w:szCs w:val="20"/>
              </w:rPr>
              <w:t>Mineral construction and demolition wastes will be separated from general refuse, organic, liquid and chemical wastes by on-site sorting and stored in appropriate containers.</w:t>
            </w:r>
          </w:p>
          <w:p w14:paraId="0945AFD7" w14:textId="77777777" w:rsidR="00116451" w:rsidRPr="004B29B6" w:rsidRDefault="00116451" w:rsidP="00116451">
            <w:pPr>
              <w:numPr>
                <w:ilvl w:val="0"/>
                <w:numId w:val="5"/>
              </w:numPr>
              <w:spacing w:after="0" w:line="240" w:lineRule="auto"/>
              <w:rPr>
                <w:rFonts w:cstheme="minorHAnsi"/>
                <w:sz w:val="20"/>
                <w:szCs w:val="20"/>
              </w:rPr>
            </w:pPr>
            <w:r w:rsidRPr="004B29B6">
              <w:rPr>
                <w:rFonts w:cstheme="minorHAnsi"/>
                <w:sz w:val="20"/>
                <w:szCs w:val="20"/>
              </w:rPr>
              <w:t>Construction waste will be collected and disposed properly on the agreed location.</w:t>
            </w:r>
          </w:p>
          <w:p w14:paraId="5177840D" w14:textId="77777777" w:rsidR="00116451" w:rsidRPr="004B29B6" w:rsidRDefault="00116451" w:rsidP="00116451">
            <w:pPr>
              <w:numPr>
                <w:ilvl w:val="0"/>
                <w:numId w:val="5"/>
              </w:numPr>
              <w:spacing w:after="0" w:line="240" w:lineRule="auto"/>
              <w:rPr>
                <w:rFonts w:cstheme="minorHAnsi"/>
                <w:sz w:val="20"/>
                <w:szCs w:val="20"/>
              </w:rPr>
            </w:pPr>
            <w:r w:rsidRPr="004B29B6">
              <w:rPr>
                <w:rFonts w:cstheme="minorHAnsi"/>
                <w:sz w:val="20"/>
                <w:szCs w:val="20"/>
              </w:rPr>
              <w:t>The records of waste disposal will be maintained as proof for proper management as designed.</w:t>
            </w:r>
          </w:p>
          <w:p w14:paraId="7111C25B" w14:textId="77777777" w:rsidR="00116451" w:rsidRPr="004B29B6" w:rsidRDefault="00116451" w:rsidP="00116451">
            <w:pPr>
              <w:numPr>
                <w:ilvl w:val="0"/>
                <w:numId w:val="5"/>
              </w:numPr>
              <w:spacing w:after="0" w:line="240" w:lineRule="auto"/>
              <w:rPr>
                <w:rFonts w:cstheme="minorHAnsi"/>
                <w:sz w:val="20"/>
                <w:szCs w:val="20"/>
              </w:rPr>
            </w:pPr>
            <w:r w:rsidRPr="004B29B6">
              <w:rPr>
                <w:rFonts w:cstheme="minorHAnsi"/>
                <w:sz w:val="20"/>
                <w:szCs w:val="20"/>
              </w:rPr>
              <w:t>Burning of waste on the SP site is forbidden.</w:t>
            </w:r>
          </w:p>
          <w:p w14:paraId="1A371A0F" w14:textId="515A22E1" w:rsidR="00EE6C07" w:rsidRPr="004B29B6" w:rsidRDefault="00116451" w:rsidP="00116451">
            <w:pPr>
              <w:numPr>
                <w:ilvl w:val="0"/>
                <w:numId w:val="5"/>
              </w:numPr>
              <w:spacing w:after="0" w:line="240" w:lineRule="auto"/>
              <w:rPr>
                <w:rFonts w:cstheme="minorHAnsi"/>
                <w:sz w:val="20"/>
                <w:szCs w:val="20"/>
              </w:rPr>
            </w:pPr>
            <w:r w:rsidRPr="004B29B6">
              <w:rPr>
                <w:rFonts w:cstheme="minorHAnsi"/>
                <w:sz w:val="20"/>
                <w:szCs w:val="20"/>
              </w:rPr>
              <w:t>Whenever feasible the contractor will reuse and recycle appropriate and viable materials (except asbestos)</w:t>
            </w:r>
          </w:p>
        </w:tc>
      </w:tr>
      <w:tr w:rsidR="002223B5" w:rsidRPr="004B29B6" w14:paraId="061A3240" w14:textId="77777777" w:rsidTr="004A7F54">
        <w:trPr>
          <w:trHeight w:val="1637"/>
        </w:trPr>
        <w:tc>
          <w:tcPr>
            <w:tcW w:w="714" w:type="pct"/>
            <w:vMerge/>
          </w:tcPr>
          <w:p w14:paraId="53444FA5" w14:textId="77777777" w:rsidR="002223B5" w:rsidRPr="004B29B6" w:rsidRDefault="002223B5" w:rsidP="00984023">
            <w:pPr>
              <w:rPr>
                <w:rFonts w:cstheme="minorHAnsi"/>
                <w:b/>
                <w:sz w:val="20"/>
                <w:szCs w:val="20"/>
              </w:rPr>
            </w:pPr>
          </w:p>
        </w:tc>
        <w:tc>
          <w:tcPr>
            <w:tcW w:w="647" w:type="pct"/>
            <w:shd w:val="clear" w:color="auto" w:fill="auto"/>
          </w:tcPr>
          <w:p w14:paraId="7EB051DE" w14:textId="77777777" w:rsidR="002223B5" w:rsidRPr="004B29B6" w:rsidRDefault="002223B5" w:rsidP="00284DF1">
            <w:pPr>
              <w:jc w:val="center"/>
              <w:rPr>
                <w:rFonts w:cstheme="minorHAnsi"/>
                <w:sz w:val="20"/>
                <w:szCs w:val="20"/>
              </w:rPr>
            </w:pPr>
            <w:r w:rsidRPr="004B29B6">
              <w:rPr>
                <w:rFonts w:cstheme="minorHAnsi"/>
                <w:sz w:val="20"/>
                <w:szCs w:val="20"/>
              </w:rPr>
              <w:t>Material</w:t>
            </w:r>
            <w:r w:rsidR="00284DF1" w:rsidRPr="004B29B6">
              <w:rPr>
                <w:rFonts w:cstheme="minorHAnsi"/>
                <w:sz w:val="20"/>
                <w:szCs w:val="20"/>
              </w:rPr>
              <w:t xml:space="preserve"> </w:t>
            </w:r>
            <w:r w:rsidRPr="004B29B6">
              <w:rPr>
                <w:rFonts w:cstheme="minorHAnsi"/>
                <w:sz w:val="20"/>
                <w:szCs w:val="20"/>
              </w:rPr>
              <w:t>supply</w:t>
            </w:r>
          </w:p>
        </w:tc>
        <w:tc>
          <w:tcPr>
            <w:tcW w:w="3639" w:type="pct"/>
            <w:shd w:val="clear" w:color="auto" w:fill="auto"/>
          </w:tcPr>
          <w:p w14:paraId="4D41A530" w14:textId="77777777" w:rsidR="002223B5" w:rsidRPr="004B29B6" w:rsidRDefault="002223B5" w:rsidP="00984023">
            <w:pPr>
              <w:numPr>
                <w:ilvl w:val="0"/>
                <w:numId w:val="10"/>
              </w:numPr>
              <w:spacing w:after="0" w:line="240" w:lineRule="auto"/>
              <w:rPr>
                <w:rFonts w:eastAsia="Times New Roman" w:cstheme="minorHAnsi"/>
                <w:sz w:val="20"/>
                <w:szCs w:val="20"/>
              </w:rPr>
            </w:pPr>
            <w:r w:rsidRPr="004B29B6">
              <w:rPr>
                <w:rFonts w:eastAsia="Times New Roman" w:cstheme="minorHAnsi"/>
                <w:sz w:val="20"/>
                <w:szCs w:val="20"/>
              </w:rPr>
              <w:t>Use existing plants, quarries or borrow pits that have appropriate official approval or valid operating license</w:t>
            </w:r>
          </w:p>
          <w:p w14:paraId="6A6AFFDF" w14:textId="77777777" w:rsidR="002223B5" w:rsidRPr="004B29B6" w:rsidRDefault="002223B5" w:rsidP="00984023">
            <w:pPr>
              <w:numPr>
                <w:ilvl w:val="0"/>
                <w:numId w:val="10"/>
              </w:numPr>
              <w:spacing w:after="0" w:line="240" w:lineRule="auto"/>
              <w:rPr>
                <w:rFonts w:eastAsia="Times New Roman" w:cstheme="minorHAnsi"/>
                <w:sz w:val="20"/>
                <w:szCs w:val="20"/>
              </w:rPr>
            </w:pPr>
            <w:r w:rsidRPr="004B29B6">
              <w:rPr>
                <w:rFonts w:eastAsia="Times New Roman" w:cstheme="minorHAnsi"/>
                <w:sz w:val="20"/>
                <w:szCs w:val="20"/>
              </w:rPr>
              <w:t>Obtain licenses for any new quarries and/or borrowing areas if their operation is required</w:t>
            </w:r>
          </w:p>
          <w:p w14:paraId="25E6FB42" w14:textId="77777777" w:rsidR="002223B5" w:rsidRPr="004B29B6" w:rsidRDefault="002223B5" w:rsidP="00984023">
            <w:pPr>
              <w:numPr>
                <w:ilvl w:val="0"/>
                <w:numId w:val="10"/>
              </w:numPr>
              <w:spacing w:after="0" w:line="240" w:lineRule="auto"/>
              <w:rPr>
                <w:rFonts w:cstheme="minorHAnsi"/>
                <w:sz w:val="20"/>
                <w:szCs w:val="20"/>
              </w:rPr>
            </w:pPr>
            <w:r w:rsidRPr="004B29B6">
              <w:rPr>
                <w:rFonts w:eastAsia="Times New Roman" w:cstheme="minorHAnsi"/>
                <w:sz w:val="20"/>
                <w:szCs w:val="20"/>
              </w:rPr>
              <w:t>Reinstate used sections of quarries and/or borrowing areas as extraction proceeds on or properly close quarries if extractio</w:t>
            </w:r>
            <w:r w:rsidRPr="004B29B6">
              <w:rPr>
                <w:rFonts w:cstheme="minorHAnsi"/>
                <w:sz w:val="20"/>
                <w:szCs w:val="20"/>
              </w:rPr>
              <w:t>n completed and license expired</w:t>
            </w:r>
          </w:p>
          <w:p w14:paraId="2941E660" w14:textId="77777777" w:rsidR="002223B5" w:rsidRPr="004B29B6" w:rsidRDefault="002223B5" w:rsidP="00984023">
            <w:pPr>
              <w:numPr>
                <w:ilvl w:val="0"/>
                <w:numId w:val="10"/>
              </w:numPr>
              <w:spacing w:after="0" w:line="240" w:lineRule="auto"/>
              <w:rPr>
                <w:rFonts w:cstheme="minorHAnsi"/>
                <w:sz w:val="20"/>
                <w:szCs w:val="20"/>
              </w:rPr>
            </w:pPr>
            <w:r w:rsidRPr="004B29B6">
              <w:rPr>
                <w:rFonts w:cstheme="minorHAnsi"/>
                <w:sz w:val="20"/>
                <w:szCs w:val="20"/>
              </w:rPr>
              <w:t>Haul materials in of peak traffic hours</w:t>
            </w:r>
          </w:p>
          <w:p w14:paraId="1FB53760" w14:textId="33EEBC90" w:rsidR="00CD206A" w:rsidRPr="004B29B6" w:rsidRDefault="002223B5" w:rsidP="004A7F54">
            <w:pPr>
              <w:numPr>
                <w:ilvl w:val="0"/>
                <w:numId w:val="10"/>
              </w:numPr>
              <w:spacing w:after="0" w:line="240" w:lineRule="auto"/>
              <w:rPr>
                <w:rFonts w:cstheme="minorHAnsi"/>
              </w:rPr>
            </w:pPr>
            <w:r w:rsidRPr="004B29B6">
              <w:rPr>
                <w:rFonts w:cstheme="minorHAnsi"/>
                <w:sz w:val="20"/>
                <w:szCs w:val="20"/>
              </w:rPr>
              <w:t>Place speed regulating, diverting, and warning signs for traffic as appropriate</w:t>
            </w:r>
          </w:p>
        </w:tc>
      </w:tr>
      <w:tr w:rsidR="00341E81" w:rsidRPr="004B29B6" w14:paraId="5F69A48E" w14:textId="77777777" w:rsidTr="004A7F54">
        <w:tc>
          <w:tcPr>
            <w:tcW w:w="714" w:type="pct"/>
          </w:tcPr>
          <w:p w14:paraId="7F496B5E" w14:textId="77777777" w:rsidR="00341E81" w:rsidRPr="004B29B6" w:rsidRDefault="00341E81" w:rsidP="00984023">
            <w:pPr>
              <w:rPr>
                <w:rFonts w:cstheme="minorHAnsi"/>
                <w:b/>
                <w:sz w:val="20"/>
                <w:szCs w:val="20"/>
              </w:rPr>
            </w:pPr>
          </w:p>
          <w:p w14:paraId="3EA9022A" w14:textId="77777777" w:rsidR="00341E81" w:rsidRPr="004B29B6" w:rsidRDefault="00341E81" w:rsidP="00984023">
            <w:pPr>
              <w:rPr>
                <w:rFonts w:cstheme="minorHAnsi"/>
                <w:b/>
                <w:sz w:val="20"/>
                <w:szCs w:val="20"/>
              </w:rPr>
            </w:pPr>
          </w:p>
        </w:tc>
        <w:tc>
          <w:tcPr>
            <w:tcW w:w="647" w:type="pct"/>
            <w:shd w:val="clear" w:color="auto" w:fill="auto"/>
          </w:tcPr>
          <w:p w14:paraId="74C4D966" w14:textId="77777777" w:rsidR="00284DF1" w:rsidRPr="004B29B6" w:rsidRDefault="00284DF1" w:rsidP="00CA1D5E">
            <w:pPr>
              <w:spacing w:line="240" w:lineRule="auto"/>
              <w:jc w:val="center"/>
              <w:rPr>
                <w:rFonts w:cstheme="minorHAnsi"/>
                <w:sz w:val="20"/>
                <w:szCs w:val="20"/>
              </w:rPr>
            </w:pPr>
          </w:p>
          <w:p w14:paraId="3ED51D95" w14:textId="77777777" w:rsidR="00341E81" w:rsidRPr="004B29B6" w:rsidRDefault="00847607" w:rsidP="00CA1D5E">
            <w:pPr>
              <w:spacing w:line="240" w:lineRule="auto"/>
              <w:jc w:val="center"/>
              <w:rPr>
                <w:rFonts w:cstheme="minorHAnsi"/>
                <w:sz w:val="20"/>
                <w:szCs w:val="20"/>
              </w:rPr>
            </w:pPr>
            <w:r w:rsidRPr="004B29B6">
              <w:rPr>
                <w:rFonts w:cstheme="minorHAnsi"/>
                <w:sz w:val="20"/>
                <w:szCs w:val="20"/>
              </w:rPr>
              <w:t xml:space="preserve">Soil contamination </w:t>
            </w:r>
          </w:p>
        </w:tc>
        <w:tc>
          <w:tcPr>
            <w:tcW w:w="3639" w:type="pct"/>
            <w:shd w:val="clear" w:color="auto" w:fill="auto"/>
          </w:tcPr>
          <w:p w14:paraId="7B475289" w14:textId="7277A21F" w:rsidR="00116451" w:rsidRPr="004B29B6" w:rsidRDefault="00116451" w:rsidP="00116451">
            <w:pPr>
              <w:spacing w:after="0" w:line="240" w:lineRule="auto"/>
              <w:rPr>
                <w:rFonts w:cstheme="minorHAnsi"/>
                <w:sz w:val="20"/>
                <w:szCs w:val="20"/>
              </w:rPr>
            </w:pPr>
            <w:r w:rsidRPr="004B29B6">
              <w:rPr>
                <w:rFonts w:cstheme="minorHAnsi"/>
                <w:sz w:val="20"/>
                <w:szCs w:val="20"/>
              </w:rPr>
              <w:t xml:space="preserve">a) Use existing plants, quarries or borrow pits that have appropriate official approval or valid operating license. </w:t>
            </w:r>
          </w:p>
          <w:p w14:paraId="7A36569D" w14:textId="1F6B4B88" w:rsidR="00116451" w:rsidRPr="004B29B6" w:rsidRDefault="00116451" w:rsidP="00116451">
            <w:pPr>
              <w:spacing w:after="0" w:line="240" w:lineRule="auto"/>
              <w:rPr>
                <w:rFonts w:cstheme="minorHAnsi"/>
                <w:sz w:val="20"/>
                <w:szCs w:val="20"/>
              </w:rPr>
            </w:pPr>
            <w:r w:rsidRPr="004B29B6">
              <w:rPr>
                <w:rFonts w:cstheme="minorHAnsi"/>
                <w:sz w:val="20"/>
                <w:szCs w:val="20"/>
              </w:rPr>
              <w:t>b) Obtain licenses for any new quarries and/or borrowing areas if their operation is required;</w:t>
            </w:r>
          </w:p>
          <w:p w14:paraId="11A5C730" w14:textId="386E3841" w:rsidR="00116451" w:rsidRPr="004B29B6" w:rsidRDefault="00116451" w:rsidP="00116451">
            <w:pPr>
              <w:spacing w:after="0" w:line="240" w:lineRule="auto"/>
              <w:rPr>
                <w:rFonts w:cstheme="minorHAnsi"/>
                <w:sz w:val="20"/>
                <w:szCs w:val="20"/>
              </w:rPr>
            </w:pPr>
            <w:r w:rsidRPr="004B29B6">
              <w:rPr>
                <w:rFonts w:cstheme="minorHAnsi"/>
                <w:sz w:val="20"/>
                <w:szCs w:val="20"/>
              </w:rPr>
              <w:t>c) Reinstate used sections of quarries and/or borrowing areas as extraction proceeds on or properly close quarries if extraction completed and license expired;</w:t>
            </w:r>
          </w:p>
          <w:p w14:paraId="1FD7438C" w14:textId="408E1E9C" w:rsidR="00116451" w:rsidRPr="004B29B6" w:rsidRDefault="00116451" w:rsidP="00116451">
            <w:pPr>
              <w:spacing w:after="0" w:line="240" w:lineRule="auto"/>
              <w:rPr>
                <w:rFonts w:cstheme="minorHAnsi"/>
                <w:sz w:val="20"/>
                <w:szCs w:val="20"/>
              </w:rPr>
            </w:pPr>
            <w:r w:rsidRPr="004B29B6">
              <w:rPr>
                <w:rFonts w:cstheme="minorHAnsi"/>
                <w:sz w:val="20"/>
                <w:szCs w:val="20"/>
              </w:rPr>
              <w:t xml:space="preserve">d) Obtain wood materials only from licensed suppliers. </w:t>
            </w:r>
          </w:p>
          <w:p w14:paraId="204713CC" w14:textId="543CA34C" w:rsidR="00116451" w:rsidRPr="004B29B6" w:rsidRDefault="00116451" w:rsidP="00116451">
            <w:pPr>
              <w:spacing w:after="0" w:line="240" w:lineRule="auto"/>
              <w:rPr>
                <w:rFonts w:cstheme="minorHAnsi"/>
                <w:sz w:val="20"/>
                <w:szCs w:val="20"/>
              </w:rPr>
            </w:pPr>
            <w:r w:rsidRPr="004B29B6">
              <w:rPr>
                <w:rFonts w:cstheme="minorHAnsi"/>
                <w:sz w:val="20"/>
                <w:szCs w:val="20"/>
              </w:rPr>
              <w:t>e) Contractor will be required to submit to the MDF copies of the licenses, permits, written agreements, certificates, etc. to prove that all materials are obtained from licensed providers.</w:t>
            </w:r>
          </w:p>
          <w:p w14:paraId="61CF4CF4" w14:textId="12B35D05" w:rsidR="00116451" w:rsidRPr="004B29B6" w:rsidRDefault="00116451" w:rsidP="00116451">
            <w:pPr>
              <w:spacing w:after="0" w:line="240" w:lineRule="auto"/>
              <w:rPr>
                <w:rFonts w:cstheme="minorHAnsi"/>
                <w:sz w:val="20"/>
                <w:szCs w:val="20"/>
              </w:rPr>
            </w:pPr>
            <w:r w:rsidRPr="004B29B6">
              <w:rPr>
                <w:rFonts w:cstheme="minorHAnsi"/>
                <w:sz w:val="20"/>
                <w:szCs w:val="20"/>
              </w:rPr>
              <w:t>f) Haul materials in of peak traffic hours;</w:t>
            </w:r>
          </w:p>
          <w:p w14:paraId="0FAF9EBE" w14:textId="6BA0D9E2" w:rsidR="005A6293" w:rsidRPr="004B29B6" w:rsidRDefault="00116451" w:rsidP="00116451">
            <w:pPr>
              <w:spacing w:after="0" w:line="240" w:lineRule="auto"/>
              <w:rPr>
                <w:rFonts w:cstheme="minorHAnsi"/>
                <w:sz w:val="20"/>
                <w:szCs w:val="20"/>
              </w:rPr>
            </w:pPr>
            <w:r w:rsidRPr="004B29B6">
              <w:rPr>
                <w:rFonts w:cstheme="minorHAnsi"/>
                <w:sz w:val="20"/>
                <w:szCs w:val="20"/>
              </w:rPr>
              <w:t>g) Place speed regulating, diverting, and warning signs for traffic as appropriate.</w:t>
            </w:r>
          </w:p>
        </w:tc>
      </w:tr>
      <w:tr w:rsidR="00362A4B" w:rsidRPr="004B29B6" w14:paraId="51AEEBA0" w14:textId="77777777" w:rsidTr="004A7F54">
        <w:tc>
          <w:tcPr>
            <w:tcW w:w="714" w:type="pct"/>
          </w:tcPr>
          <w:p w14:paraId="6184BD6D" w14:textId="45F4E937" w:rsidR="00362A4B" w:rsidRPr="004B29B6" w:rsidRDefault="00362A4B" w:rsidP="00362A4B">
            <w:pPr>
              <w:pBdr>
                <w:left w:val="single" w:sz="4" w:space="4" w:color="auto"/>
              </w:pBdr>
              <w:rPr>
                <w:rFonts w:cstheme="minorHAnsi"/>
                <w:b/>
                <w:sz w:val="20"/>
                <w:szCs w:val="20"/>
              </w:rPr>
            </w:pPr>
            <w:r>
              <w:rPr>
                <w:rFonts w:cstheme="minorHAnsi"/>
                <w:b/>
                <w:sz w:val="20"/>
                <w:szCs w:val="20"/>
              </w:rPr>
              <w:t>B</w:t>
            </w:r>
            <w:r>
              <w:rPr>
                <w:rFonts w:cstheme="minorHAnsi"/>
                <w:sz w:val="20"/>
                <w:szCs w:val="20"/>
              </w:rPr>
              <w:t>. Individual wastewater treatment system</w:t>
            </w:r>
          </w:p>
        </w:tc>
        <w:tc>
          <w:tcPr>
            <w:tcW w:w="647" w:type="pct"/>
            <w:shd w:val="clear" w:color="auto" w:fill="auto"/>
          </w:tcPr>
          <w:p w14:paraId="3C63DEBB" w14:textId="5FA3C61C" w:rsidR="00362A4B" w:rsidRPr="004B29B6" w:rsidRDefault="00362A4B" w:rsidP="00362A4B">
            <w:pPr>
              <w:spacing w:line="240" w:lineRule="auto"/>
              <w:jc w:val="center"/>
              <w:rPr>
                <w:rFonts w:cstheme="minorHAnsi"/>
                <w:sz w:val="20"/>
                <w:szCs w:val="20"/>
              </w:rPr>
            </w:pPr>
            <w:r>
              <w:rPr>
                <w:rFonts w:cstheme="minorHAnsi"/>
                <w:sz w:val="20"/>
                <w:szCs w:val="20"/>
              </w:rPr>
              <w:t>Water Quality</w:t>
            </w:r>
          </w:p>
        </w:tc>
        <w:tc>
          <w:tcPr>
            <w:tcW w:w="3639" w:type="pct"/>
            <w:shd w:val="clear" w:color="auto" w:fill="auto"/>
          </w:tcPr>
          <w:p w14:paraId="28F405ED" w14:textId="77777777" w:rsidR="00362A4B" w:rsidRDefault="00362A4B" w:rsidP="00362A4B">
            <w:pPr>
              <w:numPr>
                <w:ilvl w:val="0"/>
                <w:numId w:val="40"/>
              </w:numPr>
              <w:spacing w:after="0" w:line="240" w:lineRule="auto"/>
              <w:rPr>
                <w:rFonts w:cstheme="minorHAnsi"/>
                <w:sz w:val="18"/>
                <w:szCs w:val="18"/>
              </w:rPr>
            </w:pPr>
            <w:r>
              <w:rPr>
                <w:rFonts w:cstheme="minorHAnsi"/>
                <w:sz w:val="18"/>
                <w:szCs w:val="18"/>
              </w:rPr>
              <w:t>The approach to handling sanitary wastes and wastewater from building sites (installation or reconstruction) must be approved by the local authorities</w:t>
            </w:r>
          </w:p>
          <w:p w14:paraId="34942233" w14:textId="62CDE874" w:rsidR="00362A4B" w:rsidRDefault="00362A4B" w:rsidP="00362A4B">
            <w:pPr>
              <w:numPr>
                <w:ilvl w:val="0"/>
                <w:numId w:val="40"/>
              </w:numPr>
              <w:spacing w:after="0" w:line="240" w:lineRule="auto"/>
              <w:rPr>
                <w:rFonts w:cstheme="minorHAnsi"/>
                <w:sz w:val="18"/>
                <w:szCs w:val="18"/>
              </w:rPr>
            </w:pPr>
            <w:r>
              <w:rPr>
                <w:rFonts w:cstheme="minorHAnsi"/>
                <w:sz w:val="18"/>
                <w:szCs w:val="18"/>
              </w:rPr>
              <w:t>Before being discharged into receiving waters, effluents from individual wastewater systems must be treated in order to meet the minimal quality criteria set out by national guidelines on effluent quality and wastewater treatment</w:t>
            </w:r>
          </w:p>
          <w:p w14:paraId="31F0D4D9" w14:textId="77777777" w:rsidR="00362A4B" w:rsidRDefault="00362A4B" w:rsidP="00362A4B">
            <w:pPr>
              <w:numPr>
                <w:ilvl w:val="0"/>
                <w:numId w:val="40"/>
              </w:numPr>
              <w:spacing w:after="0" w:line="240" w:lineRule="auto"/>
              <w:rPr>
                <w:rFonts w:cstheme="minorHAnsi"/>
                <w:sz w:val="18"/>
                <w:szCs w:val="18"/>
              </w:rPr>
            </w:pPr>
            <w:r>
              <w:rPr>
                <w:rFonts w:cstheme="minorHAnsi"/>
                <w:sz w:val="18"/>
                <w:szCs w:val="18"/>
              </w:rPr>
              <w:t>Monitoring of new wastewater systems (before/after) will be carried out</w:t>
            </w:r>
          </w:p>
          <w:p w14:paraId="5E64877F" w14:textId="7F2245E5" w:rsidR="00362A4B" w:rsidRPr="004B29B6" w:rsidRDefault="00362A4B" w:rsidP="00362A4B">
            <w:pPr>
              <w:spacing w:after="0" w:line="240" w:lineRule="auto"/>
              <w:rPr>
                <w:rFonts w:cstheme="minorHAnsi"/>
                <w:sz w:val="20"/>
                <w:szCs w:val="20"/>
              </w:rPr>
            </w:pPr>
            <w:r>
              <w:rPr>
                <w:rFonts w:cstheme="minorHAnsi"/>
                <w:sz w:val="18"/>
                <w:szCs w:val="18"/>
              </w:rPr>
              <w:t>Construction vehicles and machinery will be washed only in designated areas where runoff will not pollute natural surface water bodies.</w:t>
            </w:r>
          </w:p>
        </w:tc>
      </w:tr>
      <w:tr w:rsidR="00362A4B" w:rsidRPr="004B29B6" w14:paraId="6A03C819" w14:textId="77777777" w:rsidTr="004A7F54">
        <w:tc>
          <w:tcPr>
            <w:tcW w:w="714" w:type="pct"/>
            <w:vMerge w:val="restart"/>
          </w:tcPr>
          <w:p w14:paraId="23ED892E" w14:textId="5531390A" w:rsidR="00362A4B" w:rsidRPr="004B29B6" w:rsidRDefault="00362A4B" w:rsidP="00464048">
            <w:pPr>
              <w:pBdr>
                <w:left w:val="single" w:sz="4" w:space="4" w:color="auto"/>
              </w:pBdr>
              <w:rPr>
                <w:rFonts w:cstheme="minorHAnsi"/>
                <w:b/>
                <w:sz w:val="20"/>
                <w:szCs w:val="20"/>
              </w:rPr>
            </w:pPr>
            <w:r>
              <w:rPr>
                <w:rFonts w:cstheme="minorHAnsi"/>
                <w:b/>
                <w:sz w:val="20"/>
                <w:szCs w:val="20"/>
              </w:rPr>
              <w:t>E</w:t>
            </w:r>
            <w:r>
              <w:rPr>
                <w:rFonts w:cstheme="minorHAnsi"/>
                <w:sz w:val="20"/>
                <w:szCs w:val="20"/>
              </w:rPr>
              <w:t>. Toxic Materials</w:t>
            </w:r>
          </w:p>
        </w:tc>
        <w:tc>
          <w:tcPr>
            <w:tcW w:w="647" w:type="pct"/>
            <w:shd w:val="clear" w:color="auto" w:fill="auto"/>
          </w:tcPr>
          <w:p w14:paraId="6AB46A86" w14:textId="5C6625D9" w:rsidR="00362A4B" w:rsidRPr="004B29B6" w:rsidRDefault="00362A4B" w:rsidP="00362A4B">
            <w:pPr>
              <w:spacing w:line="240" w:lineRule="auto"/>
              <w:jc w:val="center"/>
              <w:rPr>
                <w:rFonts w:cstheme="minorHAnsi"/>
                <w:sz w:val="20"/>
                <w:szCs w:val="20"/>
              </w:rPr>
            </w:pPr>
            <w:r>
              <w:rPr>
                <w:rFonts w:cstheme="minorHAnsi"/>
                <w:sz w:val="20"/>
                <w:szCs w:val="20"/>
              </w:rPr>
              <w:t>Asbestos management</w:t>
            </w:r>
          </w:p>
        </w:tc>
        <w:tc>
          <w:tcPr>
            <w:tcW w:w="3639" w:type="pct"/>
            <w:shd w:val="clear" w:color="auto" w:fill="auto"/>
          </w:tcPr>
          <w:p w14:paraId="55C6E147" w14:textId="77777777" w:rsidR="00362A4B" w:rsidRDefault="00362A4B" w:rsidP="00362A4B">
            <w:pPr>
              <w:numPr>
                <w:ilvl w:val="0"/>
                <w:numId w:val="41"/>
              </w:numPr>
              <w:spacing w:after="0" w:line="240" w:lineRule="auto"/>
              <w:rPr>
                <w:rFonts w:cstheme="minorHAnsi"/>
                <w:sz w:val="18"/>
                <w:szCs w:val="18"/>
              </w:rPr>
            </w:pPr>
            <w:r>
              <w:rPr>
                <w:rFonts w:cstheme="minorHAnsi"/>
                <w:sz w:val="18"/>
                <w:szCs w:val="18"/>
              </w:rPr>
              <w:t>If asbestos is located on the project site, it shall be marked clearly as hazardous material</w:t>
            </w:r>
          </w:p>
          <w:p w14:paraId="49BD4CC4" w14:textId="561445FD" w:rsidR="00362A4B" w:rsidRDefault="00362A4B" w:rsidP="00362A4B">
            <w:pPr>
              <w:numPr>
                <w:ilvl w:val="0"/>
                <w:numId w:val="41"/>
              </w:numPr>
              <w:spacing w:after="0" w:line="240" w:lineRule="auto"/>
              <w:rPr>
                <w:rFonts w:cstheme="minorHAnsi"/>
                <w:sz w:val="18"/>
                <w:szCs w:val="18"/>
              </w:rPr>
            </w:pPr>
            <w:r>
              <w:rPr>
                <w:rFonts w:cstheme="minorHAnsi"/>
                <w:sz w:val="18"/>
                <w:szCs w:val="18"/>
              </w:rPr>
              <w:t>When possible</w:t>
            </w:r>
            <w:r w:rsidR="00C66DDE">
              <w:rPr>
                <w:rFonts w:cstheme="minorHAnsi"/>
                <w:sz w:val="18"/>
                <w:szCs w:val="18"/>
              </w:rPr>
              <w:t>,</w:t>
            </w:r>
            <w:r>
              <w:rPr>
                <w:rFonts w:cstheme="minorHAnsi"/>
                <w:sz w:val="18"/>
                <w:szCs w:val="18"/>
              </w:rPr>
              <w:t xml:space="preserve"> the asbestos will be appropriately contained and sealed to minimize exposure</w:t>
            </w:r>
          </w:p>
          <w:p w14:paraId="7E36CB39" w14:textId="77777777" w:rsidR="00362A4B" w:rsidRDefault="00362A4B" w:rsidP="00362A4B">
            <w:pPr>
              <w:numPr>
                <w:ilvl w:val="0"/>
                <w:numId w:val="41"/>
              </w:numPr>
              <w:spacing w:after="0" w:line="240" w:lineRule="auto"/>
              <w:rPr>
                <w:rFonts w:cstheme="minorHAnsi"/>
                <w:sz w:val="18"/>
                <w:szCs w:val="18"/>
              </w:rPr>
            </w:pPr>
            <w:r>
              <w:rPr>
                <w:rFonts w:cstheme="minorHAnsi"/>
                <w:sz w:val="18"/>
                <w:szCs w:val="18"/>
              </w:rPr>
              <w:t>The asbestos prior to removal (if removal is necessary) will be treated with a wetting agent to minimize asbestos dust</w:t>
            </w:r>
          </w:p>
          <w:p w14:paraId="171F499D" w14:textId="77777777" w:rsidR="00362A4B" w:rsidRDefault="00362A4B" w:rsidP="00362A4B">
            <w:pPr>
              <w:numPr>
                <w:ilvl w:val="0"/>
                <w:numId w:val="41"/>
              </w:numPr>
              <w:spacing w:after="0" w:line="240" w:lineRule="auto"/>
              <w:rPr>
                <w:rFonts w:cstheme="minorHAnsi"/>
                <w:sz w:val="18"/>
                <w:szCs w:val="18"/>
              </w:rPr>
            </w:pPr>
            <w:r>
              <w:rPr>
                <w:rFonts w:cstheme="minorHAnsi"/>
                <w:sz w:val="18"/>
                <w:szCs w:val="18"/>
              </w:rPr>
              <w:t>Asbestos will be handled and disposed by skilled &amp; experienced professionals</w:t>
            </w:r>
          </w:p>
          <w:p w14:paraId="2657C1E9" w14:textId="77777777" w:rsidR="00362A4B" w:rsidRDefault="00362A4B" w:rsidP="00362A4B">
            <w:pPr>
              <w:numPr>
                <w:ilvl w:val="0"/>
                <w:numId w:val="41"/>
              </w:numPr>
              <w:spacing w:after="0" w:line="240" w:lineRule="auto"/>
              <w:rPr>
                <w:rFonts w:cstheme="minorHAnsi"/>
                <w:sz w:val="18"/>
                <w:szCs w:val="18"/>
              </w:rPr>
            </w:pPr>
            <w:r>
              <w:rPr>
                <w:rFonts w:cstheme="minorHAnsi"/>
                <w:sz w:val="18"/>
                <w:szCs w:val="18"/>
              </w:rPr>
              <w:t>If asbestos material is stored temporarily, the wastes should be securely enclosed inside closed containments and marked appropriately. Security measures will be taken against unauthorized removal from the site.</w:t>
            </w:r>
          </w:p>
          <w:p w14:paraId="26677517" w14:textId="0FB6D220" w:rsidR="00362A4B" w:rsidRPr="004B29B6" w:rsidRDefault="00362A4B" w:rsidP="00362A4B">
            <w:pPr>
              <w:spacing w:after="0" w:line="240" w:lineRule="auto"/>
              <w:ind w:left="290" w:hanging="270"/>
              <w:rPr>
                <w:rFonts w:cstheme="minorHAnsi"/>
                <w:sz w:val="20"/>
                <w:szCs w:val="20"/>
              </w:rPr>
            </w:pPr>
            <w:r>
              <w:rPr>
                <w:rFonts w:cstheme="minorHAnsi"/>
                <w:sz w:val="18"/>
                <w:szCs w:val="18"/>
              </w:rPr>
              <w:t>The removed asbestos will not be reused</w:t>
            </w:r>
          </w:p>
        </w:tc>
      </w:tr>
      <w:tr w:rsidR="00362A4B" w:rsidRPr="004B29B6" w14:paraId="3F7E7CEF" w14:textId="77777777" w:rsidTr="004A7F54">
        <w:tc>
          <w:tcPr>
            <w:tcW w:w="714" w:type="pct"/>
            <w:vMerge/>
          </w:tcPr>
          <w:p w14:paraId="77E3D734" w14:textId="77777777" w:rsidR="00362A4B" w:rsidRPr="004B29B6" w:rsidRDefault="00362A4B" w:rsidP="00362A4B">
            <w:pPr>
              <w:pBdr>
                <w:left w:val="single" w:sz="4" w:space="4" w:color="auto"/>
              </w:pBdr>
              <w:jc w:val="center"/>
              <w:rPr>
                <w:rFonts w:cstheme="minorHAnsi"/>
                <w:b/>
                <w:sz w:val="20"/>
                <w:szCs w:val="20"/>
              </w:rPr>
            </w:pPr>
          </w:p>
        </w:tc>
        <w:tc>
          <w:tcPr>
            <w:tcW w:w="647" w:type="pct"/>
            <w:shd w:val="clear" w:color="auto" w:fill="auto"/>
          </w:tcPr>
          <w:p w14:paraId="7AC3E291" w14:textId="73A7DE3A" w:rsidR="00362A4B" w:rsidRPr="004B29B6" w:rsidRDefault="00362A4B" w:rsidP="00362A4B">
            <w:pPr>
              <w:spacing w:line="240" w:lineRule="auto"/>
              <w:jc w:val="center"/>
              <w:rPr>
                <w:rFonts w:cstheme="minorHAnsi"/>
                <w:sz w:val="20"/>
                <w:szCs w:val="20"/>
              </w:rPr>
            </w:pPr>
            <w:r>
              <w:rPr>
                <w:rFonts w:cstheme="minorHAnsi"/>
                <w:sz w:val="20"/>
                <w:szCs w:val="20"/>
              </w:rPr>
              <w:t>Toxic / hazardous waste management</w:t>
            </w:r>
          </w:p>
        </w:tc>
        <w:tc>
          <w:tcPr>
            <w:tcW w:w="3639" w:type="pct"/>
            <w:shd w:val="clear" w:color="auto" w:fill="auto"/>
          </w:tcPr>
          <w:p w14:paraId="0A0557A7" w14:textId="77777777" w:rsidR="00362A4B" w:rsidRDefault="00362A4B" w:rsidP="00362A4B">
            <w:pPr>
              <w:numPr>
                <w:ilvl w:val="0"/>
                <w:numId w:val="42"/>
              </w:numPr>
              <w:spacing w:after="0" w:line="240" w:lineRule="auto"/>
              <w:rPr>
                <w:rFonts w:cstheme="minorHAnsi"/>
                <w:sz w:val="18"/>
                <w:szCs w:val="18"/>
              </w:rPr>
            </w:pPr>
            <w:r>
              <w:rPr>
                <w:rFonts w:cstheme="minorHAnsi"/>
                <w:sz w:val="18"/>
                <w:szCs w:val="18"/>
              </w:rPr>
              <w:t xml:space="preserve">Temporarily storage on site of all hazardous or toxic substances will be in safe containers labeled with details of composition, properties and handling information </w:t>
            </w:r>
          </w:p>
          <w:p w14:paraId="0A004975" w14:textId="77777777" w:rsidR="00362A4B" w:rsidRDefault="00362A4B" w:rsidP="00362A4B">
            <w:pPr>
              <w:numPr>
                <w:ilvl w:val="0"/>
                <w:numId w:val="42"/>
              </w:numPr>
              <w:spacing w:after="0" w:line="240" w:lineRule="auto"/>
              <w:rPr>
                <w:rFonts w:cstheme="minorHAnsi"/>
                <w:sz w:val="18"/>
                <w:szCs w:val="18"/>
              </w:rPr>
            </w:pPr>
            <w:r>
              <w:rPr>
                <w:rFonts w:cstheme="minorHAnsi"/>
                <w:sz w:val="18"/>
                <w:szCs w:val="18"/>
              </w:rPr>
              <w:t>The containers of hazardous substances shall be placed in an leak-proof container to prevent spillage and leaching</w:t>
            </w:r>
          </w:p>
          <w:p w14:paraId="480ED24A" w14:textId="77777777" w:rsidR="00362A4B" w:rsidRDefault="00362A4B" w:rsidP="00362A4B">
            <w:pPr>
              <w:numPr>
                <w:ilvl w:val="0"/>
                <w:numId w:val="42"/>
              </w:numPr>
              <w:spacing w:after="0" w:line="240" w:lineRule="auto"/>
              <w:rPr>
                <w:rFonts w:cstheme="minorHAnsi"/>
                <w:sz w:val="18"/>
                <w:szCs w:val="18"/>
              </w:rPr>
            </w:pPr>
            <w:r>
              <w:rPr>
                <w:rFonts w:cstheme="minorHAnsi"/>
                <w:sz w:val="18"/>
                <w:szCs w:val="18"/>
              </w:rPr>
              <w:t>The wastes shall be transported by specially licensed carriers and disposed in a licensed facility.</w:t>
            </w:r>
          </w:p>
          <w:p w14:paraId="47D7DE78" w14:textId="7BA630FA" w:rsidR="00362A4B" w:rsidRPr="004B29B6" w:rsidRDefault="00362A4B" w:rsidP="00362A4B">
            <w:pPr>
              <w:spacing w:after="0" w:line="240" w:lineRule="auto"/>
              <w:ind w:left="290" w:hanging="270"/>
              <w:rPr>
                <w:rFonts w:cstheme="minorHAnsi"/>
                <w:sz w:val="20"/>
                <w:szCs w:val="20"/>
              </w:rPr>
            </w:pPr>
            <w:r>
              <w:rPr>
                <w:rFonts w:cstheme="minorHAnsi"/>
                <w:sz w:val="18"/>
                <w:szCs w:val="18"/>
              </w:rPr>
              <w:t>Paints with toxic ingredients or solvents or lead-based paints will not be used</w:t>
            </w:r>
          </w:p>
        </w:tc>
      </w:tr>
      <w:tr w:rsidR="004A7F54" w:rsidRPr="004B29B6" w14:paraId="70D47DDD" w14:textId="77777777" w:rsidTr="004A7F54">
        <w:tc>
          <w:tcPr>
            <w:tcW w:w="714" w:type="pct"/>
          </w:tcPr>
          <w:p w14:paraId="45CBDC60" w14:textId="77777777" w:rsidR="004A7F54" w:rsidRPr="004B29B6" w:rsidRDefault="004A7F54" w:rsidP="004A7F54">
            <w:pPr>
              <w:rPr>
                <w:rFonts w:cstheme="minorHAnsi"/>
                <w:b/>
                <w:sz w:val="20"/>
                <w:szCs w:val="20"/>
              </w:rPr>
            </w:pPr>
            <w:r w:rsidRPr="004B29B6">
              <w:rPr>
                <w:rFonts w:cstheme="minorHAnsi"/>
                <w:b/>
                <w:sz w:val="20"/>
                <w:szCs w:val="20"/>
              </w:rPr>
              <w:t xml:space="preserve">H </w:t>
            </w:r>
            <w:r w:rsidRPr="004B29B6">
              <w:rPr>
                <w:rFonts w:cstheme="minorHAnsi"/>
                <w:sz w:val="20"/>
                <w:szCs w:val="20"/>
              </w:rPr>
              <w:t>Traffic and Pedestrian Safety</w:t>
            </w:r>
          </w:p>
        </w:tc>
        <w:tc>
          <w:tcPr>
            <w:tcW w:w="647" w:type="pct"/>
            <w:shd w:val="clear" w:color="auto" w:fill="auto"/>
          </w:tcPr>
          <w:p w14:paraId="38D22B1D" w14:textId="77777777" w:rsidR="004A7F54" w:rsidRPr="004B29B6" w:rsidRDefault="004A7F54" w:rsidP="004A7F54">
            <w:pPr>
              <w:spacing w:line="240" w:lineRule="auto"/>
              <w:jc w:val="center"/>
              <w:rPr>
                <w:rFonts w:cstheme="minorHAnsi"/>
                <w:sz w:val="20"/>
                <w:szCs w:val="20"/>
              </w:rPr>
            </w:pPr>
            <w:r w:rsidRPr="004B29B6">
              <w:rPr>
                <w:rFonts w:cstheme="minorHAnsi"/>
                <w:sz w:val="20"/>
                <w:szCs w:val="20"/>
              </w:rPr>
              <w:t xml:space="preserve">Direct or indirect hazards to public traffic and pedestrians by construction </w:t>
            </w:r>
            <w:r w:rsidRPr="004B29B6">
              <w:rPr>
                <w:rFonts w:cstheme="minorHAnsi"/>
                <w:sz w:val="20"/>
                <w:szCs w:val="20"/>
              </w:rPr>
              <w:br/>
              <w:t>activities</w:t>
            </w:r>
          </w:p>
        </w:tc>
        <w:tc>
          <w:tcPr>
            <w:tcW w:w="3639" w:type="pct"/>
            <w:shd w:val="clear" w:color="auto" w:fill="auto"/>
          </w:tcPr>
          <w:p w14:paraId="71CCC203" w14:textId="77777777" w:rsidR="004A7F54" w:rsidRPr="004B29B6" w:rsidRDefault="004A7F54" w:rsidP="004A7F54">
            <w:pPr>
              <w:spacing w:line="240" w:lineRule="auto"/>
              <w:ind w:left="352" w:hanging="360"/>
              <w:rPr>
                <w:rFonts w:cstheme="minorHAnsi"/>
                <w:sz w:val="20"/>
                <w:szCs w:val="20"/>
              </w:rPr>
            </w:pPr>
            <w:r w:rsidRPr="004B29B6">
              <w:rPr>
                <w:rFonts w:cstheme="minorHAnsi"/>
                <w:sz w:val="20"/>
                <w:szCs w:val="20"/>
              </w:rPr>
              <w:t>(a)   In compliance with national regulations the contractor will insure that the construction site is properly secured and   construction related traffic regulated. This includes but is not limited to</w:t>
            </w:r>
          </w:p>
          <w:p w14:paraId="573BDC0F" w14:textId="77777777" w:rsidR="004A7F54" w:rsidRPr="004B29B6" w:rsidRDefault="004A7F54" w:rsidP="004A7F54">
            <w:pPr>
              <w:numPr>
                <w:ilvl w:val="0"/>
                <w:numId w:val="8"/>
              </w:numPr>
              <w:spacing w:after="0" w:line="240" w:lineRule="auto"/>
              <w:rPr>
                <w:rFonts w:cstheme="minorHAnsi"/>
                <w:sz w:val="20"/>
                <w:szCs w:val="20"/>
              </w:rPr>
            </w:pPr>
            <w:r w:rsidRPr="004B29B6">
              <w:rPr>
                <w:rFonts w:cstheme="minorHAnsi"/>
                <w:sz w:val="20"/>
                <w:szCs w:val="20"/>
              </w:rPr>
              <w:t>Signposting, warning signs, barriers and traffic diversions: site will be clearly visible and the public warned of all potential hazards</w:t>
            </w:r>
          </w:p>
          <w:p w14:paraId="2E7605BD" w14:textId="77777777" w:rsidR="004A7F54" w:rsidRPr="004B29B6" w:rsidRDefault="004A7F54" w:rsidP="004A7F54">
            <w:pPr>
              <w:numPr>
                <w:ilvl w:val="0"/>
                <w:numId w:val="8"/>
              </w:numPr>
              <w:spacing w:after="0" w:line="240" w:lineRule="auto"/>
              <w:rPr>
                <w:rFonts w:cstheme="minorHAnsi"/>
                <w:sz w:val="20"/>
                <w:szCs w:val="20"/>
              </w:rPr>
            </w:pPr>
            <w:r w:rsidRPr="004B29B6">
              <w:rPr>
                <w:rFonts w:cstheme="minorHAnsi"/>
                <w:sz w:val="20"/>
                <w:szCs w:val="20"/>
              </w:rPr>
              <w:t>Traffic management system and staff training, especially for site access and near-site heavy traffic. Provision of safe passages and crossings for pedestrians where construction traffic interferes.</w:t>
            </w:r>
          </w:p>
          <w:p w14:paraId="00C6F8C8" w14:textId="77777777" w:rsidR="004A7F54" w:rsidRPr="004B29B6" w:rsidRDefault="004A7F54" w:rsidP="004A7F54">
            <w:pPr>
              <w:numPr>
                <w:ilvl w:val="0"/>
                <w:numId w:val="8"/>
              </w:numPr>
              <w:spacing w:after="0" w:line="240" w:lineRule="auto"/>
              <w:rPr>
                <w:rFonts w:cstheme="minorHAnsi"/>
                <w:sz w:val="20"/>
                <w:szCs w:val="20"/>
              </w:rPr>
            </w:pPr>
            <w:r w:rsidRPr="004B29B6">
              <w:rPr>
                <w:rFonts w:cstheme="minorHAnsi"/>
                <w:sz w:val="20"/>
                <w:szCs w:val="20"/>
              </w:rPr>
              <w:t xml:space="preserve">Adjustment of working hours to local traffic patterns, e.g. avoiding major transport activities during rush hours or times of livestock movement </w:t>
            </w:r>
          </w:p>
          <w:p w14:paraId="6C42D151" w14:textId="77777777" w:rsidR="004A7F54" w:rsidRPr="004B29B6" w:rsidRDefault="004A7F54" w:rsidP="004A7F54">
            <w:pPr>
              <w:numPr>
                <w:ilvl w:val="0"/>
                <w:numId w:val="8"/>
              </w:numPr>
              <w:spacing w:after="0" w:line="240" w:lineRule="auto"/>
              <w:rPr>
                <w:rFonts w:cstheme="minorHAnsi"/>
                <w:sz w:val="20"/>
                <w:szCs w:val="20"/>
              </w:rPr>
            </w:pPr>
            <w:r w:rsidRPr="004B29B6">
              <w:rPr>
                <w:rFonts w:cstheme="minorHAnsi"/>
                <w:sz w:val="20"/>
                <w:szCs w:val="20"/>
              </w:rPr>
              <w:t>Active traffic management by trained and visible staff at the site, if required for safe and convenient passage for the public.</w:t>
            </w:r>
          </w:p>
          <w:p w14:paraId="5A650743" w14:textId="77777777" w:rsidR="004A7F54" w:rsidRPr="004B29B6" w:rsidRDefault="004A7F54" w:rsidP="004A7F54">
            <w:pPr>
              <w:numPr>
                <w:ilvl w:val="0"/>
                <w:numId w:val="8"/>
              </w:numPr>
              <w:spacing w:after="0" w:line="240" w:lineRule="auto"/>
              <w:rPr>
                <w:rFonts w:cstheme="minorHAnsi"/>
                <w:sz w:val="20"/>
                <w:szCs w:val="20"/>
              </w:rPr>
            </w:pPr>
            <w:r w:rsidRPr="004B29B6">
              <w:rPr>
                <w:rFonts w:cstheme="minorHAnsi"/>
                <w:sz w:val="20"/>
                <w:szCs w:val="20"/>
              </w:rPr>
              <w:t>Ensuring safe and continuous access to office facilities, shops and residences during renovation activities, if the buildings stay open for the public.</w:t>
            </w:r>
          </w:p>
        </w:tc>
      </w:tr>
    </w:tbl>
    <w:p w14:paraId="22ED7009" w14:textId="77777777" w:rsidR="002223B5" w:rsidRPr="004B29B6" w:rsidRDefault="002223B5" w:rsidP="002223B5">
      <w:pPr>
        <w:rPr>
          <w:rFonts w:cstheme="minorHAnsi"/>
          <w:b/>
          <w:sz w:val="20"/>
          <w:szCs w:val="20"/>
        </w:rPr>
        <w:sectPr w:rsidR="002223B5" w:rsidRPr="004B29B6" w:rsidSect="00CA1D5E">
          <w:headerReference w:type="default" r:id="rId17"/>
          <w:pgSz w:w="15840" w:h="12240" w:orient="landscape"/>
          <w:pgMar w:top="720" w:right="720" w:bottom="567" w:left="720" w:header="720" w:footer="720" w:gutter="0"/>
          <w:cols w:space="720"/>
          <w:docGrid w:linePitch="360"/>
        </w:sectPr>
      </w:pPr>
    </w:p>
    <w:p w14:paraId="09EFE0B7" w14:textId="77777777" w:rsidR="002223B5" w:rsidRPr="004B29B6" w:rsidRDefault="002223B5" w:rsidP="002223B5">
      <w:pPr>
        <w:pBdr>
          <w:bottom w:val="single" w:sz="24" w:space="1" w:color="0000FF"/>
        </w:pBdr>
        <w:spacing w:after="240"/>
        <w:jc w:val="both"/>
        <w:rPr>
          <w:rFonts w:cstheme="minorHAnsi"/>
          <w:b/>
          <w:caps/>
          <w:color w:val="000000"/>
        </w:rPr>
      </w:pPr>
      <w:r w:rsidRPr="004B29B6">
        <w:rPr>
          <w:rFonts w:cstheme="minorHAnsi"/>
          <w:b/>
          <w:color w:val="000000"/>
        </w:rPr>
        <w:t xml:space="preserve">PART D: </w:t>
      </w:r>
      <w:r w:rsidRPr="004B29B6">
        <w:rPr>
          <w:rFonts w:cstheme="minorHAnsi"/>
          <w:b/>
          <w:caps/>
          <w:color w:val="000000"/>
        </w:rPr>
        <w:t>Monitoring Plan</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2610"/>
        <w:gridCol w:w="1859"/>
        <w:gridCol w:w="1798"/>
        <w:gridCol w:w="1868"/>
        <w:gridCol w:w="1765"/>
        <w:gridCol w:w="1849"/>
      </w:tblGrid>
      <w:tr w:rsidR="00FA16A8" w:rsidRPr="004B29B6" w14:paraId="59E1AF26" w14:textId="77777777" w:rsidTr="00FA16A8">
        <w:trPr>
          <w:tblHeader/>
        </w:trPr>
        <w:tc>
          <w:tcPr>
            <w:tcW w:w="634" w:type="pct"/>
            <w:shd w:val="clear" w:color="auto" w:fill="D9D9D9" w:themeFill="background1" w:themeFillShade="D9"/>
            <w:vAlign w:val="center"/>
          </w:tcPr>
          <w:p w14:paraId="528C7EFB" w14:textId="77777777" w:rsidR="002223B5" w:rsidRPr="004B29B6" w:rsidRDefault="002223B5" w:rsidP="00984023">
            <w:pPr>
              <w:spacing w:before="120" w:after="120"/>
              <w:jc w:val="center"/>
              <w:rPr>
                <w:rFonts w:cstheme="minorHAnsi"/>
                <w:sz w:val="20"/>
                <w:szCs w:val="20"/>
              </w:rPr>
            </w:pPr>
            <w:r w:rsidRPr="004B29B6">
              <w:rPr>
                <w:rFonts w:cstheme="minorHAnsi"/>
                <w:b/>
                <w:sz w:val="20"/>
                <w:szCs w:val="20"/>
              </w:rPr>
              <w:t>Activity</w:t>
            </w:r>
          </w:p>
        </w:tc>
        <w:tc>
          <w:tcPr>
            <w:tcW w:w="970" w:type="pct"/>
            <w:shd w:val="clear" w:color="auto" w:fill="D9D9D9" w:themeFill="background1" w:themeFillShade="D9"/>
            <w:vAlign w:val="center"/>
          </w:tcPr>
          <w:p w14:paraId="72F04D5B" w14:textId="77777777" w:rsidR="002223B5" w:rsidRPr="004B29B6" w:rsidRDefault="002223B5" w:rsidP="00984023">
            <w:pPr>
              <w:spacing w:before="120" w:after="120"/>
              <w:jc w:val="center"/>
              <w:rPr>
                <w:rFonts w:cstheme="minorHAnsi"/>
                <w:b/>
                <w:sz w:val="20"/>
                <w:szCs w:val="20"/>
              </w:rPr>
            </w:pPr>
            <w:r w:rsidRPr="004B29B6">
              <w:rPr>
                <w:rFonts w:cstheme="minorHAnsi"/>
                <w:b/>
                <w:sz w:val="20"/>
                <w:szCs w:val="20"/>
              </w:rPr>
              <w:t>What</w:t>
            </w:r>
          </w:p>
          <w:p w14:paraId="07D484AA" w14:textId="77777777" w:rsidR="002223B5" w:rsidRPr="004B29B6" w:rsidRDefault="002223B5" w:rsidP="00984023">
            <w:pPr>
              <w:spacing w:before="120" w:after="120"/>
              <w:jc w:val="center"/>
              <w:rPr>
                <w:rFonts w:cstheme="minorHAnsi"/>
                <w:sz w:val="20"/>
                <w:szCs w:val="20"/>
              </w:rPr>
            </w:pPr>
            <w:r w:rsidRPr="004B29B6">
              <w:rPr>
                <w:rFonts w:cstheme="minorHAnsi"/>
                <w:sz w:val="20"/>
                <w:szCs w:val="20"/>
              </w:rPr>
              <w:t>(Is the parameter to be monitored?)</w:t>
            </w:r>
          </w:p>
        </w:tc>
        <w:tc>
          <w:tcPr>
            <w:tcW w:w="691" w:type="pct"/>
            <w:shd w:val="clear" w:color="auto" w:fill="D9D9D9" w:themeFill="background1" w:themeFillShade="D9"/>
            <w:vAlign w:val="center"/>
          </w:tcPr>
          <w:p w14:paraId="7EF210BF" w14:textId="77777777" w:rsidR="002223B5" w:rsidRPr="004B29B6" w:rsidRDefault="002223B5" w:rsidP="00984023">
            <w:pPr>
              <w:spacing w:before="120" w:after="120"/>
              <w:jc w:val="center"/>
              <w:rPr>
                <w:rFonts w:cstheme="minorHAnsi"/>
                <w:b/>
                <w:sz w:val="20"/>
                <w:szCs w:val="20"/>
              </w:rPr>
            </w:pPr>
            <w:r w:rsidRPr="004B29B6">
              <w:rPr>
                <w:rFonts w:cstheme="minorHAnsi"/>
                <w:b/>
                <w:sz w:val="20"/>
                <w:szCs w:val="20"/>
              </w:rPr>
              <w:t>Where</w:t>
            </w:r>
          </w:p>
          <w:p w14:paraId="277968EC" w14:textId="77777777" w:rsidR="002223B5" w:rsidRPr="004B29B6" w:rsidRDefault="002223B5" w:rsidP="00984023">
            <w:pPr>
              <w:spacing w:before="120" w:after="120"/>
              <w:jc w:val="center"/>
              <w:rPr>
                <w:rFonts w:cstheme="minorHAnsi"/>
                <w:sz w:val="20"/>
                <w:szCs w:val="20"/>
              </w:rPr>
            </w:pPr>
            <w:r w:rsidRPr="004B29B6">
              <w:rPr>
                <w:rFonts w:cstheme="minorHAnsi"/>
                <w:sz w:val="20"/>
                <w:szCs w:val="20"/>
              </w:rPr>
              <w:t>(Is the parameter to be monitored?)</w:t>
            </w:r>
          </w:p>
        </w:tc>
        <w:tc>
          <w:tcPr>
            <w:tcW w:w="668" w:type="pct"/>
            <w:shd w:val="clear" w:color="auto" w:fill="D9D9D9" w:themeFill="background1" w:themeFillShade="D9"/>
            <w:vAlign w:val="center"/>
          </w:tcPr>
          <w:p w14:paraId="77BAF12F" w14:textId="77777777" w:rsidR="002223B5" w:rsidRPr="004B29B6" w:rsidRDefault="002223B5" w:rsidP="00984023">
            <w:pPr>
              <w:spacing w:before="120" w:after="120"/>
              <w:jc w:val="center"/>
              <w:rPr>
                <w:rFonts w:cstheme="minorHAnsi"/>
                <w:b/>
                <w:sz w:val="20"/>
                <w:szCs w:val="20"/>
              </w:rPr>
            </w:pPr>
            <w:r w:rsidRPr="004B29B6">
              <w:rPr>
                <w:rFonts w:cstheme="minorHAnsi"/>
                <w:b/>
                <w:sz w:val="20"/>
                <w:szCs w:val="20"/>
              </w:rPr>
              <w:t>How</w:t>
            </w:r>
          </w:p>
          <w:p w14:paraId="59C394E7" w14:textId="77777777" w:rsidR="002223B5" w:rsidRPr="004B29B6" w:rsidRDefault="002223B5" w:rsidP="00984023">
            <w:pPr>
              <w:spacing w:before="120" w:after="120"/>
              <w:jc w:val="center"/>
              <w:rPr>
                <w:rFonts w:cstheme="minorHAnsi"/>
                <w:sz w:val="20"/>
                <w:szCs w:val="20"/>
              </w:rPr>
            </w:pPr>
            <w:r w:rsidRPr="004B29B6">
              <w:rPr>
                <w:rFonts w:cstheme="minorHAnsi"/>
                <w:sz w:val="20"/>
                <w:szCs w:val="20"/>
              </w:rPr>
              <w:t>(Is the parameter to be monitored?)</w:t>
            </w:r>
          </w:p>
        </w:tc>
        <w:tc>
          <w:tcPr>
            <w:tcW w:w="694" w:type="pct"/>
            <w:shd w:val="clear" w:color="auto" w:fill="D9D9D9" w:themeFill="background1" w:themeFillShade="D9"/>
            <w:vAlign w:val="center"/>
          </w:tcPr>
          <w:p w14:paraId="3F34536F" w14:textId="77777777" w:rsidR="002223B5" w:rsidRPr="004B29B6" w:rsidRDefault="002223B5" w:rsidP="00984023">
            <w:pPr>
              <w:spacing w:before="120" w:after="120"/>
              <w:jc w:val="center"/>
              <w:rPr>
                <w:rFonts w:cstheme="minorHAnsi"/>
                <w:b/>
                <w:sz w:val="20"/>
                <w:szCs w:val="20"/>
              </w:rPr>
            </w:pPr>
            <w:r w:rsidRPr="004B29B6">
              <w:rPr>
                <w:rFonts w:cstheme="minorHAnsi"/>
                <w:b/>
                <w:sz w:val="20"/>
                <w:szCs w:val="20"/>
              </w:rPr>
              <w:t>When</w:t>
            </w:r>
          </w:p>
          <w:p w14:paraId="5571AA48" w14:textId="77777777" w:rsidR="002223B5" w:rsidRPr="004B29B6" w:rsidRDefault="002223B5" w:rsidP="00984023">
            <w:pPr>
              <w:spacing w:before="120" w:after="120"/>
              <w:jc w:val="center"/>
              <w:rPr>
                <w:rFonts w:cstheme="minorHAnsi"/>
                <w:sz w:val="20"/>
                <w:szCs w:val="20"/>
              </w:rPr>
            </w:pPr>
            <w:r w:rsidRPr="004B29B6">
              <w:rPr>
                <w:rFonts w:cstheme="minorHAnsi"/>
                <w:sz w:val="20"/>
                <w:szCs w:val="20"/>
              </w:rPr>
              <w:t>(Define the frequency / or continuous?)</w:t>
            </w:r>
          </w:p>
        </w:tc>
        <w:tc>
          <w:tcPr>
            <w:tcW w:w="656" w:type="pct"/>
            <w:shd w:val="clear" w:color="auto" w:fill="D9D9D9" w:themeFill="background1" w:themeFillShade="D9"/>
            <w:vAlign w:val="center"/>
          </w:tcPr>
          <w:p w14:paraId="049E67A6" w14:textId="77777777" w:rsidR="002223B5" w:rsidRPr="004B29B6" w:rsidRDefault="002223B5" w:rsidP="00984023">
            <w:pPr>
              <w:spacing w:before="120" w:after="120"/>
              <w:jc w:val="center"/>
              <w:rPr>
                <w:rFonts w:cstheme="minorHAnsi"/>
                <w:b/>
                <w:sz w:val="20"/>
                <w:szCs w:val="20"/>
              </w:rPr>
            </w:pPr>
            <w:r w:rsidRPr="004B29B6">
              <w:rPr>
                <w:rFonts w:cstheme="minorHAnsi"/>
                <w:b/>
                <w:sz w:val="20"/>
                <w:szCs w:val="20"/>
              </w:rPr>
              <w:t>Why</w:t>
            </w:r>
          </w:p>
          <w:p w14:paraId="4BFAF677" w14:textId="77777777" w:rsidR="002223B5" w:rsidRPr="004B29B6" w:rsidRDefault="002223B5" w:rsidP="00984023">
            <w:pPr>
              <w:spacing w:before="120" w:after="120"/>
              <w:jc w:val="center"/>
              <w:rPr>
                <w:rFonts w:cstheme="minorHAnsi"/>
                <w:sz w:val="20"/>
                <w:szCs w:val="20"/>
              </w:rPr>
            </w:pPr>
            <w:r w:rsidRPr="004B29B6">
              <w:rPr>
                <w:rFonts w:cstheme="minorHAnsi"/>
                <w:sz w:val="20"/>
                <w:szCs w:val="20"/>
              </w:rPr>
              <w:t>(Is the parameter being monitored?)</w:t>
            </w:r>
          </w:p>
        </w:tc>
        <w:tc>
          <w:tcPr>
            <w:tcW w:w="687" w:type="pct"/>
            <w:shd w:val="clear" w:color="auto" w:fill="D9D9D9" w:themeFill="background1" w:themeFillShade="D9"/>
            <w:vAlign w:val="center"/>
          </w:tcPr>
          <w:p w14:paraId="75CDFEAE" w14:textId="77777777" w:rsidR="002223B5" w:rsidRPr="004B29B6" w:rsidRDefault="002223B5" w:rsidP="00984023">
            <w:pPr>
              <w:spacing w:before="120" w:after="120"/>
              <w:jc w:val="center"/>
              <w:rPr>
                <w:rFonts w:cstheme="minorHAnsi"/>
                <w:b/>
                <w:sz w:val="20"/>
                <w:szCs w:val="20"/>
              </w:rPr>
            </w:pPr>
            <w:r w:rsidRPr="004B29B6">
              <w:rPr>
                <w:rFonts w:cstheme="minorHAnsi"/>
                <w:b/>
                <w:sz w:val="20"/>
                <w:szCs w:val="20"/>
              </w:rPr>
              <w:t>Who</w:t>
            </w:r>
          </w:p>
          <w:p w14:paraId="7AB0560A" w14:textId="77777777" w:rsidR="002223B5" w:rsidRPr="004B29B6" w:rsidRDefault="002223B5" w:rsidP="00984023">
            <w:pPr>
              <w:spacing w:before="120" w:after="120"/>
              <w:jc w:val="center"/>
              <w:rPr>
                <w:rFonts w:cstheme="minorHAnsi"/>
                <w:sz w:val="20"/>
                <w:szCs w:val="20"/>
              </w:rPr>
            </w:pPr>
            <w:r w:rsidRPr="004B29B6">
              <w:rPr>
                <w:rFonts w:cstheme="minorHAnsi"/>
                <w:sz w:val="20"/>
                <w:szCs w:val="20"/>
              </w:rPr>
              <w:t>(Is responsible for monitoring?)</w:t>
            </w:r>
          </w:p>
        </w:tc>
      </w:tr>
      <w:tr w:rsidR="002223B5" w:rsidRPr="004B29B6" w14:paraId="73FD6532" w14:textId="77777777" w:rsidTr="00FA16A8">
        <w:tc>
          <w:tcPr>
            <w:tcW w:w="5000" w:type="pct"/>
            <w:gridSpan w:val="7"/>
            <w:vAlign w:val="center"/>
          </w:tcPr>
          <w:p w14:paraId="420925D6" w14:textId="77777777" w:rsidR="002223B5" w:rsidRPr="004B29B6" w:rsidRDefault="002223B5" w:rsidP="00984023">
            <w:pPr>
              <w:spacing w:before="120" w:after="120"/>
              <w:jc w:val="center"/>
              <w:rPr>
                <w:rFonts w:cstheme="minorHAnsi"/>
                <w:b/>
                <w:color w:val="0070C0"/>
                <w:sz w:val="20"/>
                <w:szCs w:val="20"/>
              </w:rPr>
            </w:pPr>
            <w:r w:rsidRPr="004B29B6">
              <w:rPr>
                <w:rFonts w:cstheme="minorHAnsi"/>
                <w:b/>
                <w:color w:val="0070C0"/>
                <w:sz w:val="20"/>
                <w:szCs w:val="20"/>
              </w:rPr>
              <w:t>CONSTRUCTION PHASE</w:t>
            </w:r>
          </w:p>
        </w:tc>
      </w:tr>
      <w:tr w:rsidR="00FA16A8" w:rsidRPr="004B29B6" w14:paraId="1922318E" w14:textId="77777777" w:rsidTr="00FA16A8">
        <w:trPr>
          <w:trHeight w:val="1025"/>
        </w:trPr>
        <w:tc>
          <w:tcPr>
            <w:tcW w:w="634" w:type="pct"/>
          </w:tcPr>
          <w:p w14:paraId="5B2022ED" w14:textId="3D33F45F"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Supply with construction materials </w:t>
            </w:r>
          </w:p>
        </w:tc>
        <w:tc>
          <w:tcPr>
            <w:tcW w:w="970" w:type="pct"/>
          </w:tcPr>
          <w:p w14:paraId="7AE8D05C" w14:textId="105B996A"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Purchase of construction materials from the officially registered suppliers</w:t>
            </w:r>
          </w:p>
        </w:tc>
        <w:tc>
          <w:tcPr>
            <w:tcW w:w="691" w:type="pct"/>
          </w:tcPr>
          <w:p w14:paraId="508E59B3"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In the supplier’s office or warehouse </w:t>
            </w:r>
          </w:p>
        </w:tc>
        <w:tc>
          <w:tcPr>
            <w:tcW w:w="668" w:type="pct"/>
          </w:tcPr>
          <w:p w14:paraId="001400AC"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Verification of documents  </w:t>
            </w:r>
          </w:p>
        </w:tc>
        <w:tc>
          <w:tcPr>
            <w:tcW w:w="694" w:type="pct"/>
          </w:tcPr>
          <w:p w14:paraId="01264BEF" w14:textId="7C6543F4"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During conclusion of the supply contracts    </w:t>
            </w:r>
          </w:p>
        </w:tc>
        <w:tc>
          <w:tcPr>
            <w:tcW w:w="656" w:type="pct"/>
          </w:tcPr>
          <w:p w14:paraId="353BBF59"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To ensure technical reliability and safety of infrastructure </w:t>
            </w:r>
          </w:p>
        </w:tc>
        <w:tc>
          <w:tcPr>
            <w:tcW w:w="687" w:type="pct"/>
          </w:tcPr>
          <w:p w14:paraId="50289178" w14:textId="77777777" w:rsidR="002223B5" w:rsidRPr="004B29B6" w:rsidRDefault="002223B5" w:rsidP="00FA16A8">
            <w:pPr>
              <w:spacing w:after="0" w:line="240" w:lineRule="auto"/>
              <w:ind w:left="-48" w:right="-108"/>
              <w:rPr>
                <w:rFonts w:eastAsia="Times New Roman" w:cstheme="minorHAnsi"/>
                <w:sz w:val="20"/>
                <w:szCs w:val="20"/>
              </w:rPr>
            </w:pPr>
            <w:r w:rsidRPr="004B29B6">
              <w:rPr>
                <w:rFonts w:eastAsia="Times New Roman" w:cstheme="minorHAnsi"/>
                <w:sz w:val="20"/>
                <w:szCs w:val="20"/>
              </w:rPr>
              <w:t>MDF,</w:t>
            </w:r>
          </w:p>
          <w:p w14:paraId="3F617715" w14:textId="77777777" w:rsidR="002223B5" w:rsidRPr="004B29B6" w:rsidRDefault="002223B5" w:rsidP="00FA16A8">
            <w:pPr>
              <w:spacing w:after="0" w:line="240" w:lineRule="auto"/>
              <w:ind w:left="-48" w:right="-108"/>
              <w:rPr>
                <w:rFonts w:eastAsia="Times New Roman" w:cstheme="minorHAnsi"/>
                <w:sz w:val="20"/>
                <w:szCs w:val="20"/>
              </w:rPr>
            </w:pPr>
            <w:r w:rsidRPr="004B29B6">
              <w:rPr>
                <w:rFonts w:eastAsia="Times New Roman" w:cstheme="minorHAnsi"/>
                <w:sz w:val="20"/>
                <w:szCs w:val="20"/>
              </w:rPr>
              <w:t>Construction supervisor</w:t>
            </w:r>
          </w:p>
        </w:tc>
      </w:tr>
      <w:tr w:rsidR="00FA16A8" w:rsidRPr="004B29B6" w14:paraId="2215BE17" w14:textId="77777777" w:rsidTr="00FA16A8">
        <w:trPr>
          <w:trHeight w:val="2330"/>
        </w:trPr>
        <w:tc>
          <w:tcPr>
            <w:tcW w:w="634" w:type="pct"/>
          </w:tcPr>
          <w:p w14:paraId="4FD3CEA8"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Transportation of </w:t>
            </w:r>
            <w:r w:rsidR="00A61F61" w:rsidRPr="004B29B6">
              <w:rPr>
                <w:rFonts w:eastAsia="Times New Roman" w:cstheme="minorHAnsi"/>
                <w:sz w:val="20"/>
                <w:szCs w:val="20"/>
              </w:rPr>
              <w:t>construction</w:t>
            </w:r>
            <w:r w:rsidR="0011681C" w:rsidRPr="004B29B6">
              <w:rPr>
                <w:rFonts w:eastAsia="Times New Roman" w:cstheme="minorHAnsi"/>
                <w:sz w:val="20"/>
                <w:szCs w:val="20"/>
              </w:rPr>
              <w:t xml:space="preserve"> </w:t>
            </w:r>
            <w:r w:rsidR="004F24BA" w:rsidRPr="004B29B6">
              <w:rPr>
                <w:rFonts w:eastAsia="Times New Roman" w:cstheme="minorHAnsi"/>
                <w:sz w:val="20"/>
                <w:szCs w:val="20"/>
              </w:rPr>
              <w:t>materials and</w:t>
            </w:r>
            <w:r w:rsidRPr="004B29B6">
              <w:rPr>
                <w:rFonts w:eastAsia="Times New Roman" w:cstheme="minorHAnsi"/>
                <w:sz w:val="20"/>
                <w:szCs w:val="20"/>
              </w:rPr>
              <w:t xml:space="preserve"> waste;</w:t>
            </w:r>
          </w:p>
          <w:p w14:paraId="0BABD41B" w14:textId="77777777" w:rsidR="002223B5" w:rsidRPr="004B29B6" w:rsidRDefault="002223B5" w:rsidP="00FA16A8">
            <w:pPr>
              <w:spacing w:after="0" w:line="240" w:lineRule="auto"/>
              <w:rPr>
                <w:rFonts w:eastAsia="Times New Roman" w:cstheme="minorHAnsi"/>
                <w:sz w:val="20"/>
                <w:szCs w:val="20"/>
              </w:rPr>
            </w:pPr>
          </w:p>
          <w:p w14:paraId="59F4D7D0" w14:textId="4090C29C" w:rsidR="002223B5" w:rsidRPr="004B29B6" w:rsidRDefault="00A61F61" w:rsidP="00FA16A8">
            <w:pPr>
              <w:spacing w:after="0" w:line="240" w:lineRule="auto"/>
              <w:rPr>
                <w:rFonts w:eastAsia="Times New Roman" w:cstheme="minorHAnsi"/>
                <w:sz w:val="20"/>
                <w:szCs w:val="20"/>
              </w:rPr>
            </w:pPr>
            <w:r w:rsidRPr="004B29B6">
              <w:rPr>
                <w:rFonts w:eastAsia="Times New Roman" w:cstheme="minorHAnsi"/>
                <w:sz w:val="20"/>
                <w:szCs w:val="20"/>
              </w:rPr>
              <w:t>Movement</w:t>
            </w:r>
            <w:r w:rsidR="002223B5" w:rsidRPr="004B29B6">
              <w:rPr>
                <w:rFonts w:eastAsia="Times New Roman" w:cstheme="minorHAnsi"/>
                <w:sz w:val="20"/>
                <w:szCs w:val="20"/>
              </w:rPr>
              <w:t xml:space="preserve"> of construction </w:t>
            </w:r>
            <w:r w:rsidR="006D399F" w:rsidRPr="004B29B6">
              <w:rPr>
                <w:rFonts w:eastAsia="Times New Roman" w:cstheme="minorHAnsi"/>
                <w:sz w:val="20"/>
                <w:szCs w:val="20"/>
              </w:rPr>
              <w:t>machinery</w:t>
            </w:r>
          </w:p>
        </w:tc>
        <w:tc>
          <w:tcPr>
            <w:tcW w:w="970" w:type="pct"/>
          </w:tcPr>
          <w:p w14:paraId="210835C2"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Technical condition of vehicles and machinery;</w:t>
            </w:r>
          </w:p>
          <w:p w14:paraId="53031C3B"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Confinement and protection of truck loads with lining;</w:t>
            </w:r>
          </w:p>
          <w:p w14:paraId="395EEB96"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Respect of the established hours and routes of transportation </w:t>
            </w:r>
          </w:p>
        </w:tc>
        <w:tc>
          <w:tcPr>
            <w:tcW w:w="691" w:type="pct"/>
          </w:tcPr>
          <w:p w14:paraId="09809F67"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Construction site</w:t>
            </w:r>
          </w:p>
        </w:tc>
        <w:tc>
          <w:tcPr>
            <w:tcW w:w="668" w:type="pct"/>
          </w:tcPr>
          <w:p w14:paraId="266FF7F4"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Inspection</w:t>
            </w:r>
          </w:p>
        </w:tc>
        <w:tc>
          <w:tcPr>
            <w:tcW w:w="694" w:type="pct"/>
          </w:tcPr>
          <w:p w14:paraId="308814B2"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Unannounced inspections during work hours and beyond</w:t>
            </w:r>
          </w:p>
        </w:tc>
        <w:tc>
          <w:tcPr>
            <w:tcW w:w="656" w:type="pct"/>
          </w:tcPr>
          <w:p w14:paraId="79D26861" w14:textId="77777777" w:rsidR="00FA16A8" w:rsidRPr="004B29B6" w:rsidRDefault="004F24BA" w:rsidP="00FA16A8">
            <w:pPr>
              <w:spacing w:after="0" w:line="240" w:lineRule="auto"/>
              <w:rPr>
                <w:rFonts w:eastAsia="Times New Roman" w:cstheme="minorHAnsi"/>
                <w:sz w:val="20"/>
                <w:szCs w:val="20"/>
              </w:rPr>
            </w:pPr>
            <w:r w:rsidRPr="004B29B6">
              <w:rPr>
                <w:rFonts w:eastAsia="Times New Roman" w:cstheme="minorHAnsi"/>
                <w:sz w:val="20"/>
                <w:szCs w:val="20"/>
              </w:rPr>
              <w:t>To l</w:t>
            </w:r>
            <w:r w:rsidR="002223B5" w:rsidRPr="004B29B6">
              <w:rPr>
                <w:rFonts w:eastAsia="Times New Roman" w:cstheme="minorHAnsi"/>
                <w:sz w:val="20"/>
                <w:szCs w:val="20"/>
              </w:rPr>
              <w:t>imit pollution of soil</w:t>
            </w:r>
            <w:r w:rsidR="0011681C" w:rsidRPr="004B29B6">
              <w:rPr>
                <w:rFonts w:eastAsia="Times New Roman" w:cstheme="minorHAnsi"/>
                <w:sz w:val="20"/>
                <w:szCs w:val="20"/>
              </w:rPr>
              <w:t xml:space="preserve"> </w:t>
            </w:r>
            <w:r w:rsidR="00BA4DFC" w:rsidRPr="004B29B6">
              <w:rPr>
                <w:rFonts w:eastAsia="Times New Roman" w:cstheme="minorHAnsi"/>
                <w:sz w:val="20"/>
                <w:szCs w:val="20"/>
              </w:rPr>
              <w:t>and air</w:t>
            </w:r>
            <w:r w:rsidR="005E252E" w:rsidRPr="004B29B6">
              <w:rPr>
                <w:rFonts w:eastAsia="Times New Roman" w:cstheme="minorHAnsi"/>
                <w:sz w:val="20"/>
                <w:szCs w:val="20"/>
              </w:rPr>
              <w:t xml:space="preserve"> from emis</w:t>
            </w:r>
            <w:r w:rsidR="00442B69" w:rsidRPr="004B29B6">
              <w:rPr>
                <w:rFonts w:eastAsia="Times New Roman" w:cstheme="minorHAnsi"/>
                <w:sz w:val="20"/>
                <w:szCs w:val="20"/>
              </w:rPr>
              <w:t>s</w:t>
            </w:r>
            <w:r w:rsidR="005E252E" w:rsidRPr="004B29B6">
              <w:rPr>
                <w:rFonts w:eastAsia="Times New Roman" w:cstheme="minorHAnsi"/>
                <w:sz w:val="20"/>
                <w:szCs w:val="20"/>
              </w:rPr>
              <w:t>ions</w:t>
            </w:r>
            <w:r w:rsidRPr="004B29B6">
              <w:rPr>
                <w:rFonts w:eastAsia="Times New Roman" w:cstheme="minorHAnsi"/>
                <w:sz w:val="20"/>
                <w:szCs w:val="20"/>
              </w:rPr>
              <w:t>;</w:t>
            </w:r>
          </w:p>
          <w:p w14:paraId="1EB55648" w14:textId="77777777" w:rsidR="00FA16A8" w:rsidRPr="004B29B6" w:rsidRDefault="00FA16A8" w:rsidP="00FA16A8">
            <w:pPr>
              <w:spacing w:after="0" w:line="240" w:lineRule="auto"/>
              <w:rPr>
                <w:rFonts w:eastAsia="Times New Roman" w:cstheme="minorHAnsi"/>
                <w:sz w:val="20"/>
                <w:szCs w:val="20"/>
              </w:rPr>
            </w:pPr>
          </w:p>
          <w:p w14:paraId="548E21F0" w14:textId="17FB4C93"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Limit nuisance to local communities from noise and vibration;</w:t>
            </w:r>
          </w:p>
          <w:p w14:paraId="28A83460" w14:textId="77777777" w:rsidR="00FA16A8" w:rsidRPr="004B29B6" w:rsidRDefault="00FA16A8" w:rsidP="00FA16A8">
            <w:pPr>
              <w:spacing w:after="0" w:line="240" w:lineRule="auto"/>
              <w:rPr>
                <w:rFonts w:eastAsia="Times New Roman" w:cstheme="minorHAnsi"/>
                <w:sz w:val="20"/>
                <w:szCs w:val="20"/>
              </w:rPr>
            </w:pPr>
          </w:p>
          <w:p w14:paraId="6BB8E1A8"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Minimize traffic disruption.</w:t>
            </w:r>
          </w:p>
        </w:tc>
        <w:tc>
          <w:tcPr>
            <w:tcW w:w="687" w:type="pct"/>
          </w:tcPr>
          <w:p w14:paraId="2EB5D255" w14:textId="77777777" w:rsidR="002223B5" w:rsidRPr="004B29B6" w:rsidRDefault="002223B5" w:rsidP="00FA16A8">
            <w:pPr>
              <w:spacing w:after="0" w:line="240" w:lineRule="auto"/>
              <w:ind w:left="-48" w:right="-108"/>
              <w:rPr>
                <w:rFonts w:eastAsia="Times New Roman" w:cstheme="minorHAnsi"/>
                <w:sz w:val="20"/>
                <w:szCs w:val="20"/>
              </w:rPr>
            </w:pPr>
            <w:r w:rsidRPr="004B29B6">
              <w:rPr>
                <w:rFonts w:eastAsia="Times New Roman" w:cstheme="minorHAnsi"/>
                <w:sz w:val="20"/>
                <w:szCs w:val="20"/>
              </w:rPr>
              <w:t>MDF,</w:t>
            </w:r>
          </w:p>
          <w:p w14:paraId="1052DABA" w14:textId="77777777" w:rsidR="002223B5" w:rsidRPr="004B29B6" w:rsidRDefault="002223B5" w:rsidP="00FA16A8">
            <w:pPr>
              <w:spacing w:after="0" w:line="240" w:lineRule="auto"/>
              <w:ind w:left="-48" w:right="-108"/>
              <w:rPr>
                <w:rFonts w:eastAsia="Times New Roman" w:cstheme="minorHAnsi"/>
                <w:sz w:val="20"/>
                <w:szCs w:val="20"/>
              </w:rPr>
            </w:pPr>
            <w:r w:rsidRPr="004B29B6">
              <w:rPr>
                <w:rFonts w:eastAsia="Times New Roman" w:cstheme="minorHAnsi"/>
                <w:sz w:val="20"/>
                <w:szCs w:val="20"/>
              </w:rPr>
              <w:t>Construction supervisor,</w:t>
            </w:r>
          </w:p>
          <w:p w14:paraId="559DCEDC" w14:textId="77777777" w:rsidR="002223B5" w:rsidRPr="004B29B6" w:rsidRDefault="002223B5" w:rsidP="00FA16A8">
            <w:pPr>
              <w:spacing w:after="0" w:line="240" w:lineRule="auto"/>
              <w:ind w:left="-48" w:right="-108"/>
              <w:rPr>
                <w:rFonts w:eastAsia="Times New Roman" w:cstheme="minorHAnsi"/>
                <w:sz w:val="20"/>
                <w:szCs w:val="20"/>
              </w:rPr>
            </w:pPr>
            <w:r w:rsidRPr="004B29B6">
              <w:rPr>
                <w:rFonts w:eastAsia="Times New Roman" w:cstheme="minorHAnsi"/>
                <w:sz w:val="20"/>
                <w:szCs w:val="20"/>
              </w:rPr>
              <w:t>Traffic Police</w:t>
            </w:r>
          </w:p>
        </w:tc>
      </w:tr>
      <w:tr w:rsidR="00FA16A8" w:rsidRPr="004B29B6" w14:paraId="7E8FFD41" w14:textId="77777777" w:rsidTr="00FA16A8">
        <w:trPr>
          <w:trHeight w:val="1547"/>
        </w:trPr>
        <w:tc>
          <w:tcPr>
            <w:tcW w:w="634" w:type="pct"/>
          </w:tcPr>
          <w:p w14:paraId="372A4EF9" w14:textId="77777777" w:rsidR="002223B5" w:rsidRPr="004B29B6" w:rsidRDefault="004F24BA" w:rsidP="00FA16A8">
            <w:pPr>
              <w:spacing w:after="0" w:line="240" w:lineRule="auto"/>
              <w:rPr>
                <w:rFonts w:eastAsia="Times New Roman" w:cstheme="minorHAnsi"/>
                <w:sz w:val="20"/>
                <w:szCs w:val="20"/>
              </w:rPr>
            </w:pPr>
            <w:r w:rsidRPr="004B29B6">
              <w:rPr>
                <w:rFonts w:eastAsia="Times New Roman" w:cstheme="minorHAnsi"/>
                <w:sz w:val="20"/>
                <w:szCs w:val="20"/>
              </w:rPr>
              <w:t>Earth Works</w:t>
            </w:r>
          </w:p>
        </w:tc>
        <w:tc>
          <w:tcPr>
            <w:tcW w:w="970" w:type="pct"/>
          </w:tcPr>
          <w:p w14:paraId="6D247F65"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Temporary storage of excavated material in the pre-defined and agreed upon locations;</w:t>
            </w:r>
          </w:p>
          <w:p w14:paraId="2C3836D6" w14:textId="77777777" w:rsidR="002223B5" w:rsidRPr="004B29B6" w:rsidRDefault="002223B5" w:rsidP="00FA16A8">
            <w:pPr>
              <w:spacing w:after="0" w:line="240" w:lineRule="auto"/>
              <w:rPr>
                <w:rFonts w:eastAsia="Times New Roman" w:cstheme="minorHAnsi"/>
                <w:sz w:val="20"/>
                <w:szCs w:val="20"/>
              </w:rPr>
            </w:pPr>
          </w:p>
          <w:p w14:paraId="039C6E03"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Backfilling of the excavated material and/or its disposal to the formally designated locations;</w:t>
            </w:r>
          </w:p>
          <w:p w14:paraId="23351A65" w14:textId="77777777" w:rsidR="002223B5" w:rsidRPr="004B29B6" w:rsidRDefault="002223B5" w:rsidP="00FA16A8">
            <w:pPr>
              <w:spacing w:after="0" w:line="240" w:lineRule="auto"/>
              <w:rPr>
                <w:rFonts w:eastAsia="Times New Roman" w:cstheme="minorHAnsi"/>
                <w:sz w:val="20"/>
                <w:szCs w:val="20"/>
              </w:rPr>
            </w:pPr>
          </w:p>
          <w:p w14:paraId="47425C19"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In case of chance finds immediate suspension of works, notification of the Ministry of Culture and Monument Protection, and resumption of works exclusively upon formal consent of the Ministry.  </w:t>
            </w:r>
          </w:p>
        </w:tc>
        <w:tc>
          <w:tcPr>
            <w:tcW w:w="691" w:type="pct"/>
          </w:tcPr>
          <w:p w14:paraId="57D408E4"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Construction s</w:t>
            </w:r>
            <w:r w:rsidRPr="004B29B6">
              <w:rPr>
                <w:rFonts w:eastAsia="Times New Roman" w:cstheme="minorHAnsi"/>
                <w:sz w:val="20"/>
                <w:szCs w:val="20"/>
                <w:shd w:val="clear" w:color="auto" w:fill="D9D9D9" w:themeFill="background1" w:themeFillShade="D9"/>
              </w:rPr>
              <w:t>i</w:t>
            </w:r>
            <w:r w:rsidRPr="004B29B6">
              <w:rPr>
                <w:rFonts w:eastAsia="Times New Roman" w:cstheme="minorHAnsi"/>
                <w:sz w:val="20"/>
                <w:szCs w:val="20"/>
              </w:rPr>
              <w:t>te</w:t>
            </w:r>
          </w:p>
        </w:tc>
        <w:tc>
          <w:tcPr>
            <w:tcW w:w="668" w:type="pct"/>
          </w:tcPr>
          <w:p w14:paraId="7C65FC8C"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Inspection</w:t>
            </w:r>
          </w:p>
        </w:tc>
        <w:tc>
          <w:tcPr>
            <w:tcW w:w="694" w:type="pct"/>
          </w:tcPr>
          <w:p w14:paraId="6F969260"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In the course of earth works</w:t>
            </w:r>
          </w:p>
        </w:tc>
        <w:tc>
          <w:tcPr>
            <w:tcW w:w="656" w:type="pct"/>
          </w:tcPr>
          <w:p w14:paraId="7E7A4F1A"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Prevent pollution of the construction site and its surroundings with construction waste;</w:t>
            </w:r>
          </w:p>
          <w:p w14:paraId="2DBBC872" w14:textId="77777777" w:rsidR="00FA16A8" w:rsidRPr="004B29B6" w:rsidRDefault="00FA16A8" w:rsidP="00FA16A8">
            <w:pPr>
              <w:spacing w:after="0" w:line="240" w:lineRule="auto"/>
              <w:rPr>
                <w:rFonts w:eastAsia="Times New Roman" w:cstheme="minorHAnsi"/>
                <w:sz w:val="20"/>
                <w:szCs w:val="20"/>
              </w:rPr>
            </w:pPr>
          </w:p>
          <w:p w14:paraId="35399DBE" w14:textId="77777777" w:rsidR="002223B5" w:rsidRPr="004B29B6" w:rsidRDefault="002223B5" w:rsidP="00FA16A8">
            <w:pPr>
              <w:spacing w:after="0" w:line="240" w:lineRule="auto"/>
              <w:rPr>
                <w:rFonts w:eastAsia="Times New Roman" w:cstheme="minorHAnsi"/>
                <w:sz w:val="20"/>
                <w:szCs w:val="20"/>
              </w:rPr>
            </w:pPr>
            <w:r w:rsidRPr="004B29B6">
              <w:rPr>
                <w:rFonts w:eastAsia="Times New Roman" w:cstheme="minorHAnsi"/>
                <w:sz w:val="20"/>
                <w:szCs w:val="20"/>
              </w:rPr>
              <w:t xml:space="preserve">Prevent damage and loss of physical cultural resources </w:t>
            </w:r>
          </w:p>
          <w:p w14:paraId="7E656141" w14:textId="77777777" w:rsidR="002223B5" w:rsidRPr="004B29B6" w:rsidRDefault="002223B5" w:rsidP="00FA16A8">
            <w:pPr>
              <w:spacing w:after="0" w:line="240" w:lineRule="auto"/>
              <w:rPr>
                <w:rFonts w:eastAsia="Times New Roman" w:cstheme="minorHAnsi"/>
                <w:sz w:val="20"/>
                <w:szCs w:val="20"/>
              </w:rPr>
            </w:pPr>
          </w:p>
        </w:tc>
        <w:tc>
          <w:tcPr>
            <w:tcW w:w="687" w:type="pct"/>
          </w:tcPr>
          <w:p w14:paraId="1250F5A6" w14:textId="77777777" w:rsidR="002223B5" w:rsidRPr="004B29B6" w:rsidRDefault="002223B5" w:rsidP="00FA16A8">
            <w:pPr>
              <w:spacing w:after="0" w:line="240" w:lineRule="auto"/>
              <w:ind w:left="-48" w:right="-108"/>
              <w:rPr>
                <w:rFonts w:eastAsia="Times New Roman" w:cstheme="minorHAnsi"/>
                <w:sz w:val="20"/>
                <w:szCs w:val="20"/>
              </w:rPr>
            </w:pPr>
            <w:r w:rsidRPr="004B29B6">
              <w:rPr>
                <w:rFonts w:eastAsia="Times New Roman" w:cstheme="minorHAnsi"/>
                <w:sz w:val="20"/>
                <w:szCs w:val="20"/>
              </w:rPr>
              <w:t>MDF,</w:t>
            </w:r>
          </w:p>
          <w:p w14:paraId="46EC9EAC" w14:textId="77777777" w:rsidR="002223B5" w:rsidRPr="004B29B6" w:rsidRDefault="002223B5" w:rsidP="00FA16A8">
            <w:pPr>
              <w:spacing w:after="0" w:line="240" w:lineRule="auto"/>
              <w:ind w:left="-48" w:right="-108"/>
              <w:rPr>
                <w:rFonts w:eastAsia="Times New Roman" w:cstheme="minorHAnsi"/>
                <w:sz w:val="20"/>
                <w:szCs w:val="20"/>
              </w:rPr>
            </w:pPr>
            <w:r w:rsidRPr="004B29B6">
              <w:rPr>
                <w:rFonts w:eastAsia="Times New Roman" w:cstheme="minorHAnsi"/>
                <w:sz w:val="20"/>
                <w:szCs w:val="20"/>
              </w:rPr>
              <w:t>Construction supervisor</w:t>
            </w:r>
          </w:p>
        </w:tc>
      </w:tr>
      <w:tr w:rsidR="00FA16A8" w:rsidRPr="004B29B6" w14:paraId="3A1030F0" w14:textId="77777777" w:rsidTr="00FA16A8">
        <w:trPr>
          <w:trHeight w:val="5480"/>
        </w:trPr>
        <w:tc>
          <w:tcPr>
            <w:tcW w:w="634" w:type="pct"/>
          </w:tcPr>
          <w:p w14:paraId="74F39F78"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Sourcing of inert material</w:t>
            </w:r>
          </w:p>
        </w:tc>
        <w:tc>
          <w:tcPr>
            <w:tcW w:w="970" w:type="pct"/>
          </w:tcPr>
          <w:p w14:paraId="4139BE59"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Purchase of material from the existing suppliers if feasible;</w:t>
            </w:r>
          </w:p>
          <w:p w14:paraId="5F482AA1" w14:textId="77777777" w:rsidR="002223B5" w:rsidRPr="004B29B6" w:rsidRDefault="002223B5" w:rsidP="00984023">
            <w:pPr>
              <w:spacing w:after="0" w:line="240" w:lineRule="auto"/>
              <w:rPr>
                <w:rFonts w:eastAsia="Times New Roman" w:cstheme="minorHAnsi"/>
                <w:sz w:val="20"/>
                <w:szCs w:val="20"/>
              </w:rPr>
            </w:pPr>
          </w:p>
          <w:p w14:paraId="6E985B92"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Obtaining of extraction license by the works contract and strict compliance with the license conditions;</w:t>
            </w:r>
          </w:p>
          <w:p w14:paraId="65FDDE42" w14:textId="77777777" w:rsidR="002223B5" w:rsidRPr="004B29B6" w:rsidRDefault="002223B5" w:rsidP="00984023">
            <w:pPr>
              <w:spacing w:after="0" w:line="240" w:lineRule="auto"/>
              <w:rPr>
                <w:rFonts w:eastAsia="Times New Roman" w:cstheme="minorHAnsi"/>
                <w:sz w:val="20"/>
                <w:szCs w:val="20"/>
              </w:rPr>
            </w:pPr>
          </w:p>
          <w:p w14:paraId="57446B4F"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Terracing of the borrow area, backfilling to the exploited areas of the borrow site, and landscape harmonization;</w:t>
            </w:r>
          </w:p>
          <w:p w14:paraId="76D58DA9" w14:textId="77777777" w:rsidR="002223B5" w:rsidRPr="004B29B6" w:rsidRDefault="002223B5" w:rsidP="00984023">
            <w:pPr>
              <w:spacing w:after="0" w:line="240" w:lineRule="auto"/>
              <w:rPr>
                <w:rFonts w:eastAsia="Times New Roman" w:cstheme="minorHAnsi"/>
                <w:sz w:val="20"/>
                <w:szCs w:val="20"/>
              </w:rPr>
            </w:pPr>
          </w:p>
          <w:p w14:paraId="79A89609"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 xml:space="preserve">Excavation of river gravel and sand from outside of the water stream, arrangement of protective barriers of gravel between excavation area and the water stream, and no entry of machinery into the water stream.   </w:t>
            </w:r>
          </w:p>
        </w:tc>
        <w:tc>
          <w:tcPr>
            <w:tcW w:w="691" w:type="pct"/>
          </w:tcPr>
          <w:p w14:paraId="5390CB08"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Borrowing areas</w:t>
            </w:r>
          </w:p>
        </w:tc>
        <w:tc>
          <w:tcPr>
            <w:tcW w:w="668" w:type="pct"/>
          </w:tcPr>
          <w:p w14:paraId="74C9E42B"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Inspection of documents</w:t>
            </w:r>
          </w:p>
          <w:p w14:paraId="004345E7"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Inspection of works</w:t>
            </w:r>
          </w:p>
        </w:tc>
        <w:tc>
          <w:tcPr>
            <w:tcW w:w="694" w:type="pct"/>
          </w:tcPr>
          <w:p w14:paraId="2FDD6132"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In the course of material extraction</w:t>
            </w:r>
          </w:p>
        </w:tc>
        <w:tc>
          <w:tcPr>
            <w:tcW w:w="656" w:type="pct"/>
          </w:tcPr>
          <w:p w14:paraId="5AE6906F"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Limiting erosion of slopes and degradation of ecosystems and landscapes;</w:t>
            </w:r>
          </w:p>
          <w:p w14:paraId="185E52FC" w14:textId="77777777" w:rsidR="00FA16A8" w:rsidRPr="004B29B6" w:rsidRDefault="00FA16A8" w:rsidP="00984023">
            <w:pPr>
              <w:spacing w:after="0" w:line="240" w:lineRule="auto"/>
              <w:rPr>
                <w:rFonts w:eastAsia="Times New Roman" w:cstheme="minorHAnsi"/>
                <w:sz w:val="20"/>
                <w:szCs w:val="20"/>
              </w:rPr>
            </w:pPr>
          </w:p>
          <w:p w14:paraId="5A3FCF4F"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Limiting erosion of river banks, water pollution with suspended particles and disruption of aquatic life.</w:t>
            </w:r>
          </w:p>
        </w:tc>
        <w:tc>
          <w:tcPr>
            <w:tcW w:w="687" w:type="pct"/>
          </w:tcPr>
          <w:p w14:paraId="5D00F37F" w14:textId="77777777" w:rsidR="002223B5" w:rsidRPr="004B29B6" w:rsidRDefault="002223B5" w:rsidP="00984023">
            <w:pPr>
              <w:spacing w:after="0" w:line="240" w:lineRule="auto"/>
              <w:ind w:left="-48" w:right="-108"/>
              <w:rPr>
                <w:rFonts w:eastAsia="Times New Roman" w:cstheme="minorHAnsi"/>
                <w:sz w:val="20"/>
                <w:szCs w:val="20"/>
              </w:rPr>
            </w:pPr>
            <w:r w:rsidRPr="004B29B6">
              <w:rPr>
                <w:rFonts w:eastAsia="Times New Roman" w:cstheme="minorHAnsi"/>
                <w:sz w:val="20"/>
                <w:szCs w:val="20"/>
              </w:rPr>
              <w:t xml:space="preserve">MDF, </w:t>
            </w:r>
          </w:p>
          <w:p w14:paraId="088A3B43" w14:textId="77777777" w:rsidR="002223B5" w:rsidRPr="004B29B6" w:rsidRDefault="002223B5" w:rsidP="00984023">
            <w:pPr>
              <w:spacing w:after="0" w:line="240" w:lineRule="auto"/>
              <w:ind w:left="-48" w:right="-108"/>
              <w:rPr>
                <w:rFonts w:eastAsia="Times New Roman" w:cstheme="minorHAnsi"/>
                <w:sz w:val="20"/>
                <w:szCs w:val="20"/>
              </w:rPr>
            </w:pPr>
            <w:r w:rsidRPr="004B29B6">
              <w:rPr>
                <w:rFonts w:eastAsia="Times New Roman" w:cstheme="minorHAnsi"/>
                <w:sz w:val="20"/>
                <w:szCs w:val="20"/>
              </w:rPr>
              <w:t>Construction supervisor</w:t>
            </w:r>
          </w:p>
        </w:tc>
      </w:tr>
      <w:tr w:rsidR="00FA16A8" w:rsidRPr="004B29B6" w14:paraId="6DE92E8C" w14:textId="77777777" w:rsidTr="00FA16A8">
        <w:trPr>
          <w:trHeight w:val="827"/>
        </w:trPr>
        <w:tc>
          <w:tcPr>
            <w:tcW w:w="634" w:type="pct"/>
          </w:tcPr>
          <w:p w14:paraId="1A32387D"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 xml:space="preserve">Generation of construction waste </w:t>
            </w:r>
          </w:p>
        </w:tc>
        <w:tc>
          <w:tcPr>
            <w:tcW w:w="970" w:type="pct"/>
          </w:tcPr>
          <w:p w14:paraId="13ADC9F6"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Temporary storage of construction waste in especially allocated areas;</w:t>
            </w:r>
          </w:p>
          <w:p w14:paraId="0D299ED6" w14:textId="77777777" w:rsidR="002223B5" w:rsidRPr="004B29B6" w:rsidRDefault="002223B5" w:rsidP="00984023">
            <w:pPr>
              <w:spacing w:after="0" w:line="240" w:lineRule="auto"/>
              <w:rPr>
                <w:rFonts w:eastAsia="Times New Roman" w:cstheme="minorHAnsi"/>
                <w:sz w:val="20"/>
                <w:szCs w:val="20"/>
              </w:rPr>
            </w:pPr>
          </w:p>
          <w:p w14:paraId="10BF41A0"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Timely disposal of waste to the formally designated locations</w:t>
            </w:r>
          </w:p>
        </w:tc>
        <w:tc>
          <w:tcPr>
            <w:tcW w:w="691" w:type="pct"/>
          </w:tcPr>
          <w:p w14:paraId="14454E5A"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Construction site;</w:t>
            </w:r>
          </w:p>
          <w:p w14:paraId="41DB8127"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Waste disposal site</w:t>
            </w:r>
          </w:p>
        </w:tc>
        <w:tc>
          <w:tcPr>
            <w:tcW w:w="668" w:type="pct"/>
          </w:tcPr>
          <w:p w14:paraId="1CF68053"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Inspection</w:t>
            </w:r>
          </w:p>
          <w:p w14:paraId="37A5AABF" w14:textId="77777777" w:rsidR="002223B5" w:rsidRPr="004B29B6" w:rsidRDefault="002223B5" w:rsidP="00984023">
            <w:pPr>
              <w:spacing w:after="0" w:line="240" w:lineRule="auto"/>
              <w:rPr>
                <w:rFonts w:eastAsia="Times New Roman" w:cstheme="minorHAnsi"/>
                <w:sz w:val="20"/>
                <w:szCs w:val="20"/>
              </w:rPr>
            </w:pPr>
          </w:p>
          <w:p w14:paraId="69943CDF" w14:textId="77777777" w:rsidR="002223B5" w:rsidRPr="004B29B6" w:rsidRDefault="002223B5" w:rsidP="00984023">
            <w:pPr>
              <w:spacing w:after="0" w:line="240" w:lineRule="auto"/>
              <w:rPr>
                <w:rFonts w:eastAsia="Times New Roman" w:cstheme="minorHAnsi"/>
                <w:sz w:val="20"/>
                <w:szCs w:val="20"/>
              </w:rPr>
            </w:pPr>
          </w:p>
          <w:p w14:paraId="76F02EE5" w14:textId="77777777" w:rsidR="002223B5" w:rsidRPr="004B29B6" w:rsidRDefault="002223B5" w:rsidP="00984023">
            <w:pPr>
              <w:spacing w:after="0" w:line="240" w:lineRule="auto"/>
              <w:rPr>
                <w:rFonts w:eastAsia="Times New Roman" w:cstheme="minorHAnsi"/>
                <w:sz w:val="20"/>
                <w:szCs w:val="20"/>
              </w:rPr>
            </w:pPr>
          </w:p>
        </w:tc>
        <w:tc>
          <w:tcPr>
            <w:tcW w:w="694" w:type="pct"/>
          </w:tcPr>
          <w:p w14:paraId="7743F901"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Periodically during construction and upon complaints</w:t>
            </w:r>
          </w:p>
        </w:tc>
        <w:tc>
          <w:tcPr>
            <w:tcW w:w="656" w:type="pct"/>
          </w:tcPr>
          <w:p w14:paraId="05B49846"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 xml:space="preserve">Prevent pollution of the construction site and nearby area with solid waste </w:t>
            </w:r>
          </w:p>
        </w:tc>
        <w:tc>
          <w:tcPr>
            <w:tcW w:w="687" w:type="pct"/>
          </w:tcPr>
          <w:p w14:paraId="7C42611C" w14:textId="77777777" w:rsidR="002223B5" w:rsidRPr="004B29B6" w:rsidRDefault="002223B5" w:rsidP="00984023">
            <w:pPr>
              <w:spacing w:after="0" w:line="240" w:lineRule="auto"/>
              <w:ind w:left="-48" w:right="-108"/>
              <w:rPr>
                <w:rFonts w:eastAsia="Times New Roman" w:cstheme="minorHAnsi"/>
                <w:sz w:val="20"/>
                <w:szCs w:val="20"/>
              </w:rPr>
            </w:pPr>
            <w:r w:rsidRPr="004B29B6">
              <w:rPr>
                <w:rFonts w:eastAsia="Times New Roman" w:cstheme="minorHAnsi"/>
                <w:sz w:val="20"/>
                <w:szCs w:val="20"/>
              </w:rPr>
              <w:t xml:space="preserve">MDF, </w:t>
            </w:r>
          </w:p>
          <w:p w14:paraId="19946B68" w14:textId="77777777" w:rsidR="002223B5" w:rsidRPr="004B29B6" w:rsidRDefault="002223B5" w:rsidP="00984023">
            <w:pPr>
              <w:spacing w:after="0" w:line="240" w:lineRule="auto"/>
              <w:ind w:left="-48" w:right="-108"/>
              <w:rPr>
                <w:rFonts w:eastAsia="Times New Roman" w:cstheme="minorHAnsi"/>
                <w:sz w:val="20"/>
                <w:szCs w:val="20"/>
              </w:rPr>
            </w:pPr>
            <w:r w:rsidRPr="004B29B6">
              <w:rPr>
                <w:rFonts w:eastAsia="Times New Roman" w:cstheme="minorHAnsi"/>
                <w:sz w:val="20"/>
                <w:szCs w:val="20"/>
              </w:rPr>
              <w:t>Construction supervisor</w:t>
            </w:r>
          </w:p>
        </w:tc>
      </w:tr>
      <w:tr w:rsidR="00224C8A" w:rsidRPr="004B29B6" w14:paraId="0898DFFF" w14:textId="77777777" w:rsidTr="00FA16A8">
        <w:trPr>
          <w:trHeight w:val="827"/>
        </w:trPr>
        <w:tc>
          <w:tcPr>
            <w:tcW w:w="634" w:type="pct"/>
          </w:tcPr>
          <w:p w14:paraId="2967F931" w14:textId="7CDF45AC" w:rsidR="00224C8A" w:rsidRPr="004B29B6" w:rsidRDefault="00224C8A" w:rsidP="00224C8A">
            <w:pPr>
              <w:spacing w:after="0" w:line="240" w:lineRule="auto"/>
              <w:rPr>
                <w:rFonts w:eastAsia="Times New Roman" w:cstheme="minorHAnsi"/>
                <w:sz w:val="20"/>
                <w:szCs w:val="20"/>
              </w:rPr>
            </w:pPr>
            <w:r>
              <w:rPr>
                <w:rFonts w:eastAsia="Times New Roman" w:cstheme="minorHAnsi"/>
                <w:sz w:val="20"/>
                <w:szCs w:val="20"/>
              </w:rPr>
              <w:t>Generation of hazardous waste</w:t>
            </w:r>
          </w:p>
        </w:tc>
        <w:tc>
          <w:tcPr>
            <w:tcW w:w="970" w:type="pct"/>
          </w:tcPr>
          <w:p w14:paraId="1C80BFA3" w14:textId="08DA379F" w:rsidR="00224C8A" w:rsidRDefault="00C66DDE" w:rsidP="00224C8A">
            <w:pPr>
              <w:spacing w:after="0" w:line="240" w:lineRule="auto"/>
              <w:rPr>
                <w:rFonts w:eastAsia="Times New Roman" w:cstheme="minorHAnsi"/>
                <w:sz w:val="20"/>
                <w:szCs w:val="20"/>
              </w:rPr>
            </w:pPr>
            <w:r>
              <w:rPr>
                <w:rFonts w:eastAsia="Times New Roman" w:cstheme="minorHAnsi"/>
                <w:sz w:val="20"/>
                <w:szCs w:val="20"/>
              </w:rPr>
              <w:t>A</w:t>
            </w:r>
            <w:r w:rsidR="00224C8A">
              <w:rPr>
                <w:rFonts w:eastAsia="Times New Roman" w:cstheme="minorHAnsi"/>
                <w:sz w:val="20"/>
                <w:szCs w:val="20"/>
              </w:rPr>
              <w:t>sbestos</w:t>
            </w:r>
            <w:r>
              <w:rPr>
                <w:rFonts w:eastAsia="Times New Roman" w:cstheme="minorHAnsi"/>
                <w:sz w:val="20"/>
                <w:szCs w:val="20"/>
              </w:rPr>
              <w:t>-</w:t>
            </w:r>
            <w:r w:rsidR="00224C8A">
              <w:rPr>
                <w:rFonts w:eastAsia="Times New Roman" w:cstheme="minorHAnsi"/>
                <w:sz w:val="20"/>
                <w:szCs w:val="20"/>
              </w:rPr>
              <w:t>containing roofing sheets are properly  dismantled, packed, marked clearly as hazardous material and safely placed on temporary location;</w:t>
            </w:r>
          </w:p>
          <w:p w14:paraId="12449647" w14:textId="77777777" w:rsidR="00224C8A" w:rsidRDefault="00224C8A" w:rsidP="00224C8A">
            <w:pPr>
              <w:spacing w:after="0" w:line="240" w:lineRule="auto"/>
              <w:rPr>
                <w:rFonts w:eastAsia="Times New Roman" w:cstheme="minorHAnsi"/>
                <w:sz w:val="20"/>
                <w:szCs w:val="20"/>
              </w:rPr>
            </w:pPr>
          </w:p>
          <w:p w14:paraId="6C45CEE6" w14:textId="5AC4711B" w:rsidR="00224C8A" w:rsidRDefault="00224C8A" w:rsidP="00224C8A">
            <w:pPr>
              <w:spacing w:after="0" w:line="240" w:lineRule="auto"/>
              <w:rPr>
                <w:rFonts w:eastAsia="Times New Roman" w:cstheme="minorHAnsi"/>
                <w:sz w:val="20"/>
                <w:szCs w:val="20"/>
              </w:rPr>
            </w:pPr>
            <w:r>
              <w:rPr>
                <w:rFonts w:eastAsia="Times New Roman" w:cstheme="minorHAnsi"/>
                <w:sz w:val="20"/>
                <w:szCs w:val="20"/>
              </w:rPr>
              <w:t>prior to removal</w:t>
            </w:r>
            <w:r w:rsidR="001D3D19">
              <w:rPr>
                <w:rFonts w:eastAsia="Times New Roman" w:cstheme="minorHAnsi"/>
                <w:sz w:val="20"/>
                <w:szCs w:val="20"/>
              </w:rPr>
              <w:t>,</w:t>
            </w:r>
            <w:r>
              <w:rPr>
                <w:rFonts w:eastAsia="Times New Roman" w:cstheme="minorHAnsi"/>
                <w:sz w:val="20"/>
                <w:szCs w:val="20"/>
              </w:rPr>
              <w:t xml:space="preserve"> asbestos containing materials are treated with a wetting agent to minimize asbestos dust;</w:t>
            </w:r>
          </w:p>
          <w:p w14:paraId="4D1F34BB" w14:textId="77777777" w:rsidR="00224C8A" w:rsidRDefault="00224C8A" w:rsidP="00224C8A">
            <w:pPr>
              <w:spacing w:after="0" w:line="240" w:lineRule="auto"/>
              <w:rPr>
                <w:rFonts w:eastAsia="Times New Roman" w:cstheme="minorHAnsi"/>
                <w:sz w:val="20"/>
                <w:szCs w:val="20"/>
              </w:rPr>
            </w:pPr>
          </w:p>
          <w:p w14:paraId="4136C86B" w14:textId="77777777" w:rsidR="00224C8A" w:rsidRDefault="00224C8A" w:rsidP="00224C8A">
            <w:pPr>
              <w:spacing w:after="0" w:line="240" w:lineRule="auto"/>
              <w:rPr>
                <w:rFonts w:eastAsia="Times New Roman" w:cstheme="minorHAnsi"/>
                <w:sz w:val="20"/>
                <w:szCs w:val="20"/>
              </w:rPr>
            </w:pPr>
            <w:r>
              <w:rPr>
                <w:rFonts w:eastAsia="Times New Roman" w:cstheme="minorHAnsi"/>
                <w:sz w:val="20"/>
                <w:szCs w:val="20"/>
              </w:rPr>
              <w:t>Asbestos containing materials are handled and disposed by skilled &amp; experienced professional</w:t>
            </w:r>
          </w:p>
          <w:p w14:paraId="6DB38C95" w14:textId="77777777" w:rsidR="00224C8A" w:rsidRDefault="00224C8A" w:rsidP="00224C8A">
            <w:pPr>
              <w:spacing w:after="0" w:line="240" w:lineRule="auto"/>
              <w:rPr>
                <w:rFonts w:eastAsia="Times New Roman" w:cstheme="minorHAnsi"/>
                <w:sz w:val="20"/>
                <w:szCs w:val="20"/>
              </w:rPr>
            </w:pPr>
          </w:p>
          <w:p w14:paraId="1C25168F" w14:textId="77777777" w:rsidR="00224C8A" w:rsidRDefault="00224C8A" w:rsidP="00224C8A">
            <w:pPr>
              <w:spacing w:after="0" w:line="240" w:lineRule="auto"/>
              <w:rPr>
                <w:rFonts w:eastAsia="Times New Roman" w:cstheme="minorHAnsi"/>
                <w:sz w:val="20"/>
                <w:szCs w:val="20"/>
              </w:rPr>
            </w:pPr>
            <w:r>
              <w:rPr>
                <w:rFonts w:eastAsia="Times New Roman" w:cstheme="minorHAnsi"/>
                <w:sz w:val="20"/>
                <w:szCs w:val="20"/>
              </w:rPr>
              <w:t>Hazardous waste is secured to avoid its unauthorized removal</w:t>
            </w:r>
            <w:r>
              <w:rPr>
                <w:rFonts w:cstheme="minorHAnsi"/>
              </w:rPr>
              <w:t xml:space="preserve"> </w:t>
            </w:r>
            <w:r>
              <w:rPr>
                <w:rFonts w:eastAsia="Times New Roman" w:cstheme="minorHAnsi"/>
                <w:sz w:val="20"/>
                <w:szCs w:val="20"/>
              </w:rPr>
              <w:t>from the site.</w:t>
            </w:r>
          </w:p>
          <w:p w14:paraId="55DF2B1D" w14:textId="77777777" w:rsidR="00224C8A" w:rsidRDefault="00224C8A" w:rsidP="00224C8A">
            <w:pPr>
              <w:spacing w:after="0" w:line="240" w:lineRule="auto"/>
              <w:rPr>
                <w:rFonts w:eastAsia="Times New Roman" w:cstheme="minorHAnsi"/>
                <w:sz w:val="20"/>
                <w:szCs w:val="20"/>
              </w:rPr>
            </w:pPr>
          </w:p>
          <w:p w14:paraId="6D85D618" w14:textId="77777777" w:rsidR="00224C8A" w:rsidRDefault="00224C8A" w:rsidP="00224C8A">
            <w:pPr>
              <w:spacing w:after="0" w:line="240" w:lineRule="auto"/>
              <w:rPr>
                <w:rFonts w:eastAsia="Times New Roman" w:cstheme="minorHAnsi"/>
                <w:sz w:val="20"/>
                <w:szCs w:val="20"/>
              </w:rPr>
            </w:pPr>
            <w:r>
              <w:rPr>
                <w:rFonts w:eastAsia="Times New Roman" w:cstheme="minorHAnsi"/>
                <w:sz w:val="20"/>
                <w:szCs w:val="20"/>
              </w:rPr>
              <w:t>The removed asbestos is not reused for other purposes</w:t>
            </w:r>
          </w:p>
          <w:p w14:paraId="42733966" w14:textId="77777777" w:rsidR="00224C8A" w:rsidRDefault="00224C8A" w:rsidP="00224C8A">
            <w:pPr>
              <w:spacing w:after="0" w:line="240" w:lineRule="auto"/>
              <w:rPr>
                <w:rFonts w:eastAsia="Times New Roman" w:cstheme="minorHAnsi"/>
                <w:sz w:val="20"/>
                <w:szCs w:val="20"/>
              </w:rPr>
            </w:pPr>
          </w:p>
          <w:p w14:paraId="14CF9F86" w14:textId="596DE06F" w:rsidR="00224C8A" w:rsidRPr="004B29B6" w:rsidRDefault="00224C8A" w:rsidP="00224C8A">
            <w:pPr>
              <w:spacing w:after="0" w:line="240" w:lineRule="auto"/>
              <w:rPr>
                <w:rFonts w:eastAsia="Times New Roman" w:cstheme="minorHAnsi"/>
                <w:sz w:val="20"/>
                <w:szCs w:val="20"/>
              </w:rPr>
            </w:pPr>
            <w:r>
              <w:rPr>
                <w:rFonts w:eastAsia="Times New Roman" w:cstheme="minorHAnsi"/>
                <w:sz w:val="20"/>
                <w:szCs w:val="20"/>
              </w:rPr>
              <w:t>Asbestos containing materials are disposed on the permitted location</w:t>
            </w:r>
          </w:p>
        </w:tc>
        <w:tc>
          <w:tcPr>
            <w:tcW w:w="691" w:type="pct"/>
          </w:tcPr>
          <w:p w14:paraId="7C279F88" w14:textId="6747EF1E" w:rsidR="00224C8A" w:rsidRPr="004B29B6" w:rsidRDefault="00224C8A" w:rsidP="00224C8A">
            <w:pPr>
              <w:spacing w:after="0" w:line="240" w:lineRule="auto"/>
              <w:rPr>
                <w:rFonts w:eastAsia="Times New Roman" w:cstheme="minorHAnsi"/>
                <w:sz w:val="20"/>
                <w:szCs w:val="20"/>
              </w:rPr>
            </w:pPr>
            <w:r>
              <w:rPr>
                <w:rFonts w:eastAsia="Times New Roman" w:cstheme="minorHAnsi"/>
                <w:sz w:val="20"/>
                <w:szCs w:val="20"/>
              </w:rPr>
              <w:t>Construction site</w:t>
            </w:r>
          </w:p>
        </w:tc>
        <w:tc>
          <w:tcPr>
            <w:tcW w:w="668" w:type="pct"/>
          </w:tcPr>
          <w:p w14:paraId="17202C07" w14:textId="4DAD4836" w:rsidR="00224C8A" w:rsidRPr="004B29B6" w:rsidRDefault="00224C8A" w:rsidP="00224C8A">
            <w:pPr>
              <w:spacing w:after="0" w:line="240" w:lineRule="auto"/>
              <w:rPr>
                <w:rFonts w:eastAsia="Times New Roman" w:cstheme="minorHAnsi"/>
                <w:sz w:val="20"/>
                <w:szCs w:val="20"/>
              </w:rPr>
            </w:pPr>
            <w:r>
              <w:rPr>
                <w:rFonts w:eastAsia="Times New Roman" w:cstheme="minorHAnsi"/>
                <w:sz w:val="20"/>
                <w:szCs w:val="20"/>
              </w:rPr>
              <w:t>Inspection</w:t>
            </w:r>
          </w:p>
        </w:tc>
        <w:tc>
          <w:tcPr>
            <w:tcW w:w="694" w:type="pct"/>
          </w:tcPr>
          <w:p w14:paraId="4845D9B1" w14:textId="0BB81231" w:rsidR="00224C8A" w:rsidRPr="004B29B6" w:rsidRDefault="00224C8A" w:rsidP="00224C8A">
            <w:pPr>
              <w:spacing w:after="0" w:line="240" w:lineRule="auto"/>
              <w:rPr>
                <w:rFonts w:eastAsia="Times New Roman" w:cstheme="minorHAnsi"/>
                <w:sz w:val="20"/>
                <w:szCs w:val="20"/>
              </w:rPr>
            </w:pPr>
            <w:r>
              <w:rPr>
                <w:rFonts w:eastAsia="Times New Roman" w:cstheme="minorHAnsi"/>
                <w:sz w:val="20"/>
                <w:szCs w:val="20"/>
              </w:rPr>
              <w:t>During dismantling of the sport complex roofing, before final disposal of the waste</w:t>
            </w:r>
          </w:p>
        </w:tc>
        <w:tc>
          <w:tcPr>
            <w:tcW w:w="656" w:type="pct"/>
          </w:tcPr>
          <w:p w14:paraId="3ABD2A47" w14:textId="2F9E9BB9" w:rsidR="00224C8A" w:rsidRPr="004B29B6" w:rsidRDefault="00224C8A" w:rsidP="00224C8A">
            <w:pPr>
              <w:spacing w:after="0" w:line="240" w:lineRule="auto"/>
              <w:rPr>
                <w:rFonts w:eastAsia="Times New Roman" w:cstheme="minorHAnsi"/>
                <w:sz w:val="20"/>
                <w:szCs w:val="20"/>
              </w:rPr>
            </w:pPr>
            <w:r>
              <w:rPr>
                <w:rFonts w:eastAsia="Times New Roman" w:cstheme="minorHAnsi"/>
                <w:sz w:val="20"/>
                <w:szCs w:val="20"/>
              </w:rPr>
              <w:t>To avoid pollution of the construction site and nearby area with hazardous materials</w:t>
            </w:r>
          </w:p>
        </w:tc>
        <w:tc>
          <w:tcPr>
            <w:tcW w:w="687" w:type="pct"/>
          </w:tcPr>
          <w:p w14:paraId="72C8CB57" w14:textId="77777777" w:rsidR="00224C8A" w:rsidRDefault="00224C8A" w:rsidP="00224C8A">
            <w:pPr>
              <w:spacing w:after="0" w:line="240" w:lineRule="auto"/>
              <w:ind w:left="-48" w:right="-108"/>
              <w:rPr>
                <w:rFonts w:eastAsia="Times New Roman" w:cstheme="minorHAnsi"/>
                <w:sz w:val="20"/>
                <w:szCs w:val="20"/>
              </w:rPr>
            </w:pPr>
            <w:r>
              <w:rPr>
                <w:rFonts w:eastAsia="Times New Roman" w:cstheme="minorHAnsi"/>
                <w:sz w:val="20"/>
                <w:szCs w:val="20"/>
              </w:rPr>
              <w:t xml:space="preserve">MDF, </w:t>
            </w:r>
          </w:p>
          <w:p w14:paraId="060BAA82" w14:textId="1C2DBF38" w:rsidR="00224C8A" w:rsidRPr="004B29B6" w:rsidRDefault="00224C8A" w:rsidP="00224C8A">
            <w:pPr>
              <w:spacing w:after="0" w:line="240" w:lineRule="auto"/>
              <w:ind w:left="-48" w:right="-108"/>
              <w:rPr>
                <w:rFonts w:eastAsia="Times New Roman" w:cstheme="minorHAnsi"/>
                <w:sz w:val="20"/>
                <w:szCs w:val="20"/>
              </w:rPr>
            </w:pPr>
            <w:r>
              <w:rPr>
                <w:rFonts w:eastAsia="Times New Roman" w:cstheme="minorHAnsi"/>
                <w:sz w:val="20"/>
                <w:szCs w:val="20"/>
              </w:rPr>
              <w:t>Construction supervisor</w:t>
            </w:r>
          </w:p>
        </w:tc>
      </w:tr>
      <w:tr w:rsidR="00FA16A8" w:rsidRPr="004B29B6" w14:paraId="62DD07E5" w14:textId="77777777" w:rsidTr="00FA16A8">
        <w:trPr>
          <w:trHeight w:val="2060"/>
        </w:trPr>
        <w:tc>
          <w:tcPr>
            <w:tcW w:w="634" w:type="pct"/>
          </w:tcPr>
          <w:p w14:paraId="25ABB2C9" w14:textId="6FB6118B" w:rsidR="002223B5" w:rsidRPr="004B29B6" w:rsidRDefault="00742C65" w:rsidP="00442B69">
            <w:pPr>
              <w:spacing w:after="0" w:line="240" w:lineRule="auto"/>
              <w:rPr>
                <w:rFonts w:eastAsia="Times New Roman" w:cstheme="minorHAnsi"/>
                <w:sz w:val="20"/>
                <w:szCs w:val="20"/>
              </w:rPr>
            </w:pPr>
            <w:r w:rsidRPr="004B29B6">
              <w:rPr>
                <w:rFonts w:eastAsia="Times New Roman" w:cstheme="minorHAnsi"/>
                <w:sz w:val="20"/>
                <w:szCs w:val="20"/>
              </w:rPr>
              <w:t>Tra</w:t>
            </w:r>
            <w:r w:rsidR="00FA16A8" w:rsidRPr="004B29B6">
              <w:rPr>
                <w:rFonts w:eastAsia="Times New Roman" w:cstheme="minorHAnsi"/>
                <w:sz w:val="20"/>
                <w:szCs w:val="20"/>
              </w:rPr>
              <w:t>f</w:t>
            </w:r>
            <w:r w:rsidRPr="004B29B6">
              <w:rPr>
                <w:rFonts w:eastAsia="Times New Roman" w:cstheme="minorHAnsi"/>
                <w:sz w:val="20"/>
                <w:szCs w:val="20"/>
              </w:rPr>
              <w:t>fic</w:t>
            </w:r>
            <w:r w:rsidR="002223B5" w:rsidRPr="004B29B6">
              <w:rPr>
                <w:rFonts w:eastAsia="Times New Roman" w:cstheme="minorHAnsi"/>
                <w:sz w:val="20"/>
                <w:szCs w:val="20"/>
              </w:rPr>
              <w:t xml:space="preserve"> disruption and limitation of pedestrian</w:t>
            </w:r>
            <w:r w:rsidR="006D399F" w:rsidRPr="004B29B6">
              <w:rPr>
                <w:rFonts w:eastAsia="Times New Roman" w:cstheme="minorHAnsi"/>
                <w:sz w:val="20"/>
                <w:szCs w:val="20"/>
              </w:rPr>
              <w:t xml:space="preserve"> </w:t>
            </w:r>
            <w:r w:rsidR="005A6293" w:rsidRPr="004B29B6">
              <w:rPr>
                <w:rFonts w:eastAsia="Times New Roman" w:cstheme="minorHAnsi"/>
                <w:sz w:val="20"/>
                <w:szCs w:val="20"/>
              </w:rPr>
              <w:t>a</w:t>
            </w:r>
            <w:r w:rsidR="004F24BA" w:rsidRPr="004B29B6">
              <w:rPr>
                <w:rFonts w:eastAsia="Times New Roman" w:cstheme="minorHAnsi"/>
                <w:sz w:val="20"/>
                <w:szCs w:val="20"/>
              </w:rPr>
              <w:t>ccess</w:t>
            </w:r>
          </w:p>
        </w:tc>
        <w:tc>
          <w:tcPr>
            <w:tcW w:w="970" w:type="pct"/>
          </w:tcPr>
          <w:p w14:paraId="46F6A1A9"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Installation of traffic limitation/diversion signage;</w:t>
            </w:r>
          </w:p>
          <w:p w14:paraId="7EA4A5A9" w14:textId="77777777" w:rsidR="002223B5" w:rsidRPr="004B29B6" w:rsidRDefault="002223B5" w:rsidP="00984023">
            <w:pPr>
              <w:spacing w:after="0" w:line="240" w:lineRule="auto"/>
              <w:rPr>
                <w:rFonts w:eastAsia="Times New Roman" w:cstheme="minorHAnsi"/>
                <w:sz w:val="20"/>
                <w:szCs w:val="20"/>
              </w:rPr>
            </w:pPr>
          </w:p>
          <w:p w14:paraId="0D74395C"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Storage of construction materials and temporary placement of construction waste in a way preventing congestion of access roads</w:t>
            </w:r>
          </w:p>
        </w:tc>
        <w:tc>
          <w:tcPr>
            <w:tcW w:w="691" w:type="pct"/>
          </w:tcPr>
          <w:p w14:paraId="3EC946BA"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At and around the construction site</w:t>
            </w:r>
          </w:p>
        </w:tc>
        <w:tc>
          <w:tcPr>
            <w:tcW w:w="668" w:type="pct"/>
          </w:tcPr>
          <w:p w14:paraId="4AAB3246"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Inspection</w:t>
            </w:r>
          </w:p>
        </w:tc>
        <w:tc>
          <w:tcPr>
            <w:tcW w:w="694" w:type="pct"/>
          </w:tcPr>
          <w:p w14:paraId="24B48611"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In the course of construction works</w:t>
            </w:r>
          </w:p>
        </w:tc>
        <w:tc>
          <w:tcPr>
            <w:tcW w:w="656" w:type="pct"/>
          </w:tcPr>
          <w:p w14:paraId="3C87FD76"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Prevent traffic accidents;</w:t>
            </w:r>
          </w:p>
          <w:p w14:paraId="75A2557A" w14:textId="77777777" w:rsidR="00FA16A8" w:rsidRPr="004B29B6" w:rsidRDefault="00FA16A8" w:rsidP="00984023">
            <w:pPr>
              <w:spacing w:after="0" w:line="240" w:lineRule="auto"/>
              <w:rPr>
                <w:rFonts w:eastAsia="Times New Roman" w:cstheme="minorHAnsi"/>
                <w:sz w:val="20"/>
                <w:szCs w:val="20"/>
              </w:rPr>
            </w:pPr>
          </w:p>
          <w:p w14:paraId="4813760D" w14:textId="77777777" w:rsidR="002223B5" w:rsidRPr="004B29B6" w:rsidRDefault="002223B5" w:rsidP="00984023">
            <w:pPr>
              <w:spacing w:after="0" w:line="240" w:lineRule="auto"/>
              <w:rPr>
                <w:rFonts w:eastAsia="Times New Roman" w:cstheme="minorHAnsi"/>
                <w:sz w:val="20"/>
                <w:szCs w:val="20"/>
              </w:rPr>
            </w:pPr>
            <w:r w:rsidRPr="004B29B6">
              <w:rPr>
                <w:rFonts w:eastAsia="Times New Roman" w:cstheme="minorHAnsi"/>
                <w:sz w:val="20"/>
                <w:szCs w:val="20"/>
              </w:rPr>
              <w:t>Limit nuisance to local residents</w:t>
            </w:r>
          </w:p>
        </w:tc>
        <w:tc>
          <w:tcPr>
            <w:tcW w:w="687" w:type="pct"/>
          </w:tcPr>
          <w:p w14:paraId="2DA4B6ED" w14:textId="77777777" w:rsidR="002223B5" w:rsidRPr="004B29B6" w:rsidRDefault="002223B5" w:rsidP="00984023">
            <w:pPr>
              <w:spacing w:after="0" w:line="240" w:lineRule="auto"/>
              <w:ind w:left="-48" w:right="-108"/>
              <w:rPr>
                <w:rFonts w:eastAsia="Times New Roman" w:cstheme="minorHAnsi"/>
                <w:sz w:val="20"/>
                <w:szCs w:val="20"/>
              </w:rPr>
            </w:pPr>
            <w:r w:rsidRPr="004B29B6">
              <w:rPr>
                <w:rFonts w:eastAsia="Times New Roman" w:cstheme="minorHAnsi"/>
                <w:sz w:val="20"/>
                <w:szCs w:val="20"/>
              </w:rPr>
              <w:t xml:space="preserve">MDF, </w:t>
            </w:r>
          </w:p>
          <w:p w14:paraId="230A72A6" w14:textId="77777777" w:rsidR="002223B5" w:rsidRPr="004B29B6" w:rsidRDefault="002223B5" w:rsidP="00984023">
            <w:pPr>
              <w:spacing w:after="0" w:line="240" w:lineRule="auto"/>
              <w:ind w:left="-48" w:right="-108"/>
              <w:rPr>
                <w:rFonts w:eastAsia="Times New Roman" w:cstheme="minorHAnsi"/>
                <w:sz w:val="20"/>
                <w:szCs w:val="20"/>
              </w:rPr>
            </w:pPr>
            <w:r w:rsidRPr="004B29B6">
              <w:rPr>
                <w:rFonts w:eastAsia="Times New Roman" w:cstheme="minorHAnsi"/>
                <w:sz w:val="20"/>
                <w:szCs w:val="20"/>
              </w:rPr>
              <w:t>Construction supervisor</w:t>
            </w:r>
          </w:p>
        </w:tc>
      </w:tr>
      <w:tr w:rsidR="00FA16A8" w:rsidRPr="004B29B6" w14:paraId="7A9EAAF7" w14:textId="77777777" w:rsidTr="00FA16A8">
        <w:trPr>
          <w:trHeight w:val="2582"/>
        </w:trPr>
        <w:tc>
          <w:tcPr>
            <w:tcW w:w="634" w:type="pct"/>
          </w:tcPr>
          <w:p w14:paraId="3CBD7786"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Workers’ health and safety</w:t>
            </w:r>
          </w:p>
        </w:tc>
        <w:tc>
          <w:tcPr>
            <w:tcW w:w="970" w:type="pct"/>
          </w:tcPr>
          <w:p w14:paraId="4B9F18E2"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Provision of uniforms and safety gear to workers;</w:t>
            </w:r>
          </w:p>
          <w:p w14:paraId="318A81B3" w14:textId="77777777" w:rsidR="005A6293" w:rsidRPr="004B29B6" w:rsidRDefault="005A6293" w:rsidP="00984023">
            <w:pPr>
              <w:spacing w:after="0" w:line="240" w:lineRule="auto"/>
              <w:rPr>
                <w:rFonts w:eastAsia="Times New Roman" w:cstheme="minorHAnsi"/>
                <w:sz w:val="20"/>
                <w:szCs w:val="20"/>
              </w:rPr>
            </w:pPr>
          </w:p>
          <w:p w14:paraId="18D4E501"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Informing of workers and personnel on the personal safety rules and instructions for operating machinery/equipment, and strict compliance with these rules/instructions</w:t>
            </w:r>
          </w:p>
          <w:p w14:paraId="299E8393" w14:textId="77777777" w:rsidR="00B800A1" w:rsidRPr="004B29B6" w:rsidRDefault="00B800A1" w:rsidP="00984023">
            <w:pPr>
              <w:spacing w:after="0" w:line="240" w:lineRule="auto"/>
              <w:rPr>
                <w:rFonts w:eastAsia="Times New Roman" w:cstheme="minorHAnsi"/>
                <w:sz w:val="20"/>
                <w:szCs w:val="20"/>
              </w:rPr>
            </w:pPr>
          </w:p>
        </w:tc>
        <w:tc>
          <w:tcPr>
            <w:tcW w:w="691" w:type="pct"/>
          </w:tcPr>
          <w:p w14:paraId="412A662F"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Construction site</w:t>
            </w:r>
          </w:p>
        </w:tc>
        <w:tc>
          <w:tcPr>
            <w:tcW w:w="668" w:type="pct"/>
          </w:tcPr>
          <w:p w14:paraId="129EF35E"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Inspection</w:t>
            </w:r>
          </w:p>
        </w:tc>
        <w:tc>
          <w:tcPr>
            <w:tcW w:w="694" w:type="pct"/>
          </w:tcPr>
          <w:p w14:paraId="76EB0BE7"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Unannounced inspections in the course of work</w:t>
            </w:r>
          </w:p>
        </w:tc>
        <w:tc>
          <w:tcPr>
            <w:tcW w:w="656" w:type="pct"/>
          </w:tcPr>
          <w:p w14:paraId="323483F2"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Limit occurrence of on-the-job accidents and emergencies</w:t>
            </w:r>
          </w:p>
        </w:tc>
        <w:tc>
          <w:tcPr>
            <w:tcW w:w="687" w:type="pct"/>
          </w:tcPr>
          <w:p w14:paraId="23B6AB77" w14:textId="77777777" w:rsidR="005A6293" w:rsidRPr="004B29B6" w:rsidRDefault="005A6293" w:rsidP="00984023">
            <w:pPr>
              <w:spacing w:after="0" w:line="240" w:lineRule="auto"/>
              <w:ind w:left="-48" w:right="-108"/>
              <w:rPr>
                <w:rFonts w:eastAsia="Times New Roman" w:cstheme="minorHAnsi"/>
                <w:sz w:val="20"/>
                <w:szCs w:val="20"/>
              </w:rPr>
            </w:pPr>
            <w:r w:rsidRPr="004B29B6">
              <w:rPr>
                <w:rFonts w:eastAsia="Times New Roman" w:cstheme="minorHAnsi"/>
                <w:sz w:val="20"/>
                <w:szCs w:val="20"/>
              </w:rPr>
              <w:t xml:space="preserve">MDF, </w:t>
            </w:r>
          </w:p>
          <w:p w14:paraId="31DCB1D3" w14:textId="77777777" w:rsidR="005A6293" w:rsidRPr="004B29B6" w:rsidRDefault="005A6293" w:rsidP="00984023">
            <w:pPr>
              <w:spacing w:after="0" w:line="240" w:lineRule="auto"/>
              <w:ind w:left="-48" w:right="-108"/>
              <w:rPr>
                <w:rFonts w:eastAsia="Times New Roman" w:cstheme="minorHAnsi"/>
                <w:sz w:val="20"/>
                <w:szCs w:val="20"/>
              </w:rPr>
            </w:pPr>
            <w:r w:rsidRPr="004B29B6">
              <w:rPr>
                <w:rFonts w:eastAsia="Times New Roman" w:cstheme="minorHAnsi"/>
                <w:sz w:val="20"/>
                <w:szCs w:val="20"/>
              </w:rPr>
              <w:t>Construction supervisor</w:t>
            </w:r>
          </w:p>
        </w:tc>
      </w:tr>
      <w:tr w:rsidR="005A6293" w:rsidRPr="004B29B6" w14:paraId="25EF3583" w14:textId="77777777" w:rsidTr="00FA16A8">
        <w:tc>
          <w:tcPr>
            <w:tcW w:w="5000" w:type="pct"/>
            <w:gridSpan w:val="7"/>
            <w:vAlign w:val="center"/>
          </w:tcPr>
          <w:p w14:paraId="3411B23A" w14:textId="77777777" w:rsidR="005A6293" w:rsidRPr="004B29B6" w:rsidRDefault="005A6293" w:rsidP="00984023">
            <w:pPr>
              <w:spacing w:before="120" w:after="120"/>
              <w:jc w:val="center"/>
              <w:rPr>
                <w:rFonts w:cstheme="minorHAnsi"/>
                <w:b/>
                <w:color w:val="0070C0"/>
                <w:sz w:val="20"/>
                <w:szCs w:val="20"/>
              </w:rPr>
            </w:pPr>
            <w:r w:rsidRPr="004B29B6">
              <w:rPr>
                <w:rFonts w:cstheme="minorHAnsi"/>
                <w:b/>
                <w:color w:val="0070C0"/>
                <w:sz w:val="20"/>
                <w:szCs w:val="20"/>
              </w:rPr>
              <w:t>OPERATION PHASE</w:t>
            </w:r>
          </w:p>
        </w:tc>
      </w:tr>
      <w:tr w:rsidR="00FA16A8" w:rsidRPr="004B29B6" w14:paraId="37D20947" w14:textId="77777777" w:rsidTr="00FA16A8">
        <w:tc>
          <w:tcPr>
            <w:tcW w:w="634" w:type="pct"/>
          </w:tcPr>
          <w:p w14:paraId="64E49F48" w14:textId="369487EF" w:rsidR="005A6293" w:rsidRPr="004B29B6" w:rsidRDefault="005A6293" w:rsidP="003202DE">
            <w:pPr>
              <w:spacing w:after="0" w:line="240" w:lineRule="auto"/>
              <w:rPr>
                <w:rFonts w:eastAsia="Times New Roman" w:cstheme="minorHAnsi"/>
                <w:sz w:val="20"/>
                <w:szCs w:val="20"/>
              </w:rPr>
            </w:pPr>
            <w:r w:rsidRPr="004B29B6">
              <w:rPr>
                <w:rFonts w:eastAsia="Times New Roman" w:cstheme="minorHAnsi"/>
                <w:sz w:val="20"/>
                <w:szCs w:val="20"/>
              </w:rPr>
              <w:t xml:space="preserve">Maintenance of rehabilitated </w:t>
            </w:r>
            <w:r w:rsidR="003202DE" w:rsidRPr="004B29B6">
              <w:rPr>
                <w:rFonts w:eastAsia="Times New Roman" w:cstheme="minorHAnsi"/>
                <w:sz w:val="20"/>
                <w:szCs w:val="20"/>
              </w:rPr>
              <w:t>fountain</w:t>
            </w:r>
            <w:r w:rsidRPr="004B29B6">
              <w:rPr>
                <w:rFonts w:eastAsia="Times New Roman" w:cstheme="minorHAnsi"/>
                <w:sz w:val="20"/>
                <w:szCs w:val="20"/>
              </w:rPr>
              <w:t xml:space="preserve"> </w:t>
            </w:r>
          </w:p>
        </w:tc>
        <w:tc>
          <w:tcPr>
            <w:tcW w:w="970" w:type="pct"/>
          </w:tcPr>
          <w:p w14:paraId="179CCDC7" w14:textId="3E493076" w:rsidR="005A6293" w:rsidRPr="004B29B6" w:rsidRDefault="00B800A1" w:rsidP="00984023">
            <w:pPr>
              <w:spacing w:after="0" w:line="240" w:lineRule="auto"/>
              <w:rPr>
                <w:rFonts w:eastAsia="Times New Roman" w:cstheme="minorHAnsi"/>
                <w:sz w:val="20"/>
                <w:szCs w:val="20"/>
              </w:rPr>
            </w:pPr>
            <w:r w:rsidRPr="004B29B6">
              <w:rPr>
                <w:rFonts w:eastAsia="Times New Roman" w:cstheme="minorHAnsi"/>
                <w:sz w:val="20"/>
                <w:szCs w:val="20"/>
              </w:rPr>
              <w:t>Proper functioning of the system</w:t>
            </w:r>
          </w:p>
          <w:p w14:paraId="093B23F8" w14:textId="77777777" w:rsidR="005A6293" w:rsidRPr="004B29B6" w:rsidRDefault="005A6293" w:rsidP="00984023">
            <w:pPr>
              <w:spacing w:after="0" w:line="240" w:lineRule="auto"/>
              <w:rPr>
                <w:rFonts w:eastAsia="Times New Roman" w:cstheme="minorHAnsi"/>
                <w:color w:val="FF0000"/>
                <w:sz w:val="20"/>
                <w:szCs w:val="20"/>
              </w:rPr>
            </w:pPr>
          </w:p>
          <w:p w14:paraId="3CDF8463" w14:textId="34A33D6C" w:rsidR="005A6293" w:rsidRPr="004B29B6" w:rsidRDefault="005A6293" w:rsidP="00442B69">
            <w:pPr>
              <w:spacing w:after="0" w:line="240" w:lineRule="auto"/>
              <w:rPr>
                <w:rFonts w:eastAsia="Times New Roman" w:cstheme="minorHAnsi"/>
                <w:sz w:val="20"/>
                <w:szCs w:val="20"/>
              </w:rPr>
            </w:pPr>
          </w:p>
        </w:tc>
        <w:tc>
          <w:tcPr>
            <w:tcW w:w="691" w:type="pct"/>
          </w:tcPr>
          <w:p w14:paraId="65E692A5" w14:textId="7B2FA600" w:rsidR="005A6293" w:rsidRPr="004B29B6" w:rsidRDefault="005A6293" w:rsidP="00B800A1">
            <w:pPr>
              <w:spacing w:after="0" w:line="240" w:lineRule="auto"/>
              <w:rPr>
                <w:rFonts w:eastAsia="Times New Roman" w:cstheme="minorHAnsi"/>
                <w:sz w:val="20"/>
                <w:szCs w:val="20"/>
              </w:rPr>
            </w:pPr>
            <w:r w:rsidRPr="004B29B6">
              <w:rPr>
                <w:rFonts w:eastAsia="Times New Roman" w:cstheme="minorHAnsi"/>
                <w:sz w:val="20"/>
                <w:szCs w:val="20"/>
              </w:rPr>
              <w:t xml:space="preserve">Rehabilitated </w:t>
            </w:r>
            <w:r w:rsidR="00B800A1" w:rsidRPr="004B29B6">
              <w:rPr>
                <w:rFonts w:eastAsia="Times New Roman" w:cstheme="minorHAnsi"/>
                <w:sz w:val="20"/>
                <w:szCs w:val="20"/>
              </w:rPr>
              <w:t>fountain</w:t>
            </w:r>
          </w:p>
        </w:tc>
        <w:tc>
          <w:tcPr>
            <w:tcW w:w="668" w:type="pct"/>
          </w:tcPr>
          <w:p w14:paraId="5994A51F"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Visual inspection</w:t>
            </w:r>
          </w:p>
          <w:p w14:paraId="368F86A8" w14:textId="77777777" w:rsidR="005A6293" w:rsidRPr="004B29B6" w:rsidRDefault="005A6293" w:rsidP="00984023">
            <w:pPr>
              <w:spacing w:after="0" w:line="240" w:lineRule="auto"/>
              <w:rPr>
                <w:rFonts w:eastAsia="Times New Roman" w:cstheme="minorHAnsi"/>
                <w:sz w:val="20"/>
                <w:szCs w:val="20"/>
              </w:rPr>
            </w:pPr>
          </w:p>
          <w:p w14:paraId="3B2DA031" w14:textId="77777777" w:rsidR="005A6293" w:rsidRPr="004B29B6" w:rsidRDefault="005A6293" w:rsidP="00AD7857">
            <w:pPr>
              <w:spacing w:after="0" w:line="240" w:lineRule="auto"/>
              <w:jc w:val="both"/>
              <w:rPr>
                <w:rFonts w:eastAsia="Times New Roman" w:cstheme="minorHAnsi"/>
                <w:sz w:val="20"/>
                <w:szCs w:val="20"/>
              </w:rPr>
            </w:pPr>
          </w:p>
        </w:tc>
        <w:tc>
          <w:tcPr>
            <w:tcW w:w="694" w:type="pct"/>
          </w:tcPr>
          <w:p w14:paraId="60674460" w14:textId="77777777" w:rsidR="005A6293" w:rsidRPr="004B29B6" w:rsidRDefault="005A6293" w:rsidP="00984023">
            <w:pPr>
              <w:spacing w:after="0" w:line="240" w:lineRule="auto"/>
              <w:rPr>
                <w:rFonts w:eastAsia="Times New Roman" w:cstheme="minorHAnsi"/>
                <w:sz w:val="20"/>
                <w:szCs w:val="20"/>
              </w:rPr>
            </w:pPr>
            <w:r w:rsidRPr="004B29B6">
              <w:rPr>
                <w:rFonts w:eastAsia="Times New Roman" w:cstheme="minorHAnsi"/>
                <w:sz w:val="20"/>
                <w:szCs w:val="20"/>
              </w:rPr>
              <w:t>During maintenance works</w:t>
            </w:r>
          </w:p>
        </w:tc>
        <w:tc>
          <w:tcPr>
            <w:tcW w:w="656" w:type="pct"/>
          </w:tcPr>
          <w:p w14:paraId="74B70923" w14:textId="6E004775" w:rsidR="005A6293" w:rsidRPr="004B29B6" w:rsidRDefault="005A6293" w:rsidP="00B800A1">
            <w:pPr>
              <w:spacing w:after="0" w:line="240" w:lineRule="auto"/>
              <w:rPr>
                <w:rFonts w:eastAsia="Times New Roman" w:cstheme="minorHAnsi"/>
                <w:sz w:val="20"/>
                <w:szCs w:val="20"/>
              </w:rPr>
            </w:pPr>
            <w:r w:rsidRPr="004B29B6">
              <w:rPr>
                <w:rFonts w:eastAsia="Times New Roman" w:cstheme="minorHAnsi"/>
                <w:sz w:val="20"/>
                <w:szCs w:val="20"/>
              </w:rPr>
              <w:t>Prevent accidents and disruption</w:t>
            </w:r>
          </w:p>
        </w:tc>
        <w:tc>
          <w:tcPr>
            <w:tcW w:w="687" w:type="pct"/>
          </w:tcPr>
          <w:p w14:paraId="2CE683FE" w14:textId="766A9D34" w:rsidR="005A6293" w:rsidRPr="004B29B6" w:rsidRDefault="006B0812" w:rsidP="00984023">
            <w:pPr>
              <w:spacing w:after="0" w:line="240" w:lineRule="auto"/>
              <w:rPr>
                <w:rFonts w:eastAsia="Times New Roman" w:cstheme="minorHAnsi"/>
                <w:sz w:val="20"/>
                <w:szCs w:val="20"/>
              </w:rPr>
            </w:pPr>
            <w:proofErr w:type="spellStart"/>
            <w:r w:rsidRPr="004B29B6">
              <w:rPr>
                <w:rFonts w:eastAsia="Times New Roman" w:cstheme="minorHAnsi"/>
                <w:sz w:val="20"/>
                <w:szCs w:val="20"/>
              </w:rPr>
              <w:t>Tskaltubo</w:t>
            </w:r>
            <w:proofErr w:type="spellEnd"/>
            <w:r w:rsidR="00C80A78" w:rsidRPr="004B29B6">
              <w:rPr>
                <w:rFonts w:eastAsia="Times New Roman" w:cstheme="minorHAnsi"/>
                <w:sz w:val="20"/>
                <w:szCs w:val="20"/>
              </w:rPr>
              <w:t xml:space="preserve"> </w:t>
            </w:r>
            <w:r w:rsidR="005A6293" w:rsidRPr="004B29B6">
              <w:rPr>
                <w:rFonts w:eastAsia="Times New Roman" w:cstheme="minorHAnsi"/>
                <w:sz w:val="20"/>
                <w:szCs w:val="20"/>
              </w:rPr>
              <w:t>municipality</w:t>
            </w:r>
          </w:p>
          <w:p w14:paraId="22627FEA" w14:textId="77777777" w:rsidR="005A6293" w:rsidRPr="004B29B6" w:rsidRDefault="005A6293" w:rsidP="00F432C6">
            <w:pPr>
              <w:spacing w:after="0" w:line="240" w:lineRule="auto"/>
              <w:rPr>
                <w:rFonts w:eastAsia="Times New Roman" w:cstheme="minorHAnsi"/>
                <w:sz w:val="20"/>
                <w:szCs w:val="20"/>
              </w:rPr>
            </w:pPr>
            <w:r w:rsidRPr="004B29B6">
              <w:rPr>
                <w:rFonts w:eastAsia="Times New Roman" w:cstheme="minorHAnsi"/>
                <w:sz w:val="20"/>
                <w:szCs w:val="20"/>
              </w:rPr>
              <w:t xml:space="preserve"> </w:t>
            </w:r>
          </w:p>
        </w:tc>
      </w:tr>
    </w:tbl>
    <w:p w14:paraId="2CE04C9A" w14:textId="77777777" w:rsidR="00506152" w:rsidRPr="004B29B6" w:rsidRDefault="00506152" w:rsidP="00506152">
      <w:pPr>
        <w:spacing w:after="0" w:line="240" w:lineRule="auto"/>
        <w:jc w:val="both"/>
        <w:rPr>
          <w:rFonts w:cstheme="minorHAnsi"/>
          <w:sz w:val="24"/>
          <w:szCs w:val="24"/>
        </w:rPr>
      </w:pPr>
    </w:p>
    <w:p w14:paraId="03A7DA41" w14:textId="77777777" w:rsidR="006D399F" w:rsidRPr="004B29B6" w:rsidRDefault="006D399F">
      <w:pPr>
        <w:rPr>
          <w:rFonts w:cstheme="minorHAnsi"/>
          <w:b/>
          <w:sz w:val="24"/>
          <w:szCs w:val="24"/>
        </w:rPr>
      </w:pPr>
      <w:r w:rsidRPr="004B29B6">
        <w:rPr>
          <w:rFonts w:cstheme="minorHAnsi"/>
          <w:b/>
          <w:sz w:val="24"/>
          <w:szCs w:val="24"/>
        </w:rPr>
        <w:br w:type="page"/>
      </w:r>
    </w:p>
    <w:p w14:paraId="39BC03E1" w14:textId="77777777" w:rsidR="006D399F" w:rsidRPr="004B29B6" w:rsidRDefault="006D399F" w:rsidP="002223B5">
      <w:pPr>
        <w:rPr>
          <w:rFonts w:cstheme="minorHAnsi"/>
          <w:b/>
          <w:sz w:val="24"/>
          <w:szCs w:val="24"/>
        </w:rPr>
        <w:sectPr w:rsidR="006D399F" w:rsidRPr="004B29B6" w:rsidSect="00FA16A8">
          <w:pgSz w:w="15840" w:h="12240" w:orient="landscape"/>
          <w:pgMar w:top="1440" w:right="1440" w:bottom="1440" w:left="1440" w:header="720" w:footer="720" w:gutter="0"/>
          <w:cols w:space="720"/>
          <w:docGrid w:linePitch="360"/>
        </w:sectPr>
      </w:pPr>
    </w:p>
    <w:p w14:paraId="33E76DE9" w14:textId="596CB080" w:rsidR="002223B5" w:rsidRPr="004B29B6" w:rsidRDefault="00B41884" w:rsidP="002223B5">
      <w:pPr>
        <w:rPr>
          <w:rFonts w:cstheme="minorHAnsi"/>
          <w:b/>
          <w:sz w:val="24"/>
          <w:szCs w:val="24"/>
        </w:rPr>
      </w:pPr>
      <w:r w:rsidRPr="004B29B6">
        <w:rPr>
          <w:rFonts w:cstheme="minorHAnsi"/>
          <w:b/>
          <w:sz w:val="24"/>
          <w:szCs w:val="24"/>
        </w:rPr>
        <w:t>Attachment 1: Site Plan</w:t>
      </w:r>
      <w:r w:rsidR="002223B5" w:rsidRPr="004B29B6">
        <w:rPr>
          <w:rFonts w:cstheme="minorHAnsi"/>
          <w:b/>
          <w:sz w:val="24"/>
          <w:szCs w:val="24"/>
        </w:rPr>
        <w:t xml:space="preserve"> and pictures</w:t>
      </w:r>
    </w:p>
    <w:tbl>
      <w:tblPr>
        <w:tblStyle w:val="TableGrid"/>
        <w:tblW w:w="12950" w:type="dxa"/>
        <w:jc w:val="center"/>
        <w:tblLook w:val="04A0" w:firstRow="1" w:lastRow="0" w:firstColumn="1" w:lastColumn="0" w:noHBand="0" w:noVBand="1"/>
      </w:tblPr>
      <w:tblGrid>
        <w:gridCol w:w="12950"/>
      </w:tblGrid>
      <w:tr w:rsidR="00B800A1" w:rsidRPr="004B29B6" w14:paraId="74050747" w14:textId="77777777" w:rsidTr="00D8169C">
        <w:trPr>
          <w:trHeight w:val="7258"/>
          <w:jc w:val="center"/>
        </w:trPr>
        <w:tc>
          <w:tcPr>
            <w:tcW w:w="12950" w:type="dxa"/>
            <w:tcBorders>
              <w:top w:val="single" w:sz="4" w:space="0" w:color="auto"/>
              <w:left w:val="single" w:sz="4" w:space="0" w:color="auto"/>
              <w:bottom w:val="single" w:sz="4" w:space="0" w:color="auto"/>
              <w:right w:val="single" w:sz="4" w:space="0" w:color="auto"/>
            </w:tcBorders>
          </w:tcPr>
          <w:p w14:paraId="55DF8383" w14:textId="176BE839" w:rsidR="00B800A1" w:rsidRPr="004B29B6" w:rsidRDefault="00B800A1">
            <w:pPr>
              <w:tabs>
                <w:tab w:val="left" w:pos="2760"/>
              </w:tabs>
              <w:jc w:val="center"/>
              <w:rPr>
                <w:rFonts w:cstheme="minorHAnsi"/>
                <w:lang w:val="ka-GE"/>
              </w:rPr>
            </w:pPr>
            <w:r w:rsidRPr="00362A4B">
              <w:rPr>
                <w:rFonts w:cstheme="minorHAnsi"/>
                <w:noProof/>
              </w:rPr>
              <w:drawing>
                <wp:inline distT="0" distB="0" distL="0" distR="0" wp14:anchorId="1BEA0760" wp14:editId="3A3F5E58">
                  <wp:extent cx="6924150" cy="4524499"/>
                  <wp:effectExtent l="0" t="0" r="0" b="9525"/>
                  <wp:docPr id="14"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702" cy="4531394"/>
                          </a:xfrm>
                          <a:prstGeom prst="rect">
                            <a:avLst/>
                          </a:prstGeom>
                          <a:noFill/>
                          <a:ln>
                            <a:noFill/>
                          </a:ln>
                        </pic:spPr>
                      </pic:pic>
                    </a:graphicData>
                  </a:graphic>
                </wp:inline>
              </w:drawing>
            </w:r>
          </w:p>
          <w:p w14:paraId="7AC5095C" w14:textId="77777777" w:rsidR="00B800A1" w:rsidRPr="004B29B6" w:rsidRDefault="00B800A1">
            <w:pPr>
              <w:tabs>
                <w:tab w:val="left" w:pos="2760"/>
              </w:tabs>
              <w:jc w:val="center"/>
              <w:rPr>
                <w:rFonts w:cstheme="minorHAnsi"/>
                <w:lang w:val="ka-GE"/>
              </w:rPr>
            </w:pPr>
          </w:p>
        </w:tc>
      </w:tr>
      <w:tr w:rsidR="00B800A1" w:rsidRPr="004B29B6" w14:paraId="46A61AB1" w14:textId="77777777" w:rsidTr="00D8169C">
        <w:trPr>
          <w:trHeight w:val="7240"/>
          <w:jc w:val="center"/>
        </w:trPr>
        <w:tc>
          <w:tcPr>
            <w:tcW w:w="12950" w:type="dxa"/>
            <w:tcBorders>
              <w:top w:val="single" w:sz="4" w:space="0" w:color="auto"/>
              <w:left w:val="single" w:sz="4" w:space="0" w:color="auto"/>
              <w:bottom w:val="single" w:sz="4" w:space="0" w:color="auto"/>
              <w:right w:val="single" w:sz="4" w:space="0" w:color="auto"/>
            </w:tcBorders>
          </w:tcPr>
          <w:p w14:paraId="7FF52E8B" w14:textId="57D17E63" w:rsidR="00B800A1" w:rsidRPr="00362A4B" w:rsidRDefault="00B800A1">
            <w:pPr>
              <w:jc w:val="center"/>
              <w:rPr>
                <w:rFonts w:cstheme="minorHAnsi"/>
                <w:lang w:val="ka-GE"/>
              </w:rPr>
            </w:pPr>
            <w:r w:rsidRPr="00362A4B">
              <w:rPr>
                <w:rFonts w:cstheme="minorHAnsi"/>
                <w:noProof/>
              </w:rPr>
              <w:drawing>
                <wp:inline distT="0" distB="0" distL="0" distR="0" wp14:anchorId="7C29AFCF" wp14:editId="2E2112D7">
                  <wp:extent cx="7389816" cy="4512624"/>
                  <wp:effectExtent l="0" t="0" r="1905" b="2540"/>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98384" cy="4517856"/>
                          </a:xfrm>
                          <a:prstGeom prst="rect">
                            <a:avLst/>
                          </a:prstGeom>
                          <a:noFill/>
                          <a:ln>
                            <a:noFill/>
                          </a:ln>
                        </pic:spPr>
                      </pic:pic>
                    </a:graphicData>
                  </a:graphic>
                </wp:inline>
              </w:drawing>
            </w:r>
          </w:p>
          <w:p w14:paraId="7C077F28" w14:textId="77777777" w:rsidR="00B800A1" w:rsidRPr="00362A4B" w:rsidRDefault="00B800A1">
            <w:pPr>
              <w:rPr>
                <w:rFonts w:cstheme="minorHAnsi"/>
                <w:lang w:val="ka-GE"/>
              </w:rPr>
            </w:pPr>
          </w:p>
        </w:tc>
      </w:tr>
      <w:tr w:rsidR="00B800A1" w:rsidRPr="004B29B6" w14:paraId="4E98D3A2" w14:textId="77777777" w:rsidTr="00D8169C">
        <w:trPr>
          <w:trHeight w:val="6470"/>
          <w:jc w:val="center"/>
        </w:trPr>
        <w:tc>
          <w:tcPr>
            <w:tcW w:w="12950" w:type="dxa"/>
            <w:tcBorders>
              <w:top w:val="single" w:sz="4" w:space="0" w:color="auto"/>
              <w:left w:val="single" w:sz="4" w:space="0" w:color="auto"/>
              <w:bottom w:val="single" w:sz="4" w:space="0" w:color="auto"/>
              <w:right w:val="single" w:sz="4" w:space="0" w:color="auto"/>
            </w:tcBorders>
            <w:hideMark/>
          </w:tcPr>
          <w:p w14:paraId="5E74CA2E" w14:textId="77777777" w:rsidR="00B800A1" w:rsidRDefault="00B800A1">
            <w:pPr>
              <w:jc w:val="center"/>
              <w:rPr>
                <w:rFonts w:ascii="Sylfaen" w:hAnsi="Sylfaen" w:cstheme="minorHAnsi"/>
                <w:lang w:val="ka-GE"/>
              </w:rPr>
            </w:pPr>
            <w:r w:rsidRPr="00362A4B">
              <w:rPr>
                <w:rFonts w:cstheme="minorHAnsi"/>
                <w:noProof/>
              </w:rPr>
              <w:drawing>
                <wp:inline distT="0" distB="0" distL="0" distR="0" wp14:anchorId="664A9268" wp14:editId="3BB34DD7">
                  <wp:extent cx="8109306" cy="4073237"/>
                  <wp:effectExtent l="0" t="0" r="6350" b="3810"/>
                  <wp:docPr id="12"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5964" cy="4096673"/>
                          </a:xfrm>
                          <a:prstGeom prst="rect">
                            <a:avLst/>
                          </a:prstGeom>
                          <a:noFill/>
                          <a:ln>
                            <a:noFill/>
                          </a:ln>
                        </pic:spPr>
                      </pic:pic>
                    </a:graphicData>
                  </a:graphic>
                </wp:inline>
              </w:drawing>
            </w:r>
          </w:p>
          <w:p w14:paraId="712E8BD8" w14:textId="77777777" w:rsidR="00D8169C" w:rsidRDefault="00D8169C">
            <w:pPr>
              <w:jc w:val="center"/>
              <w:rPr>
                <w:rFonts w:ascii="Sylfaen" w:hAnsi="Sylfaen" w:cstheme="minorHAnsi"/>
                <w:lang w:val="ka-GE"/>
              </w:rPr>
            </w:pPr>
          </w:p>
          <w:p w14:paraId="21B7DB93" w14:textId="77777777" w:rsidR="00D8169C" w:rsidRDefault="00D8169C">
            <w:pPr>
              <w:jc w:val="center"/>
              <w:rPr>
                <w:rFonts w:ascii="Sylfaen" w:hAnsi="Sylfaen" w:cstheme="minorHAnsi"/>
                <w:lang w:val="ka-GE"/>
              </w:rPr>
            </w:pPr>
          </w:p>
          <w:p w14:paraId="256F64DB" w14:textId="77777777" w:rsidR="00D8169C" w:rsidRDefault="00D8169C">
            <w:pPr>
              <w:jc w:val="center"/>
              <w:rPr>
                <w:rFonts w:ascii="Sylfaen" w:hAnsi="Sylfaen" w:cstheme="minorHAnsi"/>
                <w:lang w:val="ka-GE"/>
              </w:rPr>
            </w:pPr>
          </w:p>
          <w:p w14:paraId="3D7CDFDA" w14:textId="77777777" w:rsidR="00D8169C" w:rsidRDefault="00D8169C">
            <w:pPr>
              <w:jc w:val="center"/>
              <w:rPr>
                <w:rFonts w:ascii="Sylfaen" w:hAnsi="Sylfaen" w:cstheme="minorHAnsi"/>
                <w:lang w:val="ka-GE"/>
              </w:rPr>
            </w:pPr>
          </w:p>
          <w:p w14:paraId="6D5AC733" w14:textId="4F501715" w:rsidR="00D8169C" w:rsidRPr="00D8169C" w:rsidRDefault="00D8169C">
            <w:pPr>
              <w:jc w:val="center"/>
              <w:rPr>
                <w:rFonts w:ascii="Sylfaen" w:hAnsi="Sylfaen" w:cstheme="minorHAnsi"/>
                <w:lang w:val="ka-GE"/>
              </w:rPr>
            </w:pPr>
          </w:p>
        </w:tc>
      </w:tr>
      <w:tr w:rsidR="00224C8A" w:rsidRPr="004B29B6" w14:paraId="0C46F857" w14:textId="77777777" w:rsidTr="00D8169C">
        <w:trPr>
          <w:trHeight w:val="5737"/>
          <w:jc w:val="center"/>
        </w:trPr>
        <w:tc>
          <w:tcPr>
            <w:tcW w:w="12950" w:type="dxa"/>
            <w:tcBorders>
              <w:top w:val="single" w:sz="4" w:space="0" w:color="auto"/>
              <w:left w:val="single" w:sz="4" w:space="0" w:color="auto"/>
              <w:bottom w:val="single" w:sz="4" w:space="0" w:color="auto"/>
              <w:right w:val="single" w:sz="4" w:space="0" w:color="auto"/>
            </w:tcBorders>
          </w:tcPr>
          <w:p w14:paraId="4B54E488" w14:textId="6FA779EA" w:rsidR="00224C8A" w:rsidRDefault="0061095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2D0079B"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1C082C0"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64D77D"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ABCB25"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D9D4A7E"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3FADF3"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010597"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40422D"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37ADC2" w14:textId="77777777" w:rsidR="00D8169C" w:rsidRDefault="00D816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275724" w14:textId="154F1D48" w:rsidR="00D8169C" w:rsidRPr="00362A4B" w:rsidRDefault="006917B9">
            <w:pPr>
              <w:jc w:val="center"/>
              <w:rPr>
                <w:rFonts w:cstheme="minorHAnsi"/>
                <w:noProof/>
              </w:rPr>
            </w:pPr>
            <w:r>
              <w:rPr>
                <w:noProof/>
              </w:rPr>
              <w:drawing>
                <wp:inline distT="0" distB="0" distL="0" distR="0" wp14:anchorId="172313AC" wp14:editId="37B67006">
                  <wp:extent cx="7610475" cy="4772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10475" cy="4772025"/>
                          </a:xfrm>
                          <a:prstGeom prst="rect">
                            <a:avLst/>
                          </a:prstGeom>
                        </pic:spPr>
                      </pic:pic>
                    </a:graphicData>
                  </a:graphic>
                </wp:inline>
              </w:drawing>
            </w:r>
          </w:p>
        </w:tc>
      </w:tr>
      <w:tr w:rsidR="006917B9" w:rsidRPr="004B29B6" w14:paraId="722A494F" w14:textId="77777777" w:rsidTr="00D8169C">
        <w:trPr>
          <w:trHeight w:val="5737"/>
          <w:jc w:val="center"/>
        </w:trPr>
        <w:tc>
          <w:tcPr>
            <w:tcW w:w="12950" w:type="dxa"/>
            <w:tcBorders>
              <w:top w:val="single" w:sz="4" w:space="0" w:color="auto"/>
              <w:left w:val="single" w:sz="4" w:space="0" w:color="auto"/>
              <w:bottom w:val="single" w:sz="4" w:space="0" w:color="auto"/>
              <w:right w:val="single" w:sz="4" w:space="0" w:color="auto"/>
            </w:tcBorders>
          </w:tcPr>
          <w:p w14:paraId="746F700B" w14:textId="108F3163" w:rsidR="006917B9" w:rsidRDefault="006917B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drawing>
                <wp:inline distT="0" distB="0" distL="0" distR="0" wp14:anchorId="606666C6" wp14:editId="5381A287">
                  <wp:extent cx="7810500" cy="4886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0500" cy="4886325"/>
                          </a:xfrm>
                          <a:prstGeom prst="rect">
                            <a:avLst/>
                          </a:prstGeom>
                        </pic:spPr>
                      </pic:pic>
                    </a:graphicData>
                  </a:graphic>
                </wp:inline>
              </w:drawing>
            </w:r>
          </w:p>
        </w:tc>
      </w:tr>
      <w:tr w:rsidR="006917B9" w:rsidRPr="004B29B6" w14:paraId="443FBE65" w14:textId="77777777" w:rsidTr="00D8169C">
        <w:trPr>
          <w:trHeight w:val="5737"/>
          <w:jc w:val="center"/>
        </w:trPr>
        <w:tc>
          <w:tcPr>
            <w:tcW w:w="12950" w:type="dxa"/>
            <w:tcBorders>
              <w:top w:val="single" w:sz="4" w:space="0" w:color="auto"/>
              <w:left w:val="single" w:sz="4" w:space="0" w:color="auto"/>
              <w:bottom w:val="single" w:sz="4" w:space="0" w:color="auto"/>
              <w:right w:val="single" w:sz="4" w:space="0" w:color="auto"/>
            </w:tcBorders>
          </w:tcPr>
          <w:p w14:paraId="05D48004" w14:textId="4C8A3381" w:rsidR="006917B9" w:rsidRDefault="006917B9">
            <w:pPr>
              <w:jc w:val="center"/>
              <w:rPr>
                <w:noProof/>
              </w:rPr>
            </w:pPr>
            <w:r>
              <w:rPr>
                <w:noProof/>
              </w:rPr>
              <w:drawing>
                <wp:inline distT="0" distB="0" distL="0" distR="0" wp14:anchorId="6CE6BBB2" wp14:editId="6ABB81B7">
                  <wp:extent cx="7743825" cy="3743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43825" cy="3743325"/>
                          </a:xfrm>
                          <a:prstGeom prst="rect">
                            <a:avLst/>
                          </a:prstGeom>
                        </pic:spPr>
                      </pic:pic>
                    </a:graphicData>
                  </a:graphic>
                </wp:inline>
              </w:drawing>
            </w:r>
          </w:p>
        </w:tc>
      </w:tr>
    </w:tbl>
    <w:p w14:paraId="37446C49" w14:textId="15F6189C" w:rsidR="00B800A1" w:rsidRPr="006917B9" w:rsidRDefault="00B800A1">
      <w:pPr>
        <w:rPr>
          <w:rFonts w:ascii="Sylfaen" w:hAnsi="Sylfaen" w:cstheme="minorHAnsi"/>
          <w:noProof/>
          <w:lang w:val="ka-GE" w:eastAsia="ka-GE"/>
        </w:rPr>
      </w:pPr>
    </w:p>
    <w:p w14:paraId="1B3190D2" w14:textId="77777777" w:rsidR="006D399F" w:rsidRPr="004B29B6" w:rsidRDefault="006D399F">
      <w:pPr>
        <w:rPr>
          <w:rFonts w:cstheme="minorHAnsi"/>
          <w:sz w:val="24"/>
          <w:szCs w:val="24"/>
          <w:lang w:eastAsia="ka-GE"/>
        </w:rPr>
        <w:sectPr w:rsidR="006D399F" w:rsidRPr="004B29B6" w:rsidSect="004B29B6">
          <w:pgSz w:w="15840" w:h="12240" w:orient="landscape" w:code="1"/>
          <w:pgMar w:top="630" w:right="1440" w:bottom="1440" w:left="1440" w:header="720" w:footer="720" w:gutter="0"/>
          <w:cols w:space="720"/>
          <w:docGrid w:linePitch="360"/>
        </w:sectPr>
      </w:pPr>
    </w:p>
    <w:tbl>
      <w:tblPr>
        <w:tblStyle w:val="TableGrid"/>
        <w:tblW w:w="13887" w:type="dxa"/>
        <w:tblLook w:val="04A0" w:firstRow="1" w:lastRow="0" w:firstColumn="1" w:lastColumn="0" w:noHBand="0" w:noVBand="1"/>
      </w:tblPr>
      <w:tblGrid>
        <w:gridCol w:w="6823"/>
        <w:gridCol w:w="7064"/>
      </w:tblGrid>
      <w:tr w:rsidR="00B800A1" w:rsidRPr="004B29B6" w14:paraId="42EF1496" w14:textId="77777777" w:rsidTr="009B008A">
        <w:tc>
          <w:tcPr>
            <w:tcW w:w="6823" w:type="dxa"/>
            <w:tcBorders>
              <w:top w:val="single" w:sz="4" w:space="0" w:color="auto"/>
              <w:left w:val="single" w:sz="4" w:space="0" w:color="auto"/>
              <w:bottom w:val="single" w:sz="4" w:space="0" w:color="auto"/>
              <w:right w:val="single" w:sz="4" w:space="0" w:color="auto"/>
            </w:tcBorders>
            <w:hideMark/>
          </w:tcPr>
          <w:p w14:paraId="62054A94" w14:textId="77777777" w:rsidR="00B800A1" w:rsidRPr="004B29B6" w:rsidRDefault="00B800A1" w:rsidP="009B008A">
            <w:pPr>
              <w:rPr>
                <w:rFonts w:cstheme="minorHAnsi"/>
                <w:lang w:val="ka-GE"/>
              </w:rPr>
            </w:pPr>
            <w:r w:rsidRPr="00362A4B">
              <w:rPr>
                <w:rFonts w:cstheme="minorHAnsi"/>
                <w:noProof/>
              </w:rPr>
              <w:drawing>
                <wp:inline distT="0" distB="0" distL="0" distR="0" wp14:anchorId="68F59183" wp14:editId="2FDC3FF5">
                  <wp:extent cx="3886200" cy="55003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5500370"/>
                          </a:xfrm>
                          <a:prstGeom prst="rect">
                            <a:avLst/>
                          </a:prstGeom>
                          <a:noFill/>
                          <a:ln>
                            <a:noFill/>
                          </a:ln>
                        </pic:spPr>
                      </pic:pic>
                    </a:graphicData>
                  </a:graphic>
                </wp:inline>
              </w:drawing>
            </w:r>
          </w:p>
        </w:tc>
        <w:tc>
          <w:tcPr>
            <w:tcW w:w="7064" w:type="dxa"/>
            <w:tcBorders>
              <w:top w:val="single" w:sz="4" w:space="0" w:color="auto"/>
              <w:left w:val="single" w:sz="4" w:space="0" w:color="auto"/>
              <w:bottom w:val="single" w:sz="4" w:space="0" w:color="auto"/>
              <w:right w:val="single" w:sz="4" w:space="0" w:color="auto"/>
            </w:tcBorders>
            <w:hideMark/>
          </w:tcPr>
          <w:p w14:paraId="000B0C9A" w14:textId="77777777" w:rsidR="00B800A1" w:rsidRPr="004B29B6" w:rsidRDefault="00B800A1" w:rsidP="009B008A">
            <w:pPr>
              <w:rPr>
                <w:rFonts w:cstheme="minorHAnsi"/>
                <w:lang w:val="ka-GE"/>
              </w:rPr>
            </w:pPr>
            <w:r w:rsidRPr="00362A4B">
              <w:rPr>
                <w:rFonts w:cstheme="minorHAnsi"/>
                <w:noProof/>
              </w:rPr>
              <w:drawing>
                <wp:inline distT="0" distB="0" distL="0" distR="0" wp14:anchorId="2F8E6D07" wp14:editId="05F962EA">
                  <wp:extent cx="3907155" cy="5590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7155" cy="5590540"/>
                          </a:xfrm>
                          <a:prstGeom prst="rect">
                            <a:avLst/>
                          </a:prstGeom>
                          <a:noFill/>
                          <a:ln>
                            <a:noFill/>
                          </a:ln>
                        </pic:spPr>
                      </pic:pic>
                    </a:graphicData>
                  </a:graphic>
                </wp:inline>
              </w:drawing>
            </w:r>
          </w:p>
        </w:tc>
      </w:tr>
    </w:tbl>
    <w:p w14:paraId="0BF073D9" w14:textId="77777777" w:rsidR="00B800A1" w:rsidRPr="004B29B6" w:rsidRDefault="00B800A1" w:rsidP="00B800A1">
      <w:pPr>
        <w:tabs>
          <w:tab w:val="left" w:pos="1200"/>
        </w:tabs>
        <w:rPr>
          <w:rFonts w:cstheme="minorHAnsi"/>
          <w:sz w:val="24"/>
          <w:szCs w:val="24"/>
        </w:rPr>
        <w:sectPr w:rsidR="00B800A1" w:rsidRPr="004B29B6" w:rsidSect="00B800A1">
          <w:pgSz w:w="15840" w:h="12240" w:orient="landscape" w:code="1"/>
          <w:pgMar w:top="1440" w:right="1440" w:bottom="1440" w:left="1440" w:header="720" w:footer="720" w:gutter="0"/>
          <w:cols w:space="720"/>
          <w:docGrid w:linePitch="360"/>
        </w:sectPr>
      </w:pPr>
    </w:p>
    <w:p w14:paraId="140D14D1" w14:textId="2EBA403D" w:rsidR="00AA0BAB" w:rsidRDefault="00B800A1" w:rsidP="00B800A1">
      <w:pPr>
        <w:rPr>
          <w:rFonts w:cstheme="minorHAnsi"/>
        </w:rPr>
      </w:pPr>
      <w:r w:rsidRPr="004B29B6">
        <w:rPr>
          <w:rFonts w:cstheme="minorHAnsi"/>
        </w:rPr>
        <w:t xml:space="preserve">Attachment 2: Minutes of the Public </w:t>
      </w:r>
      <w:r w:rsidR="001C15F2">
        <w:rPr>
          <w:rFonts w:cstheme="minorHAnsi"/>
        </w:rPr>
        <w:t>Consultation Meeting</w:t>
      </w:r>
    </w:p>
    <w:p w14:paraId="3A3F40FF" w14:textId="77777777" w:rsidR="001C15F2" w:rsidRPr="009E1955" w:rsidRDefault="001C15F2" w:rsidP="001C15F2">
      <w:pPr>
        <w:spacing w:before="240"/>
        <w:ind w:left="284" w:hanging="426"/>
        <w:jc w:val="right"/>
        <w:rPr>
          <w:rFonts w:cstheme="minorHAnsi"/>
          <w:b/>
        </w:rPr>
      </w:pPr>
      <w:r w:rsidRPr="009E1955">
        <w:rPr>
          <w:rFonts w:cstheme="minorHAnsi"/>
          <w:b/>
        </w:rPr>
        <w:t xml:space="preserve">                                     June 8, 2018</w:t>
      </w:r>
    </w:p>
    <w:p w14:paraId="27AD5280" w14:textId="77777777" w:rsidR="001C15F2" w:rsidRPr="009E1955" w:rsidRDefault="001C15F2" w:rsidP="001C15F2">
      <w:pPr>
        <w:spacing w:before="240"/>
        <w:jc w:val="right"/>
        <w:rPr>
          <w:rFonts w:cstheme="minorHAnsi"/>
        </w:rPr>
      </w:pPr>
      <w:proofErr w:type="spellStart"/>
      <w:r w:rsidRPr="009E1955">
        <w:rPr>
          <w:rFonts w:cstheme="minorHAnsi"/>
        </w:rPr>
        <w:t>Tskaltubo</w:t>
      </w:r>
      <w:proofErr w:type="spellEnd"/>
      <w:r w:rsidRPr="009E1955">
        <w:rPr>
          <w:rFonts w:cstheme="minorHAnsi"/>
        </w:rPr>
        <w:t xml:space="preserve"> Municipality, Georgia</w:t>
      </w:r>
    </w:p>
    <w:p w14:paraId="3F42C680" w14:textId="77777777" w:rsidR="001C15F2" w:rsidRPr="009E1955" w:rsidRDefault="001C15F2" w:rsidP="001C15F2">
      <w:pPr>
        <w:spacing w:before="240"/>
        <w:jc w:val="center"/>
        <w:rPr>
          <w:rFonts w:cstheme="minorHAnsi"/>
          <w:b/>
        </w:rPr>
      </w:pPr>
    </w:p>
    <w:p w14:paraId="7FC5F9B5" w14:textId="77777777" w:rsidR="001C15F2" w:rsidRPr="009E1955" w:rsidRDefault="001C15F2" w:rsidP="001C15F2">
      <w:pPr>
        <w:jc w:val="center"/>
        <w:rPr>
          <w:rFonts w:cstheme="minorHAnsi"/>
          <w:b/>
        </w:rPr>
      </w:pPr>
      <w:r w:rsidRPr="009E1955">
        <w:rPr>
          <w:rFonts w:cstheme="minorHAnsi"/>
          <w:b/>
        </w:rPr>
        <w:t xml:space="preserve">Minutes of Public Consultation meeting </w:t>
      </w:r>
    </w:p>
    <w:p w14:paraId="69099375" w14:textId="77777777" w:rsidR="001C15F2" w:rsidRPr="009E1955" w:rsidRDefault="001C15F2" w:rsidP="001C15F2">
      <w:pPr>
        <w:jc w:val="center"/>
        <w:rPr>
          <w:rFonts w:cstheme="minorHAnsi"/>
          <w:b/>
        </w:rPr>
      </w:pPr>
    </w:p>
    <w:p w14:paraId="2F6ACF57" w14:textId="77777777" w:rsidR="001C15F2" w:rsidRPr="009E1955" w:rsidRDefault="001C15F2" w:rsidP="001C15F2">
      <w:pPr>
        <w:tabs>
          <w:tab w:val="left" w:pos="3105"/>
        </w:tabs>
        <w:spacing w:after="0"/>
        <w:ind w:left="360"/>
        <w:jc w:val="center"/>
        <w:rPr>
          <w:rFonts w:cstheme="minorHAnsi"/>
          <w:b/>
        </w:rPr>
      </w:pPr>
      <w:r w:rsidRPr="009E1955">
        <w:rPr>
          <w:rFonts w:cstheme="minorHAnsi"/>
          <w:b/>
        </w:rPr>
        <w:t>Second Regional Development Project (RDP 2)</w:t>
      </w:r>
      <w:r w:rsidRPr="009E1955">
        <w:rPr>
          <w:rFonts w:cstheme="minorHAnsi"/>
          <w:color w:val="000000"/>
          <w:bdr w:val="none" w:sz="0" w:space="0" w:color="auto" w:frame="1"/>
        </w:rPr>
        <w:t xml:space="preserve"> </w:t>
      </w:r>
    </w:p>
    <w:p w14:paraId="2FA0FC4C" w14:textId="77777777" w:rsidR="001C15F2" w:rsidRPr="009E1955" w:rsidRDefault="001C15F2" w:rsidP="001C15F2">
      <w:pPr>
        <w:tabs>
          <w:tab w:val="left" w:pos="3105"/>
        </w:tabs>
        <w:spacing w:after="0"/>
        <w:ind w:left="360"/>
        <w:jc w:val="center"/>
        <w:rPr>
          <w:rFonts w:cstheme="minorHAnsi"/>
          <w:b/>
          <w:sz w:val="24"/>
        </w:rPr>
      </w:pPr>
    </w:p>
    <w:p w14:paraId="4DFBB238" w14:textId="77777777" w:rsidR="001C15F2" w:rsidRPr="009E1955" w:rsidRDefault="001C15F2" w:rsidP="001C15F2">
      <w:pPr>
        <w:tabs>
          <w:tab w:val="left" w:pos="3105"/>
        </w:tabs>
        <w:spacing w:after="0"/>
        <w:jc w:val="center"/>
        <w:rPr>
          <w:rFonts w:cstheme="minorHAnsi"/>
          <w:b/>
          <w:bCs/>
          <w:sz w:val="32"/>
          <w:szCs w:val="32"/>
        </w:rPr>
      </w:pPr>
      <w:r w:rsidRPr="009E1955">
        <w:rPr>
          <w:rFonts w:cstheme="minorHAnsi"/>
          <w:b/>
          <w:bCs/>
          <w:sz w:val="32"/>
          <w:szCs w:val="32"/>
        </w:rPr>
        <w:t xml:space="preserve">Rehabilitation of a Fountain in </w:t>
      </w:r>
      <w:proofErr w:type="spellStart"/>
      <w:r w:rsidRPr="009E1955">
        <w:rPr>
          <w:rFonts w:cstheme="minorHAnsi"/>
          <w:b/>
          <w:bCs/>
          <w:sz w:val="32"/>
          <w:szCs w:val="32"/>
        </w:rPr>
        <w:t>Tskaltubo</w:t>
      </w:r>
      <w:proofErr w:type="spellEnd"/>
      <w:r w:rsidRPr="009E1955">
        <w:rPr>
          <w:rFonts w:cstheme="minorHAnsi"/>
          <w:b/>
          <w:bCs/>
          <w:sz w:val="32"/>
          <w:szCs w:val="32"/>
        </w:rPr>
        <w:t xml:space="preserve"> Park Sub-project</w:t>
      </w:r>
    </w:p>
    <w:p w14:paraId="4BF0FA8A" w14:textId="77777777" w:rsidR="001C15F2" w:rsidRPr="009E1955" w:rsidRDefault="001C15F2" w:rsidP="001C15F2">
      <w:pPr>
        <w:tabs>
          <w:tab w:val="left" w:pos="3105"/>
        </w:tabs>
        <w:spacing w:after="0"/>
        <w:jc w:val="center"/>
        <w:rPr>
          <w:rFonts w:cstheme="minorHAnsi"/>
          <w:b/>
          <w:sz w:val="24"/>
        </w:rPr>
      </w:pPr>
    </w:p>
    <w:p w14:paraId="76C8650F" w14:textId="77777777" w:rsidR="001C15F2" w:rsidRPr="009E1955" w:rsidRDefault="001C15F2" w:rsidP="001C15F2">
      <w:pPr>
        <w:jc w:val="center"/>
        <w:rPr>
          <w:rFonts w:cstheme="minorHAnsi"/>
          <w:b/>
          <w:bCs/>
          <w:sz w:val="32"/>
          <w:szCs w:val="32"/>
        </w:rPr>
      </w:pPr>
      <w:r w:rsidRPr="009E1955">
        <w:rPr>
          <w:rFonts w:cstheme="minorHAnsi"/>
          <w:b/>
          <w:bCs/>
          <w:sz w:val="32"/>
          <w:szCs w:val="32"/>
        </w:rPr>
        <w:t>Environmental and Social Management Plan</w:t>
      </w:r>
    </w:p>
    <w:p w14:paraId="00D9E3FE" w14:textId="662221AC" w:rsidR="001C15F2" w:rsidRPr="009E1955" w:rsidRDefault="001C15F2" w:rsidP="001C15F2">
      <w:pPr>
        <w:shd w:val="clear" w:color="auto" w:fill="FFFFFF"/>
        <w:spacing w:after="0" w:line="240" w:lineRule="auto"/>
        <w:jc w:val="both"/>
        <w:textAlignment w:val="baseline"/>
        <w:rPr>
          <w:rFonts w:cstheme="minorHAnsi"/>
          <w:color w:val="000000"/>
          <w:bdr w:val="none" w:sz="0" w:space="0" w:color="auto" w:frame="1"/>
        </w:rPr>
      </w:pPr>
      <w:r w:rsidRPr="009E1955">
        <w:rPr>
          <w:rFonts w:cstheme="minorHAnsi"/>
          <w:color w:val="000000"/>
          <w:bdr w:val="none" w:sz="0" w:space="0" w:color="auto" w:frame="1"/>
        </w:rPr>
        <w:t xml:space="preserve">On June 8, 2018 at 14:30, a public consultation meeting was held on Environmental and Social Management Plan of the </w:t>
      </w:r>
      <w:r w:rsidR="00DD692D">
        <w:rPr>
          <w:rFonts w:cstheme="minorHAnsi"/>
          <w:color w:val="000000"/>
          <w:bdr w:val="none" w:sz="0" w:space="0" w:color="auto" w:frame="1"/>
        </w:rPr>
        <w:t>s</w:t>
      </w:r>
      <w:r w:rsidRPr="009E1955">
        <w:rPr>
          <w:rFonts w:cstheme="minorHAnsi"/>
          <w:color w:val="000000"/>
          <w:bdr w:val="none" w:sz="0" w:space="0" w:color="auto" w:frame="1"/>
        </w:rPr>
        <w:t xml:space="preserve">ubproject </w:t>
      </w:r>
      <w:r w:rsidR="00DD692D">
        <w:rPr>
          <w:rFonts w:cstheme="minorHAnsi"/>
          <w:color w:val="000000"/>
          <w:bdr w:val="none" w:sz="0" w:space="0" w:color="auto" w:frame="1"/>
        </w:rPr>
        <w:t>for r</w:t>
      </w:r>
      <w:r w:rsidRPr="009E1955">
        <w:rPr>
          <w:rFonts w:cstheme="minorHAnsi"/>
          <w:color w:val="000000"/>
          <w:bdr w:val="none" w:sz="0" w:space="0" w:color="auto" w:frame="1"/>
        </w:rPr>
        <w:t xml:space="preserve">ehabilitation of a fountain in </w:t>
      </w:r>
      <w:proofErr w:type="spellStart"/>
      <w:r w:rsidRPr="009E1955">
        <w:rPr>
          <w:rFonts w:cstheme="minorHAnsi"/>
          <w:color w:val="000000"/>
          <w:bdr w:val="none" w:sz="0" w:space="0" w:color="auto" w:frame="1"/>
        </w:rPr>
        <w:t>Tskaltubo</w:t>
      </w:r>
      <w:proofErr w:type="spellEnd"/>
      <w:r w:rsidRPr="009E1955">
        <w:rPr>
          <w:rFonts w:cstheme="minorHAnsi"/>
          <w:color w:val="000000"/>
          <w:bdr w:val="none" w:sz="0" w:space="0" w:color="auto" w:frame="1"/>
        </w:rPr>
        <w:t xml:space="preserve"> Park in </w:t>
      </w:r>
      <w:proofErr w:type="spellStart"/>
      <w:r w:rsidRPr="009E1955">
        <w:rPr>
          <w:rFonts w:cstheme="minorHAnsi"/>
          <w:color w:val="000000"/>
          <w:bdr w:val="none" w:sz="0" w:space="0" w:color="auto" w:frame="1"/>
        </w:rPr>
        <w:t>Tskaltubo</w:t>
      </w:r>
      <w:proofErr w:type="spellEnd"/>
      <w:r w:rsidRPr="009E1955">
        <w:rPr>
          <w:rFonts w:cstheme="minorHAnsi"/>
          <w:color w:val="000000"/>
          <w:bdr w:val="none" w:sz="0" w:space="0" w:color="auto" w:frame="1"/>
        </w:rPr>
        <w:t xml:space="preserve"> Municipality Governance (</w:t>
      </w:r>
      <w:proofErr w:type="spellStart"/>
      <w:r w:rsidRPr="009E1955">
        <w:rPr>
          <w:rFonts w:cstheme="minorHAnsi"/>
          <w:color w:val="000000"/>
          <w:bdr w:val="none" w:sz="0" w:space="0" w:color="auto" w:frame="1"/>
        </w:rPr>
        <w:t>Sakrebulo</w:t>
      </w:r>
      <w:proofErr w:type="spellEnd"/>
      <w:r w:rsidRPr="009E1955">
        <w:rPr>
          <w:rFonts w:cstheme="minorHAnsi"/>
          <w:color w:val="000000"/>
          <w:bdr w:val="none" w:sz="0" w:space="0" w:color="auto" w:frame="1"/>
        </w:rPr>
        <w:t>). The SP is being implemented under the Second Regional Development Project (RDP</w:t>
      </w:r>
      <w:r w:rsidRPr="009E1955">
        <w:rPr>
          <w:rFonts w:cstheme="minorHAnsi"/>
          <w:color w:val="000000"/>
          <w:bdr w:val="none" w:sz="0" w:space="0" w:color="auto" w:frame="1"/>
          <w:lang w:val="ka-GE"/>
        </w:rPr>
        <w:t xml:space="preserve"> 2</w:t>
      </w:r>
      <w:r w:rsidRPr="009E1955">
        <w:rPr>
          <w:rFonts w:cstheme="minorHAnsi"/>
          <w:color w:val="000000"/>
          <w:bdr w:val="none" w:sz="0" w:space="0" w:color="auto" w:frame="1"/>
        </w:rPr>
        <w:t>).</w:t>
      </w:r>
    </w:p>
    <w:p w14:paraId="420C3E59" w14:textId="77777777" w:rsidR="001C15F2" w:rsidRPr="009E1955" w:rsidRDefault="001C15F2" w:rsidP="001C15F2">
      <w:pPr>
        <w:shd w:val="clear" w:color="auto" w:fill="FFFFFF"/>
        <w:spacing w:after="0" w:line="240" w:lineRule="auto"/>
        <w:jc w:val="both"/>
        <w:textAlignment w:val="baseline"/>
        <w:rPr>
          <w:rFonts w:cstheme="minorHAnsi"/>
          <w:color w:val="000000"/>
          <w:bdr w:val="none" w:sz="0" w:space="0" w:color="auto" w:frame="1"/>
        </w:rPr>
      </w:pPr>
    </w:p>
    <w:p w14:paraId="6AC0A337" w14:textId="77777777" w:rsidR="001C15F2" w:rsidRPr="009E1955" w:rsidRDefault="001C15F2" w:rsidP="001C15F2">
      <w:pPr>
        <w:spacing w:line="240" w:lineRule="auto"/>
        <w:jc w:val="both"/>
        <w:rPr>
          <w:rFonts w:cstheme="minorHAnsi"/>
        </w:rPr>
      </w:pPr>
      <w:r w:rsidRPr="009E1955">
        <w:rPr>
          <w:rFonts w:cstheme="minorHAnsi"/>
        </w:rPr>
        <w:t xml:space="preserve">The meeting aimed to inform local population regarding the works scheduled under the SP and anticipated negative/positive impacts on natural and social environment as well as ways and means for their prevention. </w:t>
      </w:r>
    </w:p>
    <w:p w14:paraId="7B4253D6" w14:textId="77777777" w:rsidR="001C15F2" w:rsidRPr="009E1955" w:rsidRDefault="001C15F2" w:rsidP="001C15F2">
      <w:pPr>
        <w:spacing w:after="0" w:line="240" w:lineRule="auto"/>
        <w:jc w:val="both"/>
        <w:rPr>
          <w:rFonts w:cstheme="minorHAnsi"/>
          <w:b/>
        </w:rPr>
      </w:pPr>
      <w:r w:rsidRPr="009E1955">
        <w:rPr>
          <w:rFonts w:eastAsia="Times New Roman" w:cstheme="minorHAnsi"/>
          <w:b/>
          <w:color w:val="000000"/>
          <w:bdr w:val="none" w:sz="0" w:space="0" w:color="auto" w:frame="1"/>
        </w:rPr>
        <w:t xml:space="preserve">The </w:t>
      </w:r>
      <w:r w:rsidRPr="009E1955">
        <w:rPr>
          <w:rFonts w:cstheme="minorHAnsi"/>
          <w:b/>
        </w:rPr>
        <w:t>Meeting was attended by:</w:t>
      </w:r>
    </w:p>
    <w:p w14:paraId="3A97374C" w14:textId="77777777" w:rsidR="001C15F2" w:rsidRPr="009E1955" w:rsidRDefault="001C15F2" w:rsidP="001C15F2">
      <w:pPr>
        <w:spacing w:after="0" w:line="240" w:lineRule="auto"/>
        <w:jc w:val="both"/>
        <w:rPr>
          <w:rFonts w:cstheme="minorHAnsi"/>
        </w:rPr>
      </w:pPr>
      <w:r w:rsidRPr="009E1955">
        <w:rPr>
          <w:rFonts w:cstheme="minorHAnsi"/>
        </w:rPr>
        <w:t xml:space="preserve"> </w:t>
      </w:r>
    </w:p>
    <w:p w14:paraId="56313081" w14:textId="77777777" w:rsidR="001C15F2" w:rsidRPr="009E1955" w:rsidRDefault="001C15F2" w:rsidP="001C15F2">
      <w:pPr>
        <w:spacing w:after="0" w:line="240" w:lineRule="auto"/>
        <w:jc w:val="both"/>
        <w:rPr>
          <w:rFonts w:cstheme="minorHAnsi"/>
        </w:rPr>
      </w:pPr>
      <w:r w:rsidRPr="009E1955">
        <w:rPr>
          <w:rFonts w:cstheme="minorHAnsi"/>
        </w:rPr>
        <w:t xml:space="preserve">Mayor of </w:t>
      </w:r>
      <w:proofErr w:type="spellStart"/>
      <w:r w:rsidRPr="009E1955">
        <w:rPr>
          <w:rFonts w:cstheme="minorHAnsi"/>
        </w:rPr>
        <w:t>Tskaltubo</w:t>
      </w:r>
      <w:proofErr w:type="spellEnd"/>
      <w:r w:rsidRPr="009E1955">
        <w:rPr>
          <w:rFonts w:cstheme="minorHAnsi"/>
        </w:rPr>
        <w:t xml:space="preserve"> Municipality – Grigol Ioseliani and First deputy of the Mayor Zurab Maisuradze.</w:t>
      </w:r>
    </w:p>
    <w:p w14:paraId="381EB329" w14:textId="77777777" w:rsidR="001C15F2" w:rsidRPr="009E1955" w:rsidRDefault="001C15F2" w:rsidP="001C15F2">
      <w:pPr>
        <w:spacing w:after="0" w:line="240" w:lineRule="auto"/>
        <w:jc w:val="both"/>
        <w:rPr>
          <w:rFonts w:cstheme="minorHAnsi"/>
        </w:rPr>
      </w:pPr>
      <w:r w:rsidRPr="009E1955">
        <w:rPr>
          <w:rFonts w:cstheme="minorHAnsi"/>
        </w:rPr>
        <w:t xml:space="preserve"> </w:t>
      </w:r>
    </w:p>
    <w:p w14:paraId="0CCBEDC3" w14:textId="77777777" w:rsidR="001C15F2" w:rsidRPr="009E1955" w:rsidRDefault="001C15F2" w:rsidP="001C15F2">
      <w:pPr>
        <w:spacing w:after="0" w:line="240" w:lineRule="auto"/>
        <w:jc w:val="both"/>
        <w:rPr>
          <w:rFonts w:cstheme="minorHAnsi"/>
        </w:rPr>
      </w:pPr>
      <w:r w:rsidRPr="009E1955">
        <w:rPr>
          <w:rFonts w:cstheme="minorHAnsi"/>
        </w:rPr>
        <w:t xml:space="preserve">The meeting was also attended by other citizens related to the project: Teona </w:t>
      </w:r>
      <w:proofErr w:type="spellStart"/>
      <w:r w:rsidRPr="009E1955">
        <w:rPr>
          <w:rFonts w:cstheme="minorHAnsi"/>
        </w:rPr>
        <w:t>Qobuladze</w:t>
      </w:r>
      <w:proofErr w:type="spellEnd"/>
      <w:r w:rsidRPr="009E1955">
        <w:rPr>
          <w:rFonts w:cstheme="minorHAnsi"/>
        </w:rPr>
        <w:t xml:space="preserve">, Mamuka </w:t>
      </w:r>
      <w:proofErr w:type="spellStart"/>
      <w:r w:rsidRPr="009E1955">
        <w:rPr>
          <w:rFonts w:cstheme="minorHAnsi"/>
        </w:rPr>
        <w:t>Vardanidze</w:t>
      </w:r>
      <w:proofErr w:type="spellEnd"/>
      <w:r w:rsidRPr="009E1955">
        <w:rPr>
          <w:rFonts w:cstheme="minorHAnsi"/>
        </w:rPr>
        <w:t xml:space="preserve">, Giorgi </w:t>
      </w:r>
      <w:proofErr w:type="spellStart"/>
      <w:r w:rsidRPr="009E1955">
        <w:rPr>
          <w:rFonts w:cstheme="minorHAnsi"/>
        </w:rPr>
        <w:t>Iobidze</w:t>
      </w:r>
      <w:proofErr w:type="spellEnd"/>
      <w:r w:rsidRPr="009E1955">
        <w:rPr>
          <w:rFonts w:cstheme="minorHAnsi"/>
        </w:rPr>
        <w:t xml:space="preserve">, </w:t>
      </w:r>
      <w:proofErr w:type="spellStart"/>
      <w:r w:rsidRPr="009E1955">
        <w:rPr>
          <w:rFonts w:cstheme="minorHAnsi"/>
        </w:rPr>
        <w:t>Murman</w:t>
      </w:r>
      <w:proofErr w:type="spellEnd"/>
      <w:r w:rsidRPr="009E1955">
        <w:rPr>
          <w:rFonts w:cstheme="minorHAnsi"/>
        </w:rPr>
        <w:t xml:space="preserve"> </w:t>
      </w:r>
      <w:proofErr w:type="spellStart"/>
      <w:r w:rsidRPr="009E1955">
        <w:rPr>
          <w:rFonts w:cstheme="minorHAnsi"/>
        </w:rPr>
        <w:t>Shalamburidze</w:t>
      </w:r>
      <w:proofErr w:type="spellEnd"/>
      <w:r w:rsidRPr="009E1955">
        <w:rPr>
          <w:rFonts w:cstheme="minorHAnsi"/>
        </w:rPr>
        <w:t xml:space="preserve">, Tengiz </w:t>
      </w:r>
      <w:proofErr w:type="spellStart"/>
      <w:r w:rsidRPr="009E1955">
        <w:rPr>
          <w:rFonts w:cstheme="minorHAnsi"/>
        </w:rPr>
        <w:t>Nijaradze</w:t>
      </w:r>
      <w:proofErr w:type="spellEnd"/>
      <w:r w:rsidRPr="009E1955">
        <w:rPr>
          <w:rFonts w:cstheme="minorHAnsi"/>
        </w:rPr>
        <w:t xml:space="preserve">, Gia </w:t>
      </w:r>
      <w:proofErr w:type="spellStart"/>
      <w:r w:rsidRPr="009E1955">
        <w:rPr>
          <w:rFonts w:cstheme="minorHAnsi"/>
        </w:rPr>
        <w:t>Bariladze</w:t>
      </w:r>
      <w:proofErr w:type="spellEnd"/>
      <w:r w:rsidRPr="009E1955">
        <w:rPr>
          <w:rFonts w:cstheme="minorHAnsi"/>
        </w:rPr>
        <w:t xml:space="preserve">, </w:t>
      </w:r>
      <w:proofErr w:type="spellStart"/>
      <w:r w:rsidRPr="009E1955">
        <w:rPr>
          <w:rFonts w:cstheme="minorHAnsi"/>
        </w:rPr>
        <w:t>Zoia</w:t>
      </w:r>
      <w:proofErr w:type="spellEnd"/>
      <w:r w:rsidRPr="009E1955">
        <w:rPr>
          <w:rFonts w:cstheme="minorHAnsi"/>
        </w:rPr>
        <w:t xml:space="preserve"> </w:t>
      </w:r>
      <w:proofErr w:type="spellStart"/>
      <w:r w:rsidRPr="009E1955">
        <w:rPr>
          <w:rFonts w:cstheme="minorHAnsi"/>
        </w:rPr>
        <w:t>Baqradze</w:t>
      </w:r>
      <w:proofErr w:type="spellEnd"/>
      <w:r w:rsidRPr="009E1955">
        <w:rPr>
          <w:rFonts w:cstheme="minorHAnsi"/>
        </w:rPr>
        <w:t xml:space="preserve">, Marina </w:t>
      </w:r>
      <w:proofErr w:type="spellStart"/>
      <w:r w:rsidRPr="009E1955">
        <w:rPr>
          <w:rFonts w:cstheme="minorHAnsi"/>
        </w:rPr>
        <w:t>Tkeshelashvili</w:t>
      </w:r>
      <w:proofErr w:type="spellEnd"/>
      <w:r w:rsidRPr="009E1955">
        <w:rPr>
          <w:rFonts w:cstheme="minorHAnsi"/>
        </w:rPr>
        <w:t xml:space="preserve">, Nino </w:t>
      </w:r>
      <w:proofErr w:type="spellStart"/>
      <w:r w:rsidRPr="009E1955">
        <w:rPr>
          <w:rFonts w:cstheme="minorHAnsi"/>
        </w:rPr>
        <w:t>Nemsitsveradze</w:t>
      </w:r>
      <w:proofErr w:type="spellEnd"/>
      <w:r w:rsidRPr="009E1955">
        <w:rPr>
          <w:rFonts w:cstheme="minorHAnsi"/>
        </w:rPr>
        <w:t xml:space="preserve">, Vladimer </w:t>
      </w:r>
      <w:proofErr w:type="spellStart"/>
      <w:r w:rsidRPr="009E1955">
        <w:rPr>
          <w:rFonts w:cstheme="minorHAnsi"/>
        </w:rPr>
        <w:t>Bazadze</w:t>
      </w:r>
      <w:proofErr w:type="spellEnd"/>
      <w:r w:rsidRPr="009E1955">
        <w:rPr>
          <w:rFonts w:cstheme="minorHAnsi"/>
        </w:rPr>
        <w:t xml:space="preserve">, </w:t>
      </w:r>
      <w:proofErr w:type="spellStart"/>
      <w:r w:rsidRPr="009E1955">
        <w:rPr>
          <w:rFonts w:cstheme="minorHAnsi"/>
        </w:rPr>
        <w:t>Qristina</w:t>
      </w:r>
      <w:proofErr w:type="spellEnd"/>
      <w:r w:rsidRPr="009E1955">
        <w:rPr>
          <w:rFonts w:cstheme="minorHAnsi"/>
        </w:rPr>
        <w:t xml:space="preserve"> </w:t>
      </w:r>
      <w:proofErr w:type="spellStart"/>
      <w:r w:rsidRPr="009E1955">
        <w:rPr>
          <w:rFonts w:cstheme="minorHAnsi"/>
        </w:rPr>
        <w:t>Qaqutia</w:t>
      </w:r>
      <w:proofErr w:type="spellEnd"/>
      <w:r w:rsidRPr="009E1955">
        <w:rPr>
          <w:rFonts w:cstheme="minorHAnsi"/>
        </w:rPr>
        <w:t xml:space="preserve">, Badri </w:t>
      </w:r>
      <w:proofErr w:type="spellStart"/>
      <w:r w:rsidRPr="009E1955">
        <w:rPr>
          <w:rFonts w:cstheme="minorHAnsi"/>
        </w:rPr>
        <w:t>Papava</w:t>
      </w:r>
      <w:proofErr w:type="spellEnd"/>
      <w:r w:rsidRPr="009E1955">
        <w:rPr>
          <w:rFonts w:cstheme="minorHAnsi"/>
        </w:rPr>
        <w:t xml:space="preserve">, Tamar </w:t>
      </w:r>
      <w:proofErr w:type="spellStart"/>
      <w:r w:rsidRPr="009E1955">
        <w:rPr>
          <w:rFonts w:cstheme="minorHAnsi"/>
        </w:rPr>
        <w:t>Mamardashvili</w:t>
      </w:r>
      <w:proofErr w:type="spellEnd"/>
      <w:r w:rsidRPr="009E1955">
        <w:rPr>
          <w:rFonts w:cstheme="minorHAnsi"/>
        </w:rPr>
        <w:t xml:space="preserve">, Nika </w:t>
      </w:r>
      <w:proofErr w:type="spellStart"/>
      <w:r w:rsidRPr="009E1955">
        <w:rPr>
          <w:rFonts w:cstheme="minorHAnsi"/>
        </w:rPr>
        <w:t>Apkhadze</w:t>
      </w:r>
      <w:proofErr w:type="spellEnd"/>
      <w:r w:rsidRPr="009E1955">
        <w:rPr>
          <w:rFonts w:cstheme="minorHAnsi"/>
        </w:rPr>
        <w:t xml:space="preserve">, Romeo </w:t>
      </w:r>
      <w:proofErr w:type="spellStart"/>
      <w:r w:rsidRPr="009E1955">
        <w:rPr>
          <w:rFonts w:cstheme="minorHAnsi"/>
        </w:rPr>
        <w:t>Nijaradze</w:t>
      </w:r>
      <w:proofErr w:type="spellEnd"/>
      <w:r w:rsidRPr="009E1955">
        <w:rPr>
          <w:rFonts w:cstheme="minorHAnsi"/>
        </w:rPr>
        <w:t xml:space="preserve">, Davit </w:t>
      </w:r>
      <w:proofErr w:type="spellStart"/>
      <w:r w:rsidRPr="009E1955">
        <w:rPr>
          <w:rFonts w:cstheme="minorHAnsi"/>
        </w:rPr>
        <w:t>Iobidze</w:t>
      </w:r>
      <w:proofErr w:type="spellEnd"/>
      <w:r w:rsidRPr="009E1955">
        <w:rPr>
          <w:rFonts w:cstheme="minorHAnsi"/>
        </w:rPr>
        <w:t xml:space="preserve">, </w:t>
      </w:r>
      <w:proofErr w:type="spellStart"/>
      <w:r w:rsidRPr="009E1955">
        <w:rPr>
          <w:rFonts w:cstheme="minorHAnsi"/>
        </w:rPr>
        <w:t>Vaja</w:t>
      </w:r>
      <w:proofErr w:type="spellEnd"/>
      <w:r w:rsidRPr="009E1955">
        <w:rPr>
          <w:rFonts w:cstheme="minorHAnsi"/>
        </w:rPr>
        <w:t xml:space="preserve"> Goduadze, Paata </w:t>
      </w:r>
      <w:proofErr w:type="spellStart"/>
      <w:r w:rsidRPr="009E1955">
        <w:rPr>
          <w:rFonts w:cstheme="minorHAnsi"/>
        </w:rPr>
        <w:t>Buchuzishvili</w:t>
      </w:r>
      <w:proofErr w:type="spellEnd"/>
      <w:r w:rsidRPr="009E1955">
        <w:rPr>
          <w:rFonts w:cstheme="minorHAnsi"/>
        </w:rPr>
        <w:t xml:space="preserve">, Grigol Ioseliani, Malkhaz Chkheidze, Mamuka </w:t>
      </w:r>
      <w:proofErr w:type="spellStart"/>
      <w:r w:rsidRPr="009E1955">
        <w:rPr>
          <w:rFonts w:cstheme="minorHAnsi"/>
        </w:rPr>
        <w:t>Gelenidze</w:t>
      </w:r>
      <w:proofErr w:type="spellEnd"/>
      <w:r w:rsidRPr="009E1955">
        <w:rPr>
          <w:rFonts w:cstheme="minorHAnsi"/>
        </w:rPr>
        <w:t xml:space="preserve">, </w:t>
      </w:r>
      <w:proofErr w:type="spellStart"/>
      <w:r w:rsidRPr="009E1955">
        <w:rPr>
          <w:rFonts w:cstheme="minorHAnsi"/>
        </w:rPr>
        <w:t>koba</w:t>
      </w:r>
      <w:proofErr w:type="spellEnd"/>
      <w:r w:rsidRPr="009E1955">
        <w:rPr>
          <w:rFonts w:cstheme="minorHAnsi"/>
        </w:rPr>
        <w:t xml:space="preserve"> </w:t>
      </w:r>
      <w:proofErr w:type="spellStart"/>
      <w:r w:rsidRPr="009E1955">
        <w:rPr>
          <w:rFonts w:cstheme="minorHAnsi"/>
        </w:rPr>
        <w:t>Gogidze</w:t>
      </w:r>
      <w:proofErr w:type="spellEnd"/>
      <w:r w:rsidRPr="009E1955">
        <w:rPr>
          <w:rFonts w:cstheme="minorHAnsi"/>
        </w:rPr>
        <w:t xml:space="preserve">, Natia </w:t>
      </w:r>
      <w:proofErr w:type="spellStart"/>
      <w:r w:rsidRPr="009E1955">
        <w:rPr>
          <w:rFonts w:cstheme="minorHAnsi"/>
        </w:rPr>
        <w:t>Chakvetadze</w:t>
      </w:r>
      <w:proofErr w:type="spellEnd"/>
      <w:r w:rsidRPr="009E1955">
        <w:rPr>
          <w:rFonts w:cstheme="minorHAnsi"/>
        </w:rPr>
        <w:t xml:space="preserve">, Aleksandre </w:t>
      </w:r>
      <w:proofErr w:type="spellStart"/>
      <w:r w:rsidRPr="009E1955">
        <w:rPr>
          <w:rFonts w:cstheme="minorHAnsi"/>
        </w:rPr>
        <w:t>Dadunashvili</w:t>
      </w:r>
      <w:proofErr w:type="spellEnd"/>
      <w:r w:rsidRPr="009E1955">
        <w:rPr>
          <w:rFonts w:cstheme="minorHAnsi"/>
        </w:rPr>
        <w:t xml:space="preserve">, </w:t>
      </w:r>
      <w:proofErr w:type="spellStart"/>
      <w:r w:rsidRPr="009E1955">
        <w:rPr>
          <w:rFonts w:cstheme="minorHAnsi"/>
        </w:rPr>
        <w:t>Teimuraz</w:t>
      </w:r>
      <w:proofErr w:type="spellEnd"/>
      <w:r w:rsidRPr="009E1955">
        <w:rPr>
          <w:rFonts w:cstheme="minorHAnsi"/>
        </w:rPr>
        <w:t xml:space="preserve"> </w:t>
      </w:r>
      <w:proofErr w:type="spellStart"/>
      <w:r w:rsidRPr="009E1955">
        <w:rPr>
          <w:rFonts w:cstheme="minorHAnsi"/>
        </w:rPr>
        <w:t>kachelia</w:t>
      </w:r>
      <w:proofErr w:type="spellEnd"/>
      <w:r w:rsidRPr="009E1955">
        <w:rPr>
          <w:rFonts w:cstheme="minorHAnsi"/>
        </w:rPr>
        <w:t xml:space="preserve">, Ani </w:t>
      </w:r>
      <w:proofErr w:type="spellStart"/>
      <w:r w:rsidRPr="009E1955">
        <w:rPr>
          <w:rFonts w:cstheme="minorHAnsi"/>
        </w:rPr>
        <w:t>Gelenidze</w:t>
      </w:r>
      <w:proofErr w:type="spellEnd"/>
      <w:r w:rsidRPr="009E1955">
        <w:rPr>
          <w:rFonts w:cstheme="minorHAnsi"/>
        </w:rPr>
        <w:t xml:space="preserve">, Lili </w:t>
      </w:r>
      <w:proofErr w:type="spellStart"/>
      <w:r w:rsidRPr="009E1955">
        <w:rPr>
          <w:rFonts w:cstheme="minorHAnsi"/>
        </w:rPr>
        <w:t>Gelenidze</w:t>
      </w:r>
      <w:proofErr w:type="spellEnd"/>
      <w:r w:rsidRPr="009E1955">
        <w:rPr>
          <w:rFonts w:cstheme="minorHAnsi"/>
        </w:rPr>
        <w:t xml:space="preserve">, Revaz </w:t>
      </w:r>
      <w:proofErr w:type="spellStart"/>
      <w:r w:rsidRPr="009E1955">
        <w:rPr>
          <w:rFonts w:cstheme="minorHAnsi"/>
        </w:rPr>
        <w:t>Meskhi</w:t>
      </w:r>
      <w:proofErr w:type="spellEnd"/>
      <w:r w:rsidRPr="009E1955">
        <w:rPr>
          <w:rFonts w:cstheme="minorHAnsi"/>
        </w:rPr>
        <w:t xml:space="preserve">, </w:t>
      </w:r>
      <w:proofErr w:type="spellStart"/>
      <w:r w:rsidRPr="009E1955">
        <w:rPr>
          <w:rFonts w:cstheme="minorHAnsi"/>
        </w:rPr>
        <w:t>Murtaz</w:t>
      </w:r>
      <w:proofErr w:type="spellEnd"/>
      <w:r w:rsidRPr="009E1955">
        <w:rPr>
          <w:rFonts w:cstheme="minorHAnsi"/>
        </w:rPr>
        <w:t xml:space="preserve"> </w:t>
      </w:r>
      <w:proofErr w:type="spellStart"/>
      <w:r w:rsidRPr="009E1955">
        <w:rPr>
          <w:rFonts w:cstheme="minorHAnsi"/>
        </w:rPr>
        <w:t>Kankadze</w:t>
      </w:r>
      <w:proofErr w:type="spellEnd"/>
      <w:r w:rsidRPr="009E1955">
        <w:rPr>
          <w:rFonts w:cstheme="minorHAnsi"/>
        </w:rPr>
        <w:t xml:space="preserve">, Gocha </w:t>
      </w:r>
      <w:proofErr w:type="spellStart"/>
      <w:r w:rsidRPr="009E1955">
        <w:rPr>
          <w:rFonts w:cstheme="minorHAnsi"/>
        </w:rPr>
        <w:t>Jiqia</w:t>
      </w:r>
      <w:proofErr w:type="spellEnd"/>
      <w:r w:rsidRPr="009E1955">
        <w:rPr>
          <w:rFonts w:cstheme="minorHAnsi"/>
        </w:rPr>
        <w:t>.</w:t>
      </w:r>
    </w:p>
    <w:p w14:paraId="066CF85B" w14:textId="77777777" w:rsidR="001C15F2" w:rsidRPr="009E1955" w:rsidRDefault="001C15F2" w:rsidP="001C15F2">
      <w:pPr>
        <w:spacing w:after="0" w:line="240" w:lineRule="auto"/>
        <w:jc w:val="both"/>
        <w:rPr>
          <w:rFonts w:cstheme="minorHAnsi"/>
        </w:rPr>
      </w:pPr>
    </w:p>
    <w:p w14:paraId="1D807C79" w14:textId="77777777" w:rsidR="001C15F2" w:rsidRPr="009E1955" w:rsidRDefault="001C15F2" w:rsidP="001C15F2">
      <w:pPr>
        <w:spacing w:after="0" w:line="240" w:lineRule="auto"/>
        <w:jc w:val="both"/>
        <w:rPr>
          <w:rFonts w:cstheme="minorHAnsi"/>
        </w:rPr>
      </w:pPr>
    </w:p>
    <w:p w14:paraId="6533F763" w14:textId="77777777" w:rsidR="001C15F2" w:rsidRPr="009E1955" w:rsidRDefault="001C15F2" w:rsidP="001C15F2">
      <w:pPr>
        <w:spacing w:after="0" w:line="240" w:lineRule="auto"/>
        <w:jc w:val="both"/>
        <w:rPr>
          <w:rFonts w:cstheme="minorHAnsi"/>
          <w:b/>
        </w:rPr>
      </w:pPr>
      <w:r w:rsidRPr="009E1955">
        <w:rPr>
          <w:rFonts w:cstheme="minorHAnsi"/>
          <w:b/>
        </w:rPr>
        <w:t xml:space="preserve">Representatives from the Municipal Development Fund of Georgia: </w:t>
      </w:r>
    </w:p>
    <w:p w14:paraId="15A66B1B" w14:textId="77777777" w:rsidR="001C15F2" w:rsidRPr="009E1955" w:rsidRDefault="001C15F2" w:rsidP="001C15F2">
      <w:pPr>
        <w:spacing w:after="0"/>
        <w:ind w:left="2552" w:hanging="2268"/>
        <w:jc w:val="both"/>
        <w:rPr>
          <w:rFonts w:cstheme="minorHAnsi"/>
        </w:rPr>
      </w:pPr>
      <w:r w:rsidRPr="009E1955">
        <w:rPr>
          <w:rFonts w:cstheme="minorHAnsi"/>
        </w:rPr>
        <w:t>Ketevan Papashvili - Environmental Safeguards Specialist;</w:t>
      </w:r>
    </w:p>
    <w:p w14:paraId="2C67B1FE" w14:textId="77777777" w:rsidR="001C15F2" w:rsidRPr="009E1955" w:rsidRDefault="001C15F2" w:rsidP="001C15F2">
      <w:pPr>
        <w:spacing w:after="0"/>
        <w:ind w:left="2552" w:hanging="2268"/>
        <w:jc w:val="both"/>
        <w:rPr>
          <w:rFonts w:eastAsia="Times New Roman" w:cstheme="minorHAnsi"/>
          <w:color w:val="000000"/>
          <w:szCs w:val="24"/>
          <w:bdr w:val="none" w:sz="0" w:space="0" w:color="auto" w:frame="1"/>
        </w:rPr>
      </w:pPr>
      <w:r w:rsidRPr="009E1955">
        <w:rPr>
          <w:rFonts w:cstheme="minorHAnsi"/>
        </w:rPr>
        <w:t>George Mikeladze – Project Manager</w:t>
      </w:r>
      <w:r w:rsidRPr="009E1955">
        <w:rPr>
          <w:rFonts w:eastAsia="Times New Roman" w:cstheme="minorHAnsi"/>
          <w:color w:val="000000"/>
          <w:szCs w:val="24"/>
          <w:bdr w:val="none" w:sz="0" w:space="0" w:color="auto" w:frame="1"/>
        </w:rPr>
        <w:t>;</w:t>
      </w:r>
    </w:p>
    <w:p w14:paraId="2124262E" w14:textId="77777777" w:rsidR="001C15F2" w:rsidRPr="009E1955" w:rsidRDefault="001C15F2" w:rsidP="001C15F2">
      <w:pPr>
        <w:spacing w:after="0"/>
        <w:ind w:left="2552" w:hanging="2268"/>
        <w:jc w:val="both"/>
        <w:rPr>
          <w:rFonts w:cstheme="minorHAnsi"/>
        </w:rPr>
      </w:pPr>
      <w:r w:rsidRPr="009E1955">
        <w:rPr>
          <w:rFonts w:eastAsia="Times New Roman" w:cstheme="minorHAnsi"/>
          <w:color w:val="000000"/>
          <w:szCs w:val="24"/>
          <w:bdr w:val="none" w:sz="0" w:space="0" w:color="auto" w:frame="1"/>
        </w:rPr>
        <w:t>Melitta Tagauri – Intern.</w:t>
      </w:r>
    </w:p>
    <w:p w14:paraId="02D98270" w14:textId="77777777" w:rsidR="001C15F2" w:rsidRPr="009E1955" w:rsidRDefault="001C15F2" w:rsidP="001C15F2">
      <w:pPr>
        <w:jc w:val="both"/>
        <w:rPr>
          <w:rFonts w:cstheme="minorHAnsi"/>
        </w:rPr>
      </w:pPr>
    </w:p>
    <w:p w14:paraId="6D6DC05A" w14:textId="77777777" w:rsidR="001C15F2" w:rsidRPr="009E1955" w:rsidRDefault="001C15F2" w:rsidP="001C15F2">
      <w:pPr>
        <w:jc w:val="both"/>
        <w:rPr>
          <w:rFonts w:cstheme="minorHAnsi"/>
        </w:rPr>
      </w:pPr>
      <w:r w:rsidRPr="009E1955">
        <w:rPr>
          <w:rFonts w:cstheme="minorHAnsi"/>
        </w:rPr>
        <w:t xml:space="preserve">The Meeting was opened by Mr. Giorgi Mikeladze, who provided meeting participants information on Municipal Development Fund and objectives of the meeting. </w:t>
      </w:r>
    </w:p>
    <w:p w14:paraId="26792958" w14:textId="77777777" w:rsidR="001C15F2" w:rsidRPr="009E1955" w:rsidRDefault="001C15F2" w:rsidP="001C15F2">
      <w:pPr>
        <w:jc w:val="both"/>
        <w:rPr>
          <w:rFonts w:cstheme="minorHAnsi"/>
        </w:rPr>
      </w:pPr>
      <w:r w:rsidRPr="009E1955">
        <w:rPr>
          <w:rFonts w:cstheme="minorHAnsi"/>
        </w:rPr>
        <w:t xml:space="preserve">Ms. Papashvili talked in details concerning works scheduled under sub-project – „Rehabilitation of a fountain in </w:t>
      </w:r>
      <w:proofErr w:type="spellStart"/>
      <w:r w:rsidRPr="009E1955">
        <w:rPr>
          <w:rFonts w:cstheme="minorHAnsi"/>
        </w:rPr>
        <w:t>Tskaltubo</w:t>
      </w:r>
      <w:proofErr w:type="spellEnd"/>
      <w:r w:rsidRPr="009E1955">
        <w:rPr>
          <w:rFonts w:cstheme="minorHAnsi"/>
        </w:rPr>
        <w:t xml:space="preserve"> Park” along with respective environmental and social risks. </w:t>
      </w:r>
    </w:p>
    <w:p w14:paraId="1133EE10" w14:textId="77777777" w:rsidR="001C15F2" w:rsidRPr="009E1955" w:rsidRDefault="001C15F2" w:rsidP="001C15F2">
      <w:pPr>
        <w:jc w:val="both"/>
        <w:rPr>
          <w:rFonts w:cstheme="minorHAnsi"/>
        </w:rPr>
      </w:pPr>
      <w:r w:rsidRPr="009E1955">
        <w:rPr>
          <w:rFonts w:cstheme="minorHAnsi"/>
        </w:rPr>
        <w:t>Ms. Papashvili reviewed also Environmental Management Plan elaborated for the sub-project. She familiarized meeting participants with the environmental requirements of the World Bank (WB) and reviewed the planned mitigation measures. Ms. Papashvili noted as well that pursuant to effective legislation of Georgia, works considered under above referenced sub-project do not require either Environmental Impact Permit or other kind of agreements with the Ministry of Environment Protection and Agriculture of Georgia, hence sub-projects will be executed in compliance with relevant Safeguards Policy of the WB and Operational Manual developed for the RDP 2.</w:t>
      </w:r>
    </w:p>
    <w:p w14:paraId="10408E2B" w14:textId="77777777" w:rsidR="001C15F2" w:rsidRPr="009E1955" w:rsidRDefault="001C15F2" w:rsidP="001C15F2">
      <w:pPr>
        <w:jc w:val="both"/>
        <w:rPr>
          <w:rFonts w:cstheme="minorHAnsi"/>
        </w:rPr>
      </w:pPr>
      <w:r w:rsidRPr="009E1955">
        <w:rPr>
          <w:rFonts w:cstheme="minorHAnsi"/>
        </w:rPr>
        <w:t xml:space="preserve">Ms. Papashvili noted that the Environmental Management Plan represents an integral part of the Contract concluded with the construction contractor and contractor is obliged to provide execution of mitigation measures stipulated by the Plan. Ms. Papashvili spoke also about environmental monitoring of sub-project and respective reporting procedures. </w:t>
      </w:r>
    </w:p>
    <w:p w14:paraId="179ABD7F" w14:textId="77777777" w:rsidR="001C15F2" w:rsidRPr="009E1955" w:rsidRDefault="001C15F2" w:rsidP="001C15F2">
      <w:pPr>
        <w:jc w:val="both"/>
        <w:rPr>
          <w:rFonts w:cstheme="minorHAnsi"/>
        </w:rPr>
      </w:pPr>
      <w:r w:rsidRPr="009E1955">
        <w:rPr>
          <w:rFonts w:cstheme="minorHAnsi"/>
        </w:rPr>
        <w:t>Ms. Papashvili provided contact persons information to participants, who can be reached by population in case of any claims related to environment and social issues.</w:t>
      </w:r>
    </w:p>
    <w:p w14:paraId="26647B9E" w14:textId="77777777" w:rsidR="001C15F2" w:rsidRPr="009E1955" w:rsidRDefault="001C15F2" w:rsidP="001C15F2">
      <w:pPr>
        <w:jc w:val="both"/>
        <w:rPr>
          <w:rFonts w:cstheme="minorHAnsi"/>
        </w:rPr>
      </w:pPr>
      <w:r w:rsidRPr="009E1955">
        <w:rPr>
          <w:rFonts w:cstheme="minorHAnsi"/>
        </w:rPr>
        <w:t>George Mikeladze provided participants with the detailed information about tendering procedures and terms, also about monitoring measures during the construction phase and information concerning supervising company.</w:t>
      </w:r>
    </w:p>
    <w:p w14:paraId="77E72500" w14:textId="77777777" w:rsidR="001C15F2" w:rsidRPr="009E1955" w:rsidRDefault="001C15F2" w:rsidP="001C15F2">
      <w:pPr>
        <w:jc w:val="both"/>
        <w:rPr>
          <w:rFonts w:cstheme="minorHAnsi"/>
        </w:rPr>
      </w:pPr>
      <w:r w:rsidRPr="009E1955">
        <w:rPr>
          <w:rFonts w:cstheme="minorHAnsi"/>
        </w:rPr>
        <w:t>After completion of the presentation, participants had opportunity to express their opinion and/or ask questions. Following questions were asked:</w:t>
      </w:r>
    </w:p>
    <w:tbl>
      <w:tblPr>
        <w:tblStyle w:val="TableGrid"/>
        <w:tblW w:w="10075" w:type="dxa"/>
        <w:tblLook w:val="04A0" w:firstRow="1" w:lastRow="0" w:firstColumn="1" w:lastColumn="0" w:noHBand="0" w:noVBand="1"/>
      </w:tblPr>
      <w:tblGrid>
        <w:gridCol w:w="4495"/>
        <w:gridCol w:w="5580"/>
      </w:tblGrid>
      <w:tr w:rsidR="001C15F2" w:rsidRPr="009E1955" w14:paraId="69C7E43A" w14:textId="77777777" w:rsidTr="000110B3">
        <w:tc>
          <w:tcPr>
            <w:tcW w:w="4495" w:type="dxa"/>
          </w:tcPr>
          <w:p w14:paraId="79837193" w14:textId="77777777" w:rsidR="001C15F2" w:rsidRPr="009E1955" w:rsidRDefault="001C15F2" w:rsidP="000110B3">
            <w:pPr>
              <w:jc w:val="center"/>
              <w:rPr>
                <w:rFonts w:cstheme="minorHAnsi"/>
              </w:rPr>
            </w:pPr>
            <w:r w:rsidRPr="009E1955">
              <w:rPr>
                <w:rFonts w:cstheme="minorHAnsi"/>
              </w:rPr>
              <w:t>Questions / remarks</w:t>
            </w:r>
          </w:p>
        </w:tc>
        <w:tc>
          <w:tcPr>
            <w:tcW w:w="5580" w:type="dxa"/>
          </w:tcPr>
          <w:p w14:paraId="42A908EA" w14:textId="7421FEB9" w:rsidR="001C15F2" w:rsidRPr="009E1955" w:rsidRDefault="001C15F2" w:rsidP="000110B3">
            <w:pPr>
              <w:jc w:val="center"/>
              <w:rPr>
                <w:rFonts w:cstheme="minorHAnsi"/>
              </w:rPr>
            </w:pPr>
            <w:r w:rsidRPr="009E1955">
              <w:rPr>
                <w:rFonts w:cstheme="minorHAnsi"/>
              </w:rPr>
              <w:t>Answers and comments</w:t>
            </w:r>
          </w:p>
        </w:tc>
      </w:tr>
      <w:tr w:rsidR="001C15F2" w:rsidRPr="009E1955" w14:paraId="75D190E1" w14:textId="77777777" w:rsidTr="000110B3">
        <w:tc>
          <w:tcPr>
            <w:tcW w:w="4495" w:type="dxa"/>
          </w:tcPr>
          <w:p w14:paraId="348B8280" w14:textId="77777777" w:rsidR="001C15F2" w:rsidRPr="009E1955" w:rsidRDefault="001C15F2" w:rsidP="009E1BE3">
            <w:pPr>
              <w:rPr>
                <w:rFonts w:cstheme="minorHAnsi"/>
              </w:rPr>
            </w:pPr>
            <w:r w:rsidRPr="009E1955">
              <w:rPr>
                <w:rFonts w:cstheme="minorHAnsi"/>
              </w:rPr>
              <w:t>When will the construction works begin?</w:t>
            </w:r>
          </w:p>
        </w:tc>
        <w:tc>
          <w:tcPr>
            <w:tcW w:w="5580" w:type="dxa"/>
          </w:tcPr>
          <w:p w14:paraId="671A44E2" w14:textId="77777777" w:rsidR="001C15F2" w:rsidRPr="009E1955" w:rsidRDefault="001C15F2" w:rsidP="009E1BE3">
            <w:pPr>
              <w:rPr>
                <w:rFonts w:cstheme="minorHAnsi"/>
              </w:rPr>
            </w:pPr>
            <w:r w:rsidRPr="009E1955">
              <w:rPr>
                <w:rFonts w:cstheme="minorHAnsi"/>
              </w:rPr>
              <w:t>As of today, the project is sent to the World Bank for approval. We suppose that by the end of June we will announce the tender. The implementation of the tender will take approximately one month and another month will be required for choosing the contractor and evaluating the project. After all that, the construction works will begin.</w:t>
            </w:r>
          </w:p>
        </w:tc>
      </w:tr>
      <w:tr w:rsidR="001C15F2" w:rsidRPr="009E1955" w14:paraId="5D34F324" w14:textId="77777777" w:rsidTr="000110B3">
        <w:tc>
          <w:tcPr>
            <w:tcW w:w="4495" w:type="dxa"/>
          </w:tcPr>
          <w:p w14:paraId="03AFEE78" w14:textId="77777777" w:rsidR="001C15F2" w:rsidRPr="009E1955" w:rsidRDefault="001C15F2" w:rsidP="009E1BE3">
            <w:pPr>
              <w:rPr>
                <w:rFonts w:cstheme="minorHAnsi"/>
              </w:rPr>
            </w:pPr>
            <w:r w:rsidRPr="009E1955">
              <w:rPr>
                <w:rFonts w:cstheme="minorHAnsi"/>
              </w:rPr>
              <w:t>How much will the project cost?</w:t>
            </w:r>
          </w:p>
        </w:tc>
        <w:tc>
          <w:tcPr>
            <w:tcW w:w="5580" w:type="dxa"/>
          </w:tcPr>
          <w:p w14:paraId="0F5C2646" w14:textId="77777777" w:rsidR="001C15F2" w:rsidRPr="009E1955" w:rsidRDefault="001C15F2" w:rsidP="009E1BE3">
            <w:pPr>
              <w:rPr>
                <w:rFonts w:cstheme="minorHAnsi"/>
              </w:rPr>
            </w:pPr>
            <w:r w:rsidRPr="009E1955">
              <w:rPr>
                <w:rFonts w:cstheme="minorHAnsi"/>
              </w:rPr>
              <w:t xml:space="preserve">The project will cost approximately 2.1 – 2.2 million GEL. Initially, the project cost was 1.5 million GEL but then additional features such as the pergola and the toilets were added, which obviously increased the budget. </w:t>
            </w:r>
          </w:p>
        </w:tc>
      </w:tr>
      <w:tr w:rsidR="001C15F2" w:rsidRPr="009E1955" w14:paraId="02C6464D" w14:textId="77777777" w:rsidTr="000110B3">
        <w:tc>
          <w:tcPr>
            <w:tcW w:w="4495" w:type="dxa"/>
          </w:tcPr>
          <w:p w14:paraId="53609042" w14:textId="77777777" w:rsidR="001C15F2" w:rsidRPr="009E1955" w:rsidRDefault="001C15F2" w:rsidP="009E1BE3">
            <w:pPr>
              <w:rPr>
                <w:rFonts w:cstheme="minorHAnsi"/>
              </w:rPr>
            </w:pPr>
            <w:r w:rsidRPr="009E1955">
              <w:rPr>
                <w:rFonts w:cstheme="minorHAnsi"/>
              </w:rPr>
              <w:t>Is it possible to involve local people in construction process?</w:t>
            </w:r>
          </w:p>
        </w:tc>
        <w:tc>
          <w:tcPr>
            <w:tcW w:w="5580" w:type="dxa"/>
          </w:tcPr>
          <w:p w14:paraId="3A8B0832" w14:textId="77777777" w:rsidR="001C15F2" w:rsidRPr="009E1955" w:rsidRDefault="001C15F2" w:rsidP="009E1BE3">
            <w:pPr>
              <w:rPr>
                <w:rFonts w:cstheme="minorHAnsi"/>
              </w:rPr>
            </w:pPr>
            <w:r w:rsidRPr="009E1955">
              <w:rPr>
                <w:rFonts w:cstheme="minorHAnsi"/>
              </w:rPr>
              <w:t>According to the procurement rules, MDF cannot oblige the contractor to hire local people. However, in most cases, the local workers are hired by construction companies. Contractors mainly bring their people, employees, but often, it is advantageous to hire local residents.</w:t>
            </w:r>
          </w:p>
        </w:tc>
      </w:tr>
      <w:tr w:rsidR="001C15F2" w:rsidRPr="009E1955" w14:paraId="27EAABA6" w14:textId="77777777" w:rsidTr="000110B3">
        <w:tc>
          <w:tcPr>
            <w:tcW w:w="4495" w:type="dxa"/>
          </w:tcPr>
          <w:p w14:paraId="0B83AD2D" w14:textId="77777777" w:rsidR="001C15F2" w:rsidRPr="009E1955" w:rsidRDefault="001C15F2" w:rsidP="009E1BE3">
            <w:pPr>
              <w:rPr>
                <w:rFonts w:cstheme="minorHAnsi"/>
              </w:rPr>
            </w:pPr>
            <w:r w:rsidRPr="009E1955">
              <w:rPr>
                <w:rFonts w:cstheme="minorHAnsi"/>
              </w:rPr>
              <w:t>Will there be any impact on the drinking fountain?</w:t>
            </w:r>
          </w:p>
        </w:tc>
        <w:tc>
          <w:tcPr>
            <w:tcW w:w="5580" w:type="dxa"/>
          </w:tcPr>
          <w:p w14:paraId="5597497A" w14:textId="77777777" w:rsidR="001C15F2" w:rsidRPr="009E1955" w:rsidRDefault="001C15F2" w:rsidP="009E1BE3">
            <w:pPr>
              <w:rPr>
                <w:rFonts w:cstheme="minorHAnsi"/>
              </w:rPr>
            </w:pPr>
            <w:r w:rsidRPr="009E1955">
              <w:rPr>
                <w:rFonts w:cstheme="minorHAnsi"/>
              </w:rPr>
              <w:t>The drinking fountain is not considered by this project. However, the contractor might have some duties regarding it. It would be nice if the Municipality will also help us in this case.</w:t>
            </w:r>
          </w:p>
        </w:tc>
      </w:tr>
      <w:tr w:rsidR="001C15F2" w:rsidRPr="009E1955" w14:paraId="6F4461E8" w14:textId="77777777" w:rsidTr="000110B3">
        <w:tc>
          <w:tcPr>
            <w:tcW w:w="4495" w:type="dxa"/>
          </w:tcPr>
          <w:p w14:paraId="70C7BDCB" w14:textId="77777777" w:rsidR="001C15F2" w:rsidRPr="009E1955" w:rsidRDefault="001C15F2" w:rsidP="009E1BE3">
            <w:pPr>
              <w:rPr>
                <w:rFonts w:cstheme="minorHAnsi"/>
              </w:rPr>
            </w:pPr>
            <w:r w:rsidRPr="009E1955">
              <w:rPr>
                <w:rFonts w:cstheme="minorHAnsi"/>
              </w:rPr>
              <w:t>Will the existing fountain change completely?</w:t>
            </w:r>
          </w:p>
        </w:tc>
        <w:tc>
          <w:tcPr>
            <w:tcW w:w="5580" w:type="dxa"/>
          </w:tcPr>
          <w:p w14:paraId="39C90151" w14:textId="77777777" w:rsidR="001C15F2" w:rsidRPr="009E1955" w:rsidRDefault="001C15F2" w:rsidP="009E1BE3">
            <w:pPr>
              <w:rPr>
                <w:rFonts w:cstheme="minorHAnsi"/>
              </w:rPr>
            </w:pPr>
            <w:r w:rsidRPr="009E1955">
              <w:rPr>
                <w:rFonts w:cstheme="minorHAnsi"/>
              </w:rPr>
              <w:t>Yes, the existing fountain will be renovated and rehabilitated thoroughly. There are two options: using granite or marble. If the fountain will be built with marble, it will be more attractive and visually pleasing. However, the granite construction will be more stable and durable in the long-term.</w:t>
            </w:r>
          </w:p>
        </w:tc>
      </w:tr>
      <w:tr w:rsidR="001C15F2" w:rsidRPr="009E1955" w14:paraId="4F7C139C" w14:textId="77777777" w:rsidTr="000110B3">
        <w:tc>
          <w:tcPr>
            <w:tcW w:w="4495" w:type="dxa"/>
          </w:tcPr>
          <w:p w14:paraId="2D6CE72F" w14:textId="77777777" w:rsidR="001C15F2" w:rsidRPr="009E1955" w:rsidRDefault="001C15F2" w:rsidP="009E1BE3">
            <w:pPr>
              <w:rPr>
                <w:rFonts w:cstheme="minorHAnsi"/>
              </w:rPr>
            </w:pPr>
            <w:r w:rsidRPr="009E1955">
              <w:rPr>
                <w:rFonts w:cstheme="minorHAnsi"/>
              </w:rPr>
              <w:t>It is very pleasing to hear that the toilets will be adapted for the disabled people. However, will the other facilities such as the drinking fountain and the pergola be accessible for them?</w:t>
            </w:r>
          </w:p>
        </w:tc>
        <w:tc>
          <w:tcPr>
            <w:tcW w:w="5580" w:type="dxa"/>
          </w:tcPr>
          <w:p w14:paraId="45EDD11D" w14:textId="77777777" w:rsidR="001C15F2" w:rsidRPr="009E1955" w:rsidRDefault="001C15F2" w:rsidP="009E1BE3">
            <w:pPr>
              <w:rPr>
                <w:rFonts w:cstheme="minorHAnsi"/>
              </w:rPr>
            </w:pPr>
            <w:r w:rsidRPr="009E1955">
              <w:rPr>
                <w:rFonts w:cstheme="minorHAnsi"/>
              </w:rPr>
              <w:t>The disabled people can easily move around and access all facilities on the park except for the platform of the interactive fountain.</w:t>
            </w:r>
          </w:p>
        </w:tc>
      </w:tr>
      <w:tr w:rsidR="001C15F2" w:rsidRPr="009E1955" w14:paraId="34305ED2" w14:textId="77777777" w:rsidTr="000110B3">
        <w:tc>
          <w:tcPr>
            <w:tcW w:w="4495" w:type="dxa"/>
          </w:tcPr>
          <w:p w14:paraId="66092BD9" w14:textId="77777777" w:rsidR="001C15F2" w:rsidRPr="009E1955" w:rsidRDefault="001C15F2" w:rsidP="009E1BE3">
            <w:pPr>
              <w:rPr>
                <w:rFonts w:cstheme="minorHAnsi"/>
              </w:rPr>
            </w:pPr>
            <w:r w:rsidRPr="009E1955">
              <w:rPr>
                <w:rFonts w:cstheme="minorHAnsi"/>
              </w:rPr>
              <w:t>What contribution does the government have in this project?</w:t>
            </w:r>
          </w:p>
        </w:tc>
        <w:tc>
          <w:tcPr>
            <w:tcW w:w="5580" w:type="dxa"/>
          </w:tcPr>
          <w:p w14:paraId="08E41E6B" w14:textId="77777777" w:rsidR="001C15F2" w:rsidRPr="009E1955" w:rsidRDefault="001C15F2" w:rsidP="009E1BE3">
            <w:pPr>
              <w:rPr>
                <w:rFonts w:cstheme="minorHAnsi"/>
              </w:rPr>
            </w:pPr>
            <w:r w:rsidRPr="009E1955">
              <w:rPr>
                <w:rFonts w:cstheme="minorHAnsi"/>
              </w:rPr>
              <w:t>The government finances 20% of the project.</w:t>
            </w:r>
          </w:p>
          <w:p w14:paraId="326FA8A4" w14:textId="77777777" w:rsidR="001C15F2" w:rsidRPr="009E1955" w:rsidRDefault="001C15F2" w:rsidP="009E1BE3">
            <w:pPr>
              <w:rPr>
                <w:rFonts w:cstheme="minorHAnsi"/>
              </w:rPr>
            </w:pPr>
            <w:r w:rsidRPr="009E1955">
              <w:rPr>
                <w:rFonts w:cstheme="minorHAnsi"/>
              </w:rPr>
              <w:t>Moreover, it is the duty of the government to initiate support the implementation of such projects to act with the interest of the country and provide better facilities for future generations. Furthermore, it is very important to avoid vandal acts as much as possible.</w:t>
            </w:r>
          </w:p>
          <w:p w14:paraId="00A57725" w14:textId="77777777" w:rsidR="001C15F2" w:rsidRPr="009E1955" w:rsidRDefault="001C15F2" w:rsidP="009E1BE3">
            <w:pPr>
              <w:rPr>
                <w:rFonts w:cstheme="minorHAnsi"/>
              </w:rPr>
            </w:pPr>
          </w:p>
          <w:p w14:paraId="66D87891" w14:textId="77777777" w:rsidR="001C15F2" w:rsidRPr="009E1955" w:rsidRDefault="001C15F2" w:rsidP="009E1BE3">
            <w:pPr>
              <w:rPr>
                <w:rFonts w:cstheme="minorHAnsi"/>
              </w:rPr>
            </w:pPr>
            <w:r w:rsidRPr="009E1955">
              <w:rPr>
                <w:rFonts w:cstheme="minorHAnsi"/>
              </w:rPr>
              <w:t xml:space="preserve">We hereby want to mention that when the construction phase is finalized, the operation of the fountain will become the duty of the </w:t>
            </w:r>
            <w:proofErr w:type="spellStart"/>
            <w:r w:rsidRPr="009E1955">
              <w:rPr>
                <w:rFonts w:cstheme="minorHAnsi"/>
              </w:rPr>
              <w:t>Tskaltubo</w:t>
            </w:r>
            <w:proofErr w:type="spellEnd"/>
            <w:r w:rsidRPr="009E1955">
              <w:rPr>
                <w:rFonts w:cstheme="minorHAnsi"/>
              </w:rPr>
              <w:t xml:space="preserve"> Municipality. It is considered under the project requirements that the contractor has to provide training for locals responsible for the maintenance of the fountain.</w:t>
            </w:r>
          </w:p>
          <w:p w14:paraId="19964060" w14:textId="77777777" w:rsidR="001C15F2" w:rsidRPr="009E1955" w:rsidRDefault="001C15F2" w:rsidP="009E1BE3">
            <w:pPr>
              <w:rPr>
                <w:rFonts w:cstheme="minorHAnsi"/>
              </w:rPr>
            </w:pPr>
            <w:r w:rsidRPr="009E1955">
              <w:rPr>
                <w:rFonts w:cstheme="minorHAnsi"/>
              </w:rPr>
              <w:t>There is also a standard defect-elimination period which accounts for 1 year after the construction is finalized. Any defects that occur within this period are the responsibility of the contractor.</w:t>
            </w:r>
          </w:p>
        </w:tc>
      </w:tr>
      <w:tr w:rsidR="001C15F2" w:rsidRPr="009E1955" w14:paraId="7772A244" w14:textId="77777777" w:rsidTr="000110B3">
        <w:tc>
          <w:tcPr>
            <w:tcW w:w="4495" w:type="dxa"/>
          </w:tcPr>
          <w:p w14:paraId="3EB25DC1" w14:textId="77777777" w:rsidR="001C15F2" w:rsidRPr="009E1955" w:rsidRDefault="001C15F2" w:rsidP="009E1BE3">
            <w:pPr>
              <w:tabs>
                <w:tab w:val="left" w:pos="1080"/>
              </w:tabs>
              <w:rPr>
                <w:rFonts w:cstheme="minorHAnsi"/>
              </w:rPr>
            </w:pPr>
            <w:r w:rsidRPr="009E1955">
              <w:rPr>
                <w:rFonts w:cstheme="minorHAnsi"/>
              </w:rPr>
              <w:t>What will be the dimensions of the water network that will supply the fountain?</w:t>
            </w:r>
          </w:p>
        </w:tc>
        <w:tc>
          <w:tcPr>
            <w:tcW w:w="5580" w:type="dxa"/>
          </w:tcPr>
          <w:p w14:paraId="5BC3892E" w14:textId="77777777" w:rsidR="001C15F2" w:rsidRPr="009E1955" w:rsidRDefault="001C15F2" w:rsidP="009E1BE3">
            <w:pPr>
              <w:rPr>
                <w:rFonts w:cstheme="minorHAnsi"/>
              </w:rPr>
            </w:pPr>
            <w:r w:rsidRPr="009E1955">
              <w:rPr>
                <w:rFonts w:cstheme="minorHAnsi"/>
              </w:rPr>
              <w:t>The diameter of the pipes will be 73 mm.</w:t>
            </w:r>
          </w:p>
        </w:tc>
      </w:tr>
      <w:tr w:rsidR="001C15F2" w:rsidRPr="009E1955" w14:paraId="45785D19" w14:textId="77777777" w:rsidTr="000110B3">
        <w:tc>
          <w:tcPr>
            <w:tcW w:w="4495" w:type="dxa"/>
          </w:tcPr>
          <w:p w14:paraId="03C814E0" w14:textId="77777777" w:rsidR="001C15F2" w:rsidRPr="009E1955" w:rsidRDefault="001C15F2" w:rsidP="009E1BE3">
            <w:pPr>
              <w:tabs>
                <w:tab w:val="left" w:pos="1080"/>
              </w:tabs>
              <w:rPr>
                <w:rFonts w:cstheme="minorHAnsi"/>
              </w:rPr>
            </w:pPr>
            <w:r w:rsidRPr="009E1955">
              <w:rPr>
                <w:rFonts w:cstheme="minorHAnsi"/>
              </w:rPr>
              <w:t>What will be the water cost of the operation of this fountain per year?</w:t>
            </w:r>
          </w:p>
        </w:tc>
        <w:tc>
          <w:tcPr>
            <w:tcW w:w="5580" w:type="dxa"/>
          </w:tcPr>
          <w:p w14:paraId="2DD586C1" w14:textId="77777777" w:rsidR="001C15F2" w:rsidRPr="009E1955" w:rsidRDefault="001C15F2" w:rsidP="009E1BE3">
            <w:pPr>
              <w:rPr>
                <w:rFonts w:cstheme="minorHAnsi"/>
              </w:rPr>
            </w:pPr>
            <w:r w:rsidRPr="009E1955">
              <w:rPr>
                <w:rFonts w:cstheme="minorHAnsi"/>
              </w:rPr>
              <w:t>The fountain needs to be refilled only once per year. The fountain requires approximately 270 m</w:t>
            </w:r>
            <w:r w:rsidRPr="009E1955">
              <w:rPr>
                <w:rFonts w:cstheme="minorHAnsi"/>
                <w:vertAlign w:val="superscript"/>
              </w:rPr>
              <w:t>3</w:t>
            </w:r>
            <w:r w:rsidRPr="009E1955">
              <w:rPr>
                <w:rFonts w:cstheme="minorHAnsi"/>
              </w:rPr>
              <w:t xml:space="preserve"> of water to operate. But since the water will be circulated, the only additional water cost will be to compensate for the water evaporated.</w:t>
            </w:r>
            <w:r w:rsidRPr="009E1955">
              <w:rPr>
                <w:rFonts w:cstheme="minorHAnsi"/>
                <w:lang w:val="ka-GE"/>
              </w:rPr>
              <w:t xml:space="preserve"> </w:t>
            </w:r>
            <w:r w:rsidRPr="009E1955">
              <w:rPr>
                <w:rFonts w:cstheme="minorHAnsi"/>
              </w:rPr>
              <w:t>For complete functioning, the fountain needs water supply of 20 kilowatt energy.</w:t>
            </w:r>
          </w:p>
          <w:p w14:paraId="739F687C" w14:textId="77777777" w:rsidR="001C15F2" w:rsidRPr="009E1955" w:rsidRDefault="001C15F2" w:rsidP="009E1BE3">
            <w:pPr>
              <w:rPr>
                <w:rFonts w:cstheme="minorHAnsi"/>
              </w:rPr>
            </w:pPr>
            <w:r w:rsidRPr="009E1955">
              <w:rPr>
                <w:rFonts w:cstheme="minorHAnsi"/>
              </w:rPr>
              <w:t>Since the fountain is interactive and comes in direct contact with the audience, the water needs to be filtered.</w:t>
            </w:r>
          </w:p>
        </w:tc>
      </w:tr>
      <w:tr w:rsidR="001C15F2" w:rsidRPr="009E1955" w14:paraId="7DCED755" w14:textId="77777777" w:rsidTr="000110B3">
        <w:tc>
          <w:tcPr>
            <w:tcW w:w="4495" w:type="dxa"/>
          </w:tcPr>
          <w:p w14:paraId="35987242" w14:textId="77777777" w:rsidR="001C15F2" w:rsidRPr="009E1955" w:rsidRDefault="001C15F2" w:rsidP="009E1BE3">
            <w:pPr>
              <w:tabs>
                <w:tab w:val="left" w:pos="1080"/>
              </w:tabs>
              <w:rPr>
                <w:rFonts w:cstheme="minorHAnsi"/>
              </w:rPr>
            </w:pPr>
            <w:r w:rsidRPr="009E1955">
              <w:rPr>
                <w:rFonts w:cstheme="minorHAnsi"/>
              </w:rPr>
              <w:t>How many toilet cabins will be constructed?</w:t>
            </w:r>
          </w:p>
        </w:tc>
        <w:tc>
          <w:tcPr>
            <w:tcW w:w="5580" w:type="dxa"/>
          </w:tcPr>
          <w:p w14:paraId="34641037" w14:textId="77777777" w:rsidR="001C15F2" w:rsidRPr="009E1955" w:rsidRDefault="001C15F2" w:rsidP="009E1BE3">
            <w:pPr>
              <w:rPr>
                <w:rFonts w:cstheme="minorHAnsi"/>
              </w:rPr>
            </w:pPr>
            <w:r w:rsidRPr="009E1955">
              <w:rPr>
                <w:rFonts w:cstheme="minorHAnsi"/>
              </w:rPr>
              <w:t>There will be 3 toilet cabins for men, 3 for women and one for the access of the disabled people.</w:t>
            </w:r>
          </w:p>
        </w:tc>
      </w:tr>
      <w:tr w:rsidR="001C15F2" w:rsidRPr="009E1955" w14:paraId="04DAA5D7" w14:textId="77777777" w:rsidTr="000110B3">
        <w:tc>
          <w:tcPr>
            <w:tcW w:w="4495" w:type="dxa"/>
          </w:tcPr>
          <w:p w14:paraId="0327D16B" w14:textId="77777777" w:rsidR="001C15F2" w:rsidRPr="009E1955" w:rsidRDefault="001C15F2" w:rsidP="009E1BE3">
            <w:pPr>
              <w:tabs>
                <w:tab w:val="left" w:pos="1080"/>
              </w:tabs>
              <w:rPr>
                <w:rFonts w:cstheme="minorHAnsi"/>
              </w:rPr>
            </w:pPr>
            <w:r w:rsidRPr="009E1955">
              <w:rPr>
                <w:rFonts w:cstheme="minorHAnsi"/>
              </w:rPr>
              <w:t>What kind of roof will the pergola have?</w:t>
            </w:r>
          </w:p>
        </w:tc>
        <w:tc>
          <w:tcPr>
            <w:tcW w:w="5580" w:type="dxa"/>
          </w:tcPr>
          <w:p w14:paraId="29999AF6" w14:textId="77777777" w:rsidR="001C15F2" w:rsidRPr="009E1955" w:rsidRDefault="001C15F2" w:rsidP="009E1BE3">
            <w:pPr>
              <w:rPr>
                <w:rFonts w:cstheme="minorHAnsi"/>
              </w:rPr>
            </w:pPr>
            <w:r w:rsidRPr="009E1955">
              <w:rPr>
                <w:rFonts w:cstheme="minorHAnsi"/>
              </w:rPr>
              <w:t xml:space="preserve">The roofs will have the dimensions of 40x20, which is quite a significant area. The roof will be transparent, as visible on the slideshow provided. </w:t>
            </w:r>
          </w:p>
        </w:tc>
      </w:tr>
      <w:tr w:rsidR="001C15F2" w:rsidRPr="009E1955" w14:paraId="5F59D4F1" w14:textId="77777777" w:rsidTr="000110B3">
        <w:tc>
          <w:tcPr>
            <w:tcW w:w="4495" w:type="dxa"/>
          </w:tcPr>
          <w:p w14:paraId="5318E4BF" w14:textId="77777777" w:rsidR="001C15F2" w:rsidRPr="009E1955" w:rsidRDefault="001C15F2" w:rsidP="009E1BE3">
            <w:pPr>
              <w:tabs>
                <w:tab w:val="left" w:pos="1080"/>
              </w:tabs>
              <w:rPr>
                <w:rFonts w:cstheme="minorHAnsi"/>
              </w:rPr>
            </w:pPr>
            <w:r w:rsidRPr="009E1955">
              <w:rPr>
                <w:rFonts w:cstheme="minorHAnsi"/>
              </w:rPr>
              <w:t>How much time is it considered for the fountain rehabilitation?</w:t>
            </w:r>
          </w:p>
        </w:tc>
        <w:tc>
          <w:tcPr>
            <w:tcW w:w="5580" w:type="dxa"/>
          </w:tcPr>
          <w:p w14:paraId="7D0C63B3" w14:textId="77777777" w:rsidR="001C15F2" w:rsidRPr="009E1955" w:rsidRDefault="001C15F2" w:rsidP="009E1BE3">
            <w:pPr>
              <w:rPr>
                <w:rFonts w:cstheme="minorHAnsi"/>
              </w:rPr>
            </w:pPr>
            <w:r w:rsidRPr="009E1955">
              <w:rPr>
                <w:rFonts w:cstheme="minorHAnsi"/>
              </w:rPr>
              <w:t>The duration of this project is considered to be 8 months.</w:t>
            </w:r>
          </w:p>
        </w:tc>
      </w:tr>
      <w:tr w:rsidR="001C15F2" w:rsidRPr="009E1955" w14:paraId="7FBAE787" w14:textId="77777777" w:rsidTr="000110B3">
        <w:tc>
          <w:tcPr>
            <w:tcW w:w="4495" w:type="dxa"/>
          </w:tcPr>
          <w:p w14:paraId="144B18C4" w14:textId="77777777" w:rsidR="001C15F2" w:rsidRPr="009E1955" w:rsidRDefault="001C15F2" w:rsidP="009E1BE3">
            <w:pPr>
              <w:tabs>
                <w:tab w:val="left" w:pos="1080"/>
              </w:tabs>
              <w:rPr>
                <w:rFonts w:cstheme="minorHAnsi"/>
              </w:rPr>
            </w:pPr>
            <w:r w:rsidRPr="009E1955">
              <w:rPr>
                <w:rFonts w:cstheme="minorHAnsi"/>
              </w:rPr>
              <w:t>How will the pergola be maintained in case of snow?</w:t>
            </w:r>
          </w:p>
        </w:tc>
        <w:tc>
          <w:tcPr>
            <w:tcW w:w="5580" w:type="dxa"/>
          </w:tcPr>
          <w:p w14:paraId="2001CA4E" w14:textId="77777777" w:rsidR="001C15F2" w:rsidRPr="009E1955" w:rsidRDefault="001C15F2" w:rsidP="009E1BE3">
            <w:pPr>
              <w:rPr>
                <w:rFonts w:cstheme="minorHAnsi"/>
              </w:rPr>
            </w:pPr>
            <w:r w:rsidRPr="009E1955">
              <w:rPr>
                <w:rFonts w:cstheme="minorHAnsi"/>
              </w:rPr>
              <w:t xml:space="preserve">The gradient of the roofs of the pergola is built in a way not to retain excessive snow, therefore the pergola will be able to function equally well in case of snow. </w:t>
            </w:r>
          </w:p>
        </w:tc>
      </w:tr>
      <w:tr w:rsidR="001C15F2" w:rsidRPr="009E1955" w14:paraId="55F293E8" w14:textId="77777777" w:rsidTr="000110B3">
        <w:tc>
          <w:tcPr>
            <w:tcW w:w="4495" w:type="dxa"/>
          </w:tcPr>
          <w:p w14:paraId="4051140A" w14:textId="77777777" w:rsidR="001C15F2" w:rsidRPr="009E1955" w:rsidRDefault="001C15F2" w:rsidP="009E1BE3">
            <w:pPr>
              <w:tabs>
                <w:tab w:val="left" w:pos="1080"/>
              </w:tabs>
              <w:rPr>
                <w:rFonts w:cstheme="minorHAnsi"/>
              </w:rPr>
            </w:pPr>
            <w:r w:rsidRPr="009E1955">
              <w:rPr>
                <w:rFonts w:cstheme="minorHAnsi"/>
              </w:rPr>
              <w:t>What warranty does the project have?</w:t>
            </w:r>
          </w:p>
        </w:tc>
        <w:tc>
          <w:tcPr>
            <w:tcW w:w="5580" w:type="dxa"/>
          </w:tcPr>
          <w:p w14:paraId="017A8FFD" w14:textId="77777777" w:rsidR="001C15F2" w:rsidRPr="009E1955" w:rsidRDefault="001C15F2" w:rsidP="009E1BE3">
            <w:pPr>
              <w:rPr>
                <w:rFonts w:cstheme="minorHAnsi"/>
              </w:rPr>
            </w:pPr>
            <w:r w:rsidRPr="009E1955">
              <w:rPr>
                <w:rFonts w:cstheme="minorHAnsi"/>
              </w:rPr>
              <w:t>The warranty of the project is in accordance with Euro standards. I suppose it is 10 years or more.</w:t>
            </w:r>
          </w:p>
        </w:tc>
      </w:tr>
      <w:tr w:rsidR="001C15F2" w:rsidRPr="009E1955" w14:paraId="08F0D824" w14:textId="77777777" w:rsidTr="000110B3">
        <w:tc>
          <w:tcPr>
            <w:tcW w:w="4495" w:type="dxa"/>
          </w:tcPr>
          <w:p w14:paraId="5621118F" w14:textId="77777777" w:rsidR="001C15F2" w:rsidRPr="009E1955" w:rsidRDefault="001C15F2" w:rsidP="009E1BE3">
            <w:pPr>
              <w:tabs>
                <w:tab w:val="left" w:pos="1080"/>
              </w:tabs>
              <w:rPr>
                <w:rFonts w:cstheme="minorHAnsi"/>
              </w:rPr>
            </w:pPr>
            <w:r w:rsidRPr="009E1955">
              <w:rPr>
                <w:rFonts w:cstheme="minorHAnsi"/>
              </w:rPr>
              <w:t>I want to remark that this project has very good standards and it would be lovely if all projects met the same requirements.</w:t>
            </w:r>
          </w:p>
        </w:tc>
        <w:tc>
          <w:tcPr>
            <w:tcW w:w="5580" w:type="dxa"/>
          </w:tcPr>
          <w:p w14:paraId="4DAB7DEE" w14:textId="77777777" w:rsidR="001C15F2" w:rsidRPr="009E1955" w:rsidRDefault="001C15F2" w:rsidP="009E1BE3">
            <w:pPr>
              <w:rPr>
                <w:rFonts w:cstheme="minorHAnsi"/>
              </w:rPr>
            </w:pPr>
            <w:r w:rsidRPr="009E1955">
              <w:rPr>
                <w:rFonts w:cstheme="minorHAnsi"/>
              </w:rPr>
              <w:t>This project is implemented under the requirements of both the World Bank and the law of Georgia. As mentioned in the presentation, The ESMP includes the requirement of Georgian legislation together with the requirement of the WB policy. The contractor more easily carries out the works in manner to minimize impacts on natural and social environment. Therefore, we not only assess its impact on the environment but important issues such as safety are also taken into consideration.</w:t>
            </w:r>
          </w:p>
          <w:p w14:paraId="470AEB47" w14:textId="77777777" w:rsidR="001C15F2" w:rsidRPr="009E1955" w:rsidRDefault="001C15F2" w:rsidP="009E1BE3">
            <w:pPr>
              <w:rPr>
                <w:rFonts w:cstheme="minorHAnsi"/>
              </w:rPr>
            </w:pPr>
            <w:r w:rsidRPr="009E1955">
              <w:rPr>
                <w:rFonts w:cstheme="minorHAnsi"/>
              </w:rPr>
              <w:t>It is worth mentioning that from the month of October, the World Bank regulations will become even stricter.</w:t>
            </w:r>
          </w:p>
        </w:tc>
      </w:tr>
      <w:tr w:rsidR="001C15F2" w:rsidRPr="009E1955" w14:paraId="5AE34E99" w14:textId="77777777" w:rsidTr="000110B3">
        <w:tc>
          <w:tcPr>
            <w:tcW w:w="4495" w:type="dxa"/>
          </w:tcPr>
          <w:p w14:paraId="1AA08C49" w14:textId="77777777" w:rsidR="001C15F2" w:rsidRPr="009E1955" w:rsidRDefault="001C15F2" w:rsidP="009E1BE3">
            <w:pPr>
              <w:tabs>
                <w:tab w:val="left" w:pos="1080"/>
              </w:tabs>
              <w:rPr>
                <w:rFonts w:cstheme="minorHAnsi"/>
              </w:rPr>
            </w:pPr>
            <w:r w:rsidRPr="009E1955">
              <w:rPr>
                <w:rFonts w:cstheme="minorHAnsi"/>
              </w:rPr>
              <w:t xml:space="preserve">The </w:t>
            </w:r>
            <w:proofErr w:type="spellStart"/>
            <w:r w:rsidRPr="009E1955">
              <w:rPr>
                <w:rFonts w:cstheme="minorHAnsi"/>
              </w:rPr>
              <w:t>Tskaltubo</w:t>
            </w:r>
            <w:proofErr w:type="spellEnd"/>
            <w:r w:rsidRPr="009E1955">
              <w:rPr>
                <w:rFonts w:cstheme="minorHAnsi"/>
              </w:rPr>
              <w:t xml:space="preserve"> park has a vast territory. It would be great if you could implement more projects like this.</w:t>
            </w:r>
          </w:p>
        </w:tc>
        <w:tc>
          <w:tcPr>
            <w:tcW w:w="5580" w:type="dxa"/>
          </w:tcPr>
          <w:p w14:paraId="1C3290A2" w14:textId="77777777" w:rsidR="001C15F2" w:rsidRPr="009E1955" w:rsidRDefault="001C15F2" w:rsidP="009E1BE3">
            <w:pPr>
              <w:rPr>
                <w:rFonts w:cstheme="minorHAnsi"/>
              </w:rPr>
            </w:pPr>
            <w:r w:rsidRPr="009E1955">
              <w:rPr>
                <w:rFonts w:cstheme="minorHAnsi"/>
              </w:rPr>
              <w:t xml:space="preserve">The project, under which we’re rehabilitating this fountain, lasts till the year 2019. It also covers the improvement of Vani museum, which is a very important and valuable facility. Defect-elimination of previously implemented projects is also a part of this program. </w:t>
            </w:r>
          </w:p>
        </w:tc>
      </w:tr>
      <w:tr w:rsidR="001C15F2" w:rsidRPr="009E1955" w14:paraId="1DE92ACD" w14:textId="77777777" w:rsidTr="000110B3">
        <w:tc>
          <w:tcPr>
            <w:tcW w:w="4495" w:type="dxa"/>
          </w:tcPr>
          <w:p w14:paraId="5D4B22D0" w14:textId="77777777" w:rsidR="001C15F2" w:rsidRPr="009E1955" w:rsidRDefault="001C15F2" w:rsidP="009E1BE3">
            <w:pPr>
              <w:tabs>
                <w:tab w:val="left" w:pos="1080"/>
              </w:tabs>
              <w:rPr>
                <w:rFonts w:cstheme="minorHAnsi"/>
              </w:rPr>
            </w:pPr>
            <w:r w:rsidRPr="009E1955">
              <w:rPr>
                <w:rFonts w:cstheme="minorHAnsi"/>
              </w:rPr>
              <w:t>-</w:t>
            </w:r>
          </w:p>
        </w:tc>
        <w:tc>
          <w:tcPr>
            <w:tcW w:w="5580" w:type="dxa"/>
          </w:tcPr>
          <w:p w14:paraId="26838099" w14:textId="77777777" w:rsidR="001C15F2" w:rsidRPr="009E1955" w:rsidRDefault="001C15F2" w:rsidP="009E1BE3">
            <w:pPr>
              <w:rPr>
                <w:rFonts w:cstheme="minorHAnsi"/>
              </w:rPr>
            </w:pPr>
            <w:r w:rsidRPr="009E1955">
              <w:rPr>
                <w:rFonts w:cstheme="minorHAnsi"/>
              </w:rPr>
              <w:t xml:space="preserve">As required by the World Bank, we notify you in advance that when the construction works of connecting fountain with the main water network take place, some households might be denied access to water supply for a couple of hours. </w:t>
            </w:r>
          </w:p>
        </w:tc>
      </w:tr>
      <w:tr w:rsidR="001C15F2" w:rsidRPr="009E1955" w14:paraId="2DAC5341" w14:textId="77777777" w:rsidTr="000110B3">
        <w:tc>
          <w:tcPr>
            <w:tcW w:w="4495" w:type="dxa"/>
          </w:tcPr>
          <w:p w14:paraId="151BBD50" w14:textId="77777777" w:rsidR="001C15F2" w:rsidRPr="009E1955" w:rsidRDefault="001C15F2" w:rsidP="009E1BE3">
            <w:pPr>
              <w:tabs>
                <w:tab w:val="left" w:pos="1080"/>
              </w:tabs>
              <w:rPr>
                <w:rFonts w:cstheme="minorHAnsi"/>
              </w:rPr>
            </w:pPr>
            <w:r w:rsidRPr="009E1955">
              <w:rPr>
                <w:rFonts w:cstheme="minorHAnsi"/>
              </w:rPr>
              <w:t>I want to give you one advice. I have direct contact with the disabled tourists in this park and it would be very pleasant to see facilities, other than toilets, being adapted to their needs. For instance, when constructing the pergola, please build one table shorter than the rest so that those in the wheelchair have easy access to it.</w:t>
            </w:r>
          </w:p>
        </w:tc>
        <w:tc>
          <w:tcPr>
            <w:tcW w:w="5580" w:type="dxa"/>
          </w:tcPr>
          <w:p w14:paraId="643A5A6F" w14:textId="77777777" w:rsidR="001C15F2" w:rsidRPr="009E1955" w:rsidRDefault="001C15F2" w:rsidP="009E1BE3">
            <w:pPr>
              <w:rPr>
                <w:rFonts w:cstheme="minorHAnsi"/>
              </w:rPr>
            </w:pPr>
            <w:r w:rsidRPr="009E1955">
              <w:rPr>
                <w:rFonts w:cstheme="minorHAnsi"/>
              </w:rPr>
              <w:t xml:space="preserve">Thanks a lot for your insightful information. We will surely inform the contractor about this. </w:t>
            </w:r>
          </w:p>
        </w:tc>
      </w:tr>
    </w:tbl>
    <w:p w14:paraId="4702B2EA" w14:textId="77777777" w:rsidR="001C15F2" w:rsidRPr="009E1955" w:rsidRDefault="001C15F2" w:rsidP="001C15F2">
      <w:pPr>
        <w:jc w:val="both"/>
        <w:rPr>
          <w:rFonts w:cstheme="minorHAnsi"/>
        </w:rPr>
      </w:pPr>
      <w:r w:rsidRPr="009E1955">
        <w:rPr>
          <w:rFonts w:cstheme="minorHAnsi"/>
        </w:rPr>
        <w:br/>
        <w:t xml:space="preserve">After discussing of Environmental Documents, meeting participants expressed their sympathy towards the scheduled project. There were no additional questions or comments.  </w:t>
      </w:r>
    </w:p>
    <w:p w14:paraId="23C806CB" w14:textId="1174CF9F" w:rsidR="001C15F2" w:rsidRPr="009E1955" w:rsidRDefault="001C15F2" w:rsidP="001C15F2">
      <w:pPr>
        <w:rPr>
          <w:rFonts w:cstheme="minorHAnsi"/>
        </w:rPr>
      </w:pPr>
      <w:r w:rsidRPr="009E1955">
        <w:rPr>
          <w:rFonts w:cstheme="minorHAnsi"/>
        </w:rPr>
        <w:t>Enclosure: Photo material and copy of list of attendees.</w:t>
      </w:r>
      <w:r w:rsidRPr="009E1955">
        <w:rPr>
          <w:rFonts w:cstheme="minorHAnsi"/>
        </w:rPr>
        <w:br/>
        <w:t xml:space="preserve">MoM is prepared by </w:t>
      </w:r>
      <w:r w:rsidRPr="009E1955">
        <w:rPr>
          <w:rFonts w:eastAsia="Times New Roman" w:cstheme="minorHAnsi"/>
          <w:color w:val="000000"/>
          <w:szCs w:val="24"/>
          <w:bdr w:val="none" w:sz="0" w:space="0" w:color="auto" w:frame="1"/>
        </w:rPr>
        <w:t xml:space="preserve">Melitta Tagauri </w:t>
      </w:r>
      <w:r w:rsidRPr="009E1955">
        <w:rPr>
          <w:rFonts w:cstheme="minorHAnsi"/>
        </w:rPr>
        <w:t xml:space="preserve">- intern of Environment and resettlement unit at Municipal Development Fund of Georgia.  </w:t>
      </w:r>
      <w:r w:rsidRPr="009E1955">
        <w:rPr>
          <w:rFonts w:cstheme="minorHAnsi"/>
        </w:rPr>
        <w:tab/>
      </w:r>
      <w:r w:rsidRPr="009E1955">
        <w:rPr>
          <w:rFonts w:cstheme="minorHAnsi"/>
        </w:rPr>
        <w:tab/>
      </w:r>
      <w:r w:rsidRPr="009E1955">
        <w:rPr>
          <w:rFonts w:cstheme="minorHAnsi"/>
        </w:rPr>
        <w:tab/>
      </w:r>
      <w:r w:rsidRPr="009E1955">
        <w:rPr>
          <w:rFonts w:cstheme="minorHAnsi"/>
        </w:rPr>
        <w:tab/>
      </w:r>
      <w:r w:rsidRPr="009E1955">
        <w:rPr>
          <w:rFonts w:cstheme="minorHAnsi"/>
        </w:rPr>
        <w:tab/>
      </w:r>
      <w:r w:rsidRPr="009E1955">
        <w:rPr>
          <w:rFonts w:cstheme="minorHAnsi"/>
        </w:rPr>
        <w:tab/>
      </w:r>
      <w:r w:rsidRPr="009E1955">
        <w:rPr>
          <w:rFonts w:cstheme="minorHAnsi"/>
        </w:rPr>
        <w:tab/>
        <w:t xml:space="preserve">                                     </w:t>
      </w:r>
    </w:p>
    <w:p w14:paraId="4BB954A4" w14:textId="573606E7" w:rsidR="001C15F2" w:rsidRDefault="001C15F2" w:rsidP="001C15F2">
      <w:pPr>
        <w:jc w:val="right"/>
        <w:rPr>
          <w:rFonts w:cstheme="minorHAnsi"/>
        </w:rPr>
      </w:pPr>
      <w:r w:rsidRPr="009E1955">
        <w:rPr>
          <w:rFonts w:cstheme="minorHAnsi"/>
        </w:rPr>
        <w:t>June 8, 2018</w:t>
      </w:r>
    </w:p>
    <w:p w14:paraId="4EB3A3F5" w14:textId="77777777" w:rsidR="000110B3" w:rsidRPr="009E1955" w:rsidRDefault="000110B3" w:rsidP="001C15F2">
      <w:pPr>
        <w:jc w:val="right"/>
        <w:rPr>
          <w:rFonts w:cstheme="minorHAnsi"/>
        </w:rPr>
      </w:pPr>
    </w:p>
    <w:tbl>
      <w:tblPr>
        <w:tblStyle w:val="TableGrid"/>
        <w:tblW w:w="10541" w:type="dxa"/>
        <w:tblInd w:w="-5" w:type="dxa"/>
        <w:tblLook w:val="04A0" w:firstRow="1" w:lastRow="0" w:firstColumn="1" w:lastColumn="0" w:noHBand="0" w:noVBand="1"/>
      </w:tblPr>
      <w:tblGrid>
        <w:gridCol w:w="10086"/>
        <w:gridCol w:w="455"/>
      </w:tblGrid>
      <w:tr w:rsidR="001C15F2" w:rsidRPr="009E1955" w14:paraId="2D9E49CA" w14:textId="77777777" w:rsidTr="001C15F2">
        <w:trPr>
          <w:gridAfter w:val="1"/>
          <w:wAfter w:w="455" w:type="dxa"/>
        </w:trPr>
        <w:tc>
          <w:tcPr>
            <w:tcW w:w="10086" w:type="dxa"/>
          </w:tcPr>
          <w:p w14:paraId="781736CD" w14:textId="494DBDAF" w:rsidR="001C15F2" w:rsidRPr="009E1955" w:rsidRDefault="001C15F2" w:rsidP="009E1BE3">
            <w:pPr>
              <w:rPr>
                <w:rFonts w:cstheme="minorHAnsi"/>
              </w:rPr>
            </w:pPr>
            <w:r>
              <w:rPr>
                <w:rFonts w:cstheme="minorHAnsi"/>
              </w:rPr>
              <w:br w:type="page"/>
            </w:r>
            <w:r w:rsidRPr="009E1955">
              <w:rPr>
                <w:rFonts w:cstheme="minorHAnsi"/>
                <w:b/>
              </w:rPr>
              <w:t>Registration Sheets for the meeting attendants:</w:t>
            </w:r>
          </w:p>
        </w:tc>
      </w:tr>
      <w:tr w:rsidR="001C15F2" w:rsidRPr="009E1955" w14:paraId="01EB0E63" w14:textId="77777777" w:rsidTr="001C15F2">
        <w:trPr>
          <w:gridAfter w:val="1"/>
          <w:wAfter w:w="455" w:type="dxa"/>
        </w:trPr>
        <w:tc>
          <w:tcPr>
            <w:tcW w:w="10086" w:type="dxa"/>
          </w:tcPr>
          <w:p w14:paraId="2C8192D7" w14:textId="77777777" w:rsidR="001C15F2" w:rsidRPr="009E1955" w:rsidRDefault="001C15F2" w:rsidP="009E1BE3">
            <w:pPr>
              <w:jc w:val="center"/>
              <w:rPr>
                <w:rFonts w:cstheme="minorHAnsi"/>
              </w:rPr>
            </w:pPr>
            <w:r w:rsidRPr="009E1955">
              <w:rPr>
                <w:rFonts w:cstheme="minorHAnsi"/>
                <w:b/>
                <w:noProof/>
              </w:rPr>
              <w:drawing>
                <wp:inline distT="0" distB="0" distL="0" distR="0" wp14:anchorId="5BE06842" wp14:editId="57D665DD">
                  <wp:extent cx="5700156" cy="4021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9527" cy="4042428"/>
                          </a:xfrm>
                          <a:prstGeom prst="rect">
                            <a:avLst/>
                          </a:prstGeom>
                          <a:noFill/>
                          <a:ln>
                            <a:noFill/>
                          </a:ln>
                        </pic:spPr>
                      </pic:pic>
                    </a:graphicData>
                  </a:graphic>
                </wp:inline>
              </w:drawing>
            </w:r>
          </w:p>
        </w:tc>
      </w:tr>
      <w:tr w:rsidR="001C15F2" w:rsidRPr="009E1955" w14:paraId="06D449AE" w14:textId="77777777" w:rsidTr="001C15F2">
        <w:trPr>
          <w:gridAfter w:val="1"/>
          <w:wAfter w:w="455" w:type="dxa"/>
        </w:trPr>
        <w:tc>
          <w:tcPr>
            <w:tcW w:w="10086" w:type="dxa"/>
          </w:tcPr>
          <w:p w14:paraId="31939BFF" w14:textId="77777777" w:rsidR="001C15F2" w:rsidRPr="009E1955" w:rsidRDefault="001C15F2" w:rsidP="009E1BE3">
            <w:pPr>
              <w:jc w:val="center"/>
              <w:rPr>
                <w:rFonts w:cstheme="minorHAnsi"/>
              </w:rPr>
            </w:pPr>
            <w:r w:rsidRPr="009E1955">
              <w:rPr>
                <w:rFonts w:cstheme="minorHAnsi"/>
                <w:b/>
                <w:noProof/>
              </w:rPr>
              <w:drawing>
                <wp:inline distT="0" distB="0" distL="0" distR="0" wp14:anchorId="3E5BE7B9" wp14:editId="14B618D5">
                  <wp:extent cx="5535769" cy="39082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1987" cy="3933845"/>
                          </a:xfrm>
                          <a:prstGeom prst="rect">
                            <a:avLst/>
                          </a:prstGeom>
                          <a:noFill/>
                          <a:ln>
                            <a:noFill/>
                          </a:ln>
                        </pic:spPr>
                      </pic:pic>
                    </a:graphicData>
                  </a:graphic>
                </wp:inline>
              </w:drawing>
            </w:r>
          </w:p>
        </w:tc>
      </w:tr>
      <w:tr w:rsidR="001C15F2" w:rsidRPr="009E1955" w14:paraId="447EAFC7" w14:textId="77777777" w:rsidTr="001C15F2">
        <w:trPr>
          <w:gridAfter w:val="1"/>
          <w:wAfter w:w="455" w:type="dxa"/>
        </w:trPr>
        <w:tc>
          <w:tcPr>
            <w:tcW w:w="10086" w:type="dxa"/>
          </w:tcPr>
          <w:p w14:paraId="191B39A2" w14:textId="77777777" w:rsidR="001C15F2" w:rsidRPr="009E1955" w:rsidRDefault="001C15F2" w:rsidP="009E1BE3">
            <w:pPr>
              <w:jc w:val="center"/>
              <w:rPr>
                <w:rFonts w:cstheme="minorHAnsi"/>
              </w:rPr>
            </w:pPr>
            <w:r w:rsidRPr="009E1955">
              <w:rPr>
                <w:rFonts w:cstheme="minorHAnsi"/>
                <w:b/>
                <w:noProof/>
              </w:rPr>
              <w:drawing>
                <wp:inline distT="0" distB="0" distL="0" distR="0" wp14:anchorId="25AAD70B" wp14:editId="2F4EC1FD">
                  <wp:extent cx="5462649" cy="385132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8346" cy="3876490"/>
                          </a:xfrm>
                          <a:prstGeom prst="rect">
                            <a:avLst/>
                          </a:prstGeom>
                          <a:noFill/>
                          <a:ln>
                            <a:noFill/>
                          </a:ln>
                        </pic:spPr>
                      </pic:pic>
                    </a:graphicData>
                  </a:graphic>
                </wp:inline>
              </w:drawing>
            </w:r>
          </w:p>
        </w:tc>
      </w:tr>
      <w:tr w:rsidR="001C15F2" w:rsidRPr="009E1955" w14:paraId="2E0FB52C" w14:textId="77777777" w:rsidTr="001C15F2">
        <w:trPr>
          <w:gridAfter w:val="1"/>
          <w:wAfter w:w="455" w:type="dxa"/>
        </w:trPr>
        <w:tc>
          <w:tcPr>
            <w:tcW w:w="10086" w:type="dxa"/>
          </w:tcPr>
          <w:p w14:paraId="4B2A3A69" w14:textId="77777777" w:rsidR="001C15F2" w:rsidRPr="009E1955" w:rsidRDefault="001C15F2" w:rsidP="009E1BE3">
            <w:pPr>
              <w:jc w:val="center"/>
              <w:rPr>
                <w:rFonts w:cstheme="minorHAnsi"/>
              </w:rPr>
            </w:pPr>
            <w:r w:rsidRPr="009E1955">
              <w:rPr>
                <w:rFonts w:cstheme="minorHAnsi"/>
                <w:b/>
                <w:noProof/>
              </w:rPr>
              <w:drawing>
                <wp:inline distT="0" distB="0" distL="0" distR="0" wp14:anchorId="31E40407" wp14:editId="490ECEFA">
                  <wp:extent cx="5640779" cy="397686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0937" cy="3991079"/>
                          </a:xfrm>
                          <a:prstGeom prst="rect">
                            <a:avLst/>
                          </a:prstGeom>
                          <a:noFill/>
                          <a:ln>
                            <a:noFill/>
                          </a:ln>
                        </pic:spPr>
                      </pic:pic>
                    </a:graphicData>
                  </a:graphic>
                </wp:inline>
              </w:drawing>
            </w:r>
          </w:p>
        </w:tc>
      </w:tr>
      <w:tr w:rsidR="001C15F2" w:rsidRPr="009E1955" w14:paraId="33C6E860" w14:textId="77777777" w:rsidTr="001C15F2">
        <w:tc>
          <w:tcPr>
            <w:tcW w:w="10541" w:type="dxa"/>
            <w:gridSpan w:val="2"/>
            <w:tcBorders>
              <w:top w:val="nil"/>
              <w:left w:val="nil"/>
              <w:bottom w:val="nil"/>
              <w:right w:val="nil"/>
            </w:tcBorders>
            <w:hideMark/>
          </w:tcPr>
          <w:p w14:paraId="00E38737" w14:textId="77777777" w:rsidR="001C15F2" w:rsidRPr="009E1955" w:rsidRDefault="001C15F2" w:rsidP="009E1BE3">
            <w:pPr>
              <w:spacing w:before="240" w:after="200" w:line="276" w:lineRule="auto"/>
              <w:rPr>
                <w:rFonts w:cstheme="minorHAnsi"/>
                <w:b/>
                <w:lang w:val="ka-GE"/>
              </w:rPr>
            </w:pPr>
          </w:p>
        </w:tc>
      </w:tr>
      <w:tr w:rsidR="001C15F2" w:rsidRPr="009E1955" w14:paraId="1807568B" w14:textId="77777777" w:rsidTr="001C15F2">
        <w:tc>
          <w:tcPr>
            <w:tcW w:w="10541" w:type="dxa"/>
            <w:gridSpan w:val="2"/>
            <w:tcBorders>
              <w:top w:val="nil"/>
              <w:left w:val="nil"/>
              <w:bottom w:val="nil"/>
              <w:right w:val="nil"/>
            </w:tcBorders>
            <w:hideMark/>
          </w:tcPr>
          <w:p w14:paraId="70CD88D5" w14:textId="77777777" w:rsidR="001C15F2" w:rsidRPr="009E1955" w:rsidRDefault="001C15F2" w:rsidP="009E1BE3">
            <w:pPr>
              <w:spacing w:before="240" w:after="200" w:line="276" w:lineRule="auto"/>
              <w:rPr>
                <w:rFonts w:cstheme="minorHAnsi"/>
                <w:b/>
                <w:lang w:val="ka-GE"/>
              </w:rPr>
            </w:pPr>
          </w:p>
        </w:tc>
      </w:tr>
      <w:tr w:rsidR="001C15F2" w:rsidRPr="009E1955" w14:paraId="6556D459" w14:textId="77777777" w:rsidTr="001C15F2">
        <w:tc>
          <w:tcPr>
            <w:tcW w:w="10541" w:type="dxa"/>
            <w:gridSpan w:val="2"/>
            <w:tcBorders>
              <w:top w:val="nil"/>
              <w:left w:val="nil"/>
              <w:bottom w:val="nil"/>
              <w:right w:val="nil"/>
            </w:tcBorders>
            <w:hideMark/>
          </w:tcPr>
          <w:p w14:paraId="6C8FD7CD" w14:textId="77777777" w:rsidR="001C15F2" w:rsidRPr="009E1955" w:rsidRDefault="001C15F2" w:rsidP="009E1BE3">
            <w:pPr>
              <w:spacing w:before="240" w:after="200" w:line="276" w:lineRule="auto"/>
              <w:rPr>
                <w:rFonts w:cstheme="minorHAnsi"/>
                <w:b/>
                <w:lang w:val="ka-GE"/>
              </w:rPr>
            </w:pPr>
          </w:p>
        </w:tc>
      </w:tr>
      <w:tr w:rsidR="001C15F2" w:rsidRPr="009E1955" w14:paraId="30D431B9" w14:textId="77777777" w:rsidTr="001C15F2">
        <w:tc>
          <w:tcPr>
            <w:tcW w:w="10541" w:type="dxa"/>
            <w:gridSpan w:val="2"/>
            <w:tcBorders>
              <w:top w:val="nil"/>
              <w:left w:val="nil"/>
              <w:bottom w:val="nil"/>
              <w:right w:val="nil"/>
            </w:tcBorders>
            <w:hideMark/>
          </w:tcPr>
          <w:p w14:paraId="4F1D445B" w14:textId="77777777" w:rsidR="001C15F2" w:rsidRPr="009E1955" w:rsidRDefault="001C15F2" w:rsidP="009E1BE3">
            <w:pPr>
              <w:spacing w:before="240" w:after="200" w:line="276" w:lineRule="auto"/>
              <w:rPr>
                <w:rFonts w:cstheme="minorHAnsi"/>
                <w:b/>
                <w:lang w:val="ka-GE"/>
              </w:rPr>
            </w:pPr>
          </w:p>
        </w:tc>
      </w:tr>
    </w:tbl>
    <w:p w14:paraId="578457CE" w14:textId="77777777" w:rsidR="001C15F2" w:rsidRPr="009E1955" w:rsidRDefault="001C15F2" w:rsidP="001C15F2">
      <w:pPr>
        <w:spacing w:before="240"/>
        <w:rPr>
          <w:rFonts w:cstheme="minorHAnsi"/>
          <w:b/>
        </w:rPr>
      </w:pPr>
    </w:p>
    <w:p w14:paraId="45E60588" w14:textId="6B272384" w:rsidR="001C15F2" w:rsidRPr="009E1955" w:rsidRDefault="001C15F2" w:rsidP="001C15F2">
      <w:pPr>
        <w:rPr>
          <w:rFonts w:cstheme="minorHAnsi"/>
          <w:b/>
        </w:rPr>
      </w:pPr>
      <w:r w:rsidRPr="009E1955">
        <w:rPr>
          <w:rFonts w:cstheme="minorHAnsi"/>
          <w:b/>
        </w:rPr>
        <w:br w:type="page"/>
        <w:t>Photo Materials:</w:t>
      </w:r>
    </w:p>
    <w:tbl>
      <w:tblPr>
        <w:tblStyle w:val="TableGrid"/>
        <w:tblW w:w="11430" w:type="dxa"/>
        <w:tblInd w:w="-905" w:type="dxa"/>
        <w:tblLayout w:type="fixed"/>
        <w:tblLook w:val="04A0" w:firstRow="1" w:lastRow="0" w:firstColumn="1" w:lastColumn="0" w:noHBand="0" w:noVBand="1"/>
      </w:tblPr>
      <w:tblGrid>
        <w:gridCol w:w="5485"/>
        <w:gridCol w:w="5945"/>
      </w:tblGrid>
      <w:tr w:rsidR="001C15F2" w:rsidRPr="009E1955" w14:paraId="591B986D" w14:textId="77777777" w:rsidTr="001C15F2">
        <w:trPr>
          <w:trHeight w:val="4941"/>
        </w:trPr>
        <w:tc>
          <w:tcPr>
            <w:tcW w:w="5485" w:type="dxa"/>
          </w:tcPr>
          <w:p w14:paraId="246F01E8" w14:textId="77777777" w:rsidR="001C15F2" w:rsidRPr="009E1955" w:rsidRDefault="001C15F2" w:rsidP="009E1BE3">
            <w:pPr>
              <w:spacing w:before="240"/>
              <w:rPr>
                <w:rFonts w:cstheme="minorHAnsi"/>
                <w:b/>
              </w:rPr>
            </w:pPr>
            <w:r w:rsidRPr="009E1955">
              <w:rPr>
                <w:rFonts w:cstheme="minorHAnsi"/>
                <w:noProof/>
              </w:rPr>
              <w:drawing>
                <wp:inline distT="0" distB="0" distL="0" distR="0" wp14:anchorId="7F020ADD" wp14:editId="20794E1E">
                  <wp:extent cx="3218213" cy="328244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4380" cy="3298933"/>
                          </a:xfrm>
                          <a:prstGeom prst="rect">
                            <a:avLst/>
                          </a:prstGeom>
                          <a:noFill/>
                        </pic:spPr>
                      </pic:pic>
                    </a:graphicData>
                  </a:graphic>
                </wp:inline>
              </w:drawing>
            </w:r>
          </w:p>
        </w:tc>
        <w:tc>
          <w:tcPr>
            <w:tcW w:w="5945" w:type="dxa"/>
          </w:tcPr>
          <w:p w14:paraId="51A8F068" w14:textId="77777777" w:rsidR="001C15F2" w:rsidRPr="009E1955" w:rsidRDefault="001C15F2" w:rsidP="009E1BE3">
            <w:pPr>
              <w:spacing w:before="240"/>
              <w:rPr>
                <w:rFonts w:cstheme="minorHAnsi"/>
                <w:b/>
              </w:rPr>
            </w:pPr>
            <w:r w:rsidRPr="009E1955">
              <w:rPr>
                <w:rFonts w:cstheme="minorHAnsi"/>
                <w:noProof/>
              </w:rPr>
              <w:drawing>
                <wp:inline distT="0" distB="0" distL="0" distR="0" wp14:anchorId="0358ECD9" wp14:editId="0582F570">
                  <wp:extent cx="3610303" cy="2941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2418" cy="2950964"/>
                          </a:xfrm>
                          <a:prstGeom prst="rect">
                            <a:avLst/>
                          </a:prstGeom>
                          <a:noFill/>
                        </pic:spPr>
                      </pic:pic>
                    </a:graphicData>
                  </a:graphic>
                </wp:inline>
              </w:drawing>
            </w:r>
          </w:p>
        </w:tc>
      </w:tr>
      <w:tr w:rsidR="001C15F2" w:rsidRPr="009E1955" w14:paraId="6FDA7E3D" w14:textId="77777777" w:rsidTr="001C15F2">
        <w:trPr>
          <w:trHeight w:val="4716"/>
        </w:trPr>
        <w:tc>
          <w:tcPr>
            <w:tcW w:w="5485" w:type="dxa"/>
          </w:tcPr>
          <w:p w14:paraId="12B374DA" w14:textId="77777777" w:rsidR="001C15F2" w:rsidRPr="009E1955" w:rsidRDefault="001C15F2" w:rsidP="009E1BE3">
            <w:pPr>
              <w:spacing w:before="240"/>
              <w:rPr>
                <w:rFonts w:cstheme="minorHAnsi"/>
                <w:b/>
              </w:rPr>
            </w:pPr>
            <w:r w:rsidRPr="009E1955">
              <w:rPr>
                <w:rFonts w:cstheme="minorHAnsi"/>
                <w:noProof/>
              </w:rPr>
              <w:drawing>
                <wp:inline distT="0" distB="0" distL="0" distR="0" wp14:anchorId="0C0E6A6F" wp14:editId="0BA5BC6E">
                  <wp:extent cx="3295846" cy="247006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8721" cy="2487212"/>
                          </a:xfrm>
                          <a:prstGeom prst="rect">
                            <a:avLst/>
                          </a:prstGeom>
                          <a:noFill/>
                        </pic:spPr>
                      </pic:pic>
                    </a:graphicData>
                  </a:graphic>
                </wp:inline>
              </w:drawing>
            </w:r>
          </w:p>
        </w:tc>
        <w:tc>
          <w:tcPr>
            <w:tcW w:w="5945" w:type="dxa"/>
          </w:tcPr>
          <w:p w14:paraId="09968E37" w14:textId="77777777" w:rsidR="001C15F2" w:rsidRPr="009E1955" w:rsidRDefault="001C15F2" w:rsidP="009E1BE3">
            <w:pPr>
              <w:spacing w:before="240"/>
              <w:rPr>
                <w:rFonts w:cstheme="minorHAnsi"/>
                <w:b/>
              </w:rPr>
            </w:pPr>
            <w:r w:rsidRPr="009E1955">
              <w:rPr>
                <w:rFonts w:cstheme="minorHAnsi"/>
                <w:noProof/>
              </w:rPr>
              <w:drawing>
                <wp:anchor distT="0" distB="0" distL="114300" distR="114300" simplePos="0" relativeHeight="251659264" behindDoc="0" locked="0" layoutInCell="1" allowOverlap="1" wp14:anchorId="032F6C30" wp14:editId="22492E3B">
                  <wp:simplePos x="0" y="0"/>
                  <wp:positionH relativeFrom="column">
                    <wp:posOffset>59690</wp:posOffset>
                  </wp:positionH>
                  <wp:positionV relativeFrom="paragraph">
                    <wp:posOffset>5715</wp:posOffset>
                  </wp:positionV>
                  <wp:extent cx="3619500" cy="271907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0" cy="271907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C29D516" w14:textId="77777777" w:rsidR="001C15F2" w:rsidRPr="009E1955" w:rsidRDefault="001C15F2" w:rsidP="001C15F2">
      <w:pPr>
        <w:tabs>
          <w:tab w:val="left" w:pos="1395"/>
        </w:tabs>
        <w:rPr>
          <w:rFonts w:cstheme="minorHAnsi"/>
        </w:rPr>
      </w:pPr>
    </w:p>
    <w:p w14:paraId="6C3E57C6" w14:textId="77777777" w:rsidR="001C15F2" w:rsidRDefault="001C15F2" w:rsidP="00B800A1">
      <w:pPr>
        <w:rPr>
          <w:rFonts w:cstheme="minorHAnsi"/>
        </w:rPr>
      </w:pPr>
    </w:p>
    <w:p w14:paraId="51FF58EF" w14:textId="77777777" w:rsidR="001C15F2" w:rsidRPr="004B29B6" w:rsidRDefault="001C15F2" w:rsidP="00B800A1">
      <w:pPr>
        <w:rPr>
          <w:rFonts w:cstheme="minorHAnsi"/>
        </w:rPr>
      </w:pPr>
    </w:p>
    <w:p w14:paraId="7D5DBC5D" w14:textId="59C60B7C" w:rsidR="00B800A1" w:rsidRPr="004B29B6" w:rsidRDefault="00B800A1">
      <w:pPr>
        <w:rPr>
          <w:rFonts w:cstheme="minorHAnsi"/>
        </w:rPr>
      </w:pPr>
      <w:r w:rsidRPr="004B29B6">
        <w:rPr>
          <w:rFonts w:cstheme="minorHAnsi"/>
        </w:rPr>
        <w:br w:type="page"/>
      </w:r>
    </w:p>
    <w:p w14:paraId="1DB38A49" w14:textId="54EB797A" w:rsidR="00B800A1" w:rsidRPr="00013A36" w:rsidRDefault="00B800A1" w:rsidP="00B800A1">
      <w:pPr>
        <w:rPr>
          <w:rFonts w:cstheme="minorHAnsi"/>
          <w:b/>
        </w:rPr>
      </w:pPr>
      <w:r w:rsidRPr="00013A36">
        <w:rPr>
          <w:rFonts w:cstheme="minorHAnsi"/>
          <w:b/>
        </w:rPr>
        <w:t>Attachment 3: Agreement</w:t>
      </w:r>
      <w:r w:rsidR="000110B3">
        <w:rPr>
          <w:rFonts w:cstheme="minorHAnsi"/>
          <w:b/>
        </w:rPr>
        <w:t>s for waste disposal</w:t>
      </w:r>
      <w:r w:rsidRPr="00013A36">
        <w:rPr>
          <w:rFonts w:cstheme="minorHAnsi"/>
          <w:b/>
        </w:rPr>
        <w:t xml:space="preserve"> </w:t>
      </w:r>
    </w:p>
    <w:tbl>
      <w:tblPr>
        <w:tblStyle w:val="TableGrid"/>
        <w:tblW w:w="0" w:type="auto"/>
        <w:tblLook w:val="04A0" w:firstRow="1" w:lastRow="0" w:firstColumn="1" w:lastColumn="0" w:noHBand="0" w:noVBand="1"/>
      </w:tblPr>
      <w:tblGrid>
        <w:gridCol w:w="9350"/>
      </w:tblGrid>
      <w:tr w:rsidR="00013A36" w14:paraId="56D3862F" w14:textId="77777777" w:rsidTr="00013A36">
        <w:tc>
          <w:tcPr>
            <w:tcW w:w="9350" w:type="dxa"/>
          </w:tcPr>
          <w:p w14:paraId="068C7E3C" w14:textId="41BDF8F8" w:rsidR="00013A36" w:rsidRDefault="00013A36" w:rsidP="00013A36">
            <w:pPr>
              <w:autoSpaceDE w:val="0"/>
              <w:autoSpaceDN w:val="0"/>
              <w:adjustRightInd w:val="0"/>
              <w:rPr>
                <w:rFonts w:cstheme="minorHAnsi"/>
              </w:rPr>
            </w:pPr>
            <w:r>
              <w:rPr>
                <w:rFonts w:ascii="Calibri" w:hAnsi="Calibri" w:cs="Calibri"/>
              </w:rPr>
              <w:t>Agreement for disposal of asbestos containing material with Solid Waste Management Company of Georgia</w:t>
            </w:r>
          </w:p>
        </w:tc>
      </w:tr>
      <w:tr w:rsidR="00013A36" w14:paraId="34E23114" w14:textId="77777777" w:rsidTr="00013A36">
        <w:trPr>
          <w:trHeight w:val="10817"/>
        </w:trPr>
        <w:tc>
          <w:tcPr>
            <w:tcW w:w="9350" w:type="dxa"/>
          </w:tcPr>
          <w:p w14:paraId="0BCF905F" w14:textId="1581CC08" w:rsidR="00013A36" w:rsidRDefault="00013A36" w:rsidP="00013A36">
            <w:pPr>
              <w:jc w:val="center"/>
              <w:rPr>
                <w:rFonts w:cstheme="minorHAnsi"/>
              </w:rPr>
            </w:pPr>
            <w:r>
              <w:rPr>
                <w:noProof/>
              </w:rPr>
              <w:drawing>
                <wp:inline distT="0" distB="0" distL="0" distR="0" wp14:anchorId="2F7CFE56" wp14:editId="3CFDC0D5">
                  <wp:extent cx="4876800" cy="6707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5672" cy="6719249"/>
                          </a:xfrm>
                          <a:prstGeom prst="rect">
                            <a:avLst/>
                          </a:prstGeom>
                        </pic:spPr>
                      </pic:pic>
                    </a:graphicData>
                  </a:graphic>
                </wp:inline>
              </w:drawing>
            </w:r>
          </w:p>
        </w:tc>
      </w:tr>
    </w:tbl>
    <w:p w14:paraId="09E35BA7" w14:textId="77777777" w:rsidR="00013A36" w:rsidRDefault="00013A36" w:rsidP="00B800A1">
      <w:pPr>
        <w:rPr>
          <w:rFonts w:cstheme="minorHAnsi"/>
        </w:rPr>
      </w:pPr>
    </w:p>
    <w:p w14:paraId="6DDB8DD5" w14:textId="77777777" w:rsidR="00013A36" w:rsidRDefault="00013A36" w:rsidP="00B800A1">
      <w:pPr>
        <w:rPr>
          <w:rFonts w:cstheme="minorHAnsi"/>
        </w:rPr>
      </w:pPr>
    </w:p>
    <w:tbl>
      <w:tblPr>
        <w:tblStyle w:val="TableGrid"/>
        <w:tblW w:w="0" w:type="auto"/>
        <w:tblLook w:val="04A0" w:firstRow="1" w:lastRow="0" w:firstColumn="1" w:lastColumn="0" w:noHBand="0" w:noVBand="1"/>
      </w:tblPr>
      <w:tblGrid>
        <w:gridCol w:w="9350"/>
      </w:tblGrid>
      <w:tr w:rsidR="00013A36" w14:paraId="382F51BF" w14:textId="77777777" w:rsidTr="00013A36">
        <w:tc>
          <w:tcPr>
            <w:tcW w:w="9350" w:type="dxa"/>
          </w:tcPr>
          <w:p w14:paraId="35FFFA3A" w14:textId="44E3B9BC" w:rsidR="00013A36" w:rsidRDefault="006512C2" w:rsidP="00B800A1">
            <w:pPr>
              <w:rPr>
                <w:rFonts w:cstheme="minorHAnsi"/>
              </w:rPr>
            </w:pPr>
            <w:r w:rsidRPr="006512C2">
              <w:rPr>
                <w:rFonts w:ascii="Calibri" w:hAnsi="Calibri" w:cs="Calibri"/>
              </w:rPr>
              <w:t xml:space="preserve">Letter from </w:t>
            </w:r>
            <w:proofErr w:type="spellStart"/>
            <w:r w:rsidRPr="006512C2">
              <w:rPr>
                <w:rFonts w:ascii="Calibri" w:hAnsi="Calibri" w:cs="Calibri"/>
              </w:rPr>
              <w:t>Tksaltubo</w:t>
            </w:r>
            <w:proofErr w:type="spellEnd"/>
            <w:r w:rsidRPr="006512C2">
              <w:rPr>
                <w:rFonts w:ascii="Calibri" w:hAnsi="Calibri" w:cs="Calibri"/>
              </w:rPr>
              <w:t xml:space="preserve"> Municipality on </w:t>
            </w:r>
            <w:r w:rsidR="00013A36">
              <w:rPr>
                <w:rFonts w:ascii="Calibri" w:hAnsi="Calibri" w:cs="Calibri"/>
              </w:rPr>
              <w:t xml:space="preserve"> disposal of construction waste</w:t>
            </w:r>
          </w:p>
        </w:tc>
      </w:tr>
      <w:tr w:rsidR="00013A36" w14:paraId="1A77E31C" w14:textId="77777777" w:rsidTr="00013A36">
        <w:tc>
          <w:tcPr>
            <w:tcW w:w="9350" w:type="dxa"/>
          </w:tcPr>
          <w:p w14:paraId="0A5FDB97" w14:textId="3039D999" w:rsidR="00013A36" w:rsidRDefault="00013A36" w:rsidP="00013A36">
            <w:pPr>
              <w:jc w:val="center"/>
              <w:rPr>
                <w:rFonts w:cstheme="minorHAnsi"/>
              </w:rPr>
            </w:pPr>
            <w:r>
              <w:rPr>
                <w:noProof/>
              </w:rPr>
              <w:drawing>
                <wp:inline distT="0" distB="0" distL="0" distR="0" wp14:anchorId="365D9EE5" wp14:editId="40A588A4">
                  <wp:extent cx="4057650" cy="563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57650" cy="5638800"/>
                          </a:xfrm>
                          <a:prstGeom prst="rect">
                            <a:avLst/>
                          </a:prstGeom>
                        </pic:spPr>
                      </pic:pic>
                    </a:graphicData>
                  </a:graphic>
                </wp:inline>
              </w:drawing>
            </w:r>
          </w:p>
        </w:tc>
      </w:tr>
    </w:tbl>
    <w:p w14:paraId="2EF40F58" w14:textId="77777777" w:rsidR="00013A36" w:rsidRPr="004B29B6" w:rsidRDefault="00013A36" w:rsidP="00B800A1">
      <w:pPr>
        <w:rPr>
          <w:rFonts w:cstheme="minorHAnsi"/>
        </w:rPr>
      </w:pPr>
    </w:p>
    <w:sectPr w:rsidR="00013A36" w:rsidRPr="004B29B6" w:rsidSect="00442B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B2BF5" w14:textId="77777777" w:rsidR="008D3BD6" w:rsidRDefault="008D3BD6" w:rsidP="002223B5">
      <w:pPr>
        <w:spacing w:after="0" w:line="240" w:lineRule="auto"/>
      </w:pPr>
      <w:r>
        <w:separator/>
      </w:r>
    </w:p>
  </w:endnote>
  <w:endnote w:type="continuationSeparator" w:id="0">
    <w:p w14:paraId="066F4E78" w14:textId="77777777" w:rsidR="008D3BD6" w:rsidRDefault="008D3BD6" w:rsidP="00222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5189"/>
      <w:docPartObj>
        <w:docPartGallery w:val="Page Numbers (Bottom of Page)"/>
        <w:docPartUnique/>
      </w:docPartObj>
    </w:sdtPr>
    <w:sdtEndPr/>
    <w:sdtContent>
      <w:p w14:paraId="12588778" w14:textId="77777777" w:rsidR="008F1294" w:rsidRDefault="008D3BD6">
        <w:pPr>
          <w:pStyle w:val="Footer"/>
          <w:jc w:val="center"/>
        </w:pPr>
      </w:p>
    </w:sdtContent>
  </w:sdt>
  <w:p w14:paraId="6951C8C1" w14:textId="77777777" w:rsidR="008F1294" w:rsidRDefault="008F1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C42D9" w14:textId="77777777" w:rsidR="008D3BD6" w:rsidRDefault="008D3BD6" w:rsidP="002223B5">
      <w:pPr>
        <w:spacing w:after="0" w:line="240" w:lineRule="auto"/>
      </w:pPr>
      <w:r>
        <w:separator/>
      </w:r>
    </w:p>
  </w:footnote>
  <w:footnote w:type="continuationSeparator" w:id="0">
    <w:p w14:paraId="3FBB15CA" w14:textId="77777777" w:rsidR="008D3BD6" w:rsidRDefault="008D3BD6" w:rsidP="002223B5">
      <w:pPr>
        <w:spacing w:after="0" w:line="240" w:lineRule="auto"/>
      </w:pPr>
      <w:r>
        <w:continuationSeparator/>
      </w:r>
    </w:p>
  </w:footnote>
  <w:footnote w:id="1">
    <w:p w14:paraId="5CEC557D" w14:textId="77777777" w:rsidR="008F1294" w:rsidRPr="00992820" w:rsidRDefault="008F1294" w:rsidP="002223B5">
      <w:pPr>
        <w:pStyle w:val="FootnoteText"/>
      </w:pPr>
      <w:r w:rsidRPr="00992820">
        <w:rPr>
          <w:rStyle w:val="FootnoteReference"/>
          <w:rFonts w:eastAsia="Calibri"/>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2">
    <w:p w14:paraId="7198854F" w14:textId="77777777" w:rsidR="008F1294" w:rsidRPr="00992820" w:rsidRDefault="008F1294" w:rsidP="002223B5">
      <w:pPr>
        <w:pStyle w:val="FootnoteText"/>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F4792" w14:textId="77777777" w:rsidR="008F1294" w:rsidRDefault="008F1294">
    <w:pPr>
      <w:pStyle w:val="Header"/>
    </w:pPr>
  </w:p>
  <w:p w14:paraId="0A399A7D" w14:textId="77777777" w:rsidR="008F1294" w:rsidRPr="000F1334" w:rsidRDefault="008F1294" w:rsidP="00984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60193" w14:textId="77777777" w:rsidR="008F1294" w:rsidRPr="00E344F3" w:rsidRDefault="008F1294" w:rsidP="0098402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310332F"/>
    <w:multiLevelType w:val="hybridMultilevel"/>
    <w:tmpl w:val="B1C8E232"/>
    <w:lvl w:ilvl="0" w:tplc="C01EF7C4">
      <w:numFmt w:val="bullet"/>
      <w:lvlText w:val="-"/>
      <w:lvlJc w:val="left"/>
      <w:pPr>
        <w:ind w:left="720" w:hanging="360"/>
      </w:pPr>
      <w:rPr>
        <w:rFonts w:ascii="Sylfaen" w:eastAsiaTheme="minorEastAsia"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 w15:restartNumberingAfterBreak="0">
    <w:nsid w:val="06E244BA"/>
    <w:multiLevelType w:val="hybridMultilevel"/>
    <w:tmpl w:val="D05CD3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416F4"/>
    <w:multiLevelType w:val="hybridMultilevel"/>
    <w:tmpl w:val="AEFC64A8"/>
    <w:lvl w:ilvl="0" w:tplc="E49CD74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840F4"/>
    <w:multiLevelType w:val="hybridMultilevel"/>
    <w:tmpl w:val="05841002"/>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E395993"/>
    <w:multiLevelType w:val="hybridMultilevel"/>
    <w:tmpl w:val="EDF441B4"/>
    <w:lvl w:ilvl="0" w:tplc="734E127E">
      <w:start w:val="5700"/>
      <w:numFmt w:val="bullet"/>
      <w:lvlText w:val="-"/>
      <w:lvlJc w:val="left"/>
      <w:pPr>
        <w:ind w:left="720" w:hanging="360"/>
      </w:pPr>
      <w:rPr>
        <w:rFonts w:ascii="Sylfaen" w:eastAsiaTheme="minorEastAsia"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33C18A4"/>
    <w:multiLevelType w:val="hybridMultilevel"/>
    <w:tmpl w:val="26028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C53BE1"/>
    <w:multiLevelType w:val="hybridMultilevel"/>
    <w:tmpl w:val="A9C69C2E"/>
    <w:lvl w:ilvl="0" w:tplc="238860F0">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1CC3853"/>
    <w:multiLevelType w:val="hybridMultilevel"/>
    <w:tmpl w:val="2A56AA5A"/>
    <w:lvl w:ilvl="0" w:tplc="2C4A88E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B2BB6"/>
    <w:multiLevelType w:val="hybridMultilevel"/>
    <w:tmpl w:val="5ABA2E92"/>
    <w:lvl w:ilvl="0" w:tplc="C2BADA96">
      <w:start w:val="1"/>
      <w:numFmt w:val="decimal"/>
      <w:lvlText w:val="%1."/>
      <w:lvlJc w:val="left"/>
      <w:pPr>
        <w:ind w:left="1080" w:hanging="360"/>
      </w:pPr>
      <w:rPr>
        <w:rFonts w:ascii="Sylfaen" w:hAnsi="Sylfaen" w:hint="default"/>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14" w15:restartNumberingAfterBreak="0">
    <w:nsid w:val="264D0CA4"/>
    <w:multiLevelType w:val="hybridMultilevel"/>
    <w:tmpl w:val="951CCED0"/>
    <w:lvl w:ilvl="0" w:tplc="3F9E1A3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025B1"/>
    <w:multiLevelType w:val="hybridMultilevel"/>
    <w:tmpl w:val="0B3A1C12"/>
    <w:lvl w:ilvl="0" w:tplc="BD782D66">
      <w:start w:val="3"/>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C0F6D0C"/>
    <w:multiLevelType w:val="hybridMultilevel"/>
    <w:tmpl w:val="7F3EE778"/>
    <w:lvl w:ilvl="0" w:tplc="1CF4269C">
      <w:numFmt w:val="bullet"/>
      <w:lvlText w:val="-"/>
      <w:lvlJc w:val="left"/>
      <w:pPr>
        <w:ind w:left="720" w:hanging="360"/>
      </w:pPr>
      <w:rPr>
        <w:rFonts w:ascii="Sylfaen" w:eastAsiaTheme="minorEastAsia"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7"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4BE1FC4"/>
    <w:multiLevelType w:val="hybridMultilevel"/>
    <w:tmpl w:val="D45690B2"/>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9" w15:restartNumberingAfterBreak="0">
    <w:nsid w:val="36483395"/>
    <w:multiLevelType w:val="hybridMultilevel"/>
    <w:tmpl w:val="1B0015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BA1B64"/>
    <w:multiLevelType w:val="hybridMultilevel"/>
    <w:tmpl w:val="FD4E5D9E"/>
    <w:lvl w:ilvl="0" w:tplc="06B0F38C">
      <w:start w:val="1"/>
      <w:numFmt w:val="bullet"/>
      <w:lvlText w:val=""/>
      <w:lvlJc w:val="left"/>
      <w:pPr>
        <w:tabs>
          <w:tab w:val="num" w:pos="1451"/>
        </w:tabs>
        <w:ind w:left="1451" w:hanging="360"/>
      </w:pPr>
      <w:rPr>
        <w:rFonts w:ascii="Wingdings" w:hAnsi="Wingdings" w:hint="default"/>
      </w:rPr>
    </w:lvl>
    <w:lvl w:ilvl="1" w:tplc="04090003" w:tentative="1">
      <w:start w:val="1"/>
      <w:numFmt w:val="bullet"/>
      <w:lvlText w:val="o"/>
      <w:lvlJc w:val="left"/>
      <w:pPr>
        <w:tabs>
          <w:tab w:val="num" w:pos="1811"/>
        </w:tabs>
        <w:ind w:left="1811" w:hanging="360"/>
      </w:pPr>
      <w:rPr>
        <w:rFonts w:ascii="Courier New" w:hAnsi="Courier New" w:cs="Courier New" w:hint="default"/>
      </w:rPr>
    </w:lvl>
    <w:lvl w:ilvl="2" w:tplc="04090005" w:tentative="1">
      <w:start w:val="1"/>
      <w:numFmt w:val="bullet"/>
      <w:lvlText w:val=""/>
      <w:lvlJc w:val="left"/>
      <w:pPr>
        <w:tabs>
          <w:tab w:val="num" w:pos="2531"/>
        </w:tabs>
        <w:ind w:left="2531" w:hanging="360"/>
      </w:pPr>
      <w:rPr>
        <w:rFonts w:ascii="Wingdings" w:hAnsi="Wingdings" w:hint="default"/>
      </w:rPr>
    </w:lvl>
    <w:lvl w:ilvl="3" w:tplc="04090001" w:tentative="1">
      <w:start w:val="1"/>
      <w:numFmt w:val="bullet"/>
      <w:lvlText w:val=""/>
      <w:lvlJc w:val="left"/>
      <w:pPr>
        <w:tabs>
          <w:tab w:val="num" w:pos="3251"/>
        </w:tabs>
        <w:ind w:left="3251" w:hanging="360"/>
      </w:pPr>
      <w:rPr>
        <w:rFonts w:ascii="Symbol" w:hAnsi="Symbol" w:hint="default"/>
      </w:rPr>
    </w:lvl>
    <w:lvl w:ilvl="4" w:tplc="04090003" w:tentative="1">
      <w:start w:val="1"/>
      <w:numFmt w:val="bullet"/>
      <w:lvlText w:val="o"/>
      <w:lvlJc w:val="left"/>
      <w:pPr>
        <w:tabs>
          <w:tab w:val="num" w:pos="3971"/>
        </w:tabs>
        <w:ind w:left="3971" w:hanging="360"/>
      </w:pPr>
      <w:rPr>
        <w:rFonts w:ascii="Courier New" w:hAnsi="Courier New" w:cs="Courier New" w:hint="default"/>
      </w:rPr>
    </w:lvl>
    <w:lvl w:ilvl="5" w:tplc="04090005" w:tentative="1">
      <w:start w:val="1"/>
      <w:numFmt w:val="bullet"/>
      <w:lvlText w:val=""/>
      <w:lvlJc w:val="left"/>
      <w:pPr>
        <w:tabs>
          <w:tab w:val="num" w:pos="4691"/>
        </w:tabs>
        <w:ind w:left="4691" w:hanging="360"/>
      </w:pPr>
      <w:rPr>
        <w:rFonts w:ascii="Wingdings" w:hAnsi="Wingdings" w:hint="default"/>
      </w:rPr>
    </w:lvl>
    <w:lvl w:ilvl="6" w:tplc="04090001" w:tentative="1">
      <w:start w:val="1"/>
      <w:numFmt w:val="bullet"/>
      <w:lvlText w:val=""/>
      <w:lvlJc w:val="left"/>
      <w:pPr>
        <w:tabs>
          <w:tab w:val="num" w:pos="5411"/>
        </w:tabs>
        <w:ind w:left="5411" w:hanging="360"/>
      </w:pPr>
      <w:rPr>
        <w:rFonts w:ascii="Symbol" w:hAnsi="Symbol" w:hint="default"/>
      </w:rPr>
    </w:lvl>
    <w:lvl w:ilvl="7" w:tplc="04090003" w:tentative="1">
      <w:start w:val="1"/>
      <w:numFmt w:val="bullet"/>
      <w:lvlText w:val="o"/>
      <w:lvlJc w:val="left"/>
      <w:pPr>
        <w:tabs>
          <w:tab w:val="num" w:pos="6131"/>
        </w:tabs>
        <w:ind w:left="6131" w:hanging="360"/>
      </w:pPr>
      <w:rPr>
        <w:rFonts w:ascii="Courier New" w:hAnsi="Courier New" w:cs="Courier New" w:hint="default"/>
      </w:rPr>
    </w:lvl>
    <w:lvl w:ilvl="8" w:tplc="04090005" w:tentative="1">
      <w:start w:val="1"/>
      <w:numFmt w:val="bullet"/>
      <w:lvlText w:val=""/>
      <w:lvlJc w:val="left"/>
      <w:pPr>
        <w:tabs>
          <w:tab w:val="num" w:pos="6851"/>
        </w:tabs>
        <w:ind w:left="6851" w:hanging="360"/>
      </w:pPr>
      <w:rPr>
        <w:rFonts w:ascii="Wingdings" w:hAnsi="Wingdings" w:hint="default"/>
      </w:rPr>
    </w:lvl>
  </w:abstractNum>
  <w:abstractNum w:abstractNumId="21" w15:restartNumberingAfterBreak="0">
    <w:nsid w:val="3B916EB1"/>
    <w:multiLevelType w:val="hybridMultilevel"/>
    <w:tmpl w:val="D6C83658"/>
    <w:lvl w:ilvl="0" w:tplc="0E24DC7A">
      <w:start w:val="1"/>
      <w:numFmt w:val="lowerRoman"/>
      <w:lvlText w:val="(%1)"/>
      <w:lvlJc w:val="left"/>
      <w:pPr>
        <w:ind w:left="1080" w:hanging="720"/>
      </w:pPr>
      <w:rPr>
        <w:rFonts w:ascii="Arial" w:hAnsi="Arial" w:cs="Arial"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0494F"/>
    <w:multiLevelType w:val="hybridMultilevel"/>
    <w:tmpl w:val="380EC2E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3C96154A"/>
    <w:multiLevelType w:val="hybridMultilevel"/>
    <w:tmpl w:val="D9EA75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4413B"/>
    <w:multiLevelType w:val="hybridMultilevel"/>
    <w:tmpl w:val="54A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A5970"/>
    <w:multiLevelType w:val="hybridMultilevel"/>
    <w:tmpl w:val="7500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7D51E2"/>
    <w:multiLevelType w:val="hybridMultilevel"/>
    <w:tmpl w:val="D6C83658"/>
    <w:lvl w:ilvl="0" w:tplc="0E24DC7A">
      <w:start w:val="1"/>
      <w:numFmt w:val="lowerRoman"/>
      <w:lvlText w:val="(%1)"/>
      <w:lvlJc w:val="left"/>
      <w:pPr>
        <w:ind w:left="1080" w:hanging="720"/>
      </w:pPr>
      <w:rPr>
        <w:rFonts w:ascii="Arial" w:hAnsi="Arial" w:cs="Arial"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AF357E"/>
    <w:multiLevelType w:val="hybridMultilevel"/>
    <w:tmpl w:val="B060E4FA"/>
    <w:lvl w:ilvl="0" w:tplc="04090001">
      <w:start w:val="1"/>
      <w:numFmt w:val="bullet"/>
      <w:lvlText w:val=""/>
      <w:lvlJc w:val="left"/>
      <w:pPr>
        <w:ind w:left="720" w:hanging="360"/>
      </w:pPr>
      <w:rPr>
        <w:rFonts w:ascii="Symbol" w:hAnsi="Symbol" w:cs="Symbol" w:hint="default"/>
      </w:rPr>
    </w:lvl>
    <w:lvl w:ilvl="1" w:tplc="8A3A39A2">
      <w:numFmt w:val="bullet"/>
      <w:lvlText w:val="•"/>
      <w:lvlJc w:val="left"/>
      <w:pPr>
        <w:ind w:left="1440" w:hanging="36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49F447FE"/>
    <w:multiLevelType w:val="hybridMultilevel"/>
    <w:tmpl w:val="C47C4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7540A3F"/>
    <w:multiLevelType w:val="hybridMultilevel"/>
    <w:tmpl w:val="72D85544"/>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32" w15:restartNumberingAfterBreak="0">
    <w:nsid w:val="58114D06"/>
    <w:multiLevelType w:val="hybridMultilevel"/>
    <w:tmpl w:val="B960291E"/>
    <w:lvl w:ilvl="0" w:tplc="DE26E3B4">
      <w:start w:val="1"/>
      <w:numFmt w:val="bullet"/>
      <w:lvlText w:val=""/>
      <w:lvlJc w:val="left"/>
      <w:pPr>
        <w:ind w:left="720" w:hanging="360"/>
      </w:pPr>
      <w:rPr>
        <w:rFonts w:ascii="Wingdings" w:hAnsi="Wingdings" w:hint="default"/>
        <w:b/>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3"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3AA47ED"/>
    <w:multiLevelType w:val="hybridMultilevel"/>
    <w:tmpl w:val="17D47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65463"/>
    <w:multiLevelType w:val="hybridMultilevel"/>
    <w:tmpl w:val="D6C83658"/>
    <w:lvl w:ilvl="0" w:tplc="0E24DC7A">
      <w:start w:val="1"/>
      <w:numFmt w:val="lowerRoman"/>
      <w:lvlText w:val="(%1)"/>
      <w:lvlJc w:val="left"/>
      <w:pPr>
        <w:ind w:left="1080" w:hanging="720"/>
      </w:pPr>
      <w:rPr>
        <w:rFonts w:ascii="Arial" w:hAnsi="Arial" w:cs="Arial"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0C7414"/>
    <w:multiLevelType w:val="hybridMultilevel"/>
    <w:tmpl w:val="E378F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1D18D0"/>
    <w:multiLevelType w:val="hybridMultilevel"/>
    <w:tmpl w:val="2FC622B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8BF054C"/>
    <w:multiLevelType w:val="hybridMultilevel"/>
    <w:tmpl w:val="78D2B106"/>
    <w:lvl w:ilvl="0" w:tplc="09E61DCE">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5B3FB3"/>
    <w:multiLevelType w:val="hybridMultilevel"/>
    <w:tmpl w:val="001A5AC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1"/>
  </w:num>
  <w:num w:numId="2">
    <w:abstractNumId w:val="10"/>
  </w:num>
  <w:num w:numId="3">
    <w:abstractNumId w:val="8"/>
  </w:num>
  <w:num w:numId="4">
    <w:abstractNumId w:val="30"/>
  </w:num>
  <w:num w:numId="5">
    <w:abstractNumId w:val="0"/>
  </w:num>
  <w:num w:numId="6">
    <w:abstractNumId w:val="7"/>
  </w:num>
  <w:num w:numId="7">
    <w:abstractNumId w:val="33"/>
  </w:num>
  <w:num w:numId="8">
    <w:abstractNumId w:val="29"/>
  </w:num>
  <w:num w:numId="9">
    <w:abstractNumId w:val="21"/>
  </w:num>
  <w:num w:numId="10">
    <w:abstractNumId w:val="37"/>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
  </w:num>
  <w:num w:numId="14">
    <w:abstractNumId w:val="28"/>
  </w:num>
  <w:num w:numId="15">
    <w:abstractNumId w:val="25"/>
  </w:num>
  <w:num w:numId="16">
    <w:abstractNumId w:val="19"/>
  </w:num>
  <w:num w:numId="17">
    <w:abstractNumId w:val="36"/>
  </w:num>
  <w:num w:numId="18">
    <w:abstractNumId w:val="20"/>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38"/>
  </w:num>
  <w:num w:numId="22">
    <w:abstractNumId w:val="27"/>
  </w:num>
  <w:num w:numId="23">
    <w:abstractNumId w:val="23"/>
  </w:num>
  <w:num w:numId="24">
    <w:abstractNumId w:val="26"/>
  </w:num>
  <w:num w:numId="25">
    <w:abstractNumId w:val="24"/>
  </w:num>
  <w:num w:numId="26">
    <w:abstractNumId w:val="9"/>
  </w:num>
  <w:num w:numId="27">
    <w:abstractNumId w:val="34"/>
  </w:num>
  <w:num w:numId="28">
    <w:abstractNumId w:val="1"/>
  </w:num>
  <w:num w:numId="29">
    <w:abstractNumId w:val="16"/>
  </w:num>
  <w:num w:numId="30">
    <w:abstractNumId w:val="13"/>
  </w:num>
  <w:num w:numId="31">
    <w:abstractNumId w:val="5"/>
  </w:num>
  <w:num w:numId="32">
    <w:abstractNumId w:val="32"/>
  </w:num>
  <w:num w:numId="33">
    <w:abstractNumId w:val="6"/>
  </w:num>
  <w:num w:numId="34">
    <w:abstractNumId w:val="12"/>
  </w:num>
  <w:num w:numId="35">
    <w:abstractNumId w:val="3"/>
  </w:num>
  <w:num w:numId="36">
    <w:abstractNumId w:val="31"/>
  </w:num>
  <w:num w:numId="37">
    <w:abstractNumId w:val="18"/>
  </w:num>
  <w:num w:numId="38">
    <w:abstractNumId w:val="1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proofState w:spelling="clean" w:grammar="clean"/>
  <w:defaultTabStop w:val="720"/>
  <w:hyphenationZone w:val="141"/>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3B5"/>
    <w:rsid w:val="00005BA8"/>
    <w:rsid w:val="000110B3"/>
    <w:rsid w:val="000132E8"/>
    <w:rsid w:val="00013A36"/>
    <w:rsid w:val="000143B7"/>
    <w:rsid w:val="000168A4"/>
    <w:rsid w:val="00017D06"/>
    <w:rsid w:val="000229D1"/>
    <w:rsid w:val="00027526"/>
    <w:rsid w:val="00030F03"/>
    <w:rsid w:val="00031A18"/>
    <w:rsid w:val="000355C0"/>
    <w:rsid w:val="00041A6A"/>
    <w:rsid w:val="00044A4E"/>
    <w:rsid w:val="000525B0"/>
    <w:rsid w:val="00057D51"/>
    <w:rsid w:val="000660BD"/>
    <w:rsid w:val="0007288F"/>
    <w:rsid w:val="000B69B9"/>
    <w:rsid w:val="000C580D"/>
    <w:rsid w:val="000C6DAB"/>
    <w:rsid w:val="000D55E4"/>
    <w:rsid w:val="000D7A2D"/>
    <w:rsid w:val="000E0ACF"/>
    <w:rsid w:val="000E494C"/>
    <w:rsid w:val="000F2817"/>
    <w:rsid w:val="000F6E27"/>
    <w:rsid w:val="001019DF"/>
    <w:rsid w:val="0010740E"/>
    <w:rsid w:val="00116451"/>
    <w:rsid w:val="0011681C"/>
    <w:rsid w:val="0012445E"/>
    <w:rsid w:val="00156CFF"/>
    <w:rsid w:val="00164B3E"/>
    <w:rsid w:val="001679CC"/>
    <w:rsid w:val="00172A83"/>
    <w:rsid w:val="00180474"/>
    <w:rsid w:val="001828F3"/>
    <w:rsid w:val="00186461"/>
    <w:rsid w:val="00190F3D"/>
    <w:rsid w:val="001940EB"/>
    <w:rsid w:val="00197A5D"/>
    <w:rsid w:val="001C15F2"/>
    <w:rsid w:val="001C2F27"/>
    <w:rsid w:val="001C712A"/>
    <w:rsid w:val="001D0FD3"/>
    <w:rsid w:val="001D3D19"/>
    <w:rsid w:val="001D6E68"/>
    <w:rsid w:val="001E398B"/>
    <w:rsid w:val="001F32B0"/>
    <w:rsid w:val="00205283"/>
    <w:rsid w:val="00205D6C"/>
    <w:rsid w:val="00215910"/>
    <w:rsid w:val="002223B5"/>
    <w:rsid w:val="00224C8A"/>
    <w:rsid w:val="0022652F"/>
    <w:rsid w:val="00232A30"/>
    <w:rsid w:val="00233296"/>
    <w:rsid w:val="00234F55"/>
    <w:rsid w:val="002434FB"/>
    <w:rsid w:val="00247378"/>
    <w:rsid w:val="00250E23"/>
    <w:rsid w:val="00252E7E"/>
    <w:rsid w:val="0025572B"/>
    <w:rsid w:val="002737CF"/>
    <w:rsid w:val="00274993"/>
    <w:rsid w:val="00276A6B"/>
    <w:rsid w:val="00284DF1"/>
    <w:rsid w:val="00286D39"/>
    <w:rsid w:val="00286DEF"/>
    <w:rsid w:val="002918E3"/>
    <w:rsid w:val="00295F59"/>
    <w:rsid w:val="002A5FF8"/>
    <w:rsid w:val="002B503E"/>
    <w:rsid w:val="002C412B"/>
    <w:rsid w:val="002C5F50"/>
    <w:rsid w:val="002C640A"/>
    <w:rsid w:val="002D613E"/>
    <w:rsid w:val="002E0093"/>
    <w:rsid w:val="002E4E25"/>
    <w:rsid w:val="002E55CF"/>
    <w:rsid w:val="002E6E5B"/>
    <w:rsid w:val="002F2395"/>
    <w:rsid w:val="002F25FE"/>
    <w:rsid w:val="003007BB"/>
    <w:rsid w:val="003053E1"/>
    <w:rsid w:val="00306383"/>
    <w:rsid w:val="00307FCD"/>
    <w:rsid w:val="00312AEC"/>
    <w:rsid w:val="00314C55"/>
    <w:rsid w:val="00316608"/>
    <w:rsid w:val="00317CA6"/>
    <w:rsid w:val="003202DE"/>
    <w:rsid w:val="00332091"/>
    <w:rsid w:val="00337986"/>
    <w:rsid w:val="00337EAA"/>
    <w:rsid w:val="00341E81"/>
    <w:rsid w:val="00342D1F"/>
    <w:rsid w:val="00343400"/>
    <w:rsid w:val="00344EB4"/>
    <w:rsid w:val="003452E2"/>
    <w:rsid w:val="00351C8A"/>
    <w:rsid w:val="00352B87"/>
    <w:rsid w:val="00362A4B"/>
    <w:rsid w:val="00362E07"/>
    <w:rsid w:val="00366C7E"/>
    <w:rsid w:val="00376689"/>
    <w:rsid w:val="003774A4"/>
    <w:rsid w:val="00377EBD"/>
    <w:rsid w:val="003817E1"/>
    <w:rsid w:val="00381CE3"/>
    <w:rsid w:val="00382884"/>
    <w:rsid w:val="003864D5"/>
    <w:rsid w:val="003875E7"/>
    <w:rsid w:val="003877C5"/>
    <w:rsid w:val="00390CD7"/>
    <w:rsid w:val="00393399"/>
    <w:rsid w:val="00395ED6"/>
    <w:rsid w:val="003A1FF0"/>
    <w:rsid w:val="003A3947"/>
    <w:rsid w:val="003A6320"/>
    <w:rsid w:val="003B0F00"/>
    <w:rsid w:val="003B6DE8"/>
    <w:rsid w:val="003C6C97"/>
    <w:rsid w:val="003E225D"/>
    <w:rsid w:val="003E4B9E"/>
    <w:rsid w:val="003F5A7E"/>
    <w:rsid w:val="003F6560"/>
    <w:rsid w:val="0040288E"/>
    <w:rsid w:val="00405C7C"/>
    <w:rsid w:val="004150D0"/>
    <w:rsid w:val="0041674B"/>
    <w:rsid w:val="0042024C"/>
    <w:rsid w:val="00424E22"/>
    <w:rsid w:val="00436DBE"/>
    <w:rsid w:val="00442B69"/>
    <w:rsid w:val="00444B38"/>
    <w:rsid w:val="00450997"/>
    <w:rsid w:val="0045118B"/>
    <w:rsid w:val="00464048"/>
    <w:rsid w:val="00467682"/>
    <w:rsid w:val="0047213E"/>
    <w:rsid w:val="00476D3B"/>
    <w:rsid w:val="004828AC"/>
    <w:rsid w:val="004835E2"/>
    <w:rsid w:val="00497447"/>
    <w:rsid w:val="004A7F54"/>
    <w:rsid w:val="004B035A"/>
    <w:rsid w:val="004B29B6"/>
    <w:rsid w:val="004C0C55"/>
    <w:rsid w:val="004C2C11"/>
    <w:rsid w:val="004C30CC"/>
    <w:rsid w:val="004C49BC"/>
    <w:rsid w:val="004D1DCD"/>
    <w:rsid w:val="004D75FB"/>
    <w:rsid w:val="004E1D75"/>
    <w:rsid w:val="004E735F"/>
    <w:rsid w:val="004F24BA"/>
    <w:rsid w:val="004F2D38"/>
    <w:rsid w:val="00502BFB"/>
    <w:rsid w:val="00506152"/>
    <w:rsid w:val="0050722B"/>
    <w:rsid w:val="0051369A"/>
    <w:rsid w:val="00514CED"/>
    <w:rsid w:val="00514D98"/>
    <w:rsid w:val="00516E53"/>
    <w:rsid w:val="0052392D"/>
    <w:rsid w:val="00530A68"/>
    <w:rsid w:val="005414C8"/>
    <w:rsid w:val="005500C8"/>
    <w:rsid w:val="005528B9"/>
    <w:rsid w:val="00565A09"/>
    <w:rsid w:val="00571C09"/>
    <w:rsid w:val="0058344D"/>
    <w:rsid w:val="00583DDC"/>
    <w:rsid w:val="00584B7A"/>
    <w:rsid w:val="00591DE8"/>
    <w:rsid w:val="00596989"/>
    <w:rsid w:val="005A4CD6"/>
    <w:rsid w:val="005A6293"/>
    <w:rsid w:val="005A6F47"/>
    <w:rsid w:val="005A76B3"/>
    <w:rsid w:val="005B3B36"/>
    <w:rsid w:val="005B3FAF"/>
    <w:rsid w:val="005C3AD0"/>
    <w:rsid w:val="005D00F2"/>
    <w:rsid w:val="005D0FA7"/>
    <w:rsid w:val="005D3FC7"/>
    <w:rsid w:val="005D456B"/>
    <w:rsid w:val="005E252E"/>
    <w:rsid w:val="005E45DA"/>
    <w:rsid w:val="005F1FA1"/>
    <w:rsid w:val="005F68B5"/>
    <w:rsid w:val="0061095D"/>
    <w:rsid w:val="00613D41"/>
    <w:rsid w:val="00614232"/>
    <w:rsid w:val="00616E0E"/>
    <w:rsid w:val="00620108"/>
    <w:rsid w:val="00620B1E"/>
    <w:rsid w:val="00622F27"/>
    <w:rsid w:val="006303CA"/>
    <w:rsid w:val="00634A29"/>
    <w:rsid w:val="00635A10"/>
    <w:rsid w:val="006445C2"/>
    <w:rsid w:val="0064536F"/>
    <w:rsid w:val="00647EAB"/>
    <w:rsid w:val="006512C2"/>
    <w:rsid w:val="00651A22"/>
    <w:rsid w:val="00654CB3"/>
    <w:rsid w:val="00655636"/>
    <w:rsid w:val="00682D6D"/>
    <w:rsid w:val="006855D7"/>
    <w:rsid w:val="00685D79"/>
    <w:rsid w:val="00686397"/>
    <w:rsid w:val="0068750D"/>
    <w:rsid w:val="006917B9"/>
    <w:rsid w:val="006945CD"/>
    <w:rsid w:val="0069548A"/>
    <w:rsid w:val="00696FB3"/>
    <w:rsid w:val="006A15FE"/>
    <w:rsid w:val="006A1AA0"/>
    <w:rsid w:val="006B0812"/>
    <w:rsid w:val="006B189A"/>
    <w:rsid w:val="006B2BA7"/>
    <w:rsid w:val="006B3B41"/>
    <w:rsid w:val="006C28A9"/>
    <w:rsid w:val="006D36EB"/>
    <w:rsid w:val="006D399F"/>
    <w:rsid w:val="006D7959"/>
    <w:rsid w:val="006E0BBF"/>
    <w:rsid w:val="006E266B"/>
    <w:rsid w:val="006E3735"/>
    <w:rsid w:val="006E50C4"/>
    <w:rsid w:val="006F2E1B"/>
    <w:rsid w:val="00710E0E"/>
    <w:rsid w:val="0071640D"/>
    <w:rsid w:val="00723336"/>
    <w:rsid w:val="007247BE"/>
    <w:rsid w:val="00726062"/>
    <w:rsid w:val="00731C37"/>
    <w:rsid w:val="00731ECC"/>
    <w:rsid w:val="00740D71"/>
    <w:rsid w:val="00742C65"/>
    <w:rsid w:val="0077129C"/>
    <w:rsid w:val="007739F1"/>
    <w:rsid w:val="00775C6C"/>
    <w:rsid w:val="00775D90"/>
    <w:rsid w:val="00776C7B"/>
    <w:rsid w:val="007811BC"/>
    <w:rsid w:val="007818BB"/>
    <w:rsid w:val="00787A18"/>
    <w:rsid w:val="007928EC"/>
    <w:rsid w:val="00794DFA"/>
    <w:rsid w:val="0079572B"/>
    <w:rsid w:val="007960B5"/>
    <w:rsid w:val="007970DD"/>
    <w:rsid w:val="007A0B23"/>
    <w:rsid w:val="007A1C34"/>
    <w:rsid w:val="007C5E0D"/>
    <w:rsid w:val="007C6FB5"/>
    <w:rsid w:val="007F19A8"/>
    <w:rsid w:val="007F2F06"/>
    <w:rsid w:val="007F55F6"/>
    <w:rsid w:val="0083461A"/>
    <w:rsid w:val="00834A25"/>
    <w:rsid w:val="00847607"/>
    <w:rsid w:val="008600E8"/>
    <w:rsid w:val="008659E4"/>
    <w:rsid w:val="00867B6D"/>
    <w:rsid w:val="008761CA"/>
    <w:rsid w:val="00884DCD"/>
    <w:rsid w:val="00887DD9"/>
    <w:rsid w:val="008A45BA"/>
    <w:rsid w:val="008B260C"/>
    <w:rsid w:val="008C1435"/>
    <w:rsid w:val="008C6022"/>
    <w:rsid w:val="008C645E"/>
    <w:rsid w:val="008D1268"/>
    <w:rsid w:val="008D3BD6"/>
    <w:rsid w:val="008D4D83"/>
    <w:rsid w:val="008D76D4"/>
    <w:rsid w:val="008F1043"/>
    <w:rsid w:val="008F1294"/>
    <w:rsid w:val="00902BDA"/>
    <w:rsid w:val="00903C3F"/>
    <w:rsid w:val="00904717"/>
    <w:rsid w:val="00913255"/>
    <w:rsid w:val="00917F92"/>
    <w:rsid w:val="00917FE3"/>
    <w:rsid w:val="00921501"/>
    <w:rsid w:val="00923978"/>
    <w:rsid w:val="009263DA"/>
    <w:rsid w:val="009278EB"/>
    <w:rsid w:val="00940271"/>
    <w:rsid w:val="00945E14"/>
    <w:rsid w:val="00952CF7"/>
    <w:rsid w:val="009538BB"/>
    <w:rsid w:val="009651BC"/>
    <w:rsid w:val="009819B5"/>
    <w:rsid w:val="00984023"/>
    <w:rsid w:val="009A09F1"/>
    <w:rsid w:val="009A7A6E"/>
    <w:rsid w:val="009B008A"/>
    <w:rsid w:val="009B7ECB"/>
    <w:rsid w:val="009C530C"/>
    <w:rsid w:val="009C5E60"/>
    <w:rsid w:val="009C7777"/>
    <w:rsid w:val="009C7D41"/>
    <w:rsid w:val="009E1BE3"/>
    <w:rsid w:val="009E1C5C"/>
    <w:rsid w:val="009E2659"/>
    <w:rsid w:val="009E5426"/>
    <w:rsid w:val="009F63EA"/>
    <w:rsid w:val="00A004CD"/>
    <w:rsid w:val="00A04D09"/>
    <w:rsid w:val="00A14530"/>
    <w:rsid w:val="00A2115F"/>
    <w:rsid w:val="00A2362A"/>
    <w:rsid w:val="00A33D35"/>
    <w:rsid w:val="00A3700E"/>
    <w:rsid w:val="00A424CC"/>
    <w:rsid w:val="00A425B4"/>
    <w:rsid w:val="00A5733A"/>
    <w:rsid w:val="00A61F61"/>
    <w:rsid w:val="00A62042"/>
    <w:rsid w:val="00A63B89"/>
    <w:rsid w:val="00A63C91"/>
    <w:rsid w:val="00A64516"/>
    <w:rsid w:val="00A658FD"/>
    <w:rsid w:val="00A82FAC"/>
    <w:rsid w:val="00A92661"/>
    <w:rsid w:val="00A93078"/>
    <w:rsid w:val="00A97DF7"/>
    <w:rsid w:val="00AA0BAB"/>
    <w:rsid w:val="00AA4052"/>
    <w:rsid w:val="00AA4C3E"/>
    <w:rsid w:val="00AC2180"/>
    <w:rsid w:val="00AC3C61"/>
    <w:rsid w:val="00AC44D5"/>
    <w:rsid w:val="00AC5270"/>
    <w:rsid w:val="00AC65DB"/>
    <w:rsid w:val="00AD3845"/>
    <w:rsid w:val="00AD7857"/>
    <w:rsid w:val="00AE6CBB"/>
    <w:rsid w:val="00AF6BE8"/>
    <w:rsid w:val="00B02E21"/>
    <w:rsid w:val="00B1363E"/>
    <w:rsid w:val="00B22B18"/>
    <w:rsid w:val="00B41884"/>
    <w:rsid w:val="00B42084"/>
    <w:rsid w:val="00B45F81"/>
    <w:rsid w:val="00B5406C"/>
    <w:rsid w:val="00B555C9"/>
    <w:rsid w:val="00B71241"/>
    <w:rsid w:val="00B712FF"/>
    <w:rsid w:val="00B800A1"/>
    <w:rsid w:val="00B81218"/>
    <w:rsid w:val="00B91F3A"/>
    <w:rsid w:val="00B952EF"/>
    <w:rsid w:val="00B96E41"/>
    <w:rsid w:val="00BA05F3"/>
    <w:rsid w:val="00BA0C8A"/>
    <w:rsid w:val="00BA112D"/>
    <w:rsid w:val="00BA3D16"/>
    <w:rsid w:val="00BA45B3"/>
    <w:rsid w:val="00BA4DFC"/>
    <w:rsid w:val="00BB12B0"/>
    <w:rsid w:val="00BC3FEA"/>
    <w:rsid w:val="00BC6D51"/>
    <w:rsid w:val="00BC79C1"/>
    <w:rsid w:val="00BE1B77"/>
    <w:rsid w:val="00BE25CD"/>
    <w:rsid w:val="00BE4C5F"/>
    <w:rsid w:val="00BE4D27"/>
    <w:rsid w:val="00BF3284"/>
    <w:rsid w:val="00BF7D7D"/>
    <w:rsid w:val="00C00D48"/>
    <w:rsid w:val="00C02455"/>
    <w:rsid w:val="00C27DD1"/>
    <w:rsid w:val="00C348C8"/>
    <w:rsid w:val="00C35FAB"/>
    <w:rsid w:val="00C375EA"/>
    <w:rsid w:val="00C423BB"/>
    <w:rsid w:val="00C531AD"/>
    <w:rsid w:val="00C55B48"/>
    <w:rsid w:val="00C62166"/>
    <w:rsid w:val="00C66DDE"/>
    <w:rsid w:val="00C80A78"/>
    <w:rsid w:val="00C81CD0"/>
    <w:rsid w:val="00C910FB"/>
    <w:rsid w:val="00C9414A"/>
    <w:rsid w:val="00C9501C"/>
    <w:rsid w:val="00C97A02"/>
    <w:rsid w:val="00CA0F77"/>
    <w:rsid w:val="00CA1D5E"/>
    <w:rsid w:val="00CA361C"/>
    <w:rsid w:val="00CA7DF4"/>
    <w:rsid w:val="00CB1AFD"/>
    <w:rsid w:val="00CB1CCC"/>
    <w:rsid w:val="00CB2BB3"/>
    <w:rsid w:val="00CB37AE"/>
    <w:rsid w:val="00CB639B"/>
    <w:rsid w:val="00CC3995"/>
    <w:rsid w:val="00CC7164"/>
    <w:rsid w:val="00CD206A"/>
    <w:rsid w:val="00CD29EF"/>
    <w:rsid w:val="00CD6DB1"/>
    <w:rsid w:val="00CE00A2"/>
    <w:rsid w:val="00CE0B43"/>
    <w:rsid w:val="00CF0AB6"/>
    <w:rsid w:val="00CF11BD"/>
    <w:rsid w:val="00CF61E5"/>
    <w:rsid w:val="00D113F2"/>
    <w:rsid w:val="00D114F8"/>
    <w:rsid w:val="00D125BD"/>
    <w:rsid w:val="00D13875"/>
    <w:rsid w:val="00D23465"/>
    <w:rsid w:val="00D30E14"/>
    <w:rsid w:val="00D4056C"/>
    <w:rsid w:val="00D42766"/>
    <w:rsid w:val="00D60BD6"/>
    <w:rsid w:val="00D61656"/>
    <w:rsid w:val="00D8169C"/>
    <w:rsid w:val="00D82557"/>
    <w:rsid w:val="00D90E99"/>
    <w:rsid w:val="00DA0FF5"/>
    <w:rsid w:val="00DA14EA"/>
    <w:rsid w:val="00DA2BB4"/>
    <w:rsid w:val="00DA30D4"/>
    <w:rsid w:val="00DA3AD5"/>
    <w:rsid w:val="00DA5F42"/>
    <w:rsid w:val="00DB012C"/>
    <w:rsid w:val="00DB0DD7"/>
    <w:rsid w:val="00DB379D"/>
    <w:rsid w:val="00DB503E"/>
    <w:rsid w:val="00DB50C4"/>
    <w:rsid w:val="00DC204F"/>
    <w:rsid w:val="00DC210E"/>
    <w:rsid w:val="00DC2AB9"/>
    <w:rsid w:val="00DC617B"/>
    <w:rsid w:val="00DC64D5"/>
    <w:rsid w:val="00DC68C0"/>
    <w:rsid w:val="00DD692D"/>
    <w:rsid w:val="00DD7639"/>
    <w:rsid w:val="00DE1541"/>
    <w:rsid w:val="00DE17DA"/>
    <w:rsid w:val="00DE5888"/>
    <w:rsid w:val="00DF0F1A"/>
    <w:rsid w:val="00DF7935"/>
    <w:rsid w:val="00E017F9"/>
    <w:rsid w:val="00E03030"/>
    <w:rsid w:val="00E111EC"/>
    <w:rsid w:val="00E11B99"/>
    <w:rsid w:val="00E17994"/>
    <w:rsid w:val="00E200F1"/>
    <w:rsid w:val="00E20B8D"/>
    <w:rsid w:val="00E233AA"/>
    <w:rsid w:val="00E23A48"/>
    <w:rsid w:val="00E265D1"/>
    <w:rsid w:val="00E31847"/>
    <w:rsid w:val="00E36249"/>
    <w:rsid w:val="00E43741"/>
    <w:rsid w:val="00E44DC3"/>
    <w:rsid w:val="00E469C9"/>
    <w:rsid w:val="00E53C79"/>
    <w:rsid w:val="00E5468F"/>
    <w:rsid w:val="00E605A0"/>
    <w:rsid w:val="00E633CB"/>
    <w:rsid w:val="00E65021"/>
    <w:rsid w:val="00E67C95"/>
    <w:rsid w:val="00E80E8D"/>
    <w:rsid w:val="00E80EC4"/>
    <w:rsid w:val="00E85B80"/>
    <w:rsid w:val="00E867BB"/>
    <w:rsid w:val="00EA740C"/>
    <w:rsid w:val="00EB7729"/>
    <w:rsid w:val="00EB7F26"/>
    <w:rsid w:val="00EC28BB"/>
    <w:rsid w:val="00ED7CD4"/>
    <w:rsid w:val="00ED7DFA"/>
    <w:rsid w:val="00EE2881"/>
    <w:rsid w:val="00EE60B6"/>
    <w:rsid w:val="00EE6C07"/>
    <w:rsid w:val="00EE7060"/>
    <w:rsid w:val="00EF1574"/>
    <w:rsid w:val="00EF2DF9"/>
    <w:rsid w:val="00EF7CE0"/>
    <w:rsid w:val="00F02E3F"/>
    <w:rsid w:val="00F06DB9"/>
    <w:rsid w:val="00F347A4"/>
    <w:rsid w:val="00F37677"/>
    <w:rsid w:val="00F432C6"/>
    <w:rsid w:val="00F43B7A"/>
    <w:rsid w:val="00F43F2C"/>
    <w:rsid w:val="00F451C8"/>
    <w:rsid w:val="00F61898"/>
    <w:rsid w:val="00F6256E"/>
    <w:rsid w:val="00F704DE"/>
    <w:rsid w:val="00F81752"/>
    <w:rsid w:val="00F83F25"/>
    <w:rsid w:val="00F86624"/>
    <w:rsid w:val="00FA02DB"/>
    <w:rsid w:val="00FA16A8"/>
    <w:rsid w:val="00FA6DA3"/>
    <w:rsid w:val="00FA7CA8"/>
    <w:rsid w:val="00FB703A"/>
    <w:rsid w:val="00FC1C44"/>
    <w:rsid w:val="00FC1DEF"/>
    <w:rsid w:val="00FC1E92"/>
    <w:rsid w:val="00FC57B7"/>
    <w:rsid w:val="00FC7E0B"/>
    <w:rsid w:val="00FE1AE7"/>
    <w:rsid w:val="00FE5B59"/>
    <w:rsid w:val="00FF1A96"/>
    <w:rsid w:val="00FF1AC1"/>
    <w:rsid w:val="00FF263C"/>
    <w:rsid w:val="00FF68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7637B"/>
  <w15:docId w15:val="{850893AC-1C11-4A89-8B6D-176F91D5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38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23B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223B5"/>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2223B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2223B5"/>
    <w:rPr>
      <w:rFonts w:ascii="Times New Roman" w:eastAsia="Times New Roman" w:hAnsi="Times New Roman" w:cs="Times New Roman"/>
      <w:sz w:val="20"/>
      <w:szCs w:val="20"/>
    </w:rPr>
  </w:style>
  <w:style w:type="character" w:styleId="FootnoteReference">
    <w:name w:val="footnote reference"/>
    <w:aliases w:val="ftref"/>
    <w:rsid w:val="002223B5"/>
    <w:rPr>
      <w:vertAlign w:val="superscript"/>
    </w:rPr>
  </w:style>
  <w:style w:type="paragraph" w:styleId="BodyText">
    <w:name w:val="Body Text"/>
    <w:aliases w:val="Body single"/>
    <w:basedOn w:val="Normal"/>
    <w:link w:val="BodyTextChar"/>
    <w:rsid w:val="002223B5"/>
    <w:pPr>
      <w:spacing w:after="0" w:line="240" w:lineRule="auto"/>
      <w:ind w:left="1418"/>
    </w:pPr>
    <w:rPr>
      <w:rFonts w:ascii="Arial" w:eastAsia="Times New Roman" w:hAnsi="Arial" w:cs="Times New Roman"/>
      <w:szCs w:val="20"/>
      <w:lang w:val="en-GB"/>
    </w:rPr>
  </w:style>
  <w:style w:type="character" w:customStyle="1" w:styleId="BodyTextChar">
    <w:name w:val="Body Text Char"/>
    <w:aliases w:val="Body single Char"/>
    <w:basedOn w:val="DefaultParagraphFont"/>
    <w:link w:val="BodyText"/>
    <w:rsid w:val="002223B5"/>
    <w:rPr>
      <w:rFonts w:ascii="Arial" w:eastAsia="Times New Roman" w:hAnsi="Arial" w:cs="Times New Roman"/>
      <w:szCs w:val="20"/>
      <w:lang w:val="en-GB"/>
    </w:rPr>
  </w:style>
  <w:style w:type="paragraph" w:styleId="BodyText2">
    <w:name w:val="Body Text 2"/>
    <w:basedOn w:val="Normal"/>
    <w:link w:val="BodyText2Char"/>
    <w:uiPriority w:val="99"/>
    <w:semiHidden/>
    <w:unhideWhenUsed/>
    <w:rsid w:val="002223B5"/>
    <w:pPr>
      <w:spacing w:after="120" w:line="480" w:lineRule="auto"/>
    </w:pPr>
  </w:style>
  <w:style w:type="character" w:customStyle="1" w:styleId="BodyText2Char">
    <w:name w:val="Body Text 2 Char"/>
    <w:basedOn w:val="DefaultParagraphFont"/>
    <w:link w:val="BodyText2"/>
    <w:uiPriority w:val="99"/>
    <w:semiHidden/>
    <w:rsid w:val="002223B5"/>
  </w:style>
  <w:style w:type="paragraph" w:styleId="BalloonText">
    <w:name w:val="Balloon Text"/>
    <w:basedOn w:val="Normal"/>
    <w:link w:val="BalloonTextChar"/>
    <w:uiPriority w:val="99"/>
    <w:semiHidden/>
    <w:unhideWhenUsed/>
    <w:rsid w:val="00222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3B5"/>
    <w:rPr>
      <w:rFonts w:ascii="Tahoma" w:hAnsi="Tahoma" w:cs="Tahoma"/>
      <w:sz w:val="16"/>
      <w:szCs w:val="16"/>
    </w:rPr>
  </w:style>
  <w:style w:type="character" w:customStyle="1" w:styleId="translation1">
    <w:name w:val="translation1"/>
    <w:basedOn w:val="DefaultParagraphFont"/>
    <w:rsid w:val="00F86624"/>
    <w:rPr>
      <w:color w:val="696969"/>
    </w:rPr>
  </w:style>
  <w:style w:type="paragraph" w:styleId="NormalWeb">
    <w:name w:val="Normal (Web)"/>
    <w:basedOn w:val="Normal"/>
    <w:uiPriority w:val="99"/>
    <w:unhideWhenUsed/>
    <w:rsid w:val="00A211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1369A"/>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nhideWhenUsed/>
    <w:rsid w:val="00E867BB"/>
    <w:rPr>
      <w:sz w:val="16"/>
      <w:szCs w:val="16"/>
    </w:rPr>
  </w:style>
  <w:style w:type="paragraph" w:styleId="CommentText">
    <w:name w:val="annotation text"/>
    <w:basedOn w:val="Normal"/>
    <w:link w:val="CommentTextChar"/>
    <w:unhideWhenUsed/>
    <w:rsid w:val="00E867BB"/>
    <w:pPr>
      <w:spacing w:line="240" w:lineRule="auto"/>
    </w:pPr>
    <w:rPr>
      <w:sz w:val="20"/>
      <w:szCs w:val="20"/>
    </w:rPr>
  </w:style>
  <w:style w:type="character" w:customStyle="1" w:styleId="CommentTextChar">
    <w:name w:val="Comment Text Char"/>
    <w:basedOn w:val="DefaultParagraphFont"/>
    <w:link w:val="CommentText"/>
    <w:rsid w:val="00E867BB"/>
    <w:rPr>
      <w:sz w:val="20"/>
      <w:szCs w:val="20"/>
    </w:rPr>
  </w:style>
  <w:style w:type="paragraph" w:styleId="CommentSubject">
    <w:name w:val="annotation subject"/>
    <w:basedOn w:val="CommentText"/>
    <w:next w:val="CommentText"/>
    <w:link w:val="CommentSubjectChar"/>
    <w:uiPriority w:val="99"/>
    <w:semiHidden/>
    <w:unhideWhenUsed/>
    <w:rsid w:val="00E867BB"/>
    <w:rPr>
      <w:b/>
      <w:bCs/>
    </w:rPr>
  </w:style>
  <w:style w:type="character" w:customStyle="1" w:styleId="CommentSubjectChar">
    <w:name w:val="Comment Subject Char"/>
    <w:basedOn w:val="CommentTextChar"/>
    <w:link w:val="CommentSubject"/>
    <w:uiPriority w:val="99"/>
    <w:semiHidden/>
    <w:rsid w:val="00E867BB"/>
    <w:rPr>
      <w:b/>
      <w:bCs/>
      <w:sz w:val="20"/>
      <w:szCs w:val="20"/>
    </w:rPr>
  </w:style>
  <w:style w:type="paragraph" w:styleId="Footer">
    <w:name w:val="footer"/>
    <w:basedOn w:val="Normal"/>
    <w:link w:val="FooterChar"/>
    <w:uiPriority w:val="99"/>
    <w:unhideWhenUsed/>
    <w:rsid w:val="00D12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5BD"/>
  </w:style>
  <w:style w:type="paragraph" w:styleId="ListParagraph">
    <w:name w:val="List Paragraph"/>
    <w:aliases w:val="List Paragraph11,List Paragraph111,List Paragraph2,List Paragraph1111"/>
    <w:basedOn w:val="Normal"/>
    <w:uiPriority w:val="34"/>
    <w:qFormat/>
    <w:rsid w:val="00341E81"/>
    <w:pPr>
      <w:spacing w:after="0" w:line="240" w:lineRule="auto"/>
      <w:ind w:left="720"/>
      <w:contextualSpacing/>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341E81"/>
    <w:pPr>
      <w:spacing w:after="120"/>
      <w:ind w:left="360"/>
    </w:pPr>
  </w:style>
  <w:style w:type="character" w:customStyle="1" w:styleId="BodyTextIndentChar">
    <w:name w:val="Body Text Indent Char"/>
    <w:basedOn w:val="DefaultParagraphFont"/>
    <w:link w:val="BodyTextIndent"/>
    <w:uiPriority w:val="99"/>
    <w:semiHidden/>
    <w:rsid w:val="00341E81"/>
  </w:style>
  <w:style w:type="paragraph" w:customStyle="1" w:styleId="B2">
    <w:name w:val="B2"/>
    <w:basedOn w:val="Normal"/>
    <w:rsid w:val="005D456B"/>
    <w:pPr>
      <w:tabs>
        <w:tab w:val="right" w:pos="9356"/>
      </w:tabs>
      <w:spacing w:after="0" w:line="360" w:lineRule="atLeast"/>
      <w:ind w:left="2127" w:hanging="709"/>
      <w:jc w:val="both"/>
    </w:pPr>
    <w:rPr>
      <w:rFonts w:ascii="Arial" w:eastAsia="Times New Roman" w:hAnsi="Arial" w:cs="Times New Roman"/>
      <w:szCs w:val="20"/>
      <w:lang w:val="de-DE" w:eastAsia="de-DE"/>
    </w:rPr>
  </w:style>
  <w:style w:type="paragraph" w:customStyle="1" w:styleId="ListParagraph1">
    <w:name w:val="List Paragraph1"/>
    <w:aliases w:val="Akapit z listą BS,Bullet1"/>
    <w:basedOn w:val="Normal"/>
    <w:link w:val="ListParagraphChar"/>
    <w:qFormat/>
    <w:rsid w:val="00314C55"/>
    <w:pPr>
      <w:ind w:left="720"/>
      <w:contextualSpacing/>
    </w:pPr>
    <w:rPr>
      <w:rFonts w:ascii="Calibri" w:eastAsia="Times New Roman" w:hAnsi="Calibri" w:cs="Times New Roman"/>
      <w:sz w:val="20"/>
      <w:szCs w:val="20"/>
    </w:rPr>
  </w:style>
  <w:style w:type="character" w:customStyle="1" w:styleId="ListParagraphChar">
    <w:name w:val="List Paragraph Char"/>
    <w:aliases w:val="Akapit z listą BS Char,Bullet1 Char,List Paragraph11 Char,List Paragraph111 Char"/>
    <w:link w:val="ListParagraph1"/>
    <w:uiPriority w:val="99"/>
    <w:rsid w:val="00314C55"/>
    <w:rPr>
      <w:rFonts w:ascii="Calibri" w:eastAsia="Times New Roman" w:hAnsi="Calibri" w:cs="Times New Roman"/>
      <w:sz w:val="20"/>
      <w:szCs w:val="20"/>
    </w:rPr>
  </w:style>
  <w:style w:type="character" w:styleId="Hyperlink">
    <w:name w:val="Hyperlink"/>
    <w:basedOn w:val="DefaultParagraphFont"/>
    <w:uiPriority w:val="99"/>
    <w:unhideWhenUsed/>
    <w:rsid w:val="00B71241"/>
    <w:rPr>
      <w:strike w:val="0"/>
      <w:dstrike w:val="0"/>
      <w:color w:val="5188B1"/>
      <w:u w:val="none"/>
      <w:effect w:val="none"/>
    </w:rPr>
  </w:style>
  <w:style w:type="character" w:customStyle="1" w:styleId="shorttext">
    <w:name w:val="short_text"/>
    <w:basedOn w:val="DefaultParagraphFont"/>
    <w:rsid w:val="00252E7E"/>
  </w:style>
  <w:style w:type="character" w:customStyle="1" w:styleId="hps">
    <w:name w:val="hps"/>
    <w:basedOn w:val="DefaultParagraphFont"/>
    <w:rsid w:val="00252E7E"/>
  </w:style>
  <w:style w:type="table" w:styleId="TableGrid">
    <w:name w:val="Table Grid"/>
    <w:basedOn w:val="TableNormal"/>
    <w:uiPriority w:val="59"/>
    <w:rsid w:val="00250E23"/>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250E23"/>
    <w:pPr>
      <w:spacing w:after="0" w:line="240" w:lineRule="auto"/>
    </w:pPr>
    <w:rPr>
      <w:rFonts w:eastAsiaTheme="minorHAnsi"/>
    </w:rPr>
  </w:style>
  <w:style w:type="character" w:customStyle="1" w:styleId="apple-converted-space">
    <w:name w:val="apple-converted-space"/>
    <w:basedOn w:val="DefaultParagraphFont"/>
    <w:rsid w:val="00D30E14"/>
  </w:style>
  <w:style w:type="table" w:customStyle="1" w:styleId="TableGrid1">
    <w:name w:val="Table Grid1"/>
    <w:basedOn w:val="TableNormal"/>
    <w:uiPriority w:val="59"/>
    <w:rsid w:val="00B800A1"/>
    <w:pPr>
      <w:spacing w:after="0" w:line="240" w:lineRule="auto"/>
    </w:pPr>
    <w:rPr>
      <w:rFonts w:eastAsiaTheme="minorHAns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206553">
      <w:bodyDiv w:val="1"/>
      <w:marLeft w:val="0"/>
      <w:marRight w:val="0"/>
      <w:marTop w:val="0"/>
      <w:marBottom w:val="0"/>
      <w:divBdr>
        <w:top w:val="none" w:sz="0" w:space="0" w:color="auto"/>
        <w:left w:val="none" w:sz="0" w:space="0" w:color="auto"/>
        <w:bottom w:val="none" w:sz="0" w:space="0" w:color="auto"/>
        <w:right w:val="none" w:sz="0" w:space="0" w:color="auto"/>
      </w:divBdr>
    </w:div>
    <w:div w:id="716317514">
      <w:bodyDiv w:val="1"/>
      <w:marLeft w:val="0"/>
      <w:marRight w:val="0"/>
      <w:marTop w:val="0"/>
      <w:marBottom w:val="0"/>
      <w:divBdr>
        <w:top w:val="none" w:sz="0" w:space="0" w:color="auto"/>
        <w:left w:val="none" w:sz="0" w:space="0" w:color="auto"/>
        <w:bottom w:val="none" w:sz="0" w:space="0" w:color="auto"/>
        <w:right w:val="none" w:sz="0" w:space="0" w:color="auto"/>
      </w:divBdr>
    </w:div>
    <w:div w:id="793787156">
      <w:bodyDiv w:val="1"/>
      <w:marLeft w:val="0"/>
      <w:marRight w:val="0"/>
      <w:marTop w:val="0"/>
      <w:marBottom w:val="0"/>
      <w:divBdr>
        <w:top w:val="none" w:sz="0" w:space="0" w:color="auto"/>
        <w:left w:val="none" w:sz="0" w:space="0" w:color="auto"/>
        <w:bottom w:val="none" w:sz="0" w:space="0" w:color="auto"/>
        <w:right w:val="none" w:sz="0" w:space="0" w:color="auto"/>
      </w:divBdr>
    </w:div>
    <w:div w:id="890310481">
      <w:bodyDiv w:val="1"/>
      <w:marLeft w:val="0"/>
      <w:marRight w:val="0"/>
      <w:marTop w:val="0"/>
      <w:marBottom w:val="0"/>
      <w:divBdr>
        <w:top w:val="none" w:sz="0" w:space="0" w:color="auto"/>
        <w:left w:val="none" w:sz="0" w:space="0" w:color="auto"/>
        <w:bottom w:val="none" w:sz="0" w:space="0" w:color="auto"/>
        <w:right w:val="none" w:sz="0" w:space="0" w:color="auto"/>
      </w:divBdr>
    </w:div>
    <w:div w:id="903492016">
      <w:bodyDiv w:val="1"/>
      <w:marLeft w:val="0"/>
      <w:marRight w:val="0"/>
      <w:marTop w:val="0"/>
      <w:marBottom w:val="0"/>
      <w:divBdr>
        <w:top w:val="none" w:sz="0" w:space="0" w:color="auto"/>
        <w:left w:val="none" w:sz="0" w:space="0" w:color="auto"/>
        <w:bottom w:val="none" w:sz="0" w:space="0" w:color="auto"/>
        <w:right w:val="none" w:sz="0" w:space="0" w:color="auto"/>
      </w:divBdr>
    </w:div>
    <w:div w:id="916937647">
      <w:bodyDiv w:val="1"/>
      <w:marLeft w:val="0"/>
      <w:marRight w:val="0"/>
      <w:marTop w:val="0"/>
      <w:marBottom w:val="0"/>
      <w:divBdr>
        <w:top w:val="none" w:sz="0" w:space="0" w:color="auto"/>
        <w:left w:val="none" w:sz="0" w:space="0" w:color="auto"/>
        <w:bottom w:val="none" w:sz="0" w:space="0" w:color="auto"/>
        <w:right w:val="none" w:sz="0" w:space="0" w:color="auto"/>
      </w:divBdr>
    </w:div>
    <w:div w:id="947010952">
      <w:bodyDiv w:val="1"/>
      <w:marLeft w:val="0"/>
      <w:marRight w:val="0"/>
      <w:marTop w:val="0"/>
      <w:marBottom w:val="0"/>
      <w:divBdr>
        <w:top w:val="none" w:sz="0" w:space="0" w:color="auto"/>
        <w:left w:val="none" w:sz="0" w:space="0" w:color="auto"/>
        <w:bottom w:val="none" w:sz="0" w:space="0" w:color="auto"/>
        <w:right w:val="none" w:sz="0" w:space="0" w:color="auto"/>
      </w:divBdr>
    </w:div>
    <w:div w:id="1040471830">
      <w:bodyDiv w:val="1"/>
      <w:marLeft w:val="0"/>
      <w:marRight w:val="0"/>
      <w:marTop w:val="0"/>
      <w:marBottom w:val="0"/>
      <w:divBdr>
        <w:top w:val="none" w:sz="0" w:space="0" w:color="auto"/>
        <w:left w:val="none" w:sz="0" w:space="0" w:color="auto"/>
        <w:bottom w:val="none" w:sz="0" w:space="0" w:color="auto"/>
        <w:right w:val="none" w:sz="0" w:space="0" w:color="auto"/>
      </w:divBdr>
    </w:div>
    <w:div w:id="1066680163">
      <w:bodyDiv w:val="1"/>
      <w:marLeft w:val="277"/>
      <w:marRight w:val="277"/>
      <w:marTop w:val="277"/>
      <w:marBottom w:val="277"/>
      <w:divBdr>
        <w:top w:val="none" w:sz="0" w:space="0" w:color="auto"/>
        <w:left w:val="none" w:sz="0" w:space="0" w:color="auto"/>
        <w:bottom w:val="none" w:sz="0" w:space="0" w:color="auto"/>
        <w:right w:val="none" w:sz="0" w:space="0" w:color="auto"/>
      </w:divBdr>
      <w:divsChild>
        <w:div w:id="174923473">
          <w:marLeft w:val="0"/>
          <w:marRight w:val="0"/>
          <w:marTop w:val="0"/>
          <w:marBottom w:val="0"/>
          <w:divBdr>
            <w:top w:val="none" w:sz="0" w:space="0" w:color="auto"/>
            <w:left w:val="none" w:sz="0" w:space="0" w:color="auto"/>
            <w:bottom w:val="none" w:sz="0" w:space="0" w:color="auto"/>
            <w:right w:val="none" w:sz="0" w:space="0" w:color="auto"/>
          </w:divBdr>
          <w:divsChild>
            <w:div w:id="2111536647">
              <w:marLeft w:val="0"/>
              <w:marRight w:val="0"/>
              <w:marTop w:val="0"/>
              <w:marBottom w:val="0"/>
              <w:divBdr>
                <w:top w:val="none" w:sz="0" w:space="0" w:color="auto"/>
                <w:left w:val="none" w:sz="0" w:space="0" w:color="auto"/>
                <w:bottom w:val="none" w:sz="0" w:space="0" w:color="auto"/>
                <w:right w:val="none" w:sz="0" w:space="0" w:color="auto"/>
              </w:divBdr>
              <w:divsChild>
                <w:div w:id="1402018307">
                  <w:marLeft w:val="0"/>
                  <w:marRight w:val="0"/>
                  <w:marTop w:val="0"/>
                  <w:marBottom w:val="0"/>
                  <w:divBdr>
                    <w:top w:val="none" w:sz="0" w:space="0" w:color="auto"/>
                    <w:left w:val="none" w:sz="0" w:space="0" w:color="auto"/>
                    <w:bottom w:val="none" w:sz="0" w:space="0" w:color="auto"/>
                    <w:right w:val="none" w:sz="0" w:space="0" w:color="auto"/>
                  </w:divBdr>
                  <w:divsChild>
                    <w:div w:id="2006518323">
                      <w:marLeft w:val="3115"/>
                      <w:marRight w:val="3115"/>
                      <w:marTop w:val="0"/>
                      <w:marBottom w:val="0"/>
                      <w:divBdr>
                        <w:top w:val="none" w:sz="0" w:space="0" w:color="auto"/>
                        <w:left w:val="none" w:sz="0" w:space="0" w:color="auto"/>
                        <w:bottom w:val="none" w:sz="0" w:space="0" w:color="auto"/>
                        <w:right w:val="none" w:sz="0" w:space="0" w:color="auto"/>
                      </w:divBdr>
                      <w:divsChild>
                        <w:div w:id="1221481047">
                          <w:marLeft w:val="0"/>
                          <w:marRight w:val="0"/>
                          <w:marTop w:val="0"/>
                          <w:marBottom w:val="0"/>
                          <w:divBdr>
                            <w:top w:val="none" w:sz="0" w:space="0" w:color="auto"/>
                            <w:left w:val="none" w:sz="0" w:space="0" w:color="auto"/>
                            <w:bottom w:val="none" w:sz="0" w:space="0" w:color="auto"/>
                            <w:right w:val="none" w:sz="0" w:space="0" w:color="auto"/>
                          </w:divBdr>
                          <w:divsChild>
                            <w:div w:id="1689135175">
                              <w:marLeft w:val="0"/>
                              <w:marRight w:val="0"/>
                              <w:marTop w:val="0"/>
                              <w:marBottom w:val="0"/>
                              <w:divBdr>
                                <w:top w:val="none" w:sz="0" w:space="0" w:color="auto"/>
                                <w:left w:val="none" w:sz="0" w:space="0" w:color="auto"/>
                                <w:bottom w:val="none" w:sz="0" w:space="0" w:color="auto"/>
                                <w:right w:val="none" w:sz="0" w:space="0" w:color="auto"/>
                              </w:divBdr>
                              <w:divsChild>
                                <w:div w:id="2146309211">
                                  <w:marLeft w:val="0"/>
                                  <w:marRight w:val="0"/>
                                  <w:marTop w:val="0"/>
                                  <w:marBottom w:val="0"/>
                                  <w:divBdr>
                                    <w:top w:val="none" w:sz="0" w:space="0" w:color="auto"/>
                                    <w:left w:val="none" w:sz="0" w:space="0" w:color="auto"/>
                                    <w:bottom w:val="none" w:sz="0" w:space="0" w:color="auto"/>
                                    <w:right w:val="none" w:sz="0" w:space="0" w:color="auto"/>
                                  </w:divBdr>
                                  <w:divsChild>
                                    <w:div w:id="2051688029">
                                      <w:marLeft w:val="0"/>
                                      <w:marRight w:val="0"/>
                                      <w:marTop w:val="0"/>
                                      <w:marBottom w:val="0"/>
                                      <w:divBdr>
                                        <w:top w:val="none" w:sz="0" w:space="0" w:color="auto"/>
                                        <w:left w:val="none" w:sz="0" w:space="0" w:color="auto"/>
                                        <w:bottom w:val="none" w:sz="0" w:space="0" w:color="auto"/>
                                        <w:right w:val="none" w:sz="0" w:space="0" w:color="auto"/>
                                      </w:divBdr>
                                      <w:divsChild>
                                        <w:div w:id="1099520740">
                                          <w:marLeft w:val="0"/>
                                          <w:marRight w:val="0"/>
                                          <w:marTop w:val="0"/>
                                          <w:marBottom w:val="0"/>
                                          <w:divBdr>
                                            <w:top w:val="none" w:sz="0" w:space="0" w:color="auto"/>
                                            <w:left w:val="none" w:sz="0" w:space="0" w:color="auto"/>
                                            <w:bottom w:val="none" w:sz="0" w:space="0" w:color="auto"/>
                                            <w:right w:val="none" w:sz="0" w:space="0" w:color="auto"/>
                                          </w:divBdr>
                                          <w:divsChild>
                                            <w:div w:id="1358189706">
                                              <w:marLeft w:val="0"/>
                                              <w:marRight w:val="0"/>
                                              <w:marTop w:val="0"/>
                                              <w:marBottom w:val="0"/>
                                              <w:divBdr>
                                                <w:top w:val="none" w:sz="0" w:space="0" w:color="auto"/>
                                                <w:left w:val="none" w:sz="0" w:space="0" w:color="auto"/>
                                                <w:bottom w:val="none" w:sz="0" w:space="0" w:color="auto"/>
                                                <w:right w:val="none" w:sz="0" w:space="0" w:color="auto"/>
                                              </w:divBdr>
                                              <w:divsChild>
                                                <w:div w:id="206720948">
                                                  <w:marLeft w:val="0"/>
                                                  <w:marRight w:val="0"/>
                                                  <w:marTop w:val="0"/>
                                                  <w:marBottom w:val="0"/>
                                                  <w:divBdr>
                                                    <w:top w:val="none" w:sz="0" w:space="0" w:color="auto"/>
                                                    <w:left w:val="none" w:sz="0" w:space="0" w:color="auto"/>
                                                    <w:bottom w:val="none" w:sz="0" w:space="0" w:color="auto"/>
                                                    <w:right w:val="none" w:sz="0" w:space="0" w:color="auto"/>
                                                  </w:divBdr>
                                                  <w:divsChild>
                                                    <w:div w:id="13615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4785000">
      <w:bodyDiv w:val="1"/>
      <w:marLeft w:val="0"/>
      <w:marRight w:val="0"/>
      <w:marTop w:val="0"/>
      <w:marBottom w:val="0"/>
      <w:divBdr>
        <w:top w:val="none" w:sz="0" w:space="0" w:color="auto"/>
        <w:left w:val="none" w:sz="0" w:space="0" w:color="auto"/>
        <w:bottom w:val="none" w:sz="0" w:space="0" w:color="auto"/>
        <w:right w:val="none" w:sz="0" w:space="0" w:color="auto"/>
      </w:divBdr>
    </w:div>
    <w:div w:id="1102146556">
      <w:bodyDiv w:val="1"/>
      <w:marLeft w:val="0"/>
      <w:marRight w:val="0"/>
      <w:marTop w:val="0"/>
      <w:marBottom w:val="0"/>
      <w:divBdr>
        <w:top w:val="none" w:sz="0" w:space="0" w:color="auto"/>
        <w:left w:val="none" w:sz="0" w:space="0" w:color="auto"/>
        <w:bottom w:val="none" w:sz="0" w:space="0" w:color="auto"/>
        <w:right w:val="none" w:sz="0" w:space="0" w:color="auto"/>
      </w:divBdr>
    </w:div>
    <w:div w:id="1128430443">
      <w:bodyDiv w:val="1"/>
      <w:marLeft w:val="0"/>
      <w:marRight w:val="0"/>
      <w:marTop w:val="0"/>
      <w:marBottom w:val="0"/>
      <w:divBdr>
        <w:top w:val="none" w:sz="0" w:space="0" w:color="auto"/>
        <w:left w:val="none" w:sz="0" w:space="0" w:color="auto"/>
        <w:bottom w:val="none" w:sz="0" w:space="0" w:color="auto"/>
        <w:right w:val="none" w:sz="0" w:space="0" w:color="auto"/>
      </w:divBdr>
    </w:div>
    <w:div w:id="1311977204">
      <w:bodyDiv w:val="1"/>
      <w:marLeft w:val="0"/>
      <w:marRight w:val="0"/>
      <w:marTop w:val="0"/>
      <w:marBottom w:val="0"/>
      <w:divBdr>
        <w:top w:val="none" w:sz="0" w:space="0" w:color="auto"/>
        <w:left w:val="none" w:sz="0" w:space="0" w:color="auto"/>
        <w:bottom w:val="none" w:sz="0" w:space="0" w:color="auto"/>
        <w:right w:val="none" w:sz="0" w:space="0" w:color="auto"/>
      </w:divBdr>
    </w:div>
    <w:div w:id="1505516344">
      <w:bodyDiv w:val="1"/>
      <w:marLeft w:val="0"/>
      <w:marRight w:val="0"/>
      <w:marTop w:val="0"/>
      <w:marBottom w:val="0"/>
      <w:divBdr>
        <w:top w:val="none" w:sz="0" w:space="0" w:color="auto"/>
        <w:left w:val="none" w:sz="0" w:space="0" w:color="auto"/>
        <w:bottom w:val="none" w:sz="0" w:space="0" w:color="auto"/>
        <w:right w:val="none" w:sz="0" w:space="0" w:color="auto"/>
      </w:divBdr>
    </w:div>
    <w:div w:id="1602954066">
      <w:bodyDiv w:val="1"/>
      <w:marLeft w:val="0"/>
      <w:marRight w:val="0"/>
      <w:marTop w:val="0"/>
      <w:marBottom w:val="0"/>
      <w:divBdr>
        <w:top w:val="none" w:sz="0" w:space="0" w:color="auto"/>
        <w:left w:val="none" w:sz="0" w:space="0" w:color="auto"/>
        <w:bottom w:val="none" w:sz="0" w:space="0" w:color="auto"/>
        <w:right w:val="none" w:sz="0" w:space="0" w:color="auto"/>
      </w:divBdr>
    </w:div>
    <w:div w:id="1854150114">
      <w:bodyDiv w:val="1"/>
      <w:marLeft w:val="0"/>
      <w:marRight w:val="0"/>
      <w:marTop w:val="0"/>
      <w:marBottom w:val="0"/>
      <w:divBdr>
        <w:top w:val="none" w:sz="0" w:space="0" w:color="auto"/>
        <w:left w:val="none" w:sz="0" w:space="0" w:color="auto"/>
        <w:bottom w:val="none" w:sz="0" w:space="0" w:color="auto"/>
        <w:right w:val="none" w:sz="0" w:space="0" w:color="auto"/>
      </w:divBdr>
    </w:div>
    <w:div w:id="2004427199">
      <w:bodyDiv w:val="1"/>
      <w:marLeft w:val="0"/>
      <w:marRight w:val="0"/>
      <w:marTop w:val="0"/>
      <w:marBottom w:val="0"/>
      <w:divBdr>
        <w:top w:val="none" w:sz="0" w:space="0" w:color="auto"/>
        <w:left w:val="none" w:sz="0" w:space="0" w:color="auto"/>
        <w:bottom w:val="none" w:sz="0" w:space="0" w:color="auto"/>
        <w:right w:val="none" w:sz="0" w:space="0" w:color="auto"/>
      </w:divBdr>
    </w:div>
    <w:div w:id="2040349308">
      <w:bodyDiv w:val="1"/>
      <w:marLeft w:val="0"/>
      <w:marRight w:val="0"/>
      <w:marTop w:val="0"/>
      <w:marBottom w:val="0"/>
      <w:divBdr>
        <w:top w:val="none" w:sz="0" w:space="0" w:color="auto"/>
        <w:left w:val="none" w:sz="0" w:space="0" w:color="auto"/>
        <w:bottom w:val="none" w:sz="0" w:space="0" w:color="auto"/>
        <w:right w:val="none" w:sz="0" w:space="0" w:color="auto"/>
      </w:divBdr>
    </w:div>
    <w:div w:id="212653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jpe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mailto:feedback@mdf.org.ge"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lkhazchkheidze@gmail.com"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skaltubo1@gmail.com"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b06439d62933a2d2eb59e394b256fddc">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f7cc87ae1f749b7e27c6ecf25833f7e6"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19AE6-B976-435A-9EA2-5C13CB0C47AC}">
  <ds:schemaRefs>
    <ds:schemaRef ds:uri="http://schemas.microsoft.com/sharepoint/v3/contenttype/forms"/>
  </ds:schemaRefs>
</ds:datastoreItem>
</file>

<file path=customXml/itemProps2.xml><?xml version="1.0" encoding="utf-8"?>
<ds:datastoreItem xmlns:ds="http://schemas.openxmlformats.org/officeDocument/2006/customXml" ds:itemID="{935EFA99-4668-43A7-AB13-9F915BB45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9AE388-39A8-4889-920D-7AD480993F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432452-38E7-44EF-BC5A-C94180BD2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7166</Words>
  <Characters>40849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npatarashvili</dc:creator>
  <cp:lastModifiedBy>Darejan Kapanadze</cp:lastModifiedBy>
  <cp:revision>3</cp:revision>
  <cp:lastPrinted>2014-03-17T08:55:00Z</cp:lastPrinted>
  <dcterms:created xsi:type="dcterms:W3CDTF">2019-08-12T15:29:00Z</dcterms:created>
  <dcterms:modified xsi:type="dcterms:W3CDTF">2019-08-12T15:43:00Z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ies>
</file>