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27E9" w14:textId="3902223E" w:rsidR="00791BA0" w:rsidRPr="00991F5A" w:rsidRDefault="00C77E30" w:rsidP="00791BA0">
      <w:pPr>
        <w:pStyle w:val="Title"/>
        <w:pBdr>
          <w:bottom w:val="single" w:sz="8" w:space="4" w:color="4F81BD"/>
        </w:pBdr>
        <w:spacing w:after="0"/>
        <w:jc w:val="center"/>
        <w:rPr>
          <w:rFonts w:ascii="Tahoma" w:eastAsia="Times New Roman" w:hAnsi="Tahoma" w:cs="Tahoma"/>
          <w:b/>
          <w:bCs/>
          <w:color w:val="17365D"/>
          <w:sz w:val="44"/>
          <w:szCs w:val="44"/>
          <w:lang w:eastAsia="en-US"/>
        </w:rPr>
      </w:pPr>
      <w:r>
        <w:rPr>
          <w:rFonts w:ascii="Tahoma" w:eastAsia="Times New Roman" w:hAnsi="Tahoma" w:cs="Tahoma"/>
          <w:b/>
          <w:bCs/>
          <w:noProof/>
          <w:color w:val="17365D"/>
          <w:sz w:val="44"/>
          <w:szCs w:val="44"/>
          <w:lang w:val="en-US" w:eastAsia="en-US"/>
        </w:rPr>
        <mc:AlternateContent>
          <mc:Choice Requires="wps">
            <w:drawing>
              <wp:anchor distT="0" distB="0" distL="114300" distR="114300" simplePos="0" relativeHeight="251659264" behindDoc="0" locked="0" layoutInCell="1" allowOverlap="1" wp14:anchorId="21E873CD" wp14:editId="1C75DAED">
                <wp:simplePos x="0" y="0"/>
                <wp:positionH relativeFrom="column">
                  <wp:posOffset>5114925</wp:posOffset>
                </wp:positionH>
                <wp:positionV relativeFrom="paragraph">
                  <wp:posOffset>-742950</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85C8371" w14:textId="5C7E5E78" w:rsidR="00C77E30" w:rsidRPr="00C77E30" w:rsidRDefault="00C77E30">
                            <w:pPr>
                              <w:rPr>
                                <w:rFonts w:ascii="Arial" w:hAnsi="Arial" w:cs="Arial"/>
                                <w:sz w:val="44"/>
                                <w:szCs w:val="44"/>
                              </w:rPr>
                            </w:pPr>
                            <w:r w:rsidRPr="00C77E30">
                              <w:rPr>
                                <w:rFonts w:ascii="Arial" w:hAnsi="Arial" w:cs="Arial"/>
                                <w:sz w:val="44"/>
                                <w:szCs w:val="44"/>
                              </w:rPr>
                              <w:t>SFG3593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E873CD" id="_x0000_t202" coordsize="21600,21600" o:spt="202" path="m,l,21600r21600,l21600,xe">
                <v:stroke joinstyle="miter"/>
                <v:path gradientshapeok="t" o:connecttype="rect"/>
              </v:shapetype>
              <v:shape id="Text Box 2" o:spid="_x0000_s1026" type="#_x0000_t202" style="position:absolute;left:0;text-align:left;margin-left:402.75pt;margin-top:-58.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YQz&#10;LRpQtFGdZ9+oY5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ogW4QuMAAAALAQAADwAAAGRycy9kb3ducmV2LnhtbEyP&#10;XUvDMBSG7wX/QziCN7IlHW5utelQQZHhB24iu8ya2JQ1JyVJt+7fe7zSy/Oeh/ejWA6uZQcTYuNR&#10;QjYWwAxWXjdYS/jcPI7mwGJSqFXr0Ug4mQjL8vysULn2R/wwh3WqGZlgzJUEm1KXcx4ra5yKY98Z&#10;pN+3D04lOkPNdVBHMnctnwgx4041SAlWdebBmmq/7p2EvV1dvYun1/uv2fMpvG16vw0vWykvL4a7&#10;W2DJDOkPht/6VB1K6rTzPerIWglzMZ0SKmGUZTe0ipDF9YKknYQJCbws+P8N5Q8AAAD//wMAUEsB&#10;Ai0AFAAGAAgAAAAhALaDOJL+AAAA4QEAABMAAAAAAAAAAAAAAAAAAAAAAFtDb250ZW50X1R5cGVz&#10;XS54bWxQSwECLQAUAAYACAAAACEAOP0h/9YAAACUAQAACwAAAAAAAAAAAAAAAAAvAQAAX3JlbHMv&#10;LnJlbHNQSwECLQAUAAYACAAAACEAf5rwZiQCAABOBAAADgAAAAAAAAAAAAAAAAAuAgAAZHJzL2Uy&#10;b0RvYy54bWxQSwECLQAUAAYACAAAACEAogW4QuMAAAALAQAADwAAAAAAAAAAAAAAAAB+BAAAZHJz&#10;L2Rvd25yZXYueG1sUEsFBgAAAAAEAAQA8wAAAI4FAAAAAA==&#10;" filled="f" stroked="f" strokeweight=".5pt">
                <v:textbox>
                  <w:txbxContent>
                    <w:p w14:paraId="485C8371" w14:textId="5C7E5E78" w:rsidR="00C77E30" w:rsidRPr="00C77E30" w:rsidRDefault="00C77E30">
                      <w:pPr>
                        <w:rPr>
                          <w:rFonts w:ascii="Arial" w:hAnsi="Arial" w:cs="Arial"/>
                          <w:sz w:val="44"/>
                          <w:szCs w:val="44"/>
                        </w:rPr>
                      </w:pPr>
                      <w:r w:rsidRPr="00C77E30">
                        <w:rPr>
                          <w:rFonts w:ascii="Arial" w:hAnsi="Arial" w:cs="Arial"/>
                          <w:sz w:val="44"/>
                          <w:szCs w:val="44"/>
                        </w:rPr>
                        <w:t>SFG3593</w:t>
                      </w:r>
                    </w:p>
                  </w:txbxContent>
                </v:textbox>
              </v:shape>
            </w:pict>
          </mc:Fallback>
        </mc:AlternateContent>
      </w:r>
      <w:r w:rsidR="00791BA0" w:rsidRPr="00991F5A">
        <w:rPr>
          <w:rFonts w:ascii="Tahoma" w:eastAsia="Times New Roman" w:hAnsi="Tahoma" w:cs="Tahoma"/>
          <w:b/>
          <w:bCs/>
          <w:color w:val="17365D"/>
          <w:sz w:val="44"/>
          <w:szCs w:val="44"/>
          <w:lang w:eastAsia="en-US"/>
        </w:rPr>
        <w:t>Agence Nationale TADAMOUN pour la Lutte contre les Séquelles de l’Esclavage, l’Insertion et la Lutte contre la Pauvreté</w:t>
      </w:r>
      <w:bookmarkStart w:id="0" w:name="_GoBack"/>
      <w:bookmarkEnd w:id="0"/>
    </w:p>
    <w:p w14:paraId="4F88EC69" w14:textId="77777777" w:rsidR="00791BA0" w:rsidRPr="00991F5A" w:rsidRDefault="00791BA0" w:rsidP="00791BA0">
      <w:pPr>
        <w:pStyle w:val="Title"/>
        <w:pBdr>
          <w:bottom w:val="single" w:sz="8" w:space="4" w:color="4F81BD"/>
        </w:pBdr>
        <w:spacing w:after="0"/>
        <w:jc w:val="center"/>
        <w:rPr>
          <w:rFonts w:ascii="Tahoma" w:eastAsia="Times New Roman" w:hAnsi="Tahoma" w:cs="Tahoma"/>
          <w:b/>
          <w:bCs/>
          <w:color w:val="17365D"/>
          <w:sz w:val="44"/>
          <w:szCs w:val="44"/>
          <w:lang w:eastAsia="en-US"/>
        </w:rPr>
      </w:pPr>
    </w:p>
    <w:p w14:paraId="52E25F05" w14:textId="77777777" w:rsidR="00791BA0" w:rsidRPr="00991F5A" w:rsidRDefault="00791BA0" w:rsidP="00791BA0">
      <w:pPr>
        <w:pStyle w:val="Title"/>
        <w:pBdr>
          <w:bottom w:val="single" w:sz="8" w:space="4" w:color="4F81BD"/>
        </w:pBdr>
        <w:spacing w:after="0"/>
        <w:jc w:val="center"/>
        <w:rPr>
          <w:rFonts w:ascii="Tahoma" w:eastAsia="Times New Roman" w:hAnsi="Tahoma" w:cs="Tahoma"/>
          <w:b/>
          <w:bCs/>
          <w:color w:val="17365D"/>
          <w:sz w:val="44"/>
          <w:szCs w:val="44"/>
          <w:lang w:eastAsia="en-US"/>
        </w:rPr>
      </w:pPr>
    </w:p>
    <w:p w14:paraId="51642BB7" w14:textId="14BA188D" w:rsidR="00791BA0" w:rsidRPr="00991F5A" w:rsidRDefault="00791BA0" w:rsidP="00791BA0">
      <w:pPr>
        <w:pStyle w:val="Title"/>
        <w:pBdr>
          <w:bottom w:val="single" w:sz="8" w:space="4" w:color="4F81BD"/>
        </w:pBdr>
        <w:spacing w:after="0"/>
        <w:jc w:val="center"/>
        <w:rPr>
          <w:rFonts w:ascii="Tahoma" w:eastAsia="Times New Roman" w:hAnsi="Tahoma" w:cs="Tahoma"/>
          <w:b/>
          <w:bCs/>
          <w:color w:val="17365D"/>
          <w:sz w:val="44"/>
          <w:szCs w:val="44"/>
          <w:lang w:eastAsia="en-US"/>
        </w:rPr>
      </w:pPr>
      <w:r w:rsidRPr="00991F5A">
        <w:rPr>
          <w:rFonts w:ascii="Tahoma" w:eastAsia="Times New Roman" w:hAnsi="Tahoma" w:cs="Tahoma"/>
          <w:b/>
          <w:bCs/>
          <w:color w:val="17365D"/>
          <w:sz w:val="44"/>
          <w:szCs w:val="44"/>
          <w:lang w:eastAsia="en-US"/>
        </w:rPr>
        <w:t>PROJET PILOTE DE MOYENS DE SUBSISTANCE DURABLES POUR LESRAPATRIES ET LES COMMUNAUTES D’ACCUEIL DANS LA VALLEE DU FLEUVE SENEGAL</w:t>
      </w:r>
      <w:r w:rsidR="008E7851">
        <w:rPr>
          <w:rFonts w:ascii="Tahoma" w:eastAsia="Times New Roman" w:hAnsi="Tahoma" w:cs="Tahoma"/>
          <w:b/>
          <w:bCs/>
          <w:color w:val="17365D"/>
          <w:sz w:val="44"/>
          <w:szCs w:val="44"/>
          <w:lang w:eastAsia="en-US"/>
        </w:rPr>
        <w:t xml:space="preserve"> (PPMSD)</w:t>
      </w:r>
    </w:p>
    <w:p w14:paraId="0AEDF0B6" w14:textId="77777777" w:rsidR="00791BA0" w:rsidRPr="00991F5A" w:rsidRDefault="00791BA0" w:rsidP="00791BA0">
      <w:pPr>
        <w:spacing w:after="0" w:line="240" w:lineRule="auto"/>
        <w:jc w:val="center"/>
        <w:rPr>
          <w:rFonts w:ascii="Tahoma" w:hAnsi="Tahoma" w:cs="Tahoma"/>
          <w:sz w:val="44"/>
          <w:szCs w:val="44"/>
        </w:rPr>
      </w:pPr>
    </w:p>
    <w:p w14:paraId="653838CD" w14:textId="77777777" w:rsidR="00791BA0" w:rsidRPr="00991F5A" w:rsidRDefault="00791BA0" w:rsidP="00791BA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ahoma" w:hAnsi="Tahoma" w:cs="Tahoma"/>
          <w:b/>
          <w:bCs/>
          <w:i/>
          <w:iCs/>
          <w:color w:val="6DBF50"/>
          <w:sz w:val="44"/>
          <w:szCs w:val="44"/>
        </w:rPr>
      </w:pPr>
      <w:r w:rsidRPr="00991F5A">
        <w:rPr>
          <w:rFonts w:ascii="Tahoma" w:hAnsi="Tahoma" w:cs="Tahoma"/>
          <w:b/>
          <w:bCs/>
          <w:i/>
          <w:iCs/>
          <w:color w:val="6DBF50"/>
          <w:sz w:val="44"/>
          <w:szCs w:val="44"/>
        </w:rPr>
        <w:t xml:space="preserve">Plan de gestion environnementale et sociale (PGES) </w:t>
      </w:r>
    </w:p>
    <w:p w14:paraId="38E803A3" w14:textId="77777777" w:rsidR="00791BA0" w:rsidRPr="00991F5A" w:rsidRDefault="00791BA0" w:rsidP="00791BA0">
      <w:pPr>
        <w:spacing w:after="0" w:line="240" w:lineRule="auto"/>
        <w:jc w:val="center"/>
        <w:rPr>
          <w:rFonts w:ascii="Tahoma" w:hAnsi="Tahoma" w:cs="Tahoma"/>
          <w:sz w:val="44"/>
          <w:szCs w:val="44"/>
        </w:rPr>
      </w:pPr>
    </w:p>
    <w:p w14:paraId="37E06506" w14:textId="77777777" w:rsidR="00791BA0" w:rsidRPr="00991F5A" w:rsidRDefault="00791BA0" w:rsidP="00791BA0">
      <w:pPr>
        <w:spacing w:after="0" w:line="240" w:lineRule="auto"/>
        <w:jc w:val="center"/>
        <w:rPr>
          <w:rFonts w:ascii="Tahoma" w:hAnsi="Tahoma" w:cs="Tahoma"/>
          <w:sz w:val="44"/>
          <w:szCs w:val="44"/>
        </w:rPr>
      </w:pPr>
      <w:r w:rsidRPr="00991F5A">
        <w:rPr>
          <w:rFonts w:ascii="Tahoma" w:hAnsi="Tahoma" w:cs="Tahoma"/>
          <w:sz w:val="44"/>
          <w:szCs w:val="44"/>
        </w:rPr>
        <w:t>UAP</w:t>
      </w:r>
    </w:p>
    <w:p w14:paraId="369064BB" w14:textId="77777777" w:rsidR="00791BA0" w:rsidRPr="00991F5A" w:rsidRDefault="00791BA0" w:rsidP="00791BA0">
      <w:pPr>
        <w:spacing w:after="0" w:line="240" w:lineRule="auto"/>
        <w:jc w:val="center"/>
        <w:rPr>
          <w:rFonts w:ascii="Tahoma" w:hAnsi="Tahoma" w:cs="Tahoma"/>
          <w:sz w:val="44"/>
          <w:szCs w:val="44"/>
        </w:rPr>
      </w:pPr>
    </w:p>
    <w:p w14:paraId="5C7533B2" w14:textId="77777777" w:rsidR="00791BA0" w:rsidRPr="00991F5A" w:rsidRDefault="001F40B0" w:rsidP="00791BA0">
      <w:pPr>
        <w:spacing w:after="0" w:line="240" w:lineRule="auto"/>
        <w:jc w:val="center"/>
        <w:rPr>
          <w:rFonts w:ascii="Tahoma" w:hAnsi="Tahoma" w:cs="Tahoma"/>
          <w:sz w:val="44"/>
          <w:szCs w:val="44"/>
        </w:rPr>
      </w:pPr>
      <w:r w:rsidRPr="00991F5A">
        <w:rPr>
          <w:rFonts w:ascii="Tahoma" w:hAnsi="Tahoma" w:cs="Tahoma"/>
          <w:sz w:val="44"/>
          <w:szCs w:val="44"/>
        </w:rPr>
        <w:t>DECEMBRE</w:t>
      </w:r>
      <w:r w:rsidR="00791BA0" w:rsidRPr="00991F5A">
        <w:rPr>
          <w:rFonts w:ascii="Tahoma" w:hAnsi="Tahoma" w:cs="Tahoma"/>
          <w:sz w:val="44"/>
          <w:szCs w:val="44"/>
        </w:rPr>
        <w:t xml:space="preserve"> 2016</w:t>
      </w:r>
    </w:p>
    <w:p w14:paraId="174D24BC" w14:textId="77777777" w:rsidR="0021649C" w:rsidRPr="00991F5A" w:rsidRDefault="0021649C" w:rsidP="0021649C">
      <w:pPr>
        <w:pStyle w:val="ListParagraph"/>
        <w:spacing w:after="0" w:line="240" w:lineRule="auto"/>
        <w:ind w:left="360"/>
        <w:jc w:val="both"/>
        <w:rPr>
          <w:rFonts w:ascii="Tahoma" w:hAnsi="Tahoma" w:cs="Tahoma"/>
        </w:rPr>
      </w:pPr>
    </w:p>
    <w:p w14:paraId="0586F773"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25CF9E44"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28F765FB"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36100867"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201F366E"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6877D9B9"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58E87E26"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6A3C5FE1" w14:textId="77777777" w:rsidR="00913AD3" w:rsidRPr="00991F5A" w:rsidRDefault="00913AD3" w:rsidP="0021649C">
      <w:pPr>
        <w:pStyle w:val="ListParagraph"/>
        <w:spacing w:after="0" w:line="240" w:lineRule="auto"/>
        <w:ind w:left="360"/>
        <w:jc w:val="both"/>
        <w:rPr>
          <w:rFonts w:ascii="Tahoma" w:hAnsi="Tahoma" w:cs="Tahoma"/>
          <w:b/>
          <w:bCs/>
          <w:sz w:val="32"/>
          <w:szCs w:val="32"/>
        </w:rPr>
      </w:pPr>
    </w:p>
    <w:p w14:paraId="2937200B" w14:textId="77777777" w:rsidR="00913AD3" w:rsidRPr="00991F5A" w:rsidRDefault="00913AD3" w:rsidP="0021649C">
      <w:pPr>
        <w:pStyle w:val="ListParagraph"/>
        <w:spacing w:after="0" w:line="240" w:lineRule="auto"/>
        <w:ind w:left="360"/>
        <w:jc w:val="both"/>
        <w:rPr>
          <w:rFonts w:ascii="Tahoma" w:hAnsi="Tahoma" w:cs="Tahoma"/>
          <w:b/>
          <w:bCs/>
          <w:sz w:val="32"/>
          <w:szCs w:val="32"/>
        </w:rPr>
      </w:pPr>
    </w:p>
    <w:p w14:paraId="42D50FA7" w14:textId="77777777" w:rsidR="00913AD3" w:rsidRPr="00991F5A" w:rsidRDefault="00913AD3" w:rsidP="0021649C">
      <w:pPr>
        <w:pStyle w:val="ListParagraph"/>
        <w:spacing w:after="0" w:line="240" w:lineRule="auto"/>
        <w:ind w:left="360"/>
        <w:jc w:val="both"/>
        <w:rPr>
          <w:rFonts w:ascii="Tahoma" w:hAnsi="Tahoma" w:cs="Tahoma"/>
          <w:b/>
          <w:bCs/>
          <w:sz w:val="32"/>
          <w:szCs w:val="32"/>
        </w:rPr>
      </w:pPr>
    </w:p>
    <w:p w14:paraId="02C6425A" w14:textId="77777777" w:rsidR="00791BA0" w:rsidRPr="00991F5A" w:rsidRDefault="00791BA0" w:rsidP="0021649C">
      <w:pPr>
        <w:pStyle w:val="ListParagraph"/>
        <w:spacing w:after="0" w:line="240" w:lineRule="auto"/>
        <w:ind w:left="360"/>
        <w:jc w:val="both"/>
        <w:rPr>
          <w:rFonts w:ascii="Tahoma" w:hAnsi="Tahoma" w:cs="Tahoma"/>
          <w:b/>
          <w:bCs/>
          <w:sz w:val="32"/>
          <w:szCs w:val="32"/>
        </w:rPr>
      </w:pPr>
    </w:p>
    <w:p w14:paraId="0AEC3185" w14:textId="77777777" w:rsidR="00AF05C8" w:rsidRPr="00991F5A" w:rsidRDefault="00AF05C8" w:rsidP="0021649C">
      <w:pPr>
        <w:pStyle w:val="ListParagraph"/>
        <w:spacing w:after="0" w:line="240" w:lineRule="auto"/>
        <w:ind w:left="360"/>
        <w:jc w:val="both"/>
        <w:rPr>
          <w:rFonts w:ascii="Tahoma" w:hAnsi="Tahoma" w:cs="Tahoma"/>
          <w:b/>
          <w:bCs/>
          <w:sz w:val="32"/>
          <w:szCs w:val="32"/>
          <w:u w:val="single"/>
        </w:rPr>
      </w:pPr>
    </w:p>
    <w:p w14:paraId="22345EFD" w14:textId="77777777" w:rsidR="00791BA0" w:rsidRPr="00D168C8" w:rsidRDefault="00791BA0" w:rsidP="0021649C">
      <w:pPr>
        <w:pStyle w:val="ListParagraph"/>
        <w:spacing w:after="0" w:line="240" w:lineRule="auto"/>
        <w:ind w:left="360"/>
        <w:jc w:val="both"/>
        <w:rPr>
          <w:rFonts w:ascii="Tahoma" w:hAnsi="Tahoma" w:cs="Tahoma"/>
          <w:b/>
          <w:bCs/>
          <w:sz w:val="32"/>
          <w:szCs w:val="32"/>
          <w:u w:val="single"/>
        </w:rPr>
      </w:pPr>
      <w:r w:rsidRPr="00D168C8">
        <w:rPr>
          <w:rFonts w:ascii="Tahoma" w:hAnsi="Tahoma" w:cs="Tahoma"/>
          <w:b/>
          <w:bCs/>
          <w:sz w:val="32"/>
          <w:szCs w:val="32"/>
          <w:u w:val="single"/>
        </w:rPr>
        <w:t xml:space="preserve">Introduction </w:t>
      </w:r>
    </w:p>
    <w:p w14:paraId="4E2CC5B3" w14:textId="77777777" w:rsidR="00791BA0" w:rsidRPr="00D168C8" w:rsidRDefault="00791BA0" w:rsidP="0021649C">
      <w:pPr>
        <w:pStyle w:val="ListParagraph"/>
        <w:spacing w:after="0" w:line="240" w:lineRule="auto"/>
        <w:ind w:left="360"/>
        <w:jc w:val="both"/>
        <w:rPr>
          <w:rFonts w:ascii="Tahoma" w:hAnsi="Tahoma" w:cs="Tahoma"/>
          <w:b/>
          <w:bCs/>
          <w:sz w:val="32"/>
          <w:szCs w:val="32"/>
        </w:rPr>
      </w:pPr>
    </w:p>
    <w:p w14:paraId="26A93EA8" w14:textId="3066288C" w:rsidR="00791BA0" w:rsidRPr="00D168C8" w:rsidRDefault="00791BA0" w:rsidP="009276AB">
      <w:pPr>
        <w:autoSpaceDE w:val="0"/>
        <w:autoSpaceDN w:val="0"/>
        <w:adjustRightInd w:val="0"/>
        <w:spacing w:after="0" w:line="240" w:lineRule="auto"/>
        <w:jc w:val="both"/>
        <w:rPr>
          <w:rFonts w:ascii="Tahoma" w:hAnsi="Tahoma" w:cs="Tahoma"/>
          <w:color w:val="000000"/>
          <w:sz w:val="24"/>
          <w:szCs w:val="24"/>
        </w:rPr>
      </w:pPr>
      <w:r w:rsidRPr="00D168C8">
        <w:rPr>
          <w:rFonts w:ascii="Tahoma" w:hAnsi="Tahoma" w:cs="Tahoma"/>
          <w:color w:val="000000"/>
          <w:sz w:val="24"/>
          <w:szCs w:val="24"/>
        </w:rPr>
        <w:t xml:space="preserve">Le présent document constitue le Plan de gestion environnementale et sociale (PGES) du </w:t>
      </w:r>
      <w:r w:rsidR="008E7851" w:rsidRPr="00D168C8">
        <w:rPr>
          <w:rFonts w:ascii="Tahoma" w:hAnsi="Tahoma" w:cs="Tahoma"/>
          <w:sz w:val="24"/>
          <w:szCs w:val="24"/>
        </w:rPr>
        <w:t>Projet Pilote de Moyens de Subsistance Durables pour les Rapatriés et les Communautés d’Accueil dans la Vallée du Fleuve Sénégal (PPMSD)</w:t>
      </w:r>
      <w:r w:rsidRPr="00D168C8">
        <w:rPr>
          <w:rFonts w:ascii="Tahoma" w:hAnsi="Tahoma" w:cs="Tahoma"/>
          <w:color w:val="000000"/>
          <w:sz w:val="24"/>
          <w:szCs w:val="24"/>
        </w:rPr>
        <w:t>. Il renferme</w:t>
      </w:r>
      <w:r w:rsidR="00651C6C" w:rsidRPr="00D168C8">
        <w:rPr>
          <w:rFonts w:ascii="Tahoma" w:hAnsi="Tahoma" w:cs="Tahoma"/>
          <w:color w:val="000000"/>
          <w:sz w:val="24"/>
          <w:szCs w:val="24"/>
        </w:rPr>
        <w:t xml:space="preserve"> </w:t>
      </w:r>
      <w:r w:rsidRPr="00D168C8">
        <w:rPr>
          <w:rFonts w:ascii="Tahoma" w:hAnsi="Tahoma" w:cs="Tahoma"/>
          <w:color w:val="000000"/>
          <w:sz w:val="24"/>
          <w:szCs w:val="24"/>
        </w:rPr>
        <w:t xml:space="preserve">le programme des mesures d’accompagnement environnementales et sociales </w:t>
      </w:r>
      <w:r w:rsidR="009276AB" w:rsidRPr="00D168C8">
        <w:rPr>
          <w:rFonts w:ascii="Tahoma" w:hAnsi="Tahoma" w:cs="Tahoma"/>
          <w:color w:val="000000"/>
          <w:sz w:val="24"/>
          <w:szCs w:val="24"/>
        </w:rPr>
        <w:t xml:space="preserve">des activités </w:t>
      </w:r>
      <w:r w:rsidR="00EA1863" w:rsidRPr="00D168C8">
        <w:rPr>
          <w:rFonts w:ascii="Tahoma" w:hAnsi="Tahoma" w:cs="Tahoma"/>
          <w:color w:val="000000"/>
          <w:sz w:val="24"/>
          <w:szCs w:val="24"/>
        </w:rPr>
        <w:t xml:space="preserve">à venir </w:t>
      </w:r>
      <w:r w:rsidR="009276AB" w:rsidRPr="00D168C8">
        <w:rPr>
          <w:rFonts w:ascii="Tahoma" w:hAnsi="Tahoma" w:cs="Tahoma"/>
          <w:color w:val="000000"/>
          <w:sz w:val="24"/>
          <w:szCs w:val="24"/>
        </w:rPr>
        <w:t>du PPMSD</w:t>
      </w:r>
      <w:r w:rsidRPr="00D168C8">
        <w:rPr>
          <w:rFonts w:ascii="Tahoma" w:hAnsi="Tahoma" w:cs="Tahoma"/>
          <w:color w:val="000000"/>
          <w:sz w:val="24"/>
          <w:szCs w:val="24"/>
        </w:rPr>
        <w:t>.</w:t>
      </w:r>
    </w:p>
    <w:p w14:paraId="45D56DED" w14:textId="77777777" w:rsidR="00925F05" w:rsidRPr="00D168C8" w:rsidRDefault="00925F05" w:rsidP="00791BA0">
      <w:pPr>
        <w:autoSpaceDE w:val="0"/>
        <w:autoSpaceDN w:val="0"/>
        <w:adjustRightInd w:val="0"/>
        <w:spacing w:after="0" w:line="240" w:lineRule="auto"/>
        <w:jc w:val="both"/>
        <w:rPr>
          <w:rFonts w:ascii="Tahoma" w:hAnsi="Tahoma" w:cs="Tahoma"/>
          <w:color w:val="000000"/>
          <w:sz w:val="24"/>
          <w:szCs w:val="24"/>
        </w:rPr>
      </w:pPr>
    </w:p>
    <w:p w14:paraId="27E6EE19" w14:textId="77777777" w:rsidR="00791BA0" w:rsidRPr="00D168C8" w:rsidRDefault="00791BA0" w:rsidP="00791BA0">
      <w:pPr>
        <w:autoSpaceDE w:val="0"/>
        <w:autoSpaceDN w:val="0"/>
        <w:adjustRightInd w:val="0"/>
        <w:spacing w:after="0" w:line="240" w:lineRule="auto"/>
        <w:jc w:val="both"/>
        <w:rPr>
          <w:rFonts w:ascii="Tahoma" w:hAnsi="Tahoma" w:cs="Tahoma"/>
          <w:color w:val="000000"/>
          <w:sz w:val="24"/>
          <w:szCs w:val="24"/>
        </w:rPr>
      </w:pPr>
      <w:r w:rsidRPr="00D168C8">
        <w:rPr>
          <w:rFonts w:ascii="Tahoma" w:hAnsi="Tahoma" w:cs="Tahoma"/>
          <w:color w:val="000000"/>
          <w:sz w:val="24"/>
          <w:szCs w:val="24"/>
        </w:rPr>
        <w:t>Ce PGES s’articule autour de 5 parties à savoir :</w:t>
      </w:r>
    </w:p>
    <w:p w14:paraId="6148F61E" w14:textId="77777777" w:rsidR="00791BA0" w:rsidRPr="00D168C8" w:rsidRDefault="00791BA0" w:rsidP="006F5B23">
      <w:pPr>
        <w:pStyle w:val="ListParagraph"/>
        <w:numPr>
          <w:ilvl w:val="0"/>
          <w:numId w:val="4"/>
        </w:numPr>
        <w:autoSpaceDE w:val="0"/>
        <w:autoSpaceDN w:val="0"/>
        <w:adjustRightInd w:val="0"/>
        <w:spacing w:after="0" w:line="240" w:lineRule="auto"/>
        <w:jc w:val="both"/>
        <w:rPr>
          <w:rFonts w:ascii="Tahoma" w:hAnsi="Tahoma" w:cs="Tahoma"/>
          <w:color w:val="000000"/>
          <w:sz w:val="24"/>
          <w:szCs w:val="24"/>
        </w:rPr>
      </w:pPr>
      <w:r w:rsidRPr="00D168C8">
        <w:rPr>
          <w:rFonts w:ascii="Tahoma" w:hAnsi="Tahoma" w:cs="Tahoma"/>
          <w:color w:val="000000"/>
          <w:sz w:val="24"/>
          <w:szCs w:val="24"/>
        </w:rPr>
        <w:t xml:space="preserve">Partie A : elle comprend une description sommaire du Projet et la précision </w:t>
      </w:r>
      <w:r w:rsidR="00190D78" w:rsidRPr="00D168C8">
        <w:rPr>
          <w:rFonts w:ascii="Tahoma" w:hAnsi="Tahoma" w:cs="Tahoma"/>
          <w:color w:val="000000"/>
          <w:sz w:val="24"/>
          <w:szCs w:val="24"/>
        </w:rPr>
        <w:t xml:space="preserve">des aspects institutionnels et </w:t>
      </w:r>
      <w:r w:rsidR="00925F05" w:rsidRPr="00D168C8">
        <w:rPr>
          <w:rFonts w:ascii="Tahoma" w:hAnsi="Tahoma" w:cs="Tahoma"/>
          <w:sz w:val="24"/>
          <w:szCs w:val="24"/>
        </w:rPr>
        <w:t>R</w:t>
      </w:r>
      <w:r w:rsidR="00E9414D" w:rsidRPr="00D168C8">
        <w:rPr>
          <w:rFonts w:ascii="Tahoma" w:hAnsi="Tahoma" w:cs="Tahoma"/>
          <w:sz w:val="24"/>
          <w:szCs w:val="24"/>
        </w:rPr>
        <w:t>églementaires</w:t>
      </w:r>
      <w:r w:rsidR="00190D78" w:rsidRPr="00D168C8">
        <w:rPr>
          <w:rFonts w:ascii="Tahoma" w:hAnsi="Tahoma" w:cs="Tahoma"/>
          <w:sz w:val="24"/>
          <w:szCs w:val="24"/>
        </w:rPr>
        <w:t>, entre autres</w:t>
      </w:r>
    </w:p>
    <w:p w14:paraId="4716D037" w14:textId="77777777" w:rsidR="00791BA0" w:rsidRPr="00D168C8" w:rsidRDefault="00791BA0" w:rsidP="006F5B2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D168C8">
        <w:rPr>
          <w:rFonts w:ascii="Tahoma" w:hAnsi="Tahoma" w:cs="Tahoma"/>
          <w:sz w:val="24"/>
          <w:szCs w:val="24"/>
        </w:rPr>
        <w:t xml:space="preserve">Partie </w:t>
      </w:r>
      <w:r w:rsidR="00381B96" w:rsidRPr="00D168C8">
        <w:rPr>
          <w:rFonts w:ascii="Tahoma" w:hAnsi="Tahoma" w:cs="Tahoma"/>
          <w:sz w:val="24"/>
          <w:szCs w:val="24"/>
        </w:rPr>
        <w:t>B :</w:t>
      </w:r>
      <w:r w:rsidRPr="00D168C8">
        <w:rPr>
          <w:rFonts w:ascii="Tahoma" w:hAnsi="Tahoma" w:cs="Tahoma"/>
          <w:sz w:val="24"/>
          <w:szCs w:val="24"/>
        </w:rPr>
        <w:t xml:space="preserve"> comprend une liste de contrôle de dépistage des impacts environnementau</w:t>
      </w:r>
      <w:r w:rsidR="00190D78" w:rsidRPr="00D168C8">
        <w:rPr>
          <w:rFonts w:ascii="Tahoma" w:hAnsi="Tahoma" w:cs="Tahoma"/>
          <w:sz w:val="24"/>
          <w:szCs w:val="24"/>
        </w:rPr>
        <w:t>x</w:t>
      </w:r>
      <w:r w:rsidRPr="00D168C8">
        <w:rPr>
          <w:rFonts w:ascii="Tahoma" w:hAnsi="Tahoma" w:cs="Tahoma"/>
          <w:sz w:val="24"/>
          <w:szCs w:val="24"/>
        </w:rPr>
        <w:t xml:space="preserve"> et sociaux potentiels, </w:t>
      </w:r>
    </w:p>
    <w:p w14:paraId="513E965C" w14:textId="77777777" w:rsidR="00190D78" w:rsidRPr="00D168C8" w:rsidRDefault="00791BA0" w:rsidP="006F5B2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D168C8">
        <w:rPr>
          <w:rFonts w:ascii="Tahoma" w:hAnsi="Tahoma" w:cs="Tahoma"/>
          <w:sz w:val="24"/>
          <w:szCs w:val="24"/>
        </w:rPr>
        <w:t xml:space="preserve">Partie </w:t>
      </w:r>
      <w:r w:rsidR="00381B96" w:rsidRPr="00D168C8">
        <w:rPr>
          <w:rFonts w:ascii="Tahoma" w:hAnsi="Tahoma" w:cs="Tahoma"/>
          <w:sz w:val="24"/>
          <w:szCs w:val="24"/>
        </w:rPr>
        <w:t>C :</w:t>
      </w:r>
      <w:r w:rsidRPr="00D168C8">
        <w:rPr>
          <w:rFonts w:ascii="Tahoma" w:hAnsi="Tahoma" w:cs="Tahoma"/>
          <w:sz w:val="24"/>
          <w:szCs w:val="24"/>
        </w:rPr>
        <w:t xml:space="preserve"> représente le plan </w:t>
      </w:r>
      <w:r w:rsidR="00204155" w:rsidRPr="00D168C8">
        <w:rPr>
          <w:rFonts w:ascii="Tahoma" w:hAnsi="Tahoma" w:cs="Tahoma"/>
          <w:sz w:val="24"/>
          <w:szCs w:val="24"/>
        </w:rPr>
        <w:t xml:space="preserve">de </w:t>
      </w:r>
      <w:r w:rsidR="00E9414D" w:rsidRPr="00D168C8">
        <w:rPr>
          <w:rFonts w:ascii="Tahoma" w:hAnsi="Tahoma" w:cs="Tahoma"/>
          <w:sz w:val="24"/>
          <w:szCs w:val="24"/>
        </w:rPr>
        <w:t xml:space="preserve">contrôle et </w:t>
      </w:r>
      <w:r w:rsidRPr="00D168C8">
        <w:rPr>
          <w:rFonts w:ascii="Tahoma" w:hAnsi="Tahoma" w:cs="Tahoma"/>
          <w:sz w:val="24"/>
          <w:szCs w:val="24"/>
        </w:rPr>
        <w:t xml:space="preserve">de surveillance environnementale à suivre </w:t>
      </w:r>
    </w:p>
    <w:p w14:paraId="691B3317" w14:textId="77777777" w:rsidR="00791BA0" w:rsidRPr="00D168C8" w:rsidRDefault="00791BA0" w:rsidP="006F5B2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D168C8">
        <w:rPr>
          <w:rFonts w:ascii="Tahoma" w:hAnsi="Tahoma" w:cs="Tahoma"/>
          <w:sz w:val="24"/>
          <w:szCs w:val="24"/>
        </w:rPr>
        <w:t>Partie D</w:t>
      </w:r>
      <w:r w:rsidR="00190D78" w:rsidRPr="00D168C8">
        <w:rPr>
          <w:rFonts w:ascii="Tahoma" w:hAnsi="Tahoma" w:cs="Tahoma"/>
          <w:sz w:val="24"/>
          <w:szCs w:val="24"/>
        </w:rPr>
        <w:t> </w:t>
      </w:r>
      <w:r w:rsidRPr="00D168C8">
        <w:rPr>
          <w:rFonts w:ascii="Tahoma" w:hAnsi="Tahoma" w:cs="Tahoma"/>
          <w:sz w:val="24"/>
          <w:szCs w:val="24"/>
        </w:rPr>
        <w:t xml:space="preserve">: </w:t>
      </w:r>
      <w:r w:rsidR="00190D78" w:rsidRPr="00D168C8">
        <w:rPr>
          <w:rFonts w:ascii="Tahoma" w:hAnsi="Tahoma" w:cs="Tahoma"/>
          <w:sz w:val="24"/>
          <w:szCs w:val="24"/>
        </w:rPr>
        <w:t>porte sur les coûts du PGES</w:t>
      </w:r>
    </w:p>
    <w:p w14:paraId="5383FA3B" w14:textId="77777777" w:rsidR="00190D78" w:rsidRPr="00D168C8" w:rsidRDefault="00190D78" w:rsidP="006F5B2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D168C8">
        <w:rPr>
          <w:rFonts w:ascii="Tahoma" w:hAnsi="Tahoma" w:cs="Tahoma"/>
          <w:sz w:val="24"/>
          <w:szCs w:val="24"/>
        </w:rPr>
        <w:t xml:space="preserve">Partie E : </w:t>
      </w:r>
      <w:r w:rsidR="00204155" w:rsidRPr="00D168C8">
        <w:rPr>
          <w:rFonts w:ascii="Tahoma" w:hAnsi="Tahoma" w:cs="Tahoma"/>
          <w:sz w:val="24"/>
          <w:szCs w:val="24"/>
        </w:rPr>
        <w:t xml:space="preserve">récapitule les </w:t>
      </w:r>
      <w:r w:rsidR="009276AB" w:rsidRPr="00D168C8">
        <w:rPr>
          <w:rFonts w:ascii="Tahoma" w:hAnsi="Tahoma" w:cs="Tahoma"/>
          <w:sz w:val="24"/>
          <w:szCs w:val="24"/>
        </w:rPr>
        <w:t>C</w:t>
      </w:r>
      <w:r w:rsidRPr="00D168C8">
        <w:rPr>
          <w:rFonts w:ascii="Tahoma" w:hAnsi="Tahoma" w:cs="Tahoma"/>
          <w:sz w:val="24"/>
          <w:szCs w:val="24"/>
        </w:rPr>
        <w:t>onclusion</w:t>
      </w:r>
      <w:r w:rsidR="00204155" w:rsidRPr="00D168C8">
        <w:rPr>
          <w:rFonts w:ascii="Tahoma" w:hAnsi="Tahoma" w:cs="Tahoma"/>
          <w:sz w:val="24"/>
          <w:szCs w:val="24"/>
        </w:rPr>
        <w:t>s</w:t>
      </w:r>
      <w:r w:rsidRPr="00D168C8">
        <w:rPr>
          <w:rFonts w:ascii="Tahoma" w:hAnsi="Tahoma" w:cs="Tahoma"/>
          <w:sz w:val="24"/>
          <w:szCs w:val="24"/>
        </w:rPr>
        <w:t xml:space="preserve"> et recommandations </w:t>
      </w:r>
    </w:p>
    <w:p w14:paraId="09239376" w14:textId="77777777" w:rsidR="00791BA0" w:rsidRPr="00D168C8" w:rsidRDefault="00791BA0" w:rsidP="0021649C">
      <w:pPr>
        <w:pStyle w:val="ListParagraph"/>
        <w:spacing w:after="0" w:line="240" w:lineRule="auto"/>
        <w:ind w:left="360"/>
        <w:jc w:val="both"/>
        <w:rPr>
          <w:rFonts w:ascii="Tahoma" w:hAnsi="Tahoma" w:cs="Tahoma"/>
          <w:b/>
          <w:bCs/>
          <w:sz w:val="32"/>
          <w:szCs w:val="32"/>
        </w:rPr>
      </w:pPr>
    </w:p>
    <w:p w14:paraId="34DCCA2B" w14:textId="77777777" w:rsidR="0021649C" w:rsidRPr="00D168C8" w:rsidRDefault="0021649C" w:rsidP="00E9414D">
      <w:pPr>
        <w:pStyle w:val="ListParagraph"/>
        <w:spacing w:after="0" w:line="240" w:lineRule="auto"/>
        <w:ind w:left="360"/>
        <w:jc w:val="both"/>
        <w:rPr>
          <w:rFonts w:ascii="Tahoma" w:hAnsi="Tahoma" w:cs="Tahoma"/>
          <w:b/>
          <w:bCs/>
          <w:sz w:val="32"/>
          <w:szCs w:val="32"/>
          <w:u w:val="single"/>
        </w:rPr>
      </w:pPr>
      <w:r w:rsidRPr="00D168C8">
        <w:rPr>
          <w:rFonts w:ascii="Tahoma" w:hAnsi="Tahoma" w:cs="Tahoma"/>
          <w:b/>
          <w:bCs/>
          <w:sz w:val="32"/>
          <w:szCs w:val="32"/>
          <w:u w:val="single"/>
        </w:rPr>
        <w:t>Partie A</w:t>
      </w:r>
      <w:r w:rsidR="00E9414D" w:rsidRPr="00D168C8">
        <w:rPr>
          <w:rFonts w:ascii="Tahoma" w:hAnsi="Tahoma" w:cs="Tahoma"/>
          <w:b/>
          <w:bCs/>
          <w:sz w:val="32"/>
          <w:szCs w:val="32"/>
          <w:u w:val="single"/>
        </w:rPr>
        <w:t xml:space="preserve"> : </w:t>
      </w:r>
      <w:r w:rsidRPr="00D168C8">
        <w:rPr>
          <w:rFonts w:ascii="Tahoma" w:hAnsi="Tahoma" w:cs="Tahoma"/>
          <w:b/>
          <w:bCs/>
          <w:sz w:val="32"/>
          <w:szCs w:val="32"/>
          <w:u w:val="single"/>
        </w:rPr>
        <w:t xml:space="preserve">Description du Projet </w:t>
      </w:r>
    </w:p>
    <w:p w14:paraId="1544A539" w14:textId="77777777" w:rsidR="0021649C" w:rsidRPr="00D168C8" w:rsidRDefault="0021649C" w:rsidP="0021649C">
      <w:pPr>
        <w:pStyle w:val="ListParagraph"/>
        <w:spacing w:after="0" w:line="240" w:lineRule="auto"/>
        <w:ind w:left="360"/>
        <w:jc w:val="both"/>
        <w:rPr>
          <w:rFonts w:ascii="Tahoma" w:hAnsi="Tahoma" w:cs="Tahoma"/>
          <w:b/>
          <w:bCs/>
          <w:sz w:val="32"/>
          <w:szCs w:val="32"/>
        </w:rPr>
      </w:pPr>
    </w:p>
    <w:p w14:paraId="058327C5" w14:textId="156B955D" w:rsidR="00925F05" w:rsidRPr="00D168C8" w:rsidRDefault="0021649C" w:rsidP="00204155">
      <w:pPr>
        <w:pStyle w:val="ListParagraph"/>
        <w:spacing w:after="0" w:line="240" w:lineRule="auto"/>
        <w:ind w:left="360"/>
        <w:jc w:val="both"/>
        <w:rPr>
          <w:rFonts w:ascii="Tahoma" w:hAnsi="Tahoma" w:cs="Tahoma"/>
          <w:sz w:val="24"/>
          <w:szCs w:val="24"/>
        </w:rPr>
      </w:pPr>
      <w:r w:rsidRPr="00D168C8">
        <w:rPr>
          <w:rFonts w:ascii="Tahoma" w:hAnsi="Tahoma" w:cs="Tahoma"/>
          <w:sz w:val="24"/>
          <w:szCs w:val="24"/>
        </w:rPr>
        <w:t xml:space="preserve">Le Projet </w:t>
      </w:r>
      <w:r w:rsidR="008E7851" w:rsidRPr="00D168C8">
        <w:rPr>
          <w:rFonts w:ascii="Tahoma" w:hAnsi="Tahoma" w:cs="Tahoma"/>
          <w:sz w:val="24"/>
          <w:szCs w:val="24"/>
        </w:rPr>
        <w:t xml:space="preserve">PPMSD </w:t>
      </w:r>
      <w:r w:rsidRPr="00D168C8">
        <w:rPr>
          <w:rFonts w:ascii="Tahoma" w:hAnsi="Tahoma" w:cs="Tahoma"/>
          <w:sz w:val="24"/>
          <w:szCs w:val="24"/>
        </w:rPr>
        <w:t xml:space="preserve">mis en place dans le cadre du </w:t>
      </w:r>
      <w:r w:rsidR="00204155" w:rsidRPr="00D168C8">
        <w:rPr>
          <w:rFonts w:ascii="Tahoma" w:hAnsi="Tahoma" w:cs="Tahoma"/>
          <w:sz w:val="24"/>
          <w:szCs w:val="24"/>
        </w:rPr>
        <w:t>p</w:t>
      </w:r>
      <w:r w:rsidRPr="00D168C8">
        <w:rPr>
          <w:rFonts w:ascii="Tahoma" w:hAnsi="Tahoma" w:cs="Tahoma"/>
          <w:sz w:val="24"/>
          <w:szCs w:val="24"/>
        </w:rPr>
        <w:t>artenariat entre le Gouvernement mauritanien et la Banque mondiale s’articule autour de</w:t>
      </w:r>
      <w:r w:rsidR="00925F05" w:rsidRPr="00D168C8">
        <w:rPr>
          <w:rFonts w:ascii="Tahoma" w:hAnsi="Tahoma" w:cs="Tahoma"/>
          <w:sz w:val="24"/>
          <w:szCs w:val="24"/>
        </w:rPr>
        <w:t>s</w:t>
      </w:r>
      <w:r w:rsidRPr="00D168C8">
        <w:rPr>
          <w:rFonts w:ascii="Tahoma" w:hAnsi="Tahoma" w:cs="Tahoma"/>
          <w:sz w:val="24"/>
          <w:szCs w:val="24"/>
        </w:rPr>
        <w:t xml:space="preserve"> deux composantes </w:t>
      </w:r>
      <w:r w:rsidR="00925F05" w:rsidRPr="00D168C8">
        <w:rPr>
          <w:rFonts w:ascii="Tahoma" w:hAnsi="Tahoma" w:cs="Tahoma"/>
          <w:sz w:val="24"/>
          <w:szCs w:val="24"/>
        </w:rPr>
        <w:t>suivantes</w:t>
      </w:r>
      <w:r w:rsidRPr="00D168C8">
        <w:rPr>
          <w:rFonts w:ascii="Tahoma" w:hAnsi="Tahoma" w:cs="Tahoma"/>
          <w:sz w:val="24"/>
          <w:szCs w:val="24"/>
        </w:rPr>
        <w:t> :</w:t>
      </w:r>
    </w:p>
    <w:p w14:paraId="13995C8D" w14:textId="77777777" w:rsidR="00925F05" w:rsidRPr="00D168C8" w:rsidRDefault="00925F05" w:rsidP="006F5B23">
      <w:pPr>
        <w:pStyle w:val="ListParagraph"/>
        <w:numPr>
          <w:ilvl w:val="0"/>
          <w:numId w:val="5"/>
        </w:numPr>
        <w:spacing w:after="0" w:line="240" w:lineRule="auto"/>
        <w:jc w:val="both"/>
        <w:rPr>
          <w:rFonts w:ascii="Tahoma" w:hAnsi="Tahoma" w:cs="Tahoma"/>
          <w:sz w:val="24"/>
          <w:szCs w:val="24"/>
        </w:rPr>
      </w:pPr>
      <w:r w:rsidRPr="00D168C8">
        <w:rPr>
          <w:rFonts w:ascii="Tahoma" w:hAnsi="Tahoma" w:cs="Tahoma"/>
          <w:sz w:val="24"/>
          <w:szCs w:val="24"/>
        </w:rPr>
        <w:t>Composante 1 : l’amélioration</w:t>
      </w:r>
      <w:r w:rsidR="00651C6C" w:rsidRPr="00D168C8">
        <w:rPr>
          <w:rFonts w:ascii="Tahoma" w:hAnsi="Tahoma" w:cs="Tahoma"/>
          <w:sz w:val="24"/>
          <w:szCs w:val="24"/>
        </w:rPr>
        <w:t xml:space="preserve"> </w:t>
      </w:r>
      <w:r w:rsidR="0021649C" w:rsidRPr="00D168C8">
        <w:rPr>
          <w:rFonts w:ascii="Tahoma" w:hAnsi="Tahoma" w:cs="Tahoma"/>
          <w:sz w:val="24"/>
          <w:szCs w:val="24"/>
        </w:rPr>
        <w:t>des moyens de subsistance et</w:t>
      </w:r>
    </w:p>
    <w:p w14:paraId="7D805899" w14:textId="77777777" w:rsidR="0021649C" w:rsidRPr="00D168C8" w:rsidRDefault="00925F05" w:rsidP="006F5B23">
      <w:pPr>
        <w:pStyle w:val="ListParagraph"/>
        <w:numPr>
          <w:ilvl w:val="0"/>
          <w:numId w:val="5"/>
        </w:numPr>
        <w:spacing w:after="0" w:line="240" w:lineRule="auto"/>
        <w:jc w:val="both"/>
        <w:rPr>
          <w:rFonts w:ascii="Tahoma" w:hAnsi="Tahoma" w:cs="Tahoma"/>
          <w:sz w:val="24"/>
          <w:szCs w:val="24"/>
        </w:rPr>
      </w:pPr>
      <w:r w:rsidRPr="00D168C8">
        <w:rPr>
          <w:rFonts w:ascii="Tahoma" w:hAnsi="Tahoma" w:cs="Tahoma"/>
          <w:sz w:val="24"/>
          <w:szCs w:val="24"/>
        </w:rPr>
        <w:t>Composante 2 :</w:t>
      </w:r>
      <w:r w:rsidR="0021649C" w:rsidRPr="00D168C8">
        <w:rPr>
          <w:rFonts w:ascii="Tahoma" w:hAnsi="Tahoma" w:cs="Tahoma"/>
          <w:sz w:val="24"/>
          <w:szCs w:val="24"/>
        </w:rPr>
        <w:t xml:space="preserve"> la gestion et suivi évaluation du Projet.</w:t>
      </w:r>
    </w:p>
    <w:p w14:paraId="3FD3DB72" w14:textId="77777777" w:rsidR="00925F05" w:rsidRPr="00D168C8" w:rsidRDefault="00925F05" w:rsidP="0021649C">
      <w:pPr>
        <w:pStyle w:val="ListParagraph"/>
        <w:spacing w:after="0" w:line="240" w:lineRule="auto"/>
        <w:ind w:left="360"/>
        <w:jc w:val="both"/>
        <w:rPr>
          <w:rFonts w:ascii="Tahoma" w:hAnsi="Tahoma" w:cs="Tahoma"/>
          <w:sz w:val="24"/>
          <w:szCs w:val="24"/>
        </w:rPr>
      </w:pPr>
    </w:p>
    <w:p w14:paraId="3D96739D" w14:textId="77777777" w:rsidR="00925F05" w:rsidRPr="00D168C8" w:rsidRDefault="0021649C" w:rsidP="0021649C">
      <w:pPr>
        <w:pStyle w:val="ListParagraph"/>
        <w:spacing w:after="0" w:line="240" w:lineRule="auto"/>
        <w:ind w:left="360"/>
        <w:jc w:val="both"/>
        <w:rPr>
          <w:rFonts w:ascii="Tahoma" w:hAnsi="Tahoma" w:cs="Tahoma"/>
          <w:sz w:val="24"/>
          <w:szCs w:val="24"/>
        </w:rPr>
      </w:pPr>
      <w:r w:rsidRPr="00D168C8">
        <w:rPr>
          <w:rFonts w:ascii="Tahoma" w:hAnsi="Tahoma" w:cs="Tahoma"/>
          <w:sz w:val="24"/>
          <w:szCs w:val="24"/>
        </w:rPr>
        <w:t>La première Composante se subdivise en 3 sous composantes qui sont :</w:t>
      </w:r>
    </w:p>
    <w:p w14:paraId="4FDE27A6" w14:textId="77777777" w:rsidR="00925F05" w:rsidRPr="00D168C8" w:rsidRDefault="00925F05" w:rsidP="006F5B23">
      <w:pPr>
        <w:pStyle w:val="ListParagraph"/>
        <w:numPr>
          <w:ilvl w:val="0"/>
          <w:numId w:val="6"/>
        </w:numPr>
        <w:spacing w:after="0" w:line="240" w:lineRule="auto"/>
        <w:jc w:val="both"/>
        <w:rPr>
          <w:rFonts w:ascii="Tahoma" w:hAnsi="Tahoma" w:cs="Tahoma"/>
          <w:sz w:val="24"/>
          <w:szCs w:val="24"/>
        </w:rPr>
      </w:pPr>
      <w:r w:rsidRPr="00D168C8">
        <w:rPr>
          <w:rFonts w:ascii="Tahoma" w:hAnsi="Tahoma" w:cs="Tahoma"/>
          <w:sz w:val="24"/>
          <w:szCs w:val="24"/>
        </w:rPr>
        <w:t>La</w:t>
      </w:r>
      <w:r w:rsidR="0021649C" w:rsidRPr="00D168C8">
        <w:rPr>
          <w:rFonts w:ascii="Tahoma" w:hAnsi="Tahoma" w:cs="Tahoma"/>
          <w:sz w:val="24"/>
          <w:szCs w:val="24"/>
        </w:rPr>
        <w:t xml:space="preserve"> diminution de</w:t>
      </w:r>
      <w:r w:rsidR="00651C6C" w:rsidRPr="00D168C8">
        <w:rPr>
          <w:rFonts w:ascii="Tahoma" w:hAnsi="Tahoma" w:cs="Tahoma"/>
          <w:sz w:val="24"/>
          <w:szCs w:val="24"/>
        </w:rPr>
        <w:t xml:space="preserve"> </w:t>
      </w:r>
      <w:r w:rsidR="0021649C" w:rsidRPr="00D168C8">
        <w:rPr>
          <w:rFonts w:ascii="Tahoma" w:hAnsi="Tahoma" w:cs="Tahoma"/>
          <w:sz w:val="24"/>
          <w:szCs w:val="24"/>
        </w:rPr>
        <w:t xml:space="preserve">l’insécurité alimentaire par le biais d’un appui à la fourniture d’intrants de </w:t>
      </w:r>
      <w:r w:rsidRPr="00D168C8">
        <w:rPr>
          <w:rFonts w:ascii="Tahoma" w:hAnsi="Tahoma" w:cs="Tahoma"/>
          <w:sz w:val="24"/>
          <w:szCs w:val="24"/>
        </w:rPr>
        <w:t>production pour 3,830 ménages ;</w:t>
      </w:r>
    </w:p>
    <w:p w14:paraId="18A3EE70" w14:textId="77777777" w:rsidR="00925F05" w:rsidRPr="00D168C8" w:rsidRDefault="00925F05" w:rsidP="006F5B23">
      <w:pPr>
        <w:pStyle w:val="ListParagraph"/>
        <w:numPr>
          <w:ilvl w:val="0"/>
          <w:numId w:val="6"/>
        </w:numPr>
        <w:spacing w:after="0" w:line="240" w:lineRule="auto"/>
        <w:jc w:val="both"/>
        <w:rPr>
          <w:rFonts w:ascii="Tahoma" w:hAnsi="Tahoma" w:cs="Tahoma"/>
          <w:sz w:val="24"/>
          <w:szCs w:val="24"/>
        </w:rPr>
      </w:pPr>
      <w:r w:rsidRPr="00D168C8">
        <w:rPr>
          <w:rFonts w:ascii="Tahoma" w:hAnsi="Tahoma" w:cs="Tahoma"/>
          <w:sz w:val="24"/>
          <w:szCs w:val="24"/>
        </w:rPr>
        <w:t>L’Appui</w:t>
      </w:r>
      <w:r w:rsidR="0021649C" w:rsidRPr="00D168C8">
        <w:rPr>
          <w:rFonts w:ascii="Tahoma" w:hAnsi="Tahoma" w:cs="Tahoma"/>
          <w:sz w:val="24"/>
          <w:szCs w:val="24"/>
        </w:rPr>
        <w:t xml:space="preserve"> pour des activités complémentaires de formation professionnelle et génératrices de revenus à destination des femmes et des jeunes pour 1,500 ménages et</w:t>
      </w:r>
    </w:p>
    <w:p w14:paraId="63FEFE13" w14:textId="77777777" w:rsidR="0021649C" w:rsidRPr="00D168C8" w:rsidRDefault="00925F05" w:rsidP="006F5B23">
      <w:pPr>
        <w:pStyle w:val="ListParagraph"/>
        <w:numPr>
          <w:ilvl w:val="0"/>
          <w:numId w:val="6"/>
        </w:numPr>
        <w:spacing w:after="0" w:line="240" w:lineRule="auto"/>
        <w:jc w:val="both"/>
        <w:rPr>
          <w:rFonts w:ascii="Tahoma" w:hAnsi="Tahoma" w:cs="Tahoma"/>
          <w:sz w:val="24"/>
          <w:szCs w:val="24"/>
        </w:rPr>
      </w:pPr>
      <w:r w:rsidRPr="00D168C8">
        <w:rPr>
          <w:rFonts w:ascii="Tahoma" w:hAnsi="Tahoma" w:cs="Tahoma"/>
          <w:sz w:val="24"/>
          <w:szCs w:val="24"/>
        </w:rPr>
        <w:t>Le</w:t>
      </w:r>
      <w:r w:rsidR="0021649C" w:rsidRPr="00D168C8">
        <w:rPr>
          <w:rFonts w:ascii="Tahoma" w:hAnsi="Tahoma" w:cs="Tahoma"/>
          <w:sz w:val="24"/>
          <w:szCs w:val="24"/>
        </w:rPr>
        <w:t xml:space="preserve"> renforcement des structures communautaires dans </w:t>
      </w:r>
      <w:r w:rsidR="00204155" w:rsidRPr="00D168C8">
        <w:rPr>
          <w:rFonts w:ascii="Tahoma" w:hAnsi="Tahoma" w:cs="Tahoma"/>
          <w:sz w:val="24"/>
          <w:szCs w:val="24"/>
        </w:rPr>
        <w:t>vingt-deux</w:t>
      </w:r>
      <w:r w:rsidR="0021649C" w:rsidRPr="00D168C8">
        <w:rPr>
          <w:rFonts w:ascii="Tahoma" w:hAnsi="Tahoma" w:cs="Tahoma"/>
          <w:sz w:val="24"/>
          <w:szCs w:val="24"/>
        </w:rPr>
        <w:t xml:space="preserve"> communautés</w:t>
      </w:r>
      <w:r w:rsidRPr="00D168C8">
        <w:rPr>
          <w:rFonts w:ascii="Tahoma" w:hAnsi="Tahoma" w:cs="Tahoma"/>
          <w:sz w:val="24"/>
          <w:szCs w:val="24"/>
        </w:rPr>
        <w:t>.</w:t>
      </w:r>
    </w:p>
    <w:p w14:paraId="4866125E" w14:textId="77777777" w:rsidR="0021649C" w:rsidRPr="00D168C8" w:rsidRDefault="0021649C" w:rsidP="0021649C">
      <w:pPr>
        <w:pStyle w:val="ListParagraph"/>
        <w:spacing w:after="0" w:line="240" w:lineRule="auto"/>
        <w:ind w:left="360"/>
        <w:jc w:val="both"/>
        <w:rPr>
          <w:rFonts w:ascii="Tahoma" w:hAnsi="Tahoma" w:cs="Tahoma"/>
          <w:sz w:val="24"/>
          <w:szCs w:val="24"/>
        </w:rPr>
      </w:pPr>
    </w:p>
    <w:p w14:paraId="0EDB7678" w14:textId="77777777" w:rsidR="0021649C" w:rsidRPr="00D168C8" w:rsidRDefault="0021649C" w:rsidP="00204155">
      <w:pPr>
        <w:pStyle w:val="ListParagraph"/>
        <w:spacing w:after="0" w:line="240" w:lineRule="auto"/>
        <w:ind w:left="360"/>
        <w:jc w:val="both"/>
        <w:rPr>
          <w:rFonts w:ascii="Tahoma" w:hAnsi="Tahoma" w:cs="Tahoma"/>
          <w:sz w:val="24"/>
          <w:szCs w:val="24"/>
        </w:rPr>
      </w:pPr>
      <w:r w:rsidRPr="00D168C8">
        <w:rPr>
          <w:rFonts w:ascii="Tahoma" w:hAnsi="Tahoma" w:cs="Tahoma"/>
          <w:sz w:val="24"/>
          <w:szCs w:val="24"/>
        </w:rPr>
        <w:t xml:space="preserve">Cette composante vise à créer un ensemble d’opportunités génératrices de revenus </w:t>
      </w:r>
      <w:r w:rsidR="00204155" w:rsidRPr="00D168C8">
        <w:rPr>
          <w:rFonts w:ascii="Tahoma" w:hAnsi="Tahoma" w:cs="Tahoma"/>
          <w:sz w:val="24"/>
          <w:szCs w:val="24"/>
        </w:rPr>
        <w:t>ruraux</w:t>
      </w:r>
      <w:r w:rsidRPr="00D168C8">
        <w:rPr>
          <w:rFonts w:ascii="Tahoma" w:hAnsi="Tahoma" w:cs="Tahoma"/>
          <w:sz w:val="24"/>
          <w:szCs w:val="24"/>
        </w:rPr>
        <w:t xml:space="preserve"> plus complètes et diversifiées, en mettant l’accent sur les femmes et les jeunes, par le biais d’interventions sélectionnées portant sur des aspects clés de la chaîne de valeur. Elle aidera à reconstruire le tissu social et contribuera à l’amélioration de moyens de subsistances durables. Elle</w:t>
      </w:r>
      <w:r w:rsidR="00651C6C" w:rsidRPr="00D168C8">
        <w:rPr>
          <w:rFonts w:ascii="Tahoma" w:hAnsi="Tahoma" w:cs="Tahoma"/>
          <w:sz w:val="24"/>
          <w:szCs w:val="24"/>
        </w:rPr>
        <w:t xml:space="preserve"> </w:t>
      </w:r>
      <w:r w:rsidRPr="00D168C8">
        <w:rPr>
          <w:rFonts w:ascii="Tahoma" w:hAnsi="Tahoma" w:cs="Tahoma"/>
          <w:sz w:val="24"/>
          <w:szCs w:val="24"/>
        </w:rPr>
        <w:t>vise à intervenir stratégiquement</w:t>
      </w:r>
      <w:r w:rsidR="00651C6C" w:rsidRPr="00D168C8">
        <w:rPr>
          <w:rFonts w:ascii="Tahoma" w:hAnsi="Tahoma" w:cs="Tahoma"/>
          <w:sz w:val="24"/>
          <w:szCs w:val="24"/>
        </w:rPr>
        <w:t xml:space="preserve"> </w:t>
      </w:r>
      <w:r w:rsidRPr="00D168C8">
        <w:rPr>
          <w:rFonts w:ascii="Tahoma" w:hAnsi="Tahoma" w:cs="Tahoma"/>
          <w:sz w:val="24"/>
          <w:szCs w:val="24"/>
        </w:rPr>
        <w:t xml:space="preserve">sur des </w:t>
      </w:r>
      <w:r w:rsidRPr="00D168C8">
        <w:rPr>
          <w:rFonts w:ascii="Tahoma" w:hAnsi="Tahoma" w:cs="Tahoma"/>
          <w:sz w:val="24"/>
          <w:szCs w:val="24"/>
        </w:rPr>
        <w:lastRenderedPageBreak/>
        <w:t>aspects clés de la chaîne de valeur dans la production rurale par le biais d’actions rapides et complémentaires qui peuvent déclencher des processus de relèvement durables.</w:t>
      </w:r>
    </w:p>
    <w:p w14:paraId="145C96AA" w14:textId="77777777" w:rsidR="0021649C" w:rsidRPr="00D168C8" w:rsidRDefault="0021649C" w:rsidP="0021649C">
      <w:pPr>
        <w:pStyle w:val="ListParagraph"/>
        <w:spacing w:after="0" w:line="240" w:lineRule="auto"/>
        <w:ind w:left="360"/>
        <w:jc w:val="both"/>
        <w:rPr>
          <w:rFonts w:ascii="Tahoma" w:hAnsi="Tahoma" w:cs="Tahoma"/>
          <w:sz w:val="24"/>
          <w:szCs w:val="24"/>
        </w:rPr>
      </w:pPr>
    </w:p>
    <w:p w14:paraId="3F0CACA8" w14:textId="77777777" w:rsidR="0021649C" w:rsidRPr="00D168C8" w:rsidRDefault="0021649C" w:rsidP="006B0A9F">
      <w:pPr>
        <w:pStyle w:val="ListParagraph"/>
        <w:spacing w:after="0" w:line="240" w:lineRule="auto"/>
        <w:ind w:left="360"/>
        <w:jc w:val="both"/>
        <w:rPr>
          <w:rFonts w:ascii="Tahoma" w:hAnsi="Tahoma" w:cs="Tahoma"/>
          <w:sz w:val="24"/>
          <w:szCs w:val="24"/>
        </w:rPr>
      </w:pPr>
      <w:r w:rsidRPr="00D168C8">
        <w:rPr>
          <w:rFonts w:ascii="Tahoma" w:hAnsi="Tahoma" w:cs="Tahoma"/>
          <w:sz w:val="24"/>
          <w:szCs w:val="24"/>
        </w:rPr>
        <w:t xml:space="preserve">Quant à la deuxième composante, elle consiste à soutenir la gestion du projet, son administration, ainsi que le projet participatif de suivi, d’évaluation et de diffusion des résultats et des enseignements tirés. </w:t>
      </w:r>
    </w:p>
    <w:p w14:paraId="64488C02" w14:textId="77777777" w:rsidR="002028FE" w:rsidRPr="00D168C8" w:rsidRDefault="002028FE" w:rsidP="0021649C">
      <w:pPr>
        <w:pStyle w:val="ListParagraph"/>
        <w:spacing w:after="0" w:line="240" w:lineRule="auto"/>
        <w:ind w:left="360"/>
        <w:jc w:val="both"/>
        <w:rPr>
          <w:rFonts w:ascii="Tahoma" w:hAnsi="Tahoma" w:cs="Tahoma"/>
          <w:sz w:val="24"/>
          <w:szCs w:val="24"/>
        </w:rPr>
      </w:pPr>
    </w:p>
    <w:p w14:paraId="4E3026E8" w14:textId="77777777" w:rsidR="00925F05" w:rsidRPr="00D168C8" w:rsidRDefault="00925F05" w:rsidP="0021649C">
      <w:pPr>
        <w:pStyle w:val="ListParagraph"/>
        <w:spacing w:after="0" w:line="240" w:lineRule="auto"/>
        <w:ind w:left="360"/>
        <w:jc w:val="both"/>
        <w:rPr>
          <w:rFonts w:ascii="Tahoma" w:hAnsi="Tahoma" w:cs="Tahoma"/>
          <w:sz w:val="24"/>
          <w:szCs w:val="24"/>
        </w:rPr>
      </w:pPr>
      <w:r w:rsidRPr="00D168C8">
        <w:rPr>
          <w:rFonts w:ascii="Tahoma" w:hAnsi="Tahoma" w:cs="Tahoma"/>
          <w:sz w:val="24"/>
          <w:szCs w:val="24"/>
        </w:rPr>
        <w:t>Aussi, elle</w:t>
      </w:r>
      <w:r w:rsidR="0021649C" w:rsidRPr="00D168C8">
        <w:rPr>
          <w:rFonts w:ascii="Tahoma" w:hAnsi="Tahoma" w:cs="Tahoma"/>
          <w:sz w:val="24"/>
          <w:szCs w:val="24"/>
        </w:rPr>
        <w:t xml:space="preserve"> est structurée en</w:t>
      </w:r>
      <w:r w:rsidR="00651C6C" w:rsidRPr="00D168C8">
        <w:rPr>
          <w:rFonts w:ascii="Tahoma" w:hAnsi="Tahoma" w:cs="Tahoma"/>
          <w:sz w:val="24"/>
          <w:szCs w:val="24"/>
        </w:rPr>
        <w:t xml:space="preserve"> </w:t>
      </w:r>
      <w:r w:rsidR="0021649C" w:rsidRPr="00D168C8">
        <w:rPr>
          <w:rFonts w:ascii="Tahoma" w:hAnsi="Tahoma" w:cs="Tahoma"/>
          <w:sz w:val="24"/>
          <w:szCs w:val="24"/>
        </w:rPr>
        <w:t xml:space="preserve">deux sous composantes, à savoir : </w:t>
      </w:r>
    </w:p>
    <w:p w14:paraId="285167A0" w14:textId="77777777" w:rsidR="002028FE" w:rsidRPr="00D168C8" w:rsidRDefault="002028FE" w:rsidP="0021649C">
      <w:pPr>
        <w:pStyle w:val="ListParagraph"/>
        <w:spacing w:after="0" w:line="240" w:lineRule="auto"/>
        <w:ind w:left="360"/>
        <w:jc w:val="both"/>
        <w:rPr>
          <w:rFonts w:ascii="Tahoma" w:hAnsi="Tahoma" w:cs="Tahoma"/>
          <w:sz w:val="24"/>
          <w:szCs w:val="24"/>
        </w:rPr>
      </w:pPr>
    </w:p>
    <w:p w14:paraId="56013AB1" w14:textId="77777777" w:rsidR="00925F05" w:rsidRPr="00D168C8" w:rsidRDefault="0021649C" w:rsidP="006F5B23">
      <w:pPr>
        <w:pStyle w:val="ListParagraph"/>
        <w:numPr>
          <w:ilvl w:val="0"/>
          <w:numId w:val="7"/>
        </w:numPr>
        <w:spacing w:after="0" w:line="240" w:lineRule="auto"/>
        <w:jc w:val="both"/>
        <w:rPr>
          <w:rFonts w:ascii="Tahoma" w:hAnsi="Tahoma" w:cs="Tahoma"/>
          <w:sz w:val="24"/>
          <w:szCs w:val="24"/>
        </w:rPr>
      </w:pPr>
      <w:r w:rsidRPr="00D168C8">
        <w:rPr>
          <w:rFonts w:ascii="Tahoma" w:hAnsi="Tahoma" w:cs="Tahoma"/>
          <w:sz w:val="24"/>
          <w:szCs w:val="24"/>
        </w:rPr>
        <w:t>‘’Gestion, administration du Projet’’</w:t>
      </w:r>
      <w:r w:rsidR="00651C6C" w:rsidRPr="00D168C8">
        <w:rPr>
          <w:rFonts w:ascii="Tahoma" w:hAnsi="Tahoma" w:cs="Tahoma"/>
          <w:sz w:val="24"/>
          <w:szCs w:val="24"/>
        </w:rPr>
        <w:t xml:space="preserve"> </w:t>
      </w:r>
      <w:r w:rsidRPr="00D168C8">
        <w:rPr>
          <w:rFonts w:ascii="Tahoma" w:hAnsi="Tahoma" w:cs="Tahoma"/>
          <w:sz w:val="24"/>
          <w:szCs w:val="24"/>
        </w:rPr>
        <w:t>et</w:t>
      </w:r>
    </w:p>
    <w:p w14:paraId="07E6C40B" w14:textId="0C2EC16A" w:rsidR="008C0EEC" w:rsidRPr="00D168C8" w:rsidRDefault="00925F05" w:rsidP="00A436A0">
      <w:pPr>
        <w:pStyle w:val="ListParagraph"/>
        <w:numPr>
          <w:ilvl w:val="0"/>
          <w:numId w:val="7"/>
        </w:numPr>
        <w:spacing w:after="0" w:line="240" w:lineRule="auto"/>
        <w:jc w:val="both"/>
        <w:rPr>
          <w:rFonts w:ascii="Tahoma" w:hAnsi="Tahoma" w:cs="Tahoma"/>
          <w:sz w:val="24"/>
          <w:szCs w:val="24"/>
        </w:rPr>
      </w:pPr>
      <w:r w:rsidRPr="00D168C8">
        <w:rPr>
          <w:rFonts w:ascii="Tahoma" w:hAnsi="Tahoma" w:cs="Tahoma"/>
          <w:sz w:val="24"/>
          <w:szCs w:val="24"/>
        </w:rPr>
        <w:t>‘’ S</w:t>
      </w:r>
      <w:r w:rsidR="0021649C" w:rsidRPr="00D168C8">
        <w:rPr>
          <w:rFonts w:ascii="Tahoma" w:hAnsi="Tahoma" w:cs="Tahoma"/>
          <w:sz w:val="24"/>
          <w:szCs w:val="24"/>
        </w:rPr>
        <w:t>uivi évaluation participative du Projet</w:t>
      </w:r>
      <w:r w:rsidR="00E12180" w:rsidRPr="00D168C8">
        <w:rPr>
          <w:rFonts w:ascii="Tahoma" w:hAnsi="Tahoma" w:cs="Tahoma"/>
          <w:sz w:val="24"/>
          <w:szCs w:val="24"/>
        </w:rPr>
        <w:t>.</w:t>
      </w:r>
    </w:p>
    <w:p w14:paraId="3AFB92DE" w14:textId="77777777" w:rsidR="00812F6D" w:rsidRPr="00D168C8" w:rsidRDefault="00812F6D" w:rsidP="004F4192">
      <w:pPr>
        <w:pStyle w:val="ListParagraph"/>
        <w:spacing w:after="0" w:line="240" w:lineRule="auto"/>
        <w:ind w:left="1080"/>
        <w:jc w:val="both"/>
        <w:rPr>
          <w:rFonts w:ascii="Tahoma" w:eastAsia="MS Mincho" w:hAnsi="Tahoma" w:cs="Tahoma"/>
        </w:rPr>
      </w:pPr>
    </w:p>
    <w:p w14:paraId="603E2351" w14:textId="77777777" w:rsidR="00991F5A" w:rsidRPr="00D168C8" w:rsidRDefault="00F10E5A" w:rsidP="00991F5A">
      <w:pPr>
        <w:pStyle w:val="ListParagraph"/>
        <w:spacing w:after="0" w:line="240" w:lineRule="auto"/>
        <w:ind w:left="360"/>
        <w:jc w:val="both"/>
        <w:rPr>
          <w:rFonts w:ascii="Tahoma" w:eastAsia="MS Mincho" w:hAnsi="Tahoma" w:cs="Tahoma"/>
          <w:sz w:val="24"/>
          <w:szCs w:val="24"/>
        </w:rPr>
      </w:pPr>
      <w:r w:rsidRPr="00D168C8">
        <w:rPr>
          <w:rFonts w:ascii="Tahoma" w:hAnsi="Tahoma" w:cs="Tahoma"/>
          <w:sz w:val="24"/>
          <w:szCs w:val="24"/>
        </w:rPr>
        <w:t>Les</w:t>
      </w:r>
      <w:r w:rsidRPr="00D168C8">
        <w:rPr>
          <w:rFonts w:ascii="Tahoma" w:eastAsia="MS Mincho" w:hAnsi="Tahoma" w:cs="Tahoma"/>
          <w:sz w:val="24"/>
          <w:szCs w:val="24"/>
        </w:rPr>
        <w:t xml:space="preserve"> impacts cumulatifs</w:t>
      </w:r>
      <w:r w:rsidR="00186F7A" w:rsidRPr="00D168C8">
        <w:rPr>
          <w:rFonts w:ascii="Tahoma" w:eastAsia="MS Mincho" w:hAnsi="Tahoma" w:cs="Tahoma"/>
          <w:sz w:val="24"/>
          <w:szCs w:val="24"/>
        </w:rPr>
        <w:t xml:space="preserve"> des activités du PPMSD sont</w:t>
      </w:r>
      <w:r w:rsidRPr="00D168C8">
        <w:rPr>
          <w:rFonts w:ascii="Tahoma" w:eastAsia="MS Mincho" w:hAnsi="Tahoma" w:cs="Tahoma"/>
          <w:sz w:val="24"/>
          <w:szCs w:val="24"/>
        </w:rPr>
        <w:t xml:space="preserve"> quasiment nuls ou, du reste, minimes</w:t>
      </w:r>
      <w:r w:rsidR="005B5E0B" w:rsidRPr="00D168C8">
        <w:rPr>
          <w:rFonts w:ascii="Tahoma" w:eastAsia="MS Mincho" w:hAnsi="Tahoma" w:cs="Tahoma"/>
          <w:sz w:val="24"/>
          <w:szCs w:val="24"/>
        </w:rPr>
        <w:t xml:space="preserve"> et localisé</w:t>
      </w:r>
      <w:r w:rsidRPr="00D168C8">
        <w:rPr>
          <w:rFonts w:ascii="Tahoma" w:eastAsia="MS Mincho" w:hAnsi="Tahoma" w:cs="Tahoma"/>
          <w:sz w:val="24"/>
          <w:szCs w:val="24"/>
        </w:rPr>
        <w:t xml:space="preserve">. </w:t>
      </w:r>
      <w:r w:rsidR="00991F5A" w:rsidRPr="00D168C8">
        <w:rPr>
          <w:rFonts w:ascii="Tahoma" w:eastAsia="MS Mincho" w:hAnsi="Tahoma" w:cs="Tahoma"/>
          <w:sz w:val="24"/>
          <w:szCs w:val="24"/>
        </w:rPr>
        <w:t>Toutefois</w:t>
      </w:r>
      <w:r w:rsidR="008C0EEC" w:rsidRPr="00D168C8">
        <w:rPr>
          <w:rFonts w:ascii="Tahoma" w:eastAsia="MS Mincho" w:hAnsi="Tahoma" w:cs="Tahoma"/>
          <w:sz w:val="24"/>
          <w:szCs w:val="24"/>
        </w:rPr>
        <w:t xml:space="preserve"> l</w:t>
      </w:r>
      <w:r w:rsidRPr="00D168C8">
        <w:rPr>
          <w:rFonts w:ascii="Tahoma" w:eastAsia="MS Mincho" w:hAnsi="Tahoma" w:cs="Tahoma"/>
          <w:sz w:val="24"/>
          <w:szCs w:val="24"/>
        </w:rPr>
        <w:t xml:space="preserve">e screening des activités du projet a montré que </w:t>
      </w:r>
      <w:r w:rsidR="005B5E0B" w:rsidRPr="00D168C8">
        <w:rPr>
          <w:rFonts w:ascii="Tahoma" w:eastAsia="MS Mincho" w:hAnsi="Tahoma" w:cs="Tahoma"/>
          <w:sz w:val="24"/>
          <w:szCs w:val="24"/>
        </w:rPr>
        <w:t>certains intrants du projet</w:t>
      </w:r>
      <w:r w:rsidRPr="00D168C8">
        <w:rPr>
          <w:rFonts w:ascii="Tahoma" w:eastAsia="MS Mincho" w:hAnsi="Tahoma" w:cs="Tahoma"/>
          <w:sz w:val="24"/>
          <w:szCs w:val="24"/>
        </w:rPr>
        <w:t xml:space="preserve"> </w:t>
      </w:r>
      <w:r w:rsidR="005B5E0B" w:rsidRPr="00D168C8">
        <w:rPr>
          <w:rFonts w:ascii="Tahoma" w:eastAsia="MS Mincho" w:hAnsi="Tahoma" w:cs="Tahoma"/>
          <w:sz w:val="24"/>
          <w:szCs w:val="24"/>
        </w:rPr>
        <w:t xml:space="preserve">peuvent produire </w:t>
      </w:r>
      <w:r w:rsidRPr="00D168C8">
        <w:rPr>
          <w:rFonts w:ascii="Tahoma" w:eastAsia="MS Mincho" w:hAnsi="Tahoma" w:cs="Tahoma"/>
          <w:sz w:val="24"/>
          <w:szCs w:val="24"/>
        </w:rPr>
        <w:t xml:space="preserve">certains impacts </w:t>
      </w:r>
      <w:r w:rsidR="00F94AC6" w:rsidRPr="00D168C8">
        <w:rPr>
          <w:rFonts w:ascii="Tahoma" w:eastAsia="MS Mincho" w:hAnsi="Tahoma" w:cs="Tahoma"/>
          <w:sz w:val="24"/>
          <w:szCs w:val="24"/>
        </w:rPr>
        <w:t xml:space="preserve">environnementaux </w:t>
      </w:r>
      <w:r w:rsidRPr="00D168C8">
        <w:rPr>
          <w:rFonts w:ascii="Tahoma" w:eastAsia="MS Mincho" w:hAnsi="Tahoma" w:cs="Tahoma"/>
          <w:sz w:val="24"/>
          <w:szCs w:val="24"/>
        </w:rPr>
        <w:t xml:space="preserve">relativement mineurs et susceptibles </w:t>
      </w:r>
      <w:r w:rsidR="008C0EEC" w:rsidRPr="00D168C8">
        <w:rPr>
          <w:rFonts w:ascii="Tahoma" w:eastAsia="MS Mincho" w:hAnsi="Tahoma" w:cs="Tahoma"/>
          <w:sz w:val="24"/>
          <w:szCs w:val="24"/>
        </w:rPr>
        <w:t>d’être atténués</w:t>
      </w:r>
      <w:r w:rsidRPr="00D168C8">
        <w:rPr>
          <w:rFonts w:ascii="Tahoma" w:eastAsia="MS Mincho" w:hAnsi="Tahoma" w:cs="Tahoma"/>
          <w:sz w:val="24"/>
          <w:szCs w:val="24"/>
        </w:rPr>
        <w:t xml:space="preserve"> par des mesures pertinentes. </w:t>
      </w:r>
      <w:r w:rsidR="00F645F9" w:rsidRPr="00D168C8">
        <w:rPr>
          <w:rFonts w:ascii="Tahoma" w:eastAsia="MS Mincho" w:hAnsi="Tahoma" w:cs="Tahoma"/>
          <w:sz w:val="24"/>
          <w:szCs w:val="24"/>
        </w:rPr>
        <w:t xml:space="preserve"> </w:t>
      </w:r>
      <w:r w:rsidR="00991F5A" w:rsidRPr="00D168C8">
        <w:rPr>
          <w:rFonts w:ascii="Tahoma" w:eastAsia="MS Mincho" w:hAnsi="Tahoma" w:cs="Tahoma"/>
          <w:sz w:val="24"/>
          <w:szCs w:val="24"/>
        </w:rPr>
        <w:t xml:space="preserve">Ce projet a été classé en catégorie environnementale B (évaluation partielle) </w:t>
      </w:r>
      <w:r w:rsidR="00E56D8D" w:rsidRPr="00D168C8">
        <w:rPr>
          <w:rFonts w:ascii="Tahoma" w:eastAsia="MS Mincho" w:hAnsi="Tahoma" w:cs="Tahoma"/>
          <w:sz w:val="24"/>
          <w:szCs w:val="24"/>
        </w:rPr>
        <w:t xml:space="preserve">selon la règlementation nationale </w:t>
      </w:r>
      <w:r w:rsidR="00991F5A" w:rsidRPr="00D168C8">
        <w:rPr>
          <w:rFonts w:ascii="Tahoma" w:eastAsia="MS Mincho" w:hAnsi="Tahoma" w:cs="Tahoma"/>
          <w:sz w:val="24"/>
          <w:szCs w:val="24"/>
        </w:rPr>
        <w:t>et tous les sous projets sont classés en catégorie environnementale C sauf la micro irrigation qui est classé selon les politiques de la BM en catégorie B.</w:t>
      </w:r>
    </w:p>
    <w:p w14:paraId="4ADDBE01" w14:textId="77777777" w:rsidR="00991F5A" w:rsidRPr="00D168C8" w:rsidRDefault="00991F5A" w:rsidP="00991F5A">
      <w:pPr>
        <w:pStyle w:val="ListParagraph"/>
        <w:spacing w:after="0" w:line="240" w:lineRule="auto"/>
        <w:ind w:left="360"/>
        <w:jc w:val="both"/>
        <w:rPr>
          <w:rFonts w:ascii="Tahoma" w:eastAsia="MS Mincho" w:hAnsi="Tahoma" w:cs="Tahoma"/>
          <w:sz w:val="24"/>
          <w:szCs w:val="24"/>
        </w:rPr>
      </w:pPr>
    </w:p>
    <w:p w14:paraId="37CF1590" w14:textId="77EA71DD" w:rsidR="00991F5A" w:rsidRPr="00D168C8" w:rsidRDefault="00991F5A" w:rsidP="00991F5A">
      <w:pPr>
        <w:pStyle w:val="ListParagraph"/>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 xml:space="preserve">Les principales activités du projet qui peuvent présentés des impacts environnementaux et sociaux négatifs et </w:t>
      </w:r>
      <w:r w:rsidR="008E7851" w:rsidRPr="00D168C8">
        <w:rPr>
          <w:rFonts w:ascii="Tahoma" w:eastAsia="MS Mincho" w:hAnsi="Tahoma" w:cs="Tahoma"/>
          <w:sz w:val="24"/>
          <w:szCs w:val="24"/>
        </w:rPr>
        <w:t xml:space="preserve">pour lesquels le PGES et des autres mesures d'atténuation ont été préparées </w:t>
      </w:r>
      <w:r w:rsidRPr="00D168C8">
        <w:rPr>
          <w:rFonts w:ascii="Tahoma" w:eastAsia="MS Mincho" w:hAnsi="Tahoma" w:cs="Tahoma"/>
          <w:sz w:val="24"/>
          <w:szCs w:val="24"/>
        </w:rPr>
        <w:t xml:space="preserve">sont : </w:t>
      </w:r>
    </w:p>
    <w:p w14:paraId="1E7B100E" w14:textId="77777777" w:rsidR="00983FDF" w:rsidRPr="00D168C8" w:rsidRDefault="00983FDF" w:rsidP="008C0EEC">
      <w:pPr>
        <w:pStyle w:val="ListParagraph"/>
        <w:spacing w:after="0" w:line="240" w:lineRule="auto"/>
        <w:ind w:left="360"/>
        <w:jc w:val="both"/>
        <w:rPr>
          <w:rFonts w:ascii="Tahoma" w:eastAsia="MS Mincho" w:hAnsi="Tahoma" w:cs="Tahoma"/>
          <w:sz w:val="24"/>
          <w:szCs w:val="24"/>
        </w:rPr>
      </w:pPr>
    </w:p>
    <w:p w14:paraId="426BC62D" w14:textId="109D975E" w:rsidR="008E7851" w:rsidRPr="00D168C8" w:rsidRDefault="008E7851" w:rsidP="008E7851">
      <w:pPr>
        <w:pStyle w:val="ListParagraph"/>
        <w:numPr>
          <w:ilvl w:val="0"/>
          <w:numId w:val="38"/>
        </w:numPr>
        <w:spacing w:after="0" w:line="240" w:lineRule="auto"/>
        <w:jc w:val="both"/>
        <w:rPr>
          <w:rFonts w:ascii="Tahoma" w:eastAsia="MS Mincho" w:hAnsi="Tahoma" w:cs="Tahoma"/>
          <w:sz w:val="24"/>
          <w:szCs w:val="24"/>
        </w:rPr>
      </w:pPr>
      <w:r w:rsidRPr="00D168C8">
        <w:rPr>
          <w:rFonts w:ascii="Tahoma" w:eastAsia="MS Mincho" w:hAnsi="Tahoma" w:cs="Tahoma"/>
          <w:sz w:val="24"/>
          <w:szCs w:val="24"/>
        </w:rPr>
        <w:t>L’utilisation, en phase de mise en valeur de l’aménagement, des intrants agricoles (engrais, pesticides) pour lequel un Plan de Gestion des Pestes et Pesticides a été réalisé et appliqué lors de l'évaluation et de la mise en œuvre du projet PPMSD.</w:t>
      </w:r>
    </w:p>
    <w:p w14:paraId="72239B49" w14:textId="558AA1A6" w:rsidR="009E473C" w:rsidRPr="00D168C8" w:rsidRDefault="00BB2913" w:rsidP="0087394B">
      <w:pPr>
        <w:pStyle w:val="ListParagraph"/>
        <w:numPr>
          <w:ilvl w:val="0"/>
          <w:numId w:val="38"/>
        </w:numPr>
        <w:spacing w:after="0" w:line="240" w:lineRule="auto"/>
        <w:jc w:val="both"/>
        <w:rPr>
          <w:rFonts w:ascii="Tahoma" w:eastAsia="MS Mincho" w:hAnsi="Tahoma" w:cs="Tahoma"/>
          <w:sz w:val="24"/>
          <w:szCs w:val="24"/>
        </w:rPr>
      </w:pPr>
      <w:r w:rsidRPr="00D168C8">
        <w:rPr>
          <w:rFonts w:ascii="Tahoma" w:eastAsia="MS Mincho" w:hAnsi="Tahoma" w:cs="Tahoma"/>
          <w:sz w:val="24"/>
          <w:szCs w:val="24"/>
        </w:rPr>
        <w:t>Les</w:t>
      </w:r>
      <w:r w:rsidR="009E473C" w:rsidRPr="00D168C8">
        <w:rPr>
          <w:rFonts w:ascii="Tahoma" w:eastAsia="MS Mincho" w:hAnsi="Tahoma" w:cs="Tahoma"/>
          <w:sz w:val="24"/>
          <w:szCs w:val="24"/>
        </w:rPr>
        <w:t xml:space="preserve"> valorisation</w:t>
      </w:r>
      <w:r w:rsidRPr="00D168C8">
        <w:rPr>
          <w:rFonts w:ascii="Tahoma" w:eastAsia="MS Mincho" w:hAnsi="Tahoma" w:cs="Tahoma"/>
          <w:sz w:val="24"/>
          <w:szCs w:val="24"/>
        </w:rPr>
        <w:t>s</w:t>
      </w:r>
      <w:r w:rsidR="009E473C" w:rsidRPr="00D168C8">
        <w:rPr>
          <w:rFonts w:ascii="Tahoma" w:eastAsia="MS Mincho" w:hAnsi="Tahoma" w:cs="Tahoma"/>
          <w:sz w:val="24"/>
          <w:szCs w:val="24"/>
        </w:rPr>
        <w:t xml:space="preserve"> des périmètres irrigués </w:t>
      </w:r>
      <w:r w:rsidR="0087394B" w:rsidRPr="00D168C8">
        <w:rPr>
          <w:rFonts w:ascii="Tahoma" w:eastAsia="MS Mincho" w:hAnsi="Tahoma" w:cs="Tahoma"/>
          <w:sz w:val="24"/>
          <w:szCs w:val="24"/>
        </w:rPr>
        <w:t>peuvent être une source d'impacts négatifs :</w:t>
      </w:r>
      <w:r w:rsidR="009E473C" w:rsidRPr="00D168C8">
        <w:rPr>
          <w:rFonts w:ascii="Tahoma" w:eastAsia="MS Mincho" w:hAnsi="Tahoma" w:cs="Tahoma"/>
          <w:sz w:val="24"/>
          <w:szCs w:val="24"/>
        </w:rPr>
        <w:t xml:space="preserve"> la salinisation des terres surtout des périmètres irrigués, les </w:t>
      </w:r>
      <w:r w:rsidR="00F94AC6" w:rsidRPr="00D168C8">
        <w:rPr>
          <w:rFonts w:ascii="Tahoma" w:eastAsia="MS Mincho" w:hAnsi="Tahoma" w:cs="Tahoma"/>
          <w:sz w:val="24"/>
          <w:szCs w:val="24"/>
        </w:rPr>
        <w:t>r</w:t>
      </w:r>
      <w:r w:rsidR="009E473C" w:rsidRPr="00D168C8">
        <w:rPr>
          <w:rFonts w:ascii="Tahoma" w:eastAsia="MS Mincho" w:hAnsi="Tahoma" w:cs="Tahoma"/>
          <w:sz w:val="24"/>
          <w:szCs w:val="24"/>
        </w:rPr>
        <w:t>isques d’effondrement précoce ta</w:t>
      </w:r>
      <w:r w:rsidR="00EB78CB" w:rsidRPr="00D168C8">
        <w:rPr>
          <w:rFonts w:ascii="Tahoma" w:eastAsia="MS Mincho" w:hAnsi="Tahoma" w:cs="Tahoma"/>
          <w:sz w:val="24"/>
          <w:szCs w:val="24"/>
        </w:rPr>
        <w:t>lus des digues sous l’influence</w:t>
      </w:r>
      <w:r w:rsidR="009E473C" w:rsidRPr="00D168C8">
        <w:rPr>
          <w:rFonts w:ascii="Tahoma" w:eastAsia="MS Mincho" w:hAnsi="Tahoma" w:cs="Tahoma"/>
          <w:sz w:val="24"/>
          <w:szCs w:val="24"/>
        </w:rPr>
        <w:t xml:space="preserve"> de l’écoulement rap</w:t>
      </w:r>
      <w:r w:rsidR="008E7851" w:rsidRPr="00D168C8">
        <w:rPr>
          <w:rFonts w:ascii="Tahoma" w:eastAsia="MS Mincho" w:hAnsi="Tahoma" w:cs="Tahoma"/>
          <w:sz w:val="24"/>
          <w:szCs w:val="24"/>
        </w:rPr>
        <w:t>ide des e</w:t>
      </w:r>
      <w:r w:rsidR="00EB78CB" w:rsidRPr="00D168C8">
        <w:rPr>
          <w:rFonts w:ascii="Tahoma" w:eastAsia="MS Mincho" w:hAnsi="Tahoma" w:cs="Tahoma"/>
          <w:sz w:val="24"/>
          <w:szCs w:val="24"/>
        </w:rPr>
        <w:t>aux</w:t>
      </w:r>
      <w:r w:rsidR="008E7851" w:rsidRPr="00D168C8">
        <w:rPr>
          <w:rFonts w:ascii="Tahoma" w:eastAsia="MS Mincho" w:hAnsi="Tahoma" w:cs="Tahoma"/>
          <w:sz w:val="24"/>
          <w:szCs w:val="24"/>
        </w:rPr>
        <w:t xml:space="preserve"> dans les canaux</w:t>
      </w:r>
      <w:r w:rsidR="009E473C" w:rsidRPr="00D168C8">
        <w:rPr>
          <w:rFonts w:ascii="Tahoma" w:eastAsia="MS Mincho" w:hAnsi="Tahoma" w:cs="Tahoma"/>
          <w:sz w:val="24"/>
          <w:szCs w:val="24"/>
        </w:rPr>
        <w:t>, le développement des plantes aquatiques dans les canaux, les feux de brousse qui risquent de s’accroît</w:t>
      </w:r>
      <w:r w:rsidR="00EB78CB" w:rsidRPr="00D168C8">
        <w:rPr>
          <w:rFonts w:ascii="Tahoma" w:eastAsia="MS Mincho" w:hAnsi="Tahoma" w:cs="Tahoma"/>
          <w:sz w:val="24"/>
          <w:szCs w:val="24"/>
        </w:rPr>
        <w:t xml:space="preserve">re avec la présence permanente </w:t>
      </w:r>
      <w:r w:rsidR="009E473C" w:rsidRPr="00D168C8">
        <w:rPr>
          <w:rFonts w:ascii="Tahoma" w:eastAsia="MS Mincho" w:hAnsi="Tahoma" w:cs="Tahoma"/>
          <w:sz w:val="24"/>
          <w:szCs w:val="24"/>
        </w:rPr>
        <w:t>d’une couverture herbacée dans les zones d’inv</w:t>
      </w:r>
      <w:r w:rsidR="008E7851" w:rsidRPr="00D168C8">
        <w:rPr>
          <w:rFonts w:ascii="Tahoma" w:eastAsia="MS Mincho" w:hAnsi="Tahoma" w:cs="Tahoma"/>
          <w:sz w:val="24"/>
          <w:szCs w:val="24"/>
        </w:rPr>
        <w:t>estissement agricole.</w:t>
      </w:r>
    </w:p>
    <w:p w14:paraId="5B09342E" w14:textId="77777777" w:rsidR="00E56D8D" w:rsidRPr="00D168C8" w:rsidRDefault="00E56D8D" w:rsidP="00B31E26">
      <w:pPr>
        <w:pStyle w:val="ListParagraph"/>
        <w:numPr>
          <w:ilvl w:val="0"/>
          <w:numId w:val="38"/>
        </w:numPr>
        <w:spacing w:after="0" w:line="240" w:lineRule="auto"/>
        <w:jc w:val="both"/>
        <w:rPr>
          <w:rFonts w:ascii="Tahoma" w:eastAsia="MS Mincho" w:hAnsi="Tahoma" w:cs="Tahoma"/>
          <w:sz w:val="24"/>
          <w:szCs w:val="24"/>
        </w:rPr>
      </w:pPr>
      <w:r w:rsidRPr="00D168C8">
        <w:rPr>
          <w:rFonts w:ascii="Tahoma" w:eastAsia="MS Mincho" w:hAnsi="Tahoma" w:cs="Tahoma"/>
          <w:sz w:val="24"/>
          <w:szCs w:val="24"/>
        </w:rPr>
        <w:t>La mise en valeur de terres pour l’irrigation peut, si elle s’accompagne de la création de zones d’eau stagnante, favoriser la propagation des maladies d’origine hydrique</w:t>
      </w:r>
    </w:p>
    <w:p w14:paraId="75D156D5" w14:textId="173D7A71" w:rsidR="009E473C" w:rsidRPr="00D168C8" w:rsidRDefault="00BB2913" w:rsidP="003C4838">
      <w:pPr>
        <w:pStyle w:val="ListParagraph"/>
        <w:numPr>
          <w:ilvl w:val="0"/>
          <w:numId w:val="38"/>
        </w:numPr>
        <w:spacing w:after="0" w:line="240" w:lineRule="auto"/>
        <w:jc w:val="both"/>
        <w:rPr>
          <w:rFonts w:ascii="Tahoma" w:eastAsia="MS Mincho" w:hAnsi="Tahoma" w:cs="Tahoma"/>
          <w:sz w:val="24"/>
          <w:szCs w:val="24"/>
        </w:rPr>
      </w:pPr>
      <w:r w:rsidRPr="00D168C8">
        <w:rPr>
          <w:rFonts w:ascii="Tahoma" w:eastAsia="MS Mincho" w:hAnsi="Tahoma" w:cs="Tahoma"/>
          <w:sz w:val="24"/>
          <w:szCs w:val="24"/>
        </w:rPr>
        <w:t>L</w:t>
      </w:r>
      <w:r w:rsidR="00186F7A" w:rsidRPr="00D168C8">
        <w:rPr>
          <w:rFonts w:ascii="Tahoma" w:eastAsia="MS Mincho" w:hAnsi="Tahoma" w:cs="Tahoma"/>
          <w:sz w:val="24"/>
          <w:szCs w:val="24"/>
        </w:rPr>
        <w:t>’</w:t>
      </w:r>
      <w:r w:rsidR="005B5E0B" w:rsidRPr="00D168C8">
        <w:rPr>
          <w:rFonts w:ascii="Tahoma" w:eastAsia="MS Mincho" w:hAnsi="Tahoma" w:cs="Tahoma"/>
          <w:sz w:val="24"/>
          <w:szCs w:val="24"/>
        </w:rPr>
        <w:t>acquisition et la location</w:t>
      </w:r>
      <w:r w:rsidR="007C2BBB" w:rsidRPr="00D168C8">
        <w:rPr>
          <w:rFonts w:ascii="Tahoma" w:eastAsia="MS Mincho" w:hAnsi="Tahoma" w:cs="Tahoma"/>
          <w:sz w:val="24"/>
          <w:szCs w:val="24"/>
        </w:rPr>
        <w:t xml:space="preserve"> du matériel agricole </w:t>
      </w:r>
      <w:r w:rsidR="00F02E90" w:rsidRPr="00D168C8">
        <w:rPr>
          <w:rFonts w:ascii="Tahoma" w:eastAsia="MS Mincho" w:hAnsi="Tahoma" w:cs="Tahoma"/>
          <w:sz w:val="24"/>
          <w:szCs w:val="24"/>
        </w:rPr>
        <w:t xml:space="preserve">et horticole </w:t>
      </w:r>
      <w:r w:rsidR="005B5E0B" w:rsidRPr="00D168C8">
        <w:rPr>
          <w:rFonts w:ascii="Tahoma" w:eastAsia="MS Mincho" w:hAnsi="Tahoma" w:cs="Tahoma"/>
          <w:sz w:val="24"/>
          <w:szCs w:val="24"/>
        </w:rPr>
        <w:t xml:space="preserve">peut être </w:t>
      </w:r>
      <w:r w:rsidR="007C2BBB" w:rsidRPr="00D168C8">
        <w:rPr>
          <w:rFonts w:ascii="Tahoma" w:eastAsia="MS Mincho" w:hAnsi="Tahoma" w:cs="Tahoma"/>
          <w:sz w:val="24"/>
          <w:szCs w:val="24"/>
        </w:rPr>
        <w:t>un des facteurs les dést</w:t>
      </w:r>
      <w:r w:rsidR="005B5E0B" w:rsidRPr="00D168C8">
        <w:rPr>
          <w:rFonts w:ascii="Tahoma" w:eastAsia="MS Mincho" w:hAnsi="Tahoma" w:cs="Tahoma"/>
          <w:sz w:val="24"/>
          <w:szCs w:val="24"/>
        </w:rPr>
        <w:t>abilisants pour l’environnement:</w:t>
      </w:r>
      <w:r w:rsidR="007C2BBB" w:rsidRPr="00D168C8">
        <w:rPr>
          <w:rFonts w:ascii="Tahoma" w:eastAsia="MS Mincho" w:hAnsi="Tahoma" w:cs="Tahoma"/>
          <w:sz w:val="24"/>
          <w:szCs w:val="24"/>
        </w:rPr>
        <w:t xml:space="preserve"> déforestation, dégradation des sols par érosion hydrique éolienne, ruissellement </w:t>
      </w:r>
      <w:r w:rsidR="00B31E26" w:rsidRPr="00D168C8">
        <w:rPr>
          <w:rFonts w:ascii="Tahoma" w:eastAsia="MS Mincho" w:hAnsi="Tahoma" w:cs="Tahoma"/>
          <w:sz w:val="24"/>
          <w:szCs w:val="24"/>
        </w:rPr>
        <w:t>d’eaux</w:t>
      </w:r>
      <w:r w:rsidR="007C2BBB" w:rsidRPr="00D168C8">
        <w:rPr>
          <w:rFonts w:ascii="Tahoma" w:eastAsia="MS Mincho" w:hAnsi="Tahoma" w:cs="Tahoma"/>
          <w:sz w:val="24"/>
          <w:szCs w:val="24"/>
        </w:rPr>
        <w:t xml:space="preserve"> de pluie.</w:t>
      </w:r>
    </w:p>
    <w:p w14:paraId="5DAF852F" w14:textId="5A005DB2" w:rsidR="00D14124" w:rsidRPr="00D168C8" w:rsidRDefault="00D14124" w:rsidP="003C4838">
      <w:pPr>
        <w:pStyle w:val="ListParagraph"/>
        <w:numPr>
          <w:ilvl w:val="0"/>
          <w:numId w:val="38"/>
        </w:numPr>
        <w:spacing w:after="0" w:line="240" w:lineRule="auto"/>
        <w:jc w:val="both"/>
        <w:rPr>
          <w:rFonts w:ascii="Tahoma" w:eastAsia="MS Mincho" w:hAnsi="Tahoma" w:cs="Tahoma"/>
          <w:sz w:val="24"/>
          <w:szCs w:val="24"/>
        </w:rPr>
      </w:pPr>
      <w:r w:rsidRPr="00D168C8">
        <w:rPr>
          <w:rFonts w:ascii="Tahoma" w:eastAsia="MS Mincho" w:hAnsi="Tahoma" w:cs="Tahoma"/>
          <w:sz w:val="24"/>
          <w:szCs w:val="24"/>
        </w:rPr>
        <w:t>L’aménagement</w:t>
      </w:r>
      <w:r w:rsidR="00F94AC6" w:rsidRPr="00D168C8">
        <w:rPr>
          <w:rFonts w:ascii="Tahoma" w:eastAsia="MS Mincho" w:hAnsi="Tahoma" w:cs="Tahoma"/>
          <w:sz w:val="24"/>
          <w:szCs w:val="24"/>
        </w:rPr>
        <w:t xml:space="preserve"> des périmètres irrigués va entraîner également la perte des pâturages et cela est à l'origine des conflits entre les éleveurs et les agriculteurs </w:t>
      </w:r>
    </w:p>
    <w:p w14:paraId="31954700" w14:textId="057CFC4F" w:rsidR="00F10E5A" w:rsidRPr="00D168C8" w:rsidRDefault="0087394B" w:rsidP="0087394B">
      <w:pPr>
        <w:pStyle w:val="ListParagraph"/>
        <w:numPr>
          <w:ilvl w:val="0"/>
          <w:numId w:val="38"/>
        </w:numPr>
        <w:spacing w:after="0" w:line="240" w:lineRule="auto"/>
        <w:jc w:val="both"/>
        <w:rPr>
          <w:rFonts w:ascii="Tahoma" w:eastAsia="MS Mincho" w:hAnsi="Tahoma" w:cs="Tahoma"/>
          <w:sz w:val="24"/>
          <w:szCs w:val="24"/>
        </w:rPr>
      </w:pPr>
      <w:r w:rsidRPr="00D168C8">
        <w:rPr>
          <w:rFonts w:ascii="Tahoma" w:eastAsia="MS Mincho" w:hAnsi="Tahoma" w:cs="Tahoma"/>
          <w:sz w:val="24"/>
          <w:szCs w:val="24"/>
        </w:rPr>
        <w:lastRenderedPageBreak/>
        <w:t>Pour l</w:t>
      </w:r>
      <w:r w:rsidR="00BB2913" w:rsidRPr="00D168C8">
        <w:rPr>
          <w:rFonts w:ascii="Tahoma" w:eastAsia="MS Mincho" w:hAnsi="Tahoma" w:cs="Tahoma"/>
          <w:sz w:val="24"/>
          <w:szCs w:val="24"/>
        </w:rPr>
        <w:t xml:space="preserve">es activités </w:t>
      </w:r>
      <w:r w:rsidR="00F10E5A" w:rsidRPr="00D168C8">
        <w:rPr>
          <w:rFonts w:ascii="Tahoma" w:eastAsia="MS Mincho" w:hAnsi="Tahoma" w:cs="Tahoma"/>
          <w:sz w:val="24"/>
          <w:szCs w:val="24"/>
        </w:rPr>
        <w:t>de</w:t>
      </w:r>
      <w:r w:rsidRPr="00D168C8">
        <w:rPr>
          <w:rFonts w:ascii="Tahoma" w:eastAsia="MS Mincho" w:hAnsi="Tahoma" w:cs="Tahoma"/>
          <w:b/>
          <w:bCs/>
          <w:sz w:val="24"/>
          <w:szCs w:val="24"/>
        </w:rPr>
        <w:t xml:space="preserve"> micro irrigation</w:t>
      </w:r>
      <w:r w:rsidR="00B31E26" w:rsidRPr="00D168C8">
        <w:rPr>
          <w:rFonts w:ascii="Tahoma" w:eastAsia="MS Mincho" w:hAnsi="Tahoma" w:cs="Tahoma"/>
          <w:sz w:val="24"/>
          <w:szCs w:val="24"/>
        </w:rPr>
        <w:t xml:space="preserve"> </w:t>
      </w:r>
      <w:r w:rsidR="00F10E5A" w:rsidRPr="00D168C8">
        <w:rPr>
          <w:rFonts w:ascii="Tahoma" w:eastAsia="MS Mincho" w:hAnsi="Tahoma" w:cs="Tahoma"/>
          <w:sz w:val="24"/>
          <w:szCs w:val="24"/>
        </w:rPr>
        <w:t>: les risques d’accidents des populations et d</w:t>
      </w:r>
      <w:r w:rsidRPr="00D168C8">
        <w:rPr>
          <w:rFonts w:ascii="Tahoma" w:eastAsia="MS Mincho" w:hAnsi="Tahoma" w:cs="Tahoma"/>
          <w:sz w:val="24"/>
          <w:szCs w:val="24"/>
        </w:rPr>
        <w:t>es  personnels des entreprises,</w:t>
      </w:r>
      <w:r w:rsidR="007C4A07" w:rsidRPr="00D168C8">
        <w:rPr>
          <w:rFonts w:ascii="Tahoma" w:eastAsia="MS Mincho" w:hAnsi="Tahoma" w:cs="Tahoma"/>
          <w:sz w:val="24"/>
          <w:szCs w:val="24"/>
        </w:rPr>
        <w:t xml:space="preserve"> </w:t>
      </w:r>
      <w:r w:rsidR="00F10E5A" w:rsidRPr="00D168C8">
        <w:rPr>
          <w:rFonts w:ascii="Tahoma" w:eastAsia="MS Mincho" w:hAnsi="Tahoma" w:cs="Tahoma"/>
          <w:sz w:val="24"/>
          <w:szCs w:val="24"/>
        </w:rPr>
        <w:t xml:space="preserve"> les nuisances sonores, le soulèvement de poussières par les engins et les véhicules de transport, les conflits éventuels entre les populations  locales et l</w:t>
      </w:r>
      <w:r w:rsidRPr="00D168C8">
        <w:rPr>
          <w:rFonts w:ascii="Tahoma" w:eastAsia="MS Mincho" w:hAnsi="Tahoma" w:cs="Tahoma"/>
          <w:sz w:val="24"/>
          <w:szCs w:val="24"/>
        </w:rPr>
        <w:t xml:space="preserve">es personnels des entreprises (afflux de travailleurs), </w:t>
      </w:r>
      <w:r w:rsidR="00F10E5A" w:rsidRPr="00D168C8">
        <w:rPr>
          <w:rFonts w:ascii="Tahoma" w:eastAsia="MS Mincho" w:hAnsi="Tahoma" w:cs="Tahoma"/>
          <w:sz w:val="24"/>
          <w:szCs w:val="24"/>
        </w:rPr>
        <w:t>la déstructuration des paysages immédiats des zones d’emprunts, l’amoncellement des produits de déblais,</w:t>
      </w:r>
      <w:r w:rsidR="007C4A07" w:rsidRPr="00D168C8">
        <w:rPr>
          <w:rFonts w:ascii="Tahoma" w:eastAsia="MS Mincho" w:hAnsi="Tahoma" w:cs="Tahoma"/>
          <w:sz w:val="24"/>
          <w:szCs w:val="24"/>
        </w:rPr>
        <w:t xml:space="preserve"> </w:t>
      </w:r>
      <w:r w:rsidR="00F10E5A" w:rsidRPr="00D168C8">
        <w:rPr>
          <w:rFonts w:ascii="Tahoma" w:eastAsia="MS Mincho" w:hAnsi="Tahoma" w:cs="Tahoma"/>
          <w:sz w:val="24"/>
          <w:szCs w:val="24"/>
        </w:rPr>
        <w:t xml:space="preserve"> les pollutions </w:t>
      </w:r>
      <w:r w:rsidRPr="00D168C8">
        <w:rPr>
          <w:rFonts w:ascii="Tahoma" w:eastAsia="MS Mincho" w:hAnsi="Tahoma" w:cs="Tahoma"/>
          <w:sz w:val="24"/>
          <w:szCs w:val="24"/>
        </w:rPr>
        <w:t>potentiels</w:t>
      </w:r>
      <w:r w:rsidR="00F10E5A" w:rsidRPr="00D168C8">
        <w:rPr>
          <w:rFonts w:ascii="Tahoma" w:eastAsia="MS Mincho" w:hAnsi="Tahoma" w:cs="Tahoma"/>
          <w:sz w:val="24"/>
          <w:szCs w:val="24"/>
        </w:rPr>
        <w:t xml:space="preserve"> des sols par les déchets de chantier et des eaux d</w:t>
      </w:r>
      <w:r w:rsidR="0066086A">
        <w:rPr>
          <w:rFonts w:ascii="Tahoma" w:eastAsia="MS Mincho" w:hAnsi="Tahoma" w:cs="Tahoma"/>
          <w:sz w:val="24"/>
          <w:szCs w:val="24"/>
        </w:rPr>
        <w:t xml:space="preserve">e surface, </w:t>
      </w:r>
      <w:r w:rsidR="0066086A" w:rsidRPr="0066086A">
        <w:rPr>
          <w:rFonts w:ascii="Tahoma" w:eastAsia="MS Mincho" w:hAnsi="Tahoma" w:cs="Tahoma"/>
          <w:sz w:val="24"/>
          <w:szCs w:val="24"/>
        </w:rPr>
        <w:t>conflits d'accès à la terre (qui sont principalement atténués par l’application du Cadre de Politique de Réinstallation Involontaire des Populations du projet)</w:t>
      </w:r>
      <w:r w:rsidR="0066086A">
        <w:rPr>
          <w:rFonts w:ascii="Tahoma" w:eastAsia="MS Mincho" w:hAnsi="Tahoma" w:cs="Tahoma"/>
          <w:sz w:val="24"/>
          <w:szCs w:val="24"/>
        </w:rPr>
        <w:t>.</w:t>
      </w:r>
      <w:r w:rsidR="00F10E5A" w:rsidRPr="00D168C8">
        <w:rPr>
          <w:rFonts w:ascii="Tahoma" w:eastAsia="MS Mincho" w:hAnsi="Tahoma" w:cs="Tahoma"/>
          <w:sz w:val="24"/>
          <w:szCs w:val="24"/>
        </w:rPr>
        <w:t xml:space="preserve"> </w:t>
      </w:r>
    </w:p>
    <w:p w14:paraId="46D18631" w14:textId="77777777" w:rsidR="00D044FB" w:rsidRPr="00D168C8" w:rsidRDefault="00D044FB" w:rsidP="00D044FB">
      <w:pPr>
        <w:spacing w:after="0" w:line="240" w:lineRule="auto"/>
        <w:jc w:val="both"/>
        <w:rPr>
          <w:rFonts w:ascii="Tahoma" w:eastAsia="MS Mincho" w:hAnsi="Tahoma" w:cs="Tahoma"/>
          <w:sz w:val="24"/>
          <w:szCs w:val="24"/>
        </w:rPr>
      </w:pPr>
    </w:p>
    <w:p w14:paraId="6F15F2AB" w14:textId="77777777" w:rsidR="00D14124" w:rsidRPr="00D168C8" w:rsidRDefault="00D14124" w:rsidP="00D6526A">
      <w:pPr>
        <w:spacing w:after="0" w:line="240" w:lineRule="auto"/>
        <w:jc w:val="both"/>
        <w:rPr>
          <w:rFonts w:ascii="Tahoma" w:eastAsia="MS Mincho" w:hAnsi="Tahoma" w:cs="Tahoma"/>
          <w:color w:val="C0504D" w:themeColor="accent2"/>
          <w:sz w:val="24"/>
          <w:szCs w:val="24"/>
        </w:rPr>
      </w:pPr>
      <w:r w:rsidRPr="00D168C8">
        <w:rPr>
          <w:rFonts w:ascii="Tahoma" w:eastAsia="MS Mincho" w:hAnsi="Tahoma" w:cs="Tahoma"/>
          <w:sz w:val="24"/>
          <w:szCs w:val="24"/>
        </w:rPr>
        <w:t xml:space="preserve">Les impacts des autres sous </w:t>
      </w:r>
      <w:r w:rsidR="007C4A07" w:rsidRPr="00D168C8">
        <w:rPr>
          <w:rFonts w:ascii="Tahoma" w:eastAsia="MS Mincho" w:hAnsi="Tahoma" w:cs="Tahoma"/>
          <w:sz w:val="24"/>
          <w:szCs w:val="24"/>
        </w:rPr>
        <w:t>projets</w:t>
      </w:r>
      <w:r w:rsidR="007C4A07" w:rsidRPr="00D168C8">
        <w:rPr>
          <w:rFonts w:ascii="Tahoma" w:eastAsia="MS Mincho" w:hAnsi="Tahoma" w:cs="Tahoma"/>
          <w:b/>
          <w:sz w:val="24"/>
          <w:szCs w:val="24"/>
        </w:rPr>
        <w:t xml:space="preserve"> </w:t>
      </w:r>
      <w:r w:rsidR="007C4A07" w:rsidRPr="00D168C8">
        <w:rPr>
          <w:rFonts w:ascii="Tahoma" w:eastAsia="MS Mincho" w:hAnsi="Tahoma" w:cs="Tahoma"/>
          <w:sz w:val="24"/>
          <w:szCs w:val="24"/>
        </w:rPr>
        <w:t>sont</w:t>
      </w:r>
      <w:r w:rsidRPr="00D168C8">
        <w:rPr>
          <w:rFonts w:ascii="Tahoma" w:eastAsia="MS Mincho" w:hAnsi="Tahoma" w:cs="Tahoma"/>
          <w:sz w:val="24"/>
          <w:szCs w:val="24"/>
        </w:rPr>
        <w:t xml:space="preserve"> quasiment nuls ou, du reste, très minimes.  </w:t>
      </w:r>
      <w:r w:rsidR="00D6526A" w:rsidRPr="00D168C8">
        <w:rPr>
          <w:rFonts w:ascii="Tahoma" w:eastAsia="MS Mincho" w:hAnsi="Tahoma" w:cs="Tahoma"/>
          <w:sz w:val="24"/>
          <w:szCs w:val="24"/>
        </w:rPr>
        <w:t>En effet, l</w:t>
      </w:r>
      <w:r w:rsidR="007C4A07" w:rsidRPr="00D168C8">
        <w:rPr>
          <w:rFonts w:ascii="Tahoma" w:eastAsia="MS Mincho" w:hAnsi="Tahoma" w:cs="Tahoma"/>
          <w:sz w:val="24"/>
          <w:szCs w:val="24"/>
        </w:rPr>
        <w:t xml:space="preserve">es sous projets acquisition </w:t>
      </w:r>
      <w:r w:rsidRPr="00D168C8">
        <w:rPr>
          <w:rFonts w:ascii="Tahoma" w:eastAsia="MS Mincho" w:hAnsi="Tahoma" w:cs="Tahoma"/>
          <w:sz w:val="24"/>
          <w:szCs w:val="24"/>
        </w:rPr>
        <w:t xml:space="preserve">des petits l’élevage pour les ménages vulnérables, des subventions en cascades pour les ménages vulnérables, les appuis aux femmes </w:t>
      </w:r>
      <w:r w:rsidR="00381B96" w:rsidRPr="00D168C8">
        <w:rPr>
          <w:rFonts w:ascii="Tahoma" w:eastAsia="MS Mincho" w:hAnsi="Tahoma" w:cs="Tahoma"/>
          <w:sz w:val="24"/>
          <w:szCs w:val="24"/>
        </w:rPr>
        <w:t>aux femmes</w:t>
      </w:r>
      <w:r w:rsidRPr="00D168C8">
        <w:rPr>
          <w:rFonts w:ascii="Tahoma" w:eastAsia="MS Mincho" w:hAnsi="Tahoma" w:cs="Tahoma"/>
          <w:sz w:val="24"/>
          <w:szCs w:val="24"/>
        </w:rPr>
        <w:t xml:space="preserve"> et jeunes et aux ménages ne </w:t>
      </w:r>
      <w:r w:rsidR="00381B96" w:rsidRPr="00D168C8">
        <w:rPr>
          <w:rFonts w:ascii="Tahoma" w:eastAsia="MS Mincho" w:hAnsi="Tahoma" w:cs="Tahoma"/>
          <w:sz w:val="24"/>
          <w:szCs w:val="24"/>
        </w:rPr>
        <w:t>comportent aucuns</w:t>
      </w:r>
      <w:r w:rsidRPr="00D168C8">
        <w:rPr>
          <w:rFonts w:ascii="Tahoma" w:eastAsia="MS Mincho" w:hAnsi="Tahoma" w:cs="Tahoma"/>
          <w:sz w:val="24"/>
          <w:szCs w:val="24"/>
        </w:rPr>
        <w:t xml:space="preserve"> impacts majeurs sur l’environnement </w:t>
      </w:r>
    </w:p>
    <w:p w14:paraId="380B8767" w14:textId="77777777" w:rsidR="00D14124" w:rsidRPr="00D168C8" w:rsidRDefault="00D14124" w:rsidP="00D14124">
      <w:pPr>
        <w:spacing w:after="0" w:line="240" w:lineRule="auto"/>
        <w:jc w:val="both"/>
        <w:rPr>
          <w:rFonts w:ascii="Tahoma" w:eastAsia="MS Mincho" w:hAnsi="Tahoma" w:cs="Tahoma"/>
          <w:color w:val="C0504D" w:themeColor="accent2"/>
        </w:rPr>
      </w:pPr>
    </w:p>
    <w:p w14:paraId="2D5648DF" w14:textId="77777777" w:rsidR="00F10E5A" w:rsidRPr="00D168C8" w:rsidRDefault="00F10E5A" w:rsidP="00F10E5A">
      <w:pPr>
        <w:spacing w:after="0" w:line="240" w:lineRule="auto"/>
        <w:jc w:val="both"/>
        <w:rPr>
          <w:rFonts w:ascii="Tahoma" w:hAnsi="Tahoma" w:cs="Tahoma"/>
          <w:sz w:val="24"/>
          <w:szCs w:val="24"/>
        </w:rPr>
      </w:pPr>
    </w:p>
    <w:p w14:paraId="62364D4E" w14:textId="77777777" w:rsidR="00D134A1" w:rsidRPr="00D168C8" w:rsidRDefault="00E9414D" w:rsidP="007C4A07">
      <w:pPr>
        <w:pStyle w:val="ListParagraph"/>
        <w:spacing w:after="0" w:line="240" w:lineRule="auto"/>
        <w:ind w:left="0"/>
        <w:jc w:val="both"/>
        <w:rPr>
          <w:rFonts w:ascii="Tahoma" w:hAnsi="Tahoma" w:cs="Tahoma"/>
          <w:b/>
          <w:bCs/>
          <w:sz w:val="24"/>
          <w:szCs w:val="24"/>
        </w:rPr>
      </w:pPr>
      <w:r w:rsidRPr="00D168C8">
        <w:rPr>
          <w:rFonts w:ascii="Tahoma" w:hAnsi="Tahoma" w:cs="Tahoma"/>
          <w:b/>
          <w:bCs/>
          <w:sz w:val="24"/>
          <w:szCs w:val="24"/>
        </w:rPr>
        <w:t xml:space="preserve">A .1 </w:t>
      </w:r>
      <w:r w:rsidR="007C4A07" w:rsidRPr="00D168C8">
        <w:rPr>
          <w:rFonts w:ascii="Tahoma" w:hAnsi="Tahoma" w:cs="Tahoma"/>
          <w:b/>
          <w:bCs/>
          <w:sz w:val="24"/>
          <w:szCs w:val="24"/>
        </w:rPr>
        <w:t>Cadre politique, institutionnel, légal et règlementaire</w:t>
      </w:r>
    </w:p>
    <w:p w14:paraId="58408F50" w14:textId="77777777" w:rsidR="007B33EA" w:rsidRPr="00D168C8" w:rsidRDefault="007B33EA" w:rsidP="006B0A9F">
      <w:pPr>
        <w:pStyle w:val="ListParagraph"/>
        <w:spacing w:after="0" w:line="240" w:lineRule="auto"/>
        <w:ind w:left="360"/>
        <w:jc w:val="both"/>
        <w:rPr>
          <w:rFonts w:ascii="Tahoma" w:hAnsi="Tahoma" w:cs="Tahoma"/>
          <w:b/>
          <w:bCs/>
          <w:sz w:val="24"/>
          <w:szCs w:val="24"/>
        </w:rPr>
      </w:pPr>
    </w:p>
    <w:p w14:paraId="3FC6D212" w14:textId="77777777" w:rsidR="007B33EA" w:rsidRPr="00D168C8" w:rsidRDefault="007B33EA" w:rsidP="007B33EA">
      <w:pPr>
        <w:pStyle w:val="ListParagraph"/>
        <w:spacing w:after="0" w:line="240" w:lineRule="auto"/>
        <w:ind w:left="360"/>
        <w:jc w:val="both"/>
        <w:rPr>
          <w:rFonts w:ascii="Tahoma" w:eastAsia="MS Mincho" w:hAnsi="Tahoma" w:cs="Tahoma"/>
          <w:sz w:val="24"/>
          <w:szCs w:val="24"/>
        </w:rPr>
      </w:pPr>
    </w:p>
    <w:p w14:paraId="4975C67E" w14:textId="77777777" w:rsidR="007B33EA" w:rsidRPr="00D168C8" w:rsidRDefault="007B33EA" w:rsidP="007C4A07">
      <w:pPr>
        <w:spacing w:after="0" w:line="240" w:lineRule="auto"/>
        <w:jc w:val="both"/>
        <w:rPr>
          <w:rFonts w:ascii="Tahoma" w:eastAsia="MS Mincho" w:hAnsi="Tahoma" w:cs="Tahoma"/>
          <w:sz w:val="24"/>
          <w:szCs w:val="24"/>
        </w:rPr>
      </w:pPr>
      <w:r w:rsidRPr="00D168C8">
        <w:rPr>
          <w:rFonts w:ascii="Tahoma" w:eastAsia="MS Mincho" w:hAnsi="Tahoma" w:cs="Tahoma"/>
          <w:sz w:val="24"/>
          <w:szCs w:val="24"/>
        </w:rPr>
        <w:t>La politique environnementale de la République Islamique de Mauritanie est définie par la Stratégie Nationale de Développement Durable (SNDD) et le Plan d’Action National pour l’Environnement (PANE)</w:t>
      </w:r>
    </w:p>
    <w:p w14:paraId="464CB454" w14:textId="77777777" w:rsidR="007B33EA" w:rsidRPr="00D168C8" w:rsidRDefault="007B33EA" w:rsidP="007B33EA">
      <w:pPr>
        <w:pStyle w:val="ListParagraph"/>
        <w:spacing w:after="0" w:line="240" w:lineRule="auto"/>
        <w:ind w:left="360"/>
        <w:jc w:val="both"/>
        <w:rPr>
          <w:rFonts w:ascii="Tahoma" w:eastAsia="MS Mincho" w:hAnsi="Tahoma" w:cs="Tahoma"/>
          <w:sz w:val="24"/>
          <w:szCs w:val="24"/>
        </w:rPr>
      </w:pPr>
    </w:p>
    <w:p w14:paraId="07AECB38" w14:textId="77777777" w:rsidR="00C31CF5" w:rsidRPr="00D168C8" w:rsidRDefault="00C31CF5" w:rsidP="00C31CF5">
      <w:pPr>
        <w:pStyle w:val="ListParagraph"/>
        <w:spacing w:after="0" w:line="240" w:lineRule="auto"/>
        <w:ind w:left="0"/>
        <w:jc w:val="both"/>
        <w:rPr>
          <w:rFonts w:ascii="Tahoma" w:eastAsia="MS Mincho" w:hAnsi="Tahoma" w:cs="Tahoma"/>
          <w:b/>
          <w:sz w:val="24"/>
          <w:szCs w:val="24"/>
        </w:rPr>
      </w:pPr>
      <w:r w:rsidRPr="00D168C8">
        <w:rPr>
          <w:rFonts w:ascii="Tahoma" w:eastAsia="MS Mincho" w:hAnsi="Tahoma" w:cs="Tahoma"/>
          <w:b/>
          <w:sz w:val="24"/>
          <w:szCs w:val="24"/>
        </w:rPr>
        <w:t xml:space="preserve">A.1.1. Cadre politique </w:t>
      </w:r>
    </w:p>
    <w:p w14:paraId="57B6C882" w14:textId="77777777" w:rsidR="00666CE3" w:rsidRPr="00D168C8" w:rsidRDefault="00666CE3" w:rsidP="006B0A9F">
      <w:pPr>
        <w:pStyle w:val="ListParagraph"/>
        <w:spacing w:after="0" w:line="240" w:lineRule="auto"/>
        <w:ind w:left="360"/>
        <w:jc w:val="both"/>
        <w:rPr>
          <w:rFonts w:ascii="Tahoma" w:eastAsia="MS Mincho" w:hAnsi="Tahoma" w:cs="Tahoma"/>
          <w:sz w:val="24"/>
          <w:szCs w:val="24"/>
        </w:rPr>
      </w:pPr>
    </w:p>
    <w:p w14:paraId="1A3700AA" w14:textId="00455F69" w:rsidR="0021649C" w:rsidRPr="00D168C8" w:rsidRDefault="0021649C" w:rsidP="007C4A07">
      <w:pPr>
        <w:spacing w:after="0" w:line="240" w:lineRule="auto"/>
        <w:jc w:val="both"/>
        <w:rPr>
          <w:rFonts w:ascii="Tahoma" w:eastAsia="MS Mincho" w:hAnsi="Tahoma" w:cs="Tahoma"/>
          <w:sz w:val="24"/>
          <w:szCs w:val="24"/>
        </w:rPr>
      </w:pPr>
      <w:r w:rsidRPr="00D168C8">
        <w:rPr>
          <w:rFonts w:ascii="Tahoma" w:eastAsia="MS Mincho" w:hAnsi="Tahoma" w:cs="Tahoma"/>
          <w:sz w:val="24"/>
          <w:szCs w:val="24"/>
        </w:rPr>
        <w:t>La mise en</w:t>
      </w:r>
      <w:r w:rsidR="00651C6C" w:rsidRPr="00D168C8">
        <w:rPr>
          <w:rFonts w:ascii="Tahoma" w:eastAsia="MS Mincho" w:hAnsi="Tahoma" w:cs="Tahoma"/>
          <w:sz w:val="24"/>
          <w:szCs w:val="24"/>
        </w:rPr>
        <w:t xml:space="preserve"> </w:t>
      </w:r>
      <w:r w:rsidRPr="00D168C8">
        <w:rPr>
          <w:rFonts w:ascii="Tahoma" w:eastAsia="MS Mincho" w:hAnsi="Tahoma" w:cs="Tahoma"/>
          <w:sz w:val="24"/>
          <w:szCs w:val="24"/>
        </w:rPr>
        <w:t>œuvre du</w:t>
      </w:r>
      <w:r w:rsidR="00651C6C" w:rsidRPr="00D168C8">
        <w:rPr>
          <w:rFonts w:ascii="Tahoma" w:eastAsia="MS Mincho" w:hAnsi="Tahoma" w:cs="Tahoma"/>
          <w:sz w:val="24"/>
          <w:szCs w:val="24"/>
        </w:rPr>
        <w:t xml:space="preserve"> </w:t>
      </w:r>
      <w:r w:rsidR="00D130CB" w:rsidRPr="00D168C8">
        <w:rPr>
          <w:rFonts w:ascii="Tahoma" w:eastAsia="MS Mincho" w:hAnsi="Tahoma" w:cs="Tahoma"/>
          <w:sz w:val="24"/>
          <w:szCs w:val="24"/>
        </w:rPr>
        <w:t>projet est</w:t>
      </w:r>
      <w:r w:rsidR="00651C6C" w:rsidRPr="00D168C8">
        <w:rPr>
          <w:rFonts w:ascii="Tahoma" w:eastAsia="MS Mincho" w:hAnsi="Tahoma" w:cs="Tahoma"/>
          <w:sz w:val="24"/>
          <w:szCs w:val="24"/>
        </w:rPr>
        <w:t xml:space="preserve"> </w:t>
      </w:r>
      <w:r w:rsidRPr="00D168C8">
        <w:rPr>
          <w:rFonts w:ascii="Tahoma" w:eastAsia="MS Mincho" w:hAnsi="Tahoma" w:cs="Tahoma"/>
          <w:sz w:val="24"/>
          <w:szCs w:val="24"/>
        </w:rPr>
        <w:t>assuré</w:t>
      </w:r>
      <w:r w:rsidR="00E12180" w:rsidRPr="00D168C8">
        <w:rPr>
          <w:rFonts w:ascii="Tahoma" w:eastAsia="MS Mincho" w:hAnsi="Tahoma" w:cs="Tahoma"/>
          <w:sz w:val="24"/>
          <w:szCs w:val="24"/>
        </w:rPr>
        <w:t xml:space="preserve">e </w:t>
      </w:r>
      <w:r w:rsidR="00D130CB" w:rsidRPr="00D168C8">
        <w:rPr>
          <w:rFonts w:ascii="Tahoma" w:eastAsia="MS Mincho" w:hAnsi="Tahoma" w:cs="Tahoma"/>
          <w:sz w:val="24"/>
          <w:szCs w:val="24"/>
        </w:rPr>
        <w:t xml:space="preserve">au niveau central </w:t>
      </w:r>
      <w:r w:rsidR="00E12180" w:rsidRPr="00D168C8">
        <w:rPr>
          <w:rFonts w:ascii="Tahoma" w:eastAsia="MS Mincho" w:hAnsi="Tahoma" w:cs="Tahoma"/>
          <w:sz w:val="24"/>
          <w:szCs w:val="24"/>
        </w:rPr>
        <w:t>par</w:t>
      </w:r>
      <w:r w:rsidR="009276AB" w:rsidRPr="00D168C8">
        <w:rPr>
          <w:rFonts w:ascii="Tahoma" w:eastAsia="MS Mincho" w:hAnsi="Tahoma" w:cs="Tahoma"/>
          <w:sz w:val="24"/>
          <w:szCs w:val="24"/>
        </w:rPr>
        <w:t xml:space="preserve"> </w:t>
      </w:r>
      <w:r w:rsidR="00E12180" w:rsidRPr="00D168C8">
        <w:rPr>
          <w:rFonts w:ascii="Tahoma" w:eastAsia="MS Mincho" w:hAnsi="Tahoma" w:cs="Tahoma"/>
          <w:i/>
          <w:iCs/>
          <w:sz w:val="24"/>
          <w:szCs w:val="24"/>
        </w:rPr>
        <w:t>l’</w:t>
      </w:r>
      <w:r w:rsidRPr="00D168C8">
        <w:rPr>
          <w:rFonts w:ascii="Tahoma" w:eastAsia="MS Mincho" w:hAnsi="Tahoma" w:cs="Tahoma"/>
          <w:i/>
          <w:sz w:val="24"/>
          <w:szCs w:val="24"/>
        </w:rPr>
        <w:t>Unité d’Appui au Projet (UAP)</w:t>
      </w:r>
      <w:r w:rsidR="00D130CB" w:rsidRPr="00D168C8">
        <w:rPr>
          <w:rFonts w:ascii="Tahoma" w:eastAsia="MS Mincho" w:hAnsi="Tahoma" w:cs="Tahoma"/>
          <w:i/>
          <w:sz w:val="24"/>
          <w:szCs w:val="24"/>
        </w:rPr>
        <w:t xml:space="preserve"> placé sous la tute</w:t>
      </w:r>
      <w:r w:rsidR="002630BC" w:rsidRPr="00D168C8">
        <w:rPr>
          <w:rFonts w:ascii="Tahoma" w:eastAsia="MS Mincho" w:hAnsi="Tahoma" w:cs="Tahoma"/>
          <w:i/>
          <w:sz w:val="24"/>
          <w:szCs w:val="24"/>
        </w:rPr>
        <w:t>l</w:t>
      </w:r>
      <w:r w:rsidR="00D130CB" w:rsidRPr="00D168C8">
        <w:rPr>
          <w:rFonts w:ascii="Tahoma" w:eastAsia="MS Mincho" w:hAnsi="Tahoma" w:cs="Tahoma"/>
          <w:i/>
          <w:sz w:val="24"/>
          <w:szCs w:val="24"/>
        </w:rPr>
        <w:t>le de l’Agence National</w:t>
      </w:r>
      <w:r w:rsidR="002630BC" w:rsidRPr="00D168C8">
        <w:rPr>
          <w:rFonts w:ascii="Tahoma" w:eastAsia="MS Mincho" w:hAnsi="Tahoma" w:cs="Tahoma"/>
          <w:i/>
          <w:sz w:val="24"/>
          <w:szCs w:val="24"/>
        </w:rPr>
        <w:t>e</w:t>
      </w:r>
      <w:r w:rsidR="00D130CB" w:rsidRPr="00D168C8">
        <w:rPr>
          <w:rFonts w:ascii="Tahoma" w:eastAsia="MS Mincho" w:hAnsi="Tahoma" w:cs="Tahoma"/>
          <w:i/>
          <w:sz w:val="24"/>
          <w:szCs w:val="24"/>
        </w:rPr>
        <w:t xml:space="preserve"> Tadamoun</w:t>
      </w:r>
      <w:r w:rsidRPr="00D168C8">
        <w:rPr>
          <w:rFonts w:ascii="Tahoma" w:eastAsia="MS Mincho" w:hAnsi="Tahoma" w:cs="Tahoma"/>
          <w:sz w:val="24"/>
          <w:szCs w:val="24"/>
        </w:rPr>
        <w:t xml:space="preserve">. </w:t>
      </w:r>
      <w:r w:rsidR="00D130CB" w:rsidRPr="00D168C8">
        <w:rPr>
          <w:rFonts w:ascii="Tahoma" w:eastAsia="MS Mincho" w:hAnsi="Tahoma" w:cs="Tahoma"/>
          <w:sz w:val="24"/>
          <w:szCs w:val="24"/>
        </w:rPr>
        <w:t>Au niveau</w:t>
      </w:r>
      <w:r w:rsidR="002630BC" w:rsidRPr="00D168C8">
        <w:rPr>
          <w:rFonts w:ascii="Tahoma" w:eastAsia="MS Mincho" w:hAnsi="Tahoma" w:cs="Tahoma"/>
          <w:sz w:val="24"/>
          <w:szCs w:val="24"/>
        </w:rPr>
        <w:t xml:space="preserve"> local,</w:t>
      </w:r>
      <w:r w:rsidR="00D130CB" w:rsidRPr="00D168C8">
        <w:rPr>
          <w:rFonts w:ascii="Tahoma" w:eastAsia="MS Mincho" w:hAnsi="Tahoma" w:cs="Tahoma"/>
          <w:sz w:val="24"/>
          <w:szCs w:val="24"/>
        </w:rPr>
        <w:t xml:space="preserve"> l</w:t>
      </w:r>
      <w:r w:rsidRPr="00D168C8">
        <w:rPr>
          <w:rFonts w:ascii="Tahoma" w:eastAsia="MS Mincho" w:hAnsi="Tahoma" w:cs="Tahoma"/>
          <w:sz w:val="24"/>
          <w:szCs w:val="24"/>
        </w:rPr>
        <w:t>e Projet s’appuiera en grande partie sur un partenaire d’exécution/ une</w:t>
      </w:r>
      <w:r w:rsidR="00651C6C" w:rsidRPr="00D168C8">
        <w:rPr>
          <w:rFonts w:ascii="Tahoma" w:eastAsia="MS Mincho" w:hAnsi="Tahoma" w:cs="Tahoma"/>
          <w:sz w:val="24"/>
          <w:szCs w:val="24"/>
        </w:rPr>
        <w:t xml:space="preserve"> </w:t>
      </w:r>
      <w:r w:rsidRPr="00D168C8">
        <w:rPr>
          <w:rFonts w:ascii="Tahoma" w:eastAsia="MS Mincho" w:hAnsi="Tahoma" w:cs="Tahoma"/>
          <w:sz w:val="24"/>
          <w:szCs w:val="24"/>
        </w:rPr>
        <w:t>ONG nationale</w:t>
      </w:r>
      <w:r w:rsidR="00651C6C" w:rsidRPr="00D168C8">
        <w:rPr>
          <w:rFonts w:ascii="Tahoma" w:eastAsia="MS Mincho" w:hAnsi="Tahoma" w:cs="Tahoma"/>
          <w:sz w:val="24"/>
          <w:szCs w:val="24"/>
        </w:rPr>
        <w:t xml:space="preserve"> </w:t>
      </w:r>
      <w:r w:rsidRPr="00D168C8">
        <w:rPr>
          <w:rFonts w:ascii="Tahoma" w:eastAsia="MS Mincho" w:hAnsi="Tahoma" w:cs="Tahoma"/>
          <w:sz w:val="24"/>
          <w:szCs w:val="24"/>
        </w:rPr>
        <w:t>et des Organisation</w:t>
      </w:r>
      <w:r w:rsidR="00E12180" w:rsidRPr="00D168C8">
        <w:rPr>
          <w:rFonts w:ascii="Tahoma" w:eastAsia="MS Mincho" w:hAnsi="Tahoma" w:cs="Tahoma"/>
          <w:sz w:val="24"/>
          <w:szCs w:val="24"/>
        </w:rPr>
        <w:t>s</w:t>
      </w:r>
      <w:r w:rsidRPr="00D168C8">
        <w:rPr>
          <w:rFonts w:ascii="Tahoma" w:eastAsia="MS Mincho" w:hAnsi="Tahoma" w:cs="Tahoma"/>
          <w:sz w:val="24"/>
          <w:szCs w:val="24"/>
        </w:rPr>
        <w:t xml:space="preserve"> Communautaires</w:t>
      </w:r>
      <w:r w:rsidR="00651C6C" w:rsidRPr="00D168C8">
        <w:rPr>
          <w:rFonts w:ascii="Tahoma" w:eastAsia="MS Mincho" w:hAnsi="Tahoma" w:cs="Tahoma"/>
          <w:sz w:val="24"/>
          <w:szCs w:val="24"/>
        </w:rPr>
        <w:t xml:space="preserve"> </w:t>
      </w:r>
      <w:r w:rsidRPr="00D168C8">
        <w:rPr>
          <w:rFonts w:ascii="Tahoma" w:eastAsia="MS Mincho" w:hAnsi="Tahoma" w:cs="Tahoma"/>
          <w:sz w:val="24"/>
          <w:szCs w:val="24"/>
        </w:rPr>
        <w:t>de base (CBO) pour l’exécution des activités sur le terrain</w:t>
      </w:r>
      <w:r w:rsidR="00D130CB" w:rsidRPr="00D168C8">
        <w:rPr>
          <w:rFonts w:ascii="Tahoma" w:eastAsia="MS Mincho" w:hAnsi="Tahoma" w:cs="Tahoma"/>
          <w:sz w:val="24"/>
          <w:szCs w:val="24"/>
        </w:rPr>
        <w:t xml:space="preserve"> et des agences régio</w:t>
      </w:r>
      <w:r w:rsidR="00F77955" w:rsidRPr="00D168C8">
        <w:rPr>
          <w:rFonts w:ascii="Tahoma" w:eastAsia="MS Mincho" w:hAnsi="Tahoma" w:cs="Tahoma"/>
          <w:sz w:val="24"/>
          <w:szCs w:val="24"/>
        </w:rPr>
        <w:t xml:space="preserve">nales de Tadamoun au niveau du </w:t>
      </w:r>
      <w:r w:rsidR="00D130CB" w:rsidRPr="00D168C8">
        <w:rPr>
          <w:rFonts w:ascii="Tahoma" w:eastAsia="MS Mincho" w:hAnsi="Tahoma" w:cs="Tahoma"/>
          <w:sz w:val="24"/>
          <w:szCs w:val="24"/>
        </w:rPr>
        <w:t>Brakna et du Trarza</w:t>
      </w:r>
      <w:r w:rsidRPr="00D168C8">
        <w:rPr>
          <w:rFonts w:ascii="Tahoma" w:eastAsia="MS Mincho" w:hAnsi="Tahoma" w:cs="Tahoma"/>
          <w:sz w:val="24"/>
          <w:szCs w:val="24"/>
        </w:rPr>
        <w:t xml:space="preserve">. </w:t>
      </w:r>
    </w:p>
    <w:p w14:paraId="4B2140A4" w14:textId="77777777" w:rsidR="00C31CF5" w:rsidRPr="00D168C8" w:rsidRDefault="00C31CF5" w:rsidP="00C31CF5">
      <w:pPr>
        <w:pStyle w:val="ListParagraph"/>
        <w:spacing w:after="0" w:line="240" w:lineRule="auto"/>
        <w:ind w:left="0"/>
        <w:jc w:val="both"/>
        <w:rPr>
          <w:rFonts w:ascii="Tahoma" w:eastAsia="MS Mincho" w:hAnsi="Tahoma" w:cs="Tahoma"/>
          <w:b/>
          <w:sz w:val="24"/>
          <w:szCs w:val="24"/>
        </w:rPr>
      </w:pPr>
    </w:p>
    <w:p w14:paraId="55B9A6F9" w14:textId="77777777" w:rsidR="00C31CF5" w:rsidRPr="00D168C8" w:rsidRDefault="00C31CF5" w:rsidP="00C31CF5">
      <w:pPr>
        <w:pStyle w:val="ListParagraph"/>
        <w:spacing w:after="0" w:line="240" w:lineRule="auto"/>
        <w:ind w:left="0"/>
        <w:jc w:val="both"/>
        <w:rPr>
          <w:rFonts w:ascii="Tahoma" w:eastAsia="MS Mincho" w:hAnsi="Tahoma" w:cs="Tahoma"/>
          <w:b/>
          <w:sz w:val="24"/>
          <w:szCs w:val="24"/>
        </w:rPr>
      </w:pPr>
      <w:r w:rsidRPr="00D168C8">
        <w:rPr>
          <w:rFonts w:ascii="Tahoma" w:eastAsia="MS Mincho" w:hAnsi="Tahoma" w:cs="Tahoma"/>
          <w:b/>
          <w:sz w:val="24"/>
          <w:szCs w:val="24"/>
        </w:rPr>
        <w:t xml:space="preserve">A.1.2. Aspects institutionnel </w:t>
      </w:r>
    </w:p>
    <w:p w14:paraId="4E477EAA" w14:textId="77777777" w:rsidR="006A0526" w:rsidRPr="00D168C8" w:rsidRDefault="006A0526" w:rsidP="007C4A07">
      <w:pPr>
        <w:pStyle w:val="ListParagraph"/>
        <w:spacing w:after="0" w:line="240" w:lineRule="auto"/>
        <w:ind w:left="0"/>
        <w:jc w:val="both"/>
        <w:rPr>
          <w:rFonts w:ascii="Tahoma" w:eastAsia="MS Mincho" w:hAnsi="Tahoma" w:cs="Tahoma"/>
          <w:sz w:val="24"/>
          <w:szCs w:val="24"/>
        </w:rPr>
      </w:pPr>
    </w:p>
    <w:p w14:paraId="27D3224A" w14:textId="77777777" w:rsidR="00983FDF" w:rsidRPr="00D168C8" w:rsidRDefault="002630BC" w:rsidP="002630BC">
      <w:pPr>
        <w:pStyle w:val="ListParagraph"/>
        <w:spacing w:after="0" w:line="240" w:lineRule="auto"/>
        <w:ind w:left="0"/>
        <w:jc w:val="both"/>
        <w:rPr>
          <w:rFonts w:ascii="Tahoma" w:eastAsia="MS Mincho" w:hAnsi="Tahoma" w:cs="Tahoma"/>
          <w:sz w:val="24"/>
          <w:szCs w:val="24"/>
        </w:rPr>
      </w:pPr>
      <w:r w:rsidRPr="00D168C8">
        <w:rPr>
          <w:rFonts w:ascii="Tahoma" w:eastAsia="MS Mincho" w:hAnsi="Tahoma" w:cs="Tahoma"/>
          <w:sz w:val="24"/>
          <w:szCs w:val="24"/>
        </w:rPr>
        <w:t>D’autres</w:t>
      </w:r>
      <w:r w:rsidR="00F417A0" w:rsidRPr="00D168C8">
        <w:rPr>
          <w:rFonts w:ascii="Tahoma" w:eastAsia="MS Mincho" w:hAnsi="Tahoma" w:cs="Tahoma"/>
          <w:sz w:val="24"/>
          <w:szCs w:val="24"/>
        </w:rPr>
        <w:t xml:space="preserve"> acteurs institutionnels </w:t>
      </w:r>
      <w:r w:rsidRPr="00D168C8">
        <w:rPr>
          <w:rFonts w:ascii="Tahoma" w:eastAsia="MS Mincho" w:hAnsi="Tahoma" w:cs="Tahoma"/>
          <w:sz w:val="24"/>
          <w:szCs w:val="24"/>
        </w:rPr>
        <w:t xml:space="preserve">sont </w:t>
      </w:r>
      <w:r w:rsidR="00F417A0" w:rsidRPr="00D168C8">
        <w:rPr>
          <w:rFonts w:ascii="Tahoma" w:eastAsia="MS Mincho" w:hAnsi="Tahoma" w:cs="Tahoma"/>
          <w:sz w:val="24"/>
          <w:szCs w:val="24"/>
        </w:rPr>
        <w:t>impliqués dans la gestion environnementale du PPMSD</w:t>
      </w:r>
      <w:r w:rsidRPr="00D168C8">
        <w:rPr>
          <w:rFonts w:ascii="Tahoma" w:eastAsia="MS Mincho" w:hAnsi="Tahoma" w:cs="Tahoma"/>
          <w:sz w:val="24"/>
          <w:szCs w:val="24"/>
        </w:rPr>
        <w:t>,</w:t>
      </w:r>
      <w:r w:rsidR="00F417A0" w:rsidRPr="00D168C8">
        <w:rPr>
          <w:rFonts w:ascii="Tahoma" w:eastAsia="MS Mincho" w:hAnsi="Tahoma" w:cs="Tahoma"/>
          <w:sz w:val="24"/>
          <w:szCs w:val="24"/>
        </w:rPr>
        <w:t xml:space="preserve"> notamment</w:t>
      </w:r>
      <w:r w:rsidR="0002612B" w:rsidRPr="00D168C8">
        <w:rPr>
          <w:rFonts w:ascii="Tahoma" w:eastAsia="MS Mincho" w:hAnsi="Tahoma" w:cs="Tahoma"/>
          <w:sz w:val="24"/>
          <w:szCs w:val="24"/>
        </w:rPr>
        <w:t> :</w:t>
      </w:r>
      <w:r w:rsidR="00F417A0" w:rsidRPr="00D168C8">
        <w:rPr>
          <w:rFonts w:ascii="Tahoma" w:eastAsia="MS Mincho" w:hAnsi="Tahoma" w:cs="Tahoma"/>
          <w:sz w:val="24"/>
          <w:szCs w:val="24"/>
        </w:rPr>
        <w:t xml:space="preserve">  </w:t>
      </w:r>
    </w:p>
    <w:p w14:paraId="69D74540" w14:textId="77777777" w:rsidR="00F417A0" w:rsidRPr="00D168C8" w:rsidRDefault="00F417A0" w:rsidP="0002612B">
      <w:pPr>
        <w:pStyle w:val="ListParagraph"/>
        <w:numPr>
          <w:ilvl w:val="0"/>
          <w:numId w:val="39"/>
        </w:numPr>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 xml:space="preserve">Un spécialiste en environnement </w:t>
      </w:r>
      <w:r w:rsidR="00565E95" w:rsidRPr="00D168C8">
        <w:rPr>
          <w:rFonts w:ascii="Tahoma" w:eastAsia="MS Mincho" w:hAnsi="Tahoma" w:cs="Tahoma"/>
          <w:sz w:val="24"/>
          <w:szCs w:val="24"/>
        </w:rPr>
        <w:t xml:space="preserve">chargé de : i) </w:t>
      </w:r>
      <w:r w:rsidR="0002612B" w:rsidRPr="00D168C8">
        <w:rPr>
          <w:rFonts w:ascii="Tahoma" w:eastAsia="MS Mincho" w:hAnsi="Tahoma" w:cs="Tahoma"/>
          <w:sz w:val="24"/>
          <w:szCs w:val="24"/>
        </w:rPr>
        <w:t>C</w:t>
      </w:r>
      <w:r w:rsidR="00565E95" w:rsidRPr="00D168C8">
        <w:rPr>
          <w:rFonts w:ascii="Tahoma" w:eastAsia="MS Mincho" w:hAnsi="Tahoma" w:cs="Tahoma"/>
          <w:sz w:val="24"/>
          <w:szCs w:val="24"/>
        </w:rPr>
        <w:t>ollecter l’information</w:t>
      </w:r>
      <w:r w:rsidRPr="00D168C8">
        <w:rPr>
          <w:rFonts w:ascii="Tahoma" w:eastAsia="MS Mincho" w:hAnsi="Tahoma" w:cs="Tahoma"/>
          <w:sz w:val="24"/>
          <w:szCs w:val="24"/>
        </w:rPr>
        <w:t xml:space="preserve"> </w:t>
      </w:r>
      <w:r w:rsidR="00565E95" w:rsidRPr="00D168C8">
        <w:rPr>
          <w:rFonts w:ascii="Tahoma" w:eastAsia="MS Mincho" w:hAnsi="Tahoma" w:cs="Tahoma"/>
          <w:sz w:val="24"/>
          <w:szCs w:val="24"/>
        </w:rPr>
        <w:t>sur les</w:t>
      </w:r>
      <w:r w:rsidRPr="00D168C8">
        <w:rPr>
          <w:rFonts w:ascii="Tahoma" w:eastAsia="MS Mincho" w:hAnsi="Tahoma" w:cs="Tahoma"/>
          <w:sz w:val="24"/>
          <w:szCs w:val="24"/>
        </w:rPr>
        <w:t xml:space="preserve"> activités   </w:t>
      </w:r>
      <w:r w:rsidR="00565E95" w:rsidRPr="00D168C8">
        <w:rPr>
          <w:rFonts w:ascii="Tahoma" w:eastAsia="MS Mincho" w:hAnsi="Tahoma" w:cs="Tahoma"/>
          <w:sz w:val="24"/>
          <w:szCs w:val="24"/>
        </w:rPr>
        <w:t>pour identifier</w:t>
      </w:r>
      <w:r w:rsidRPr="00D168C8">
        <w:rPr>
          <w:rFonts w:ascii="Tahoma" w:eastAsia="MS Mincho" w:hAnsi="Tahoma" w:cs="Tahoma"/>
          <w:sz w:val="24"/>
          <w:szCs w:val="24"/>
        </w:rPr>
        <w:t xml:space="preserve"> leur impact en</w:t>
      </w:r>
      <w:r w:rsidR="00565E95" w:rsidRPr="00D168C8">
        <w:rPr>
          <w:rFonts w:ascii="Tahoma" w:eastAsia="MS Mincho" w:hAnsi="Tahoma" w:cs="Tahoma"/>
          <w:sz w:val="24"/>
          <w:szCs w:val="24"/>
        </w:rPr>
        <w:t xml:space="preserve">vironnemental négatif potentiel ; ii) </w:t>
      </w:r>
      <w:r w:rsidRPr="00D168C8">
        <w:rPr>
          <w:rFonts w:ascii="Tahoma" w:eastAsia="MS Mincho" w:hAnsi="Tahoma" w:cs="Tahoma"/>
          <w:sz w:val="24"/>
          <w:szCs w:val="24"/>
        </w:rPr>
        <w:t>Remplir le Formulaire de revue Environnementale et Social (Screening) pour chaque activité</w:t>
      </w:r>
    </w:p>
    <w:p w14:paraId="02889653" w14:textId="77777777" w:rsidR="002A6EF9" w:rsidRPr="00D168C8" w:rsidRDefault="00983FDF" w:rsidP="007C4A07">
      <w:pPr>
        <w:pStyle w:val="ListParagraph"/>
        <w:numPr>
          <w:ilvl w:val="0"/>
          <w:numId w:val="39"/>
        </w:numPr>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 xml:space="preserve">La </w:t>
      </w:r>
      <w:r w:rsidR="00565E95" w:rsidRPr="00D168C8">
        <w:rPr>
          <w:rFonts w:ascii="Tahoma" w:eastAsia="MS Mincho" w:hAnsi="Tahoma" w:cs="Tahoma"/>
          <w:sz w:val="24"/>
          <w:szCs w:val="24"/>
        </w:rPr>
        <w:t xml:space="preserve">Direction du Contrôle Environnemental du Ministère de l’Environnement (DCE) en charge de </w:t>
      </w:r>
      <w:r w:rsidR="00381B96" w:rsidRPr="00D168C8">
        <w:rPr>
          <w:rFonts w:ascii="Tahoma" w:eastAsia="MS Mincho" w:hAnsi="Tahoma" w:cs="Tahoma"/>
          <w:sz w:val="24"/>
          <w:szCs w:val="24"/>
        </w:rPr>
        <w:t>fait l’examen</w:t>
      </w:r>
      <w:r w:rsidR="002A6EF9" w:rsidRPr="00D168C8">
        <w:rPr>
          <w:rFonts w:ascii="Tahoma" w:eastAsia="MS Mincho" w:hAnsi="Tahoma" w:cs="Tahoma"/>
          <w:sz w:val="24"/>
          <w:szCs w:val="24"/>
        </w:rPr>
        <w:t xml:space="preserve"> et la catégorisation des activités</w:t>
      </w:r>
      <w:r w:rsidR="006A0526" w:rsidRPr="00D168C8">
        <w:rPr>
          <w:rFonts w:ascii="Tahoma" w:eastAsia="MS Mincho" w:hAnsi="Tahoma" w:cs="Tahoma"/>
          <w:sz w:val="24"/>
          <w:szCs w:val="24"/>
        </w:rPr>
        <w:t> ;</w:t>
      </w:r>
      <w:r w:rsidR="002A6EF9" w:rsidRPr="00D168C8">
        <w:rPr>
          <w:rFonts w:ascii="Tahoma" w:eastAsia="MS Mincho" w:hAnsi="Tahoma" w:cs="Tahoma"/>
          <w:sz w:val="24"/>
          <w:szCs w:val="24"/>
        </w:rPr>
        <w:t xml:space="preserve"> </w:t>
      </w:r>
    </w:p>
    <w:p w14:paraId="4CFB9B1C" w14:textId="77777777" w:rsidR="00983FDF" w:rsidRPr="00D168C8" w:rsidRDefault="00983FDF" w:rsidP="007C4A07">
      <w:pPr>
        <w:pStyle w:val="ListParagraph"/>
        <w:numPr>
          <w:ilvl w:val="0"/>
          <w:numId w:val="39"/>
        </w:numPr>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 xml:space="preserve">Les services de l’Environnement (ONE) seront mobilisés pour la surveillance de la mise en œuvre des mesures prévues dans le PGES et feront également le suivi des </w:t>
      </w:r>
      <w:r w:rsidRPr="00D168C8">
        <w:rPr>
          <w:rFonts w:ascii="Tahoma" w:eastAsia="MS Mincho" w:hAnsi="Tahoma" w:cs="Tahoma"/>
          <w:sz w:val="24"/>
          <w:szCs w:val="24"/>
        </w:rPr>
        <w:lastRenderedPageBreak/>
        <w:t xml:space="preserve">indicateurs environnementaux pour s’assurer de la survenance ou non des impacts prédits.   </w:t>
      </w:r>
    </w:p>
    <w:p w14:paraId="6B7A5A69" w14:textId="77777777" w:rsidR="00983FDF" w:rsidRPr="00D168C8" w:rsidRDefault="00983FDF" w:rsidP="006A0526">
      <w:pPr>
        <w:pStyle w:val="ListParagraph"/>
        <w:numPr>
          <w:ilvl w:val="0"/>
          <w:numId w:val="39"/>
        </w:numPr>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Les Directions de l’Elevage et de l’Agriculture sont le socle de la mise en œuvre et le suivi du PCGES.</w:t>
      </w:r>
    </w:p>
    <w:p w14:paraId="4FEB6BCC" w14:textId="77777777" w:rsidR="00AF05C8" w:rsidRPr="00D168C8" w:rsidRDefault="000600F6" w:rsidP="006F6EC4">
      <w:pPr>
        <w:pStyle w:val="ListParagraph"/>
        <w:numPr>
          <w:ilvl w:val="0"/>
          <w:numId w:val="39"/>
        </w:numPr>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L</w:t>
      </w:r>
      <w:r w:rsidR="006A0526" w:rsidRPr="00D168C8">
        <w:rPr>
          <w:rFonts w:ascii="Tahoma" w:eastAsia="MS Mincho" w:hAnsi="Tahoma" w:cs="Tahoma"/>
          <w:sz w:val="24"/>
          <w:szCs w:val="24"/>
        </w:rPr>
        <w:t>e</w:t>
      </w:r>
      <w:r w:rsidRPr="00D168C8">
        <w:rPr>
          <w:rFonts w:ascii="Tahoma" w:eastAsia="MS Mincho" w:hAnsi="Tahoma" w:cs="Tahoma"/>
          <w:sz w:val="24"/>
          <w:szCs w:val="24"/>
        </w:rPr>
        <w:t xml:space="preserve"> </w:t>
      </w:r>
      <w:r w:rsidR="006A0526" w:rsidRPr="00D168C8">
        <w:rPr>
          <w:rFonts w:ascii="Tahoma" w:eastAsia="MS Mincho" w:hAnsi="Tahoma" w:cs="Tahoma"/>
          <w:sz w:val="24"/>
          <w:szCs w:val="24"/>
        </w:rPr>
        <w:t>P</w:t>
      </w:r>
      <w:r w:rsidRPr="00D168C8">
        <w:rPr>
          <w:rFonts w:ascii="Tahoma" w:eastAsia="MS Mincho" w:hAnsi="Tahoma" w:cs="Tahoma"/>
          <w:sz w:val="24"/>
          <w:szCs w:val="24"/>
        </w:rPr>
        <w:t>artenaire d’</w:t>
      </w:r>
      <w:r w:rsidR="006A0526" w:rsidRPr="00D168C8">
        <w:rPr>
          <w:rFonts w:ascii="Tahoma" w:eastAsia="MS Mincho" w:hAnsi="Tahoma" w:cs="Tahoma"/>
          <w:sz w:val="24"/>
          <w:szCs w:val="24"/>
        </w:rPr>
        <w:t>E</w:t>
      </w:r>
      <w:r w:rsidRPr="00D168C8">
        <w:rPr>
          <w:rFonts w:ascii="Tahoma" w:eastAsia="MS Mincho" w:hAnsi="Tahoma" w:cs="Tahoma"/>
          <w:sz w:val="24"/>
          <w:szCs w:val="24"/>
        </w:rPr>
        <w:t>xécution qui</w:t>
      </w:r>
      <w:r w:rsidR="004F4192" w:rsidRPr="00D168C8">
        <w:rPr>
          <w:rFonts w:ascii="Tahoma" w:eastAsia="MS Mincho" w:hAnsi="Tahoma" w:cs="Tahoma"/>
          <w:sz w:val="24"/>
          <w:szCs w:val="24"/>
        </w:rPr>
        <w:t> </w:t>
      </w:r>
      <w:r w:rsidRPr="00D168C8">
        <w:rPr>
          <w:rFonts w:ascii="Tahoma" w:eastAsia="MS Mincho" w:hAnsi="Tahoma" w:cs="Tahoma"/>
          <w:sz w:val="24"/>
          <w:szCs w:val="24"/>
        </w:rPr>
        <w:t>assur</w:t>
      </w:r>
      <w:r w:rsidR="006A0526" w:rsidRPr="00D168C8">
        <w:rPr>
          <w:rFonts w:ascii="Tahoma" w:eastAsia="MS Mincho" w:hAnsi="Tahoma" w:cs="Tahoma"/>
          <w:sz w:val="24"/>
          <w:szCs w:val="24"/>
        </w:rPr>
        <w:t>e</w:t>
      </w:r>
      <w:r w:rsidRPr="00D168C8">
        <w:rPr>
          <w:rFonts w:ascii="Tahoma" w:eastAsia="MS Mincho" w:hAnsi="Tahoma" w:cs="Tahoma"/>
          <w:sz w:val="24"/>
          <w:szCs w:val="24"/>
        </w:rPr>
        <w:t xml:space="preserve"> la mise en œuvre des mesures de </w:t>
      </w:r>
      <w:r w:rsidR="004F4192" w:rsidRPr="00D168C8">
        <w:rPr>
          <w:rFonts w:ascii="Tahoma" w:eastAsia="MS Mincho" w:hAnsi="Tahoma" w:cs="Tahoma"/>
          <w:sz w:val="24"/>
          <w:szCs w:val="24"/>
        </w:rPr>
        <w:t>sauvegardes,</w:t>
      </w:r>
      <w:r w:rsidR="00AF05C8" w:rsidRPr="00D168C8">
        <w:rPr>
          <w:rFonts w:ascii="Tahoma" w:eastAsia="MS Mincho" w:hAnsi="Tahoma" w:cs="Tahoma"/>
          <w:sz w:val="24"/>
          <w:szCs w:val="24"/>
        </w:rPr>
        <w:t xml:space="preserve"> le suivi des indicateurs de performances environnementaux et sociaux ;   </w:t>
      </w:r>
    </w:p>
    <w:p w14:paraId="1593627B" w14:textId="77777777" w:rsidR="00AF05C8" w:rsidRPr="00D168C8" w:rsidRDefault="00565E95" w:rsidP="006A0526">
      <w:pPr>
        <w:pStyle w:val="ListParagraph"/>
        <w:numPr>
          <w:ilvl w:val="0"/>
          <w:numId w:val="39"/>
        </w:numPr>
        <w:spacing w:after="0" w:line="240" w:lineRule="auto"/>
        <w:ind w:left="360"/>
        <w:jc w:val="both"/>
        <w:rPr>
          <w:rFonts w:ascii="Tahoma" w:eastAsia="MS Mincho" w:hAnsi="Tahoma" w:cs="Tahoma"/>
          <w:sz w:val="24"/>
          <w:szCs w:val="24"/>
        </w:rPr>
      </w:pPr>
      <w:r w:rsidRPr="00D168C8">
        <w:rPr>
          <w:rFonts w:ascii="Tahoma" w:eastAsia="MS Mincho" w:hAnsi="Tahoma" w:cs="Tahoma"/>
          <w:sz w:val="24"/>
          <w:szCs w:val="24"/>
        </w:rPr>
        <w:t>L’UAP à</w:t>
      </w:r>
      <w:r w:rsidR="00983FDF" w:rsidRPr="00D168C8">
        <w:rPr>
          <w:rFonts w:ascii="Tahoma" w:eastAsia="MS Mincho" w:hAnsi="Tahoma" w:cs="Tahoma"/>
          <w:sz w:val="24"/>
          <w:szCs w:val="24"/>
        </w:rPr>
        <w:t xml:space="preserve"> travers le Responsable </w:t>
      </w:r>
      <w:r w:rsidR="002A6EF9" w:rsidRPr="00D168C8">
        <w:rPr>
          <w:rFonts w:ascii="Tahoma" w:eastAsia="MS Mincho" w:hAnsi="Tahoma" w:cs="Tahoma"/>
          <w:sz w:val="24"/>
          <w:szCs w:val="24"/>
        </w:rPr>
        <w:t>du SE qui a assuré la préparation du PGES</w:t>
      </w:r>
      <w:r w:rsidR="006A0526" w:rsidRPr="00D168C8">
        <w:rPr>
          <w:rFonts w:ascii="Tahoma" w:eastAsia="MS Mincho" w:hAnsi="Tahoma" w:cs="Tahoma"/>
          <w:sz w:val="24"/>
          <w:szCs w:val="24"/>
        </w:rPr>
        <w:t xml:space="preserve">, </w:t>
      </w:r>
      <w:r w:rsidR="004F4192" w:rsidRPr="00D168C8">
        <w:rPr>
          <w:rFonts w:ascii="Tahoma" w:eastAsia="MS Mincho" w:hAnsi="Tahoma" w:cs="Tahoma"/>
          <w:sz w:val="24"/>
          <w:szCs w:val="24"/>
        </w:rPr>
        <w:t xml:space="preserve">et effectue le </w:t>
      </w:r>
      <w:r w:rsidR="002A6EF9" w:rsidRPr="00D168C8">
        <w:rPr>
          <w:rFonts w:ascii="Tahoma" w:eastAsia="MS Mincho" w:hAnsi="Tahoma" w:cs="Tahoma"/>
          <w:sz w:val="24"/>
          <w:szCs w:val="24"/>
        </w:rPr>
        <w:t>suivi de la mise en œuvre des mesures de sauvegardes environnementales et sociales</w:t>
      </w:r>
    </w:p>
    <w:p w14:paraId="5235B557" w14:textId="77777777" w:rsidR="00B40D01" w:rsidRPr="00D168C8" w:rsidRDefault="00B40D01" w:rsidP="00ED69C5">
      <w:pPr>
        <w:pStyle w:val="ListParagraph"/>
        <w:spacing w:after="0" w:line="240" w:lineRule="auto"/>
        <w:ind w:left="360"/>
        <w:jc w:val="both"/>
        <w:rPr>
          <w:rFonts w:ascii="Tahoma" w:hAnsi="Tahoma" w:cs="Tahoma"/>
          <w:sz w:val="24"/>
          <w:szCs w:val="24"/>
        </w:rPr>
      </w:pPr>
    </w:p>
    <w:p w14:paraId="717AAE55" w14:textId="77777777" w:rsidR="00C33174" w:rsidRPr="00D168C8" w:rsidRDefault="00E9414D" w:rsidP="006A0526">
      <w:pPr>
        <w:pStyle w:val="ListParagraph"/>
        <w:spacing w:after="0" w:line="240" w:lineRule="auto"/>
        <w:ind w:left="0"/>
        <w:jc w:val="both"/>
        <w:rPr>
          <w:rFonts w:ascii="Tahoma" w:hAnsi="Tahoma" w:cs="Tahoma"/>
          <w:b/>
          <w:bCs/>
          <w:sz w:val="24"/>
          <w:szCs w:val="24"/>
        </w:rPr>
      </w:pPr>
      <w:r w:rsidRPr="00D168C8">
        <w:rPr>
          <w:rFonts w:ascii="Tahoma" w:hAnsi="Tahoma" w:cs="Tahoma"/>
          <w:b/>
          <w:bCs/>
          <w:sz w:val="24"/>
          <w:szCs w:val="24"/>
        </w:rPr>
        <w:t>A.1.</w:t>
      </w:r>
      <w:r w:rsidR="006A0526" w:rsidRPr="00D168C8">
        <w:rPr>
          <w:rFonts w:ascii="Tahoma" w:hAnsi="Tahoma" w:cs="Tahoma"/>
          <w:b/>
          <w:bCs/>
          <w:sz w:val="24"/>
          <w:szCs w:val="24"/>
        </w:rPr>
        <w:t> 3</w:t>
      </w:r>
      <w:r w:rsidR="00666CE3" w:rsidRPr="00D168C8">
        <w:rPr>
          <w:rFonts w:ascii="Tahoma" w:hAnsi="Tahoma" w:cs="Tahoma"/>
          <w:b/>
          <w:bCs/>
          <w:sz w:val="24"/>
          <w:szCs w:val="24"/>
        </w:rPr>
        <w:t>.</w:t>
      </w:r>
      <w:r w:rsidRPr="00D168C8">
        <w:rPr>
          <w:rFonts w:ascii="Tahoma" w:hAnsi="Tahoma" w:cs="Tahoma"/>
          <w:b/>
          <w:bCs/>
          <w:sz w:val="24"/>
          <w:szCs w:val="24"/>
        </w:rPr>
        <w:t xml:space="preserve"> </w:t>
      </w:r>
      <w:r w:rsidR="00666CE3" w:rsidRPr="00D168C8">
        <w:rPr>
          <w:rFonts w:ascii="Tahoma" w:hAnsi="Tahoma" w:cs="Tahoma"/>
          <w:b/>
          <w:bCs/>
          <w:sz w:val="24"/>
          <w:szCs w:val="24"/>
        </w:rPr>
        <w:t>Cadre légal et règlementaire</w:t>
      </w:r>
    </w:p>
    <w:p w14:paraId="0A7EEA05" w14:textId="77777777" w:rsidR="007B33EA" w:rsidRPr="00D168C8" w:rsidRDefault="007B33EA" w:rsidP="007B33EA">
      <w:pPr>
        <w:pStyle w:val="ListParagraph"/>
        <w:spacing w:after="0" w:line="240" w:lineRule="auto"/>
        <w:ind w:left="360"/>
        <w:jc w:val="both"/>
        <w:rPr>
          <w:rFonts w:ascii="Tahoma" w:hAnsi="Tahoma" w:cs="Tahoma"/>
          <w:b/>
          <w:bCs/>
          <w:sz w:val="24"/>
          <w:szCs w:val="24"/>
        </w:rPr>
      </w:pPr>
      <w:r w:rsidRPr="00D168C8">
        <w:rPr>
          <w:rFonts w:ascii="Tahoma" w:hAnsi="Tahoma" w:cs="Tahoma"/>
          <w:b/>
          <w:bCs/>
          <w:sz w:val="24"/>
          <w:szCs w:val="24"/>
        </w:rPr>
        <w:t xml:space="preserve">  </w:t>
      </w:r>
    </w:p>
    <w:p w14:paraId="41E46E19" w14:textId="77777777" w:rsidR="009D0F60" w:rsidRPr="00EB78CB" w:rsidRDefault="009D0F60" w:rsidP="006F6EC4">
      <w:pPr>
        <w:pStyle w:val="ListParagraph"/>
        <w:spacing w:after="0" w:line="240" w:lineRule="auto"/>
        <w:ind w:left="0"/>
        <w:jc w:val="both"/>
        <w:rPr>
          <w:rFonts w:ascii="Tahoma" w:hAnsi="Tahoma" w:cs="Tahoma"/>
          <w:bCs/>
          <w:sz w:val="24"/>
          <w:szCs w:val="24"/>
        </w:rPr>
      </w:pPr>
      <w:r w:rsidRPr="00D168C8">
        <w:rPr>
          <w:rFonts w:ascii="Tahoma" w:eastAsia="MS Mincho" w:hAnsi="Tahoma" w:cs="Tahoma"/>
          <w:sz w:val="24"/>
          <w:szCs w:val="24"/>
        </w:rPr>
        <w:t xml:space="preserve">Le cadre </w:t>
      </w:r>
      <w:r w:rsidR="007503EF" w:rsidRPr="00D168C8">
        <w:rPr>
          <w:rFonts w:ascii="Tahoma" w:eastAsia="MS Mincho" w:hAnsi="Tahoma" w:cs="Tahoma"/>
          <w:sz w:val="24"/>
          <w:szCs w:val="24"/>
        </w:rPr>
        <w:t>légal et règlementaire dans</w:t>
      </w:r>
      <w:r w:rsidRPr="00D168C8">
        <w:rPr>
          <w:rFonts w:ascii="Tahoma" w:eastAsia="MS Mincho" w:hAnsi="Tahoma" w:cs="Tahoma"/>
          <w:sz w:val="24"/>
          <w:szCs w:val="24"/>
        </w:rPr>
        <w:t xml:space="preserve"> lequel s’inscrit le</w:t>
      </w:r>
      <w:r w:rsidR="003740AA" w:rsidRPr="00D168C8">
        <w:rPr>
          <w:rFonts w:ascii="Tahoma" w:eastAsia="MS Mincho" w:hAnsi="Tahoma" w:cs="Tahoma"/>
          <w:sz w:val="24"/>
          <w:szCs w:val="24"/>
        </w:rPr>
        <w:t xml:space="preserve"> PGES </w:t>
      </w:r>
      <w:r w:rsidR="006A0526" w:rsidRPr="00D168C8">
        <w:rPr>
          <w:rFonts w:ascii="Tahoma" w:eastAsia="MS Mincho" w:hAnsi="Tahoma" w:cs="Tahoma"/>
          <w:sz w:val="24"/>
          <w:szCs w:val="24"/>
        </w:rPr>
        <w:t>du PPMSD</w:t>
      </w:r>
      <w:r w:rsidRPr="00D168C8">
        <w:rPr>
          <w:rFonts w:ascii="Tahoma" w:eastAsia="MS Mincho" w:hAnsi="Tahoma" w:cs="Tahoma"/>
          <w:sz w:val="24"/>
          <w:szCs w:val="24"/>
        </w:rPr>
        <w:t xml:space="preserve"> comprend les politiques environnementales et sociales en vigueur en Mauritanie</w:t>
      </w:r>
      <w:r w:rsidRPr="00EB78CB">
        <w:rPr>
          <w:rFonts w:ascii="Tahoma" w:eastAsia="MS Mincho" w:hAnsi="Tahoma" w:cs="Tahoma"/>
          <w:sz w:val="24"/>
          <w:szCs w:val="24"/>
        </w:rPr>
        <w:t xml:space="preserve"> et les politiques environnementales et sociales de la Banque Mondiale</w:t>
      </w:r>
      <w:r w:rsidR="006F6EC4" w:rsidRPr="00EB78CB">
        <w:rPr>
          <w:rFonts w:ascii="Tahoma" w:eastAsia="MS Mincho" w:hAnsi="Tahoma" w:cs="Tahoma"/>
          <w:sz w:val="24"/>
          <w:szCs w:val="24"/>
        </w:rPr>
        <w:t>.</w:t>
      </w:r>
      <w:r w:rsidRPr="00EB78CB">
        <w:rPr>
          <w:rFonts w:ascii="Tahoma" w:eastAsia="MS Mincho" w:hAnsi="Tahoma" w:cs="Tahoma"/>
          <w:sz w:val="24"/>
          <w:szCs w:val="24"/>
        </w:rPr>
        <w:t xml:space="preserve"> </w:t>
      </w:r>
      <w:r w:rsidR="007503EF" w:rsidRPr="00EB78CB">
        <w:rPr>
          <w:rFonts w:ascii="Tahoma" w:eastAsia="MS Mincho" w:hAnsi="Tahoma" w:cs="Tahoma"/>
          <w:sz w:val="24"/>
          <w:szCs w:val="24"/>
        </w:rPr>
        <w:t>Il comprend également les conventions internationales applicables auxquelles a adhéré le pays</w:t>
      </w:r>
    </w:p>
    <w:p w14:paraId="2352E6E9" w14:textId="0F30B77F" w:rsidR="007B33EA" w:rsidRPr="00AB28A2" w:rsidRDefault="007B33EA" w:rsidP="006A0526">
      <w:pPr>
        <w:pStyle w:val="ListParagraph"/>
        <w:spacing w:after="0" w:line="240" w:lineRule="auto"/>
        <w:ind w:left="0"/>
        <w:jc w:val="both"/>
        <w:rPr>
          <w:rFonts w:ascii="Tahoma" w:hAnsi="Tahoma" w:cs="Tahoma"/>
          <w:b/>
          <w:bCs/>
          <w:sz w:val="24"/>
          <w:szCs w:val="24"/>
          <w:highlight w:val="yellow"/>
        </w:rPr>
      </w:pPr>
    </w:p>
    <w:p w14:paraId="3E7134D0" w14:textId="77777777" w:rsidR="00E12180" w:rsidRPr="00F77955" w:rsidRDefault="003740AA" w:rsidP="006A0526">
      <w:pPr>
        <w:pStyle w:val="ListParagraph"/>
        <w:spacing w:after="0" w:line="240" w:lineRule="auto"/>
        <w:ind w:left="0"/>
        <w:jc w:val="both"/>
        <w:rPr>
          <w:rFonts w:ascii="Tahoma" w:eastAsia="MS Mincho" w:hAnsi="Tahoma" w:cs="Tahoma"/>
          <w:b/>
          <w:sz w:val="24"/>
          <w:szCs w:val="24"/>
        </w:rPr>
      </w:pPr>
      <w:r w:rsidRPr="00F77955">
        <w:rPr>
          <w:rFonts w:ascii="Tahoma" w:eastAsia="MS Mincho" w:hAnsi="Tahoma" w:cs="Tahoma"/>
          <w:b/>
          <w:sz w:val="24"/>
          <w:szCs w:val="24"/>
        </w:rPr>
        <w:t>Les</w:t>
      </w:r>
      <w:r w:rsidR="0021649C" w:rsidRPr="00F77955">
        <w:rPr>
          <w:rFonts w:ascii="Tahoma" w:eastAsia="MS Mincho" w:hAnsi="Tahoma" w:cs="Tahoma"/>
          <w:b/>
          <w:sz w:val="24"/>
          <w:szCs w:val="24"/>
        </w:rPr>
        <w:t xml:space="preserve"> politiques environnementales et </w:t>
      </w:r>
      <w:r w:rsidRPr="00F77955">
        <w:rPr>
          <w:rFonts w:ascii="Tahoma" w:eastAsia="MS Mincho" w:hAnsi="Tahoma" w:cs="Tahoma"/>
          <w:b/>
          <w:sz w:val="24"/>
          <w:szCs w:val="24"/>
        </w:rPr>
        <w:t>sociales de la Banque Mondiale</w:t>
      </w:r>
    </w:p>
    <w:p w14:paraId="1803E3EF" w14:textId="77777777" w:rsidR="003740AA" w:rsidRPr="00AB28A2" w:rsidRDefault="003740AA" w:rsidP="006B0A9F">
      <w:pPr>
        <w:pStyle w:val="ListParagraph"/>
        <w:spacing w:after="0" w:line="240" w:lineRule="auto"/>
        <w:ind w:left="360"/>
        <w:jc w:val="both"/>
        <w:rPr>
          <w:rFonts w:ascii="Tahoma" w:eastAsia="MS Mincho" w:hAnsi="Tahoma" w:cs="Tahoma"/>
          <w:sz w:val="24"/>
          <w:szCs w:val="24"/>
          <w:highlight w:val="yellow"/>
        </w:rPr>
      </w:pPr>
    </w:p>
    <w:p w14:paraId="684C0F87" w14:textId="77777777" w:rsidR="0021649C" w:rsidRPr="00F77955" w:rsidRDefault="0021649C" w:rsidP="006A0526">
      <w:pPr>
        <w:pStyle w:val="ListParagraph"/>
        <w:spacing w:after="0" w:line="240" w:lineRule="auto"/>
        <w:ind w:left="0"/>
        <w:jc w:val="both"/>
        <w:rPr>
          <w:rFonts w:ascii="Tahoma" w:eastAsia="MS Mincho" w:hAnsi="Tahoma" w:cs="Tahoma"/>
          <w:sz w:val="24"/>
          <w:szCs w:val="24"/>
        </w:rPr>
      </w:pPr>
      <w:r w:rsidRPr="00F77955">
        <w:rPr>
          <w:rFonts w:ascii="Tahoma" w:eastAsia="MS Mincho" w:hAnsi="Tahoma" w:cs="Tahoma"/>
          <w:sz w:val="24"/>
          <w:szCs w:val="24"/>
        </w:rPr>
        <w:t>En ce qui concerne le Projet</w:t>
      </w:r>
      <w:r w:rsidR="00204155" w:rsidRPr="00F77955">
        <w:rPr>
          <w:rFonts w:ascii="Tahoma" w:eastAsia="MS Mincho" w:hAnsi="Tahoma" w:cs="Tahoma"/>
          <w:sz w:val="24"/>
          <w:szCs w:val="24"/>
        </w:rPr>
        <w:t xml:space="preserve"> PMSD</w:t>
      </w:r>
      <w:r w:rsidRPr="00F77955">
        <w:rPr>
          <w:rFonts w:ascii="Tahoma" w:eastAsia="MS Mincho" w:hAnsi="Tahoma" w:cs="Tahoma"/>
          <w:sz w:val="24"/>
          <w:szCs w:val="24"/>
        </w:rPr>
        <w:t>, Les politiques de sauvegarde environnementales et sociales de la Banque Mondiale pouvant s’appliquer aux microprojets/activités sont :</w:t>
      </w:r>
    </w:p>
    <w:p w14:paraId="48FCA7BA" w14:textId="77777777" w:rsidR="0021649C" w:rsidRPr="00F77955" w:rsidRDefault="0021649C" w:rsidP="006F5B23">
      <w:pPr>
        <w:pStyle w:val="ListParagraph"/>
        <w:numPr>
          <w:ilvl w:val="0"/>
          <w:numId w:val="1"/>
        </w:numPr>
        <w:spacing w:after="0" w:line="240" w:lineRule="auto"/>
        <w:ind w:left="714" w:hanging="357"/>
        <w:contextualSpacing w:val="0"/>
        <w:jc w:val="both"/>
        <w:rPr>
          <w:rFonts w:ascii="Tahoma" w:eastAsia="MS Mincho" w:hAnsi="Tahoma" w:cs="Tahoma"/>
          <w:sz w:val="24"/>
          <w:szCs w:val="24"/>
        </w:rPr>
      </w:pPr>
      <w:r w:rsidRPr="00F77955">
        <w:rPr>
          <w:rFonts w:ascii="Tahoma" w:eastAsia="MS Mincho" w:hAnsi="Tahoma" w:cs="Tahoma"/>
          <w:sz w:val="24"/>
          <w:szCs w:val="24"/>
        </w:rPr>
        <w:t>OP 4.01 portant sur l’Evaluation Environnementale, y compris la participation du public.</w:t>
      </w:r>
    </w:p>
    <w:p w14:paraId="1FBB63D0" w14:textId="77777777" w:rsidR="0021649C" w:rsidRPr="00F77955" w:rsidRDefault="0021649C" w:rsidP="00D130CB">
      <w:pPr>
        <w:pStyle w:val="ListParagraph"/>
        <w:numPr>
          <w:ilvl w:val="0"/>
          <w:numId w:val="1"/>
        </w:numPr>
        <w:spacing w:after="0" w:line="240" w:lineRule="auto"/>
        <w:ind w:left="714" w:hanging="357"/>
        <w:contextualSpacing w:val="0"/>
        <w:jc w:val="both"/>
        <w:rPr>
          <w:rFonts w:ascii="Tahoma" w:eastAsia="MS Mincho" w:hAnsi="Tahoma" w:cs="Tahoma"/>
          <w:sz w:val="24"/>
          <w:szCs w:val="24"/>
        </w:rPr>
      </w:pPr>
      <w:r w:rsidRPr="00F77955">
        <w:rPr>
          <w:rFonts w:ascii="Tahoma" w:eastAsia="MS Mincho" w:hAnsi="Tahoma" w:cs="Tahoma"/>
          <w:sz w:val="24"/>
          <w:szCs w:val="24"/>
        </w:rPr>
        <w:t xml:space="preserve">OP 4.09 </w:t>
      </w:r>
      <w:r w:rsidR="00D130CB" w:rsidRPr="00F77955">
        <w:rPr>
          <w:rFonts w:ascii="Tahoma" w:eastAsia="MS Mincho" w:hAnsi="Tahoma" w:cs="Tahoma"/>
          <w:sz w:val="24"/>
          <w:szCs w:val="24"/>
        </w:rPr>
        <w:t>Lutte anti-parasitaire</w:t>
      </w:r>
      <w:r w:rsidRPr="00F77955">
        <w:rPr>
          <w:rFonts w:ascii="Tahoma" w:eastAsia="MS Mincho" w:hAnsi="Tahoma" w:cs="Tahoma"/>
          <w:sz w:val="24"/>
          <w:szCs w:val="24"/>
        </w:rPr>
        <w:t>.</w:t>
      </w:r>
    </w:p>
    <w:p w14:paraId="72F0E2D9" w14:textId="77777777" w:rsidR="0021649C" w:rsidRPr="00F77955" w:rsidRDefault="0021649C" w:rsidP="006F5B23">
      <w:pPr>
        <w:pStyle w:val="ListParagraph"/>
        <w:numPr>
          <w:ilvl w:val="0"/>
          <w:numId w:val="1"/>
        </w:numPr>
        <w:spacing w:after="0" w:line="240" w:lineRule="auto"/>
        <w:ind w:left="714" w:hanging="357"/>
        <w:contextualSpacing w:val="0"/>
        <w:jc w:val="both"/>
        <w:rPr>
          <w:rFonts w:ascii="Tahoma" w:eastAsia="MS Mincho" w:hAnsi="Tahoma" w:cs="Tahoma"/>
          <w:sz w:val="24"/>
          <w:szCs w:val="24"/>
        </w:rPr>
      </w:pPr>
      <w:r w:rsidRPr="00F77955">
        <w:rPr>
          <w:rFonts w:ascii="Tahoma" w:eastAsia="MS Mincho" w:hAnsi="Tahoma" w:cs="Tahoma"/>
          <w:sz w:val="24"/>
          <w:szCs w:val="24"/>
        </w:rPr>
        <w:t>OP 4.12 portant sur la Réinstallation des Populations déplacées.</w:t>
      </w:r>
    </w:p>
    <w:p w14:paraId="1E3B9931" w14:textId="77777777" w:rsidR="009276AB" w:rsidRPr="00F77955" w:rsidRDefault="00B611A6" w:rsidP="006F5B23">
      <w:pPr>
        <w:pStyle w:val="ListParagraph"/>
        <w:numPr>
          <w:ilvl w:val="0"/>
          <w:numId w:val="1"/>
        </w:numPr>
        <w:spacing w:after="0" w:line="240" w:lineRule="auto"/>
        <w:ind w:left="714" w:hanging="357"/>
        <w:contextualSpacing w:val="0"/>
        <w:jc w:val="both"/>
        <w:rPr>
          <w:rFonts w:ascii="Tahoma" w:eastAsia="MS Mincho" w:hAnsi="Tahoma" w:cs="Tahoma"/>
          <w:sz w:val="24"/>
          <w:szCs w:val="24"/>
        </w:rPr>
      </w:pPr>
      <w:r w:rsidRPr="00F77955">
        <w:rPr>
          <w:rFonts w:ascii="Tahoma" w:eastAsia="MS Mincho" w:hAnsi="Tahoma" w:cs="Tahoma"/>
          <w:sz w:val="24"/>
          <w:szCs w:val="24"/>
        </w:rPr>
        <w:t>OP 7.50</w:t>
      </w:r>
      <w:r w:rsidR="00651C6C" w:rsidRPr="00F77955">
        <w:rPr>
          <w:rFonts w:ascii="Tahoma" w:eastAsia="MS Mincho" w:hAnsi="Tahoma" w:cs="Tahoma"/>
          <w:sz w:val="24"/>
          <w:szCs w:val="24"/>
        </w:rPr>
        <w:t xml:space="preserve"> </w:t>
      </w:r>
      <w:r w:rsidRPr="00F77955">
        <w:rPr>
          <w:rFonts w:ascii="Tahoma" w:eastAsia="MS Mincho" w:hAnsi="Tahoma" w:cs="Tahoma"/>
          <w:sz w:val="24"/>
          <w:szCs w:val="24"/>
        </w:rPr>
        <w:t>Relative aux projets s’exécutant sur les vois d’eau internationales</w:t>
      </w:r>
      <w:r w:rsidR="009276AB" w:rsidRPr="00F77955">
        <w:rPr>
          <w:rFonts w:ascii="Tahoma" w:eastAsia="MS Mincho" w:hAnsi="Tahoma" w:cs="Tahoma"/>
          <w:sz w:val="24"/>
          <w:szCs w:val="24"/>
        </w:rPr>
        <w:t xml:space="preserve"> </w:t>
      </w:r>
    </w:p>
    <w:p w14:paraId="6F70B81A" w14:textId="77777777" w:rsidR="00E12180" w:rsidRPr="00D168C8" w:rsidRDefault="00E12180" w:rsidP="006B0A9F">
      <w:pPr>
        <w:pStyle w:val="ListParagraph"/>
        <w:spacing w:after="0" w:line="240" w:lineRule="auto"/>
        <w:ind w:left="360"/>
        <w:jc w:val="both"/>
        <w:rPr>
          <w:rFonts w:ascii="Tahoma" w:eastAsia="MS Mincho" w:hAnsi="Tahoma" w:cs="Tahoma"/>
          <w:sz w:val="24"/>
          <w:szCs w:val="24"/>
        </w:rPr>
      </w:pPr>
    </w:p>
    <w:p w14:paraId="5253AC57" w14:textId="77777777" w:rsidR="0021649C" w:rsidRPr="00D168C8" w:rsidRDefault="0021649C" w:rsidP="006A0526">
      <w:pPr>
        <w:pStyle w:val="ListParagraph"/>
        <w:spacing w:after="0" w:line="240" w:lineRule="auto"/>
        <w:ind w:left="0"/>
        <w:jc w:val="both"/>
        <w:rPr>
          <w:rFonts w:ascii="Tahoma" w:eastAsia="MS Mincho" w:hAnsi="Tahoma" w:cs="Tahoma"/>
          <w:sz w:val="24"/>
          <w:szCs w:val="24"/>
        </w:rPr>
      </w:pPr>
      <w:r w:rsidRPr="00D168C8">
        <w:rPr>
          <w:rFonts w:ascii="Tahoma" w:eastAsia="MS Mincho" w:hAnsi="Tahoma" w:cs="Tahoma"/>
          <w:sz w:val="24"/>
          <w:szCs w:val="24"/>
        </w:rPr>
        <w:t>Le cadre légal est constitué des principales dispositions légales environnementales et sociales promulguées par le gouvernement de Mauritanie</w:t>
      </w:r>
      <w:r w:rsidR="00204155" w:rsidRPr="00D168C8">
        <w:rPr>
          <w:rFonts w:ascii="Tahoma" w:eastAsia="MS Mincho" w:hAnsi="Tahoma" w:cs="Tahoma"/>
          <w:sz w:val="24"/>
          <w:szCs w:val="24"/>
        </w:rPr>
        <w:t>, la loi-cadre sur l’environnement, ses décrets d’application et tout autre texte en lien avec l’activité du projet</w:t>
      </w:r>
      <w:r w:rsidRPr="00D168C8">
        <w:rPr>
          <w:rFonts w:ascii="Tahoma" w:eastAsia="MS Mincho" w:hAnsi="Tahoma" w:cs="Tahoma"/>
          <w:sz w:val="24"/>
          <w:szCs w:val="24"/>
        </w:rPr>
        <w:t>. Il comprend également les conventions internationales applicables auxquelles a adhéré</w:t>
      </w:r>
      <w:r w:rsidR="00651C6C" w:rsidRPr="00D168C8">
        <w:rPr>
          <w:rFonts w:ascii="Tahoma" w:eastAsia="MS Mincho" w:hAnsi="Tahoma" w:cs="Tahoma"/>
          <w:sz w:val="24"/>
          <w:szCs w:val="24"/>
        </w:rPr>
        <w:t xml:space="preserve"> </w:t>
      </w:r>
      <w:r w:rsidRPr="00D168C8">
        <w:rPr>
          <w:rFonts w:ascii="Tahoma" w:eastAsia="MS Mincho" w:hAnsi="Tahoma" w:cs="Tahoma"/>
          <w:sz w:val="24"/>
          <w:szCs w:val="24"/>
        </w:rPr>
        <w:t>le pays.</w:t>
      </w:r>
    </w:p>
    <w:p w14:paraId="6F0758D9" w14:textId="77777777" w:rsidR="007B5520" w:rsidRPr="00D168C8" w:rsidRDefault="007B5520" w:rsidP="007B5520">
      <w:pPr>
        <w:pStyle w:val="ListParagraph"/>
        <w:spacing w:after="0" w:line="240" w:lineRule="auto"/>
        <w:ind w:left="360"/>
        <w:jc w:val="both"/>
        <w:rPr>
          <w:rFonts w:ascii="Tahoma" w:hAnsi="Tahoma" w:cs="Tahoma"/>
          <w:sz w:val="24"/>
          <w:szCs w:val="24"/>
        </w:rPr>
      </w:pPr>
    </w:p>
    <w:p w14:paraId="07E87578" w14:textId="4ED2343B" w:rsidR="007B5520" w:rsidRDefault="007B5520" w:rsidP="009F3818">
      <w:pPr>
        <w:pStyle w:val="ListParagraph"/>
        <w:spacing w:after="0" w:line="240" w:lineRule="auto"/>
        <w:ind w:left="0"/>
        <w:jc w:val="both"/>
        <w:rPr>
          <w:rFonts w:ascii="Tahoma" w:hAnsi="Tahoma" w:cs="Tahoma"/>
          <w:sz w:val="24"/>
          <w:szCs w:val="24"/>
        </w:rPr>
      </w:pPr>
      <w:r w:rsidRPr="00D168C8">
        <w:rPr>
          <w:rFonts w:ascii="Tahoma" w:hAnsi="Tahoma" w:cs="Tahoma"/>
          <w:sz w:val="24"/>
          <w:szCs w:val="24"/>
        </w:rPr>
        <w:t>Toutefois</w:t>
      </w:r>
      <w:r w:rsidR="009F3818" w:rsidRPr="00D168C8">
        <w:rPr>
          <w:rFonts w:ascii="Tahoma" w:hAnsi="Tahoma" w:cs="Tahoma"/>
          <w:sz w:val="24"/>
          <w:szCs w:val="24"/>
        </w:rPr>
        <w:t>,</w:t>
      </w:r>
      <w:r w:rsidRPr="00D168C8">
        <w:rPr>
          <w:rFonts w:ascii="Tahoma" w:hAnsi="Tahoma" w:cs="Tahoma"/>
          <w:sz w:val="24"/>
          <w:szCs w:val="24"/>
        </w:rPr>
        <w:t xml:space="preserve"> dans le cadre de la mise en œuvre des exigences des politiques </w:t>
      </w:r>
      <w:r w:rsidR="00C13054" w:rsidRPr="00D168C8">
        <w:rPr>
          <w:rFonts w:ascii="Tahoma" w:hAnsi="Tahoma" w:cs="Tahoma"/>
          <w:sz w:val="24"/>
          <w:szCs w:val="24"/>
        </w:rPr>
        <w:t>environnementalistes,</w:t>
      </w:r>
      <w:r w:rsidRPr="00D168C8">
        <w:rPr>
          <w:rFonts w:ascii="Tahoma" w:hAnsi="Tahoma" w:cs="Tahoma"/>
          <w:sz w:val="24"/>
          <w:szCs w:val="24"/>
        </w:rPr>
        <w:t xml:space="preserve"> </w:t>
      </w:r>
      <w:r w:rsidR="003C4838" w:rsidRPr="00D168C8">
        <w:rPr>
          <w:rFonts w:ascii="Tahoma" w:hAnsi="Tahoma" w:cs="Tahoma"/>
          <w:sz w:val="24"/>
          <w:szCs w:val="24"/>
        </w:rPr>
        <w:t>des</w:t>
      </w:r>
      <w:r w:rsidRPr="00D168C8">
        <w:rPr>
          <w:rFonts w:ascii="Tahoma" w:hAnsi="Tahoma" w:cs="Tahoma"/>
          <w:sz w:val="24"/>
          <w:szCs w:val="24"/>
        </w:rPr>
        <w:t xml:space="preserve"> contraintes peuvent être notées au </w:t>
      </w:r>
      <w:r w:rsidR="00C13054" w:rsidRPr="00D168C8">
        <w:rPr>
          <w:rFonts w:ascii="Tahoma" w:hAnsi="Tahoma" w:cs="Tahoma"/>
          <w:sz w:val="24"/>
          <w:szCs w:val="24"/>
        </w:rPr>
        <w:t>niveau du</w:t>
      </w:r>
      <w:r w:rsidRPr="00D168C8">
        <w:rPr>
          <w:rFonts w:ascii="Tahoma" w:hAnsi="Tahoma" w:cs="Tahoma"/>
          <w:sz w:val="24"/>
          <w:szCs w:val="24"/>
        </w:rPr>
        <w:t xml:space="preserve"> </w:t>
      </w:r>
      <w:r w:rsidR="00C13054" w:rsidRPr="00D168C8">
        <w:rPr>
          <w:rFonts w:ascii="Tahoma" w:hAnsi="Tahoma" w:cs="Tahoma"/>
          <w:sz w:val="24"/>
          <w:szCs w:val="24"/>
        </w:rPr>
        <w:t>PPMSD :</w:t>
      </w:r>
      <w:r w:rsidRPr="00D168C8">
        <w:rPr>
          <w:rFonts w:ascii="Tahoma" w:hAnsi="Tahoma" w:cs="Tahoma"/>
          <w:sz w:val="24"/>
          <w:szCs w:val="24"/>
        </w:rPr>
        <w:t xml:space="preserve"> la faiblesse des capacités des acteurs impliqués dans la mise en œuvre du projet   dans les questions de l’environnement et l’absence d’un spécialiste </w:t>
      </w:r>
      <w:r w:rsidR="00C13054" w:rsidRPr="00D168C8">
        <w:rPr>
          <w:rFonts w:ascii="Tahoma" w:hAnsi="Tahoma" w:cs="Tahoma"/>
          <w:sz w:val="24"/>
          <w:szCs w:val="24"/>
        </w:rPr>
        <w:t>environnementaliste. Pour dépasser ces contraintes le RSE a assuré cette fonction et un environnementaliste externe a été mobilisé de façon temporaire</w:t>
      </w:r>
      <w:r w:rsidR="009F3818" w:rsidRPr="00D168C8">
        <w:rPr>
          <w:rFonts w:ascii="Tahoma" w:hAnsi="Tahoma" w:cs="Tahoma"/>
          <w:sz w:val="24"/>
          <w:szCs w:val="24"/>
        </w:rPr>
        <w:t xml:space="preserve"> en appui aux activités.</w:t>
      </w:r>
      <w:r w:rsidR="00C13054" w:rsidRPr="00D168C8">
        <w:rPr>
          <w:rFonts w:ascii="Tahoma" w:hAnsi="Tahoma" w:cs="Tahoma"/>
          <w:sz w:val="24"/>
          <w:szCs w:val="24"/>
        </w:rPr>
        <w:t xml:space="preserve"> </w:t>
      </w:r>
    </w:p>
    <w:p w14:paraId="712A950C" w14:textId="17755B92" w:rsidR="00D168C8" w:rsidRDefault="00D168C8" w:rsidP="009F3818">
      <w:pPr>
        <w:pStyle w:val="ListParagraph"/>
        <w:spacing w:after="0" w:line="240" w:lineRule="auto"/>
        <w:ind w:left="0"/>
        <w:jc w:val="both"/>
        <w:rPr>
          <w:rFonts w:ascii="Tahoma" w:hAnsi="Tahoma" w:cs="Tahoma"/>
          <w:sz w:val="24"/>
          <w:szCs w:val="24"/>
        </w:rPr>
      </w:pPr>
    </w:p>
    <w:p w14:paraId="0C469DF9" w14:textId="4781BB39" w:rsidR="00D168C8" w:rsidRDefault="00D168C8" w:rsidP="009F3818">
      <w:pPr>
        <w:pStyle w:val="ListParagraph"/>
        <w:spacing w:after="0" w:line="240" w:lineRule="auto"/>
        <w:ind w:left="0"/>
        <w:jc w:val="both"/>
        <w:rPr>
          <w:rFonts w:ascii="Tahoma" w:hAnsi="Tahoma" w:cs="Tahoma"/>
          <w:sz w:val="24"/>
          <w:szCs w:val="24"/>
        </w:rPr>
      </w:pPr>
    </w:p>
    <w:p w14:paraId="56F8605C" w14:textId="77777777" w:rsidR="00D168C8" w:rsidRPr="00D168C8" w:rsidRDefault="00D168C8" w:rsidP="009F3818">
      <w:pPr>
        <w:pStyle w:val="ListParagraph"/>
        <w:spacing w:after="0" w:line="240" w:lineRule="auto"/>
        <w:ind w:left="0"/>
        <w:jc w:val="both"/>
        <w:rPr>
          <w:rFonts w:ascii="Tahoma" w:hAnsi="Tahoma" w:cs="Tahoma"/>
          <w:sz w:val="24"/>
          <w:szCs w:val="24"/>
        </w:rPr>
      </w:pPr>
    </w:p>
    <w:p w14:paraId="7BEF4126" w14:textId="77777777" w:rsidR="0021649C" w:rsidRPr="00991F5A" w:rsidRDefault="00E9414D" w:rsidP="00E9414D">
      <w:pPr>
        <w:pStyle w:val="Heading1"/>
        <w:spacing w:line="240" w:lineRule="auto"/>
        <w:jc w:val="both"/>
        <w:rPr>
          <w:rFonts w:ascii="Tahoma" w:eastAsia="Times New Roman" w:hAnsi="Tahoma" w:cs="Tahoma"/>
          <w:color w:val="auto"/>
          <w:sz w:val="24"/>
          <w:szCs w:val="24"/>
        </w:rPr>
      </w:pPr>
      <w:r w:rsidRPr="00D168C8">
        <w:rPr>
          <w:rFonts w:ascii="Tahoma" w:eastAsia="Times New Roman" w:hAnsi="Tahoma" w:cs="Tahoma"/>
          <w:color w:val="auto"/>
          <w:sz w:val="24"/>
          <w:szCs w:val="24"/>
        </w:rPr>
        <w:lastRenderedPageBreak/>
        <w:t xml:space="preserve">A.2 </w:t>
      </w:r>
      <w:r w:rsidR="0021649C" w:rsidRPr="00D168C8">
        <w:rPr>
          <w:rFonts w:ascii="Tahoma" w:eastAsia="Times New Roman" w:hAnsi="Tahoma" w:cs="Tahoma"/>
          <w:color w:val="auto"/>
          <w:sz w:val="24"/>
          <w:szCs w:val="24"/>
        </w:rPr>
        <w:t>Le besoin potentiel de renforcement des capacités</w:t>
      </w:r>
      <w:r w:rsidR="0021649C" w:rsidRPr="00991F5A">
        <w:rPr>
          <w:rFonts w:ascii="Tahoma" w:eastAsia="Times New Roman" w:hAnsi="Tahoma" w:cs="Tahoma"/>
          <w:color w:val="auto"/>
          <w:sz w:val="24"/>
          <w:szCs w:val="24"/>
        </w:rPr>
        <w:t xml:space="preserve"> </w:t>
      </w:r>
    </w:p>
    <w:p w14:paraId="24A356BA" w14:textId="77777777" w:rsidR="0021649C" w:rsidRPr="00991F5A" w:rsidRDefault="0021649C" w:rsidP="0021649C">
      <w:pPr>
        <w:pStyle w:val="ListParagraph"/>
        <w:spacing w:after="0" w:line="240" w:lineRule="auto"/>
        <w:ind w:left="360"/>
        <w:jc w:val="both"/>
        <w:rPr>
          <w:rFonts w:ascii="Tahoma" w:hAnsi="Tahoma" w:cs="Tahoma"/>
          <w:sz w:val="24"/>
          <w:szCs w:val="24"/>
        </w:rPr>
      </w:pPr>
    </w:p>
    <w:p w14:paraId="2942E43B" w14:textId="77777777" w:rsidR="00F350C4" w:rsidRPr="00991F5A" w:rsidRDefault="0021649C" w:rsidP="0098623B">
      <w:pPr>
        <w:spacing w:after="0" w:line="240" w:lineRule="auto"/>
        <w:jc w:val="both"/>
        <w:rPr>
          <w:rFonts w:ascii="Tahoma" w:eastAsia="MS Mincho" w:hAnsi="Tahoma" w:cs="Tahoma"/>
          <w:sz w:val="24"/>
          <w:szCs w:val="24"/>
        </w:rPr>
      </w:pPr>
      <w:r w:rsidRPr="00991F5A">
        <w:rPr>
          <w:rFonts w:ascii="Tahoma" w:eastAsia="MS Mincho" w:hAnsi="Tahoma" w:cs="Tahoma"/>
          <w:sz w:val="24"/>
          <w:szCs w:val="24"/>
        </w:rPr>
        <w:t>En termes de capacités, le projet ne</w:t>
      </w:r>
      <w:r w:rsidR="00651C6C" w:rsidRPr="00991F5A">
        <w:rPr>
          <w:rFonts w:ascii="Tahoma" w:eastAsia="MS Mincho" w:hAnsi="Tahoma" w:cs="Tahoma"/>
          <w:sz w:val="24"/>
          <w:szCs w:val="24"/>
        </w:rPr>
        <w:t xml:space="preserve"> </w:t>
      </w:r>
      <w:r w:rsidRPr="00991F5A">
        <w:rPr>
          <w:rFonts w:ascii="Tahoma" w:eastAsia="MS Mincho" w:hAnsi="Tahoma" w:cs="Tahoma"/>
          <w:sz w:val="24"/>
          <w:szCs w:val="24"/>
        </w:rPr>
        <w:t xml:space="preserve">dispose pas de capacités techniques pour le suivi de la mise en œuvre des mesures environnementales identifiées après le screening des activités. </w:t>
      </w:r>
    </w:p>
    <w:p w14:paraId="063A69ED" w14:textId="77777777" w:rsidR="00F350C4" w:rsidRPr="00991F5A" w:rsidRDefault="00F350C4" w:rsidP="0098623B">
      <w:pPr>
        <w:spacing w:after="0" w:line="240" w:lineRule="auto"/>
        <w:jc w:val="both"/>
        <w:rPr>
          <w:rFonts w:ascii="Tahoma" w:eastAsia="MS Mincho" w:hAnsi="Tahoma" w:cs="Tahoma"/>
          <w:sz w:val="24"/>
          <w:szCs w:val="24"/>
        </w:rPr>
      </w:pPr>
    </w:p>
    <w:p w14:paraId="09FE6F4F" w14:textId="77777777" w:rsidR="0021649C" w:rsidRPr="00991F5A" w:rsidRDefault="0021649C" w:rsidP="0098623B">
      <w:pPr>
        <w:spacing w:after="0" w:line="240" w:lineRule="auto"/>
        <w:jc w:val="both"/>
        <w:rPr>
          <w:rFonts w:ascii="Tahoma" w:hAnsi="Tahoma" w:cs="Tahoma"/>
          <w:sz w:val="24"/>
          <w:szCs w:val="24"/>
        </w:rPr>
      </w:pPr>
      <w:r w:rsidRPr="00991F5A">
        <w:rPr>
          <w:rFonts w:ascii="Tahoma" w:hAnsi="Tahoma" w:cs="Tahoma"/>
          <w:sz w:val="24"/>
          <w:szCs w:val="24"/>
        </w:rPr>
        <w:t>L’objectif du renforcement des capacités est d’aider les acteurs à la mise en des mesures d’atténuation et des mesures de suivi environnemental nécessaires pour assurer des activités durables.</w:t>
      </w:r>
      <w:r w:rsidR="00651C6C" w:rsidRPr="00991F5A">
        <w:rPr>
          <w:rFonts w:ascii="Tahoma" w:hAnsi="Tahoma" w:cs="Tahoma"/>
          <w:sz w:val="24"/>
          <w:szCs w:val="24"/>
        </w:rPr>
        <w:t xml:space="preserve"> </w:t>
      </w:r>
    </w:p>
    <w:p w14:paraId="0100E4BF" w14:textId="77777777" w:rsidR="00F350C4" w:rsidRPr="00991F5A" w:rsidRDefault="00F350C4" w:rsidP="0098623B">
      <w:pPr>
        <w:spacing w:after="0" w:line="240" w:lineRule="auto"/>
        <w:jc w:val="both"/>
        <w:rPr>
          <w:rFonts w:ascii="Tahoma" w:hAnsi="Tahoma" w:cs="Tahoma"/>
          <w:sz w:val="24"/>
          <w:szCs w:val="24"/>
        </w:rPr>
      </w:pPr>
    </w:p>
    <w:p w14:paraId="1A542BF6" w14:textId="77777777" w:rsidR="0021649C" w:rsidRPr="00991F5A" w:rsidRDefault="0021649C" w:rsidP="00D1323C">
      <w:pPr>
        <w:spacing w:after="0" w:line="240" w:lineRule="auto"/>
        <w:jc w:val="both"/>
        <w:rPr>
          <w:rFonts w:ascii="Tahoma" w:hAnsi="Tahoma" w:cs="Tahoma"/>
          <w:sz w:val="24"/>
          <w:szCs w:val="24"/>
        </w:rPr>
      </w:pPr>
      <w:r w:rsidRPr="00991F5A">
        <w:rPr>
          <w:rFonts w:ascii="Tahoma" w:hAnsi="Tahoma" w:cs="Tahoma"/>
          <w:sz w:val="24"/>
          <w:szCs w:val="24"/>
        </w:rPr>
        <w:t>A cet effet, des</w:t>
      </w:r>
      <w:r w:rsidR="00651C6C" w:rsidRPr="00991F5A">
        <w:rPr>
          <w:rFonts w:ascii="Tahoma" w:hAnsi="Tahoma" w:cs="Tahoma"/>
          <w:sz w:val="24"/>
          <w:szCs w:val="24"/>
        </w:rPr>
        <w:t xml:space="preserve"> </w:t>
      </w:r>
      <w:r w:rsidRPr="00991F5A">
        <w:rPr>
          <w:rFonts w:ascii="Tahoma" w:hAnsi="Tahoma" w:cs="Tahoma"/>
          <w:sz w:val="24"/>
          <w:szCs w:val="24"/>
        </w:rPr>
        <w:t xml:space="preserve">formations spécifiques doivent être dispensées aux différents acteurs selon leurs rôles attribués. Les services techniques décentralisés et </w:t>
      </w:r>
      <w:r w:rsidR="00A13475" w:rsidRPr="00991F5A">
        <w:rPr>
          <w:rFonts w:ascii="Tahoma" w:hAnsi="Tahoma" w:cs="Tahoma"/>
          <w:sz w:val="24"/>
          <w:szCs w:val="24"/>
        </w:rPr>
        <w:t>l’UAP doivent</w:t>
      </w:r>
      <w:r w:rsidRPr="00991F5A">
        <w:rPr>
          <w:rFonts w:ascii="Tahoma" w:hAnsi="Tahoma" w:cs="Tahoma"/>
          <w:sz w:val="24"/>
          <w:szCs w:val="24"/>
        </w:rPr>
        <w:t xml:space="preserve"> bénéficier d’un renforcement de capacités dans le domaine de l’évaluation et de gestion de l’environnement ainsi que les directives de la </w:t>
      </w:r>
      <w:r w:rsidR="00D1323C" w:rsidRPr="00991F5A">
        <w:rPr>
          <w:rFonts w:ascii="Tahoma" w:hAnsi="Tahoma" w:cs="Tahoma"/>
          <w:sz w:val="24"/>
          <w:szCs w:val="24"/>
        </w:rPr>
        <w:t>B</w:t>
      </w:r>
      <w:r w:rsidRPr="00991F5A">
        <w:rPr>
          <w:rFonts w:ascii="Tahoma" w:hAnsi="Tahoma" w:cs="Tahoma"/>
          <w:sz w:val="24"/>
          <w:szCs w:val="24"/>
        </w:rPr>
        <w:t xml:space="preserve">anque mondiale applicables pour ce projet. Ces actions peuvent se dérouler sous forme d’ateliers dans les départements concernés au sein de chaque </w:t>
      </w:r>
      <w:r w:rsidR="0098623B" w:rsidRPr="00991F5A">
        <w:rPr>
          <w:rFonts w:ascii="Tahoma" w:hAnsi="Tahoma" w:cs="Tahoma"/>
          <w:sz w:val="24"/>
          <w:szCs w:val="24"/>
        </w:rPr>
        <w:t>zone</w:t>
      </w:r>
      <w:r w:rsidRPr="00991F5A">
        <w:rPr>
          <w:rFonts w:ascii="Tahoma" w:hAnsi="Tahoma" w:cs="Tahoma"/>
          <w:sz w:val="24"/>
          <w:szCs w:val="24"/>
        </w:rPr>
        <w:t xml:space="preserve">. </w:t>
      </w:r>
    </w:p>
    <w:p w14:paraId="2A27352A" w14:textId="77777777" w:rsidR="00F350C4" w:rsidRPr="00991F5A" w:rsidRDefault="00F350C4" w:rsidP="0098623B">
      <w:pPr>
        <w:spacing w:after="0" w:line="240" w:lineRule="auto"/>
        <w:jc w:val="both"/>
        <w:rPr>
          <w:rFonts w:ascii="Tahoma" w:hAnsi="Tahoma" w:cs="Tahoma"/>
          <w:sz w:val="24"/>
          <w:szCs w:val="24"/>
        </w:rPr>
      </w:pPr>
    </w:p>
    <w:p w14:paraId="3D2F6576" w14:textId="77777777" w:rsidR="0021649C" w:rsidRDefault="0021649C" w:rsidP="0098623B">
      <w:pPr>
        <w:spacing w:after="0" w:line="240" w:lineRule="auto"/>
        <w:jc w:val="both"/>
        <w:rPr>
          <w:rFonts w:ascii="Tahoma" w:hAnsi="Tahoma" w:cs="Tahoma"/>
          <w:sz w:val="24"/>
          <w:szCs w:val="24"/>
        </w:rPr>
      </w:pPr>
      <w:r w:rsidRPr="00991F5A">
        <w:rPr>
          <w:rFonts w:ascii="Tahoma" w:hAnsi="Tahoma" w:cs="Tahoma"/>
          <w:sz w:val="24"/>
          <w:szCs w:val="24"/>
        </w:rPr>
        <w:t xml:space="preserve">Par ailleurs et pour assurer le suivi environnemental du projet, un programme de renforcement des capacités en matériel et en personnel est nécessaire dans les domaines </w:t>
      </w:r>
      <w:r w:rsidR="00C13054" w:rsidRPr="00991F5A">
        <w:rPr>
          <w:rFonts w:ascii="Tahoma" w:hAnsi="Tahoma" w:cs="Tahoma"/>
          <w:sz w:val="24"/>
          <w:szCs w:val="24"/>
        </w:rPr>
        <w:t>suivants :</w:t>
      </w:r>
      <w:r w:rsidRPr="00991F5A">
        <w:rPr>
          <w:rFonts w:ascii="Tahoma" w:hAnsi="Tahoma" w:cs="Tahoma"/>
          <w:sz w:val="24"/>
          <w:szCs w:val="24"/>
        </w:rPr>
        <w:t xml:space="preserve"> </w:t>
      </w:r>
    </w:p>
    <w:p w14:paraId="5E542FDA" w14:textId="77777777" w:rsidR="007503EF" w:rsidRPr="00991F5A" w:rsidRDefault="007503EF" w:rsidP="0098623B">
      <w:pPr>
        <w:spacing w:after="0" w:line="240" w:lineRule="auto"/>
        <w:jc w:val="both"/>
        <w:rPr>
          <w:rFonts w:ascii="Tahoma" w:hAnsi="Tahoma" w:cs="Tahoma"/>
          <w:sz w:val="24"/>
          <w:szCs w:val="24"/>
        </w:rPr>
      </w:pPr>
    </w:p>
    <w:p w14:paraId="5EBCA765" w14:textId="77777777" w:rsidR="0021649C" w:rsidRPr="00991F5A" w:rsidRDefault="0021649C" w:rsidP="006F5B23">
      <w:pPr>
        <w:pStyle w:val="ListParagraph"/>
        <w:numPr>
          <w:ilvl w:val="0"/>
          <w:numId w:val="2"/>
        </w:numPr>
        <w:spacing w:after="0" w:line="240" w:lineRule="auto"/>
        <w:ind w:left="0" w:firstLine="0"/>
        <w:jc w:val="both"/>
        <w:rPr>
          <w:rFonts w:ascii="Tahoma" w:hAnsi="Tahoma" w:cs="Tahoma"/>
          <w:sz w:val="24"/>
          <w:szCs w:val="24"/>
        </w:rPr>
      </w:pPr>
      <w:r w:rsidRPr="00991F5A">
        <w:rPr>
          <w:rFonts w:ascii="Tahoma" w:hAnsi="Tahoma" w:cs="Tahoma"/>
          <w:sz w:val="24"/>
          <w:szCs w:val="24"/>
        </w:rPr>
        <w:t xml:space="preserve">Suivi de la qualité des </w:t>
      </w:r>
      <w:r w:rsidR="00C13054" w:rsidRPr="00991F5A">
        <w:rPr>
          <w:rFonts w:ascii="Tahoma" w:hAnsi="Tahoma" w:cs="Tahoma"/>
          <w:sz w:val="24"/>
          <w:szCs w:val="24"/>
        </w:rPr>
        <w:t>eaux avant</w:t>
      </w:r>
      <w:r w:rsidRPr="00991F5A">
        <w:rPr>
          <w:rFonts w:ascii="Tahoma" w:hAnsi="Tahoma" w:cs="Tahoma"/>
          <w:sz w:val="24"/>
          <w:szCs w:val="24"/>
        </w:rPr>
        <w:t xml:space="preserve"> le rejet dans le fleuve Sénégal, suivi de la qualité des eaux Souterraines ; </w:t>
      </w:r>
    </w:p>
    <w:p w14:paraId="066EA86F" w14:textId="77777777" w:rsidR="0021649C" w:rsidRPr="00991F5A" w:rsidRDefault="0021649C" w:rsidP="006F5B23">
      <w:pPr>
        <w:pStyle w:val="ListParagraph"/>
        <w:numPr>
          <w:ilvl w:val="0"/>
          <w:numId w:val="2"/>
        </w:numPr>
        <w:spacing w:after="0" w:line="240" w:lineRule="auto"/>
        <w:ind w:left="0" w:firstLine="0"/>
        <w:jc w:val="both"/>
        <w:rPr>
          <w:rFonts w:ascii="Tahoma" w:hAnsi="Tahoma" w:cs="Tahoma"/>
          <w:sz w:val="24"/>
          <w:szCs w:val="24"/>
        </w:rPr>
      </w:pPr>
      <w:r w:rsidRPr="00991F5A">
        <w:rPr>
          <w:rFonts w:ascii="Tahoma" w:hAnsi="Tahoma" w:cs="Tahoma"/>
          <w:sz w:val="24"/>
          <w:szCs w:val="24"/>
        </w:rPr>
        <w:t xml:space="preserve">Suivi analytique des ressources en sols ; </w:t>
      </w:r>
    </w:p>
    <w:p w14:paraId="5E405C86" w14:textId="77777777" w:rsidR="0021649C" w:rsidRPr="00991F5A" w:rsidRDefault="0021649C" w:rsidP="006F5B23">
      <w:pPr>
        <w:pStyle w:val="ListParagraph"/>
        <w:numPr>
          <w:ilvl w:val="0"/>
          <w:numId w:val="2"/>
        </w:numPr>
        <w:spacing w:after="0" w:line="240" w:lineRule="auto"/>
        <w:ind w:left="0" w:firstLine="0"/>
        <w:jc w:val="both"/>
        <w:rPr>
          <w:rFonts w:ascii="Tahoma" w:hAnsi="Tahoma" w:cs="Tahoma"/>
          <w:sz w:val="24"/>
          <w:szCs w:val="24"/>
        </w:rPr>
      </w:pPr>
      <w:r w:rsidRPr="00991F5A">
        <w:rPr>
          <w:rFonts w:ascii="Tahoma" w:hAnsi="Tahoma" w:cs="Tahoma"/>
          <w:sz w:val="24"/>
          <w:szCs w:val="24"/>
        </w:rPr>
        <w:t xml:space="preserve">Suivi épidémiologique (Relation avec les maladies d’origine hydrique) ; </w:t>
      </w:r>
    </w:p>
    <w:p w14:paraId="662A7557" w14:textId="77777777" w:rsidR="0021649C" w:rsidRPr="00991F5A" w:rsidRDefault="0021649C" w:rsidP="006F5B23">
      <w:pPr>
        <w:pStyle w:val="ListParagraph"/>
        <w:numPr>
          <w:ilvl w:val="0"/>
          <w:numId w:val="2"/>
        </w:numPr>
        <w:spacing w:after="0" w:line="240" w:lineRule="auto"/>
        <w:ind w:left="0" w:firstLine="0"/>
        <w:jc w:val="both"/>
        <w:rPr>
          <w:rFonts w:ascii="Tahoma" w:hAnsi="Tahoma" w:cs="Tahoma"/>
          <w:sz w:val="24"/>
          <w:szCs w:val="24"/>
        </w:rPr>
      </w:pPr>
      <w:r w:rsidRPr="00991F5A">
        <w:rPr>
          <w:rFonts w:ascii="Tahoma" w:hAnsi="Tahoma" w:cs="Tahoma"/>
          <w:sz w:val="24"/>
          <w:szCs w:val="24"/>
        </w:rPr>
        <w:t xml:space="preserve">Suivi biologique par des tests éco toxicologiques des ressources halieutiques. </w:t>
      </w:r>
    </w:p>
    <w:p w14:paraId="05E483B2" w14:textId="77777777" w:rsidR="00F350C4" w:rsidRPr="00991F5A" w:rsidRDefault="00F350C4" w:rsidP="0098623B">
      <w:pPr>
        <w:spacing w:after="0" w:line="240" w:lineRule="auto"/>
        <w:jc w:val="both"/>
        <w:rPr>
          <w:rFonts w:ascii="Tahoma" w:hAnsi="Tahoma" w:cs="Tahoma"/>
          <w:sz w:val="24"/>
          <w:szCs w:val="24"/>
        </w:rPr>
      </w:pPr>
    </w:p>
    <w:p w14:paraId="2A9CE529" w14:textId="77777777" w:rsidR="0021649C" w:rsidRPr="00991F5A" w:rsidRDefault="0021649C" w:rsidP="0098623B">
      <w:pPr>
        <w:spacing w:after="0" w:line="240" w:lineRule="auto"/>
        <w:jc w:val="both"/>
        <w:rPr>
          <w:rFonts w:ascii="Tahoma" w:hAnsi="Tahoma" w:cs="Tahoma"/>
          <w:sz w:val="24"/>
          <w:szCs w:val="24"/>
        </w:rPr>
      </w:pPr>
      <w:r w:rsidRPr="00991F5A">
        <w:rPr>
          <w:rFonts w:ascii="Tahoma" w:hAnsi="Tahoma" w:cs="Tahoma"/>
          <w:sz w:val="24"/>
          <w:szCs w:val="24"/>
        </w:rPr>
        <w:t xml:space="preserve">Les communautés </w:t>
      </w:r>
      <w:r w:rsidR="00A13475" w:rsidRPr="00991F5A">
        <w:rPr>
          <w:rFonts w:ascii="Tahoma" w:hAnsi="Tahoma" w:cs="Tahoma"/>
          <w:sz w:val="24"/>
          <w:szCs w:val="24"/>
        </w:rPr>
        <w:t>bénéficiaires doivent</w:t>
      </w:r>
      <w:r w:rsidRPr="00991F5A">
        <w:rPr>
          <w:rFonts w:ascii="Tahoma" w:hAnsi="Tahoma" w:cs="Tahoma"/>
          <w:sz w:val="24"/>
          <w:szCs w:val="24"/>
        </w:rPr>
        <w:t xml:space="preserve"> être formées en matière d’utilisation rationnelle des engrais comme le dosage adéquat, stockage des produits, manutention et épandage correcte sans pollution par déversement sur le sol. Ces agents serviront dans les </w:t>
      </w:r>
      <w:r w:rsidR="00A13475" w:rsidRPr="00991F5A">
        <w:rPr>
          <w:rFonts w:ascii="Tahoma" w:hAnsi="Tahoma" w:cs="Tahoma"/>
          <w:sz w:val="24"/>
          <w:szCs w:val="24"/>
        </w:rPr>
        <w:t>campagnes de</w:t>
      </w:r>
      <w:r w:rsidRPr="00991F5A">
        <w:rPr>
          <w:rFonts w:ascii="Tahoma" w:hAnsi="Tahoma" w:cs="Tahoma"/>
          <w:sz w:val="24"/>
          <w:szCs w:val="24"/>
        </w:rPr>
        <w:t xml:space="preserve"> sensibilisation, information des agriculteurs. </w:t>
      </w:r>
    </w:p>
    <w:p w14:paraId="601010C9" w14:textId="77777777" w:rsidR="00F350C4" w:rsidRPr="00991F5A" w:rsidRDefault="00F350C4" w:rsidP="0098623B">
      <w:pPr>
        <w:spacing w:after="0" w:line="240" w:lineRule="auto"/>
        <w:jc w:val="both"/>
        <w:rPr>
          <w:rFonts w:ascii="Tahoma" w:hAnsi="Tahoma" w:cs="Tahoma"/>
          <w:sz w:val="24"/>
          <w:szCs w:val="24"/>
        </w:rPr>
      </w:pPr>
    </w:p>
    <w:p w14:paraId="6360E661" w14:textId="77777777" w:rsidR="0021649C" w:rsidRPr="00991F5A" w:rsidRDefault="00A13475" w:rsidP="0098623B">
      <w:pPr>
        <w:spacing w:after="0" w:line="240" w:lineRule="auto"/>
        <w:jc w:val="both"/>
        <w:rPr>
          <w:rFonts w:ascii="Tahoma" w:hAnsi="Tahoma" w:cs="Tahoma"/>
          <w:sz w:val="24"/>
          <w:szCs w:val="24"/>
        </w:rPr>
      </w:pPr>
      <w:r w:rsidRPr="00991F5A">
        <w:rPr>
          <w:rFonts w:ascii="Tahoma" w:hAnsi="Tahoma" w:cs="Tahoma"/>
          <w:sz w:val="24"/>
          <w:szCs w:val="24"/>
        </w:rPr>
        <w:t>Ils doivent</w:t>
      </w:r>
      <w:r w:rsidR="0021649C" w:rsidRPr="00991F5A">
        <w:rPr>
          <w:rFonts w:ascii="Tahoma" w:hAnsi="Tahoma" w:cs="Tahoma"/>
          <w:sz w:val="24"/>
          <w:szCs w:val="24"/>
        </w:rPr>
        <w:t xml:space="preserve"> subir des formations en matière de bonne pratique de stockage, le respect des mesures d’hygiène et de sécurité pour le contact et la manipulation des produits alimentaires et des produits nocifs.</w:t>
      </w:r>
    </w:p>
    <w:p w14:paraId="1772FEA4" w14:textId="77777777" w:rsidR="00027527" w:rsidRPr="00991F5A" w:rsidRDefault="00027527" w:rsidP="0098623B">
      <w:pPr>
        <w:spacing w:after="0" w:line="240" w:lineRule="auto"/>
        <w:jc w:val="both"/>
        <w:rPr>
          <w:rFonts w:ascii="Tahoma" w:hAnsi="Tahoma" w:cs="Tahoma"/>
          <w:sz w:val="24"/>
          <w:szCs w:val="24"/>
        </w:rPr>
      </w:pPr>
    </w:p>
    <w:p w14:paraId="319FA688" w14:textId="77777777" w:rsidR="0021649C" w:rsidRPr="00991F5A" w:rsidRDefault="0021649C" w:rsidP="0098623B">
      <w:pPr>
        <w:spacing w:after="0" w:line="240" w:lineRule="auto"/>
        <w:jc w:val="both"/>
        <w:rPr>
          <w:rFonts w:ascii="Tahoma" w:hAnsi="Tahoma" w:cs="Tahoma"/>
          <w:sz w:val="24"/>
          <w:szCs w:val="24"/>
        </w:rPr>
      </w:pPr>
      <w:r w:rsidRPr="00991F5A">
        <w:rPr>
          <w:rFonts w:ascii="Tahoma" w:hAnsi="Tahoma" w:cs="Tahoma"/>
          <w:sz w:val="24"/>
          <w:szCs w:val="24"/>
        </w:rPr>
        <w:t xml:space="preserve">Le respect des bonnes conditions d’aération et d’entreposage du matériel. </w:t>
      </w:r>
    </w:p>
    <w:p w14:paraId="54C477C9" w14:textId="77777777" w:rsidR="00F350C4" w:rsidRPr="00991F5A" w:rsidRDefault="00F350C4" w:rsidP="0098623B">
      <w:pPr>
        <w:spacing w:after="0" w:line="240" w:lineRule="auto"/>
        <w:jc w:val="both"/>
        <w:rPr>
          <w:rFonts w:ascii="Tahoma" w:hAnsi="Tahoma" w:cs="Tahoma"/>
          <w:sz w:val="24"/>
          <w:szCs w:val="24"/>
        </w:rPr>
      </w:pPr>
    </w:p>
    <w:p w14:paraId="103445B2" w14:textId="77777777" w:rsidR="0021649C" w:rsidRPr="00991F5A" w:rsidRDefault="0021649C" w:rsidP="0098623B">
      <w:pPr>
        <w:spacing w:after="0" w:line="240" w:lineRule="auto"/>
        <w:jc w:val="both"/>
        <w:rPr>
          <w:rFonts w:ascii="Tahoma" w:hAnsi="Tahoma" w:cs="Tahoma"/>
          <w:sz w:val="24"/>
          <w:szCs w:val="24"/>
        </w:rPr>
      </w:pPr>
      <w:r w:rsidRPr="00991F5A">
        <w:rPr>
          <w:rFonts w:ascii="Tahoma" w:hAnsi="Tahoma" w:cs="Tahoma"/>
          <w:sz w:val="24"/>
          <w:szCs w:val="24"/>
        </w:rPr>
        <w:t xml:space="preserve">Une prise de conscience des autorités sur ces questions et leurs implications dans ses séances de formation est souhaitable. </w:t>
      </w:r>
    </w:p>
    <w:p w14:paraId="406271D1" w14:textId="77777777" w:rsidR="0021649C" w:rsidRPr="00991F5A" w:rsidRDefault="0021649C" w:rsidP="0098623B">
      <w:pPr>
        <w:spacing w:after="0" w:line="240" w:lineRule="auto"/>
        <w:jc w:val="both"/>
        <w:rPr>
          <w:rFonts w:ascii="Tahoma" w:hAnsi="Tahoma" w:cs="Tahoma"/>
          <w:sz w:val="24"/>
          <w:szCs w:val="24"/>
        </w:rPr>
      </w:pPr>
      <w:r w:rsidRPr="00991F5A">
        <w:rPr>
          <w:rFonts w:ascii="Tahoma" w:hAnsi="Tahoma" w:cs="Tahoma"/>
          <w:sz w:val="24"/>
          <w:szCs w:val="24"/>
        </w:rPr>
        <w:t xml:space="preserve">Les agents des Directions d’Agriculture et d’Elevage, et les agents de la DCE, peuvent subir une formation en matière d’Evaluation Environnementale en général et une application des procédures en la matière pour les Politiques Opérationnelles de la Banque Mondiale qui sont différentes </w:t>
      </w:r>
      <w:r w:rsidR="00F350C4" w:rsidRPr="00991F5A">
        <w:rPr>
          <w:rFonts w:ascii="Tahoma" w:hAnsi="Tahoma" w:cs="Tahoma"/>
          <w:sz w:val="24"/>
          <w:szCs w:val="24"/>
        </w:rPr>
        <w:t>de</w:t>
      </w:r>
      <w:r w:rsidRPr="00991F5A">
        <w:rPr>
          <w:rFonts w:ascii="Tahoma" w:hAnsi="Tahoma" w:cs="Tahoma"/>
          <w:sz w:val="24"/>
          <w:szCs w:val="24"/>
        </w:rPr>
        <w:t xml:space="preserve"> celles appliquées dans la législation mauritanienne.</w:t>
      </w:r>
    </w:p>
    <w:p w14:paraId="1BB52297" w14:textId="77777777" w:rsidR="00027527" w:rsidRPr="00991F5A" w:rsidRDefault="00027527" w:rsidP="0098623B">
      <w:pPr>
        <w:spacing w:after="0" w:line="240" w:lineRule="auto"/>
        <w:jc w:val="both"/>
        <w:rPr>
          <w:rFonts w:ascii="Tahoma" w:hAnsi="Tahoma" w:cs="Tahoma"/>
          <w:sz w:val="24"/>
          <w:szCs w:val="24"/>
        </w:rPr>
      </w:pPr>
    </w:p>
    <w:p w14:paraId="0EFCAF29" w14:textId="77777777" w:rsidR="0021649C" w:rsidRPr="00991F5A" w:rsidRDefault="0021649C" w:rsidP="0098623B">
      <w:pPr>
        <w:spacing w:after="0" w:line="240" w:lineRule="auto"/>
        <w:jc w:val="both"/>
        <w:rPr>
          <w:rFonts w:ascii="Tahoma" w:hAnsi="Tahoma" w:cs="Tahoma"/>
          <w:sz w:val="24"/>
          <w:szCs w:val="24"/>
        </w:rPr>
      </w:pPr>
      <w:r w:rsidRPr="00991F5A">
        <w:rPr>
          <w:rFonts w:ascii="Tahoma" w:hAnsi="Tahoma" w:cs="Tahoma"/>
          <w:sz w:val="24"/>
          <w:szCs w:val="24"/>
        </w:rPr>
        <w:t xml:space="preserve">Une formation sur l’Evaluation Environnementale appliquée aux normes agricoles est souhaitable pour une remise à niveau pour les agents de la DCE et </w:t>
      </w:r>
      <w:r w:rsidR="00F350C4" w:rsidRPr="00991F5A">
        <w:rPr>
          <w:rFonts w:ascii="Tahoma" w:hAnsi="Tahoma" w:cs="Tahoma"/>
          <w:sz w:val="24"/>
          <w:szCs w:val="24"/>
        </w:rPr>
        <w:t>l’</w:t>
      </w:r>
      <w:r w:rsidR="00027527" w:rsidRPr="00991F5A">
        <w:rPr>
          <w:rFonts w:ascii="Tahoma" w:hAnsi="Tahoma" w:cs="Tahoma"/>
          <w:sz w:val="24"/>
          <w:szCs w:val="24"/>
        </w:rPr>
        <w:t>instauration d’une</w:t>
      </w:r>
      <w:r w:rsidR="0098623B" w:rsidRPr="00991F5A">
        <w:rPr>
          <w:rFonts w:ascii="Tahoma" w:hAnsi="Tahoma" w:cs="Tahoma"/>
          <w:sz w:val="24"/>
          <w:szCs w:val="24"/>
        </w:rPr>
        <w:t xml:space="preserve"> synergie </w:t>
      </w:r>
      <w:r w:rsidR="00027527" w:rsidRPr="00991F5A">
        <w:rPr>
          <w:rFonts w:ascii="Tahoma" w:hAnsi="Tahoma" w:cs="Tahoma"/>
          <w:sz w:val="24"/>
          <w:szCs w:val="24"/>
        </w:rPr>
        <w:t>d</w:t>
      </w:r>
      <w:r w:rsidR="0098623B" w:rsidRPr="00991F5A">
        <w:rPr>
          <w:rFonts w:ascii="Tahoma" w:hAnsi="Tahoma" w:cs="Tahoma"/>
          <w:sz w:val="24"/>
          <w:szCs w:val="24"/>
        </w:rPr>
        <w:t>ans la mise en œuvre du projet</w:t>
      </w:r>
      <w:r w:rsidRPr="00991F5A">
        <w:rPr>
          <w:rFonts w:ascii="Tahoma" w:hAnsi="Tahoma" w:cs="Tahoma"/>
          <w:sz w:val="24"/>
          <w:szCs w:val="24"/>
        </w:rPr>
        <w:t>.</w:t>
      </w:r>
    </w:p>
    <w:p w14:paraId="0ED86322" w14:textId="77777777" w:rsidR="0021649C" w:rsidRPr="00991F5A" w:rsidRDefault="006A0526" w:rsidP="0098623B">
      <w:pPr>
        <w:pStyle w:val="Heading1"/>
        <w:spacing w:line="240" w:lineRule="auto"/>
        <w:jc w:val="both"/>
        <w:rPr>
          <w:rFonts w:ascii="Tahoma" w:eastAsia="Times New Roman" w:hAnsi="Tahoma" w:cs="Tahoma"/>
          <w:color w:val="auto"/>
          <w:sz w:val="22"/>
          <w:szCs w:val="22"/>
        </w:rPr>
      </w:pPr>
      <w:r w:rsidRPr="00991F5A">
        <w:rPr>
          <w:rFonts w:ascii="Tahoma" w:eastAsia="Times New Roman" w:hAnsi="Tahoma" w:cs="Tahoma"/>
          <w:color w:val="auto"/>
          <w:sz w:val="22"/>
          <w:szCs w:val="22"/>
        </w:rPr>
        <w:t xml:space="preserve">A.3. </w:t>
      </w:r>
      <w:r w:rsidR="0021649C" w:rsidRPr="00991F5A">
        <w:rPr>
          <w:rFonts w:ascii="Tahoma" w:eastAsia="Times New Roman" w:hAnsi="Tahoma" w:cs="Tahoma"/>
          <w:color w:val="auto"/>
          <w:sz w:val="22"/>
          <w:szCs w:val="22"/>
        </w:rPr>
        <w:t>Le processus de consultation publique</w:t>
      </w:r>
      <w:r w:rsidR="00651C6C" w:rsidRPr="00991F5A">
        <w:rPr>
          <w:rFonts w:ascii="Tahoma" w:eastAsia="Times New Roman" w:hAnsi="Tahoma" w:cs="Tahoma"/>
          <w:color w:val="auto"/>
          <w:sz w:val="22"/>
          <w:szCs w:val="22"/>
        </w:rPr>
        <w:t xml:space="preserve"> </w:t>
      </w:r>
      <w:r w:rsidR="0021649C" w:rsidRPr="00991F5A">
        <w:rPr>
          <w:rFonts w:ascii="Tahoma" w:eastAsia="Times New Roman" w:hAnsi="Tahoma" w:cs="Tahoma"/>
          <w:color w:val="auto"/>
          <w:sz w:val="22"/>
          <w:szCs w:val="22"/>
        </w:rPr>
        <w:t xml:space="preserve">et exigences de diffusion de l’information </w:t>
      </w:r>
    </w:p>
    <w:p w14:paraId="1E5FBB69" w14:textId="77777777" w:rsidR="00A13475" w:rsidRPr="00991F5A" w:rsidRDefault="00A13475" w:rsidP="0098623B">
      <w:pPr>
        <w:pStyle w:val="ListParagraph"/>
        <w:spacing w:after="0" w:line="240" w:lineRule="auto"/>
        <w:ind w:left="0"/>
        <w:jc w:val="both"/>
        <w:rPr>
          <w:rFonts w:ascii="Tahoma" w:hAnsi="Tahoma" w:cs="Tahoma"/>
        </w:rPr>
      </w:pPr>
    </w:p>
    <w:p w14:paraId="59A57D7D" w14:textId="77777777" w:rsidR="0021649C" w:rsidRPr="00991F5A" w:rsidRDefault="0021649C" w:rsidP="0098623B">
      <w:pPr>
        <w:pStyle w:val="ListParagraph"/>
        <w:spacing w:after="0" w:line="240" w:lineRule="auto"/>
        <w:ind w:left="0"/>
        <w:jc w:val="both"/>
        <w:rPr>
          <w:rFonts w:ascii="Tahoma" w:hAnsi="Tahoma" w:cs="Tahoma"/>
          <w:sz w:val="24"/>
          <w:szCs w:val="24"/>
        </w:rPr>
      </w:pPr>
      <w:r w:rsidRPr="00991F5A">
        <w:rPr>
          <w:rFonts w:ascii="Tahoma" w:hAnsi="Tahoma" w:cs="Tahoma"/>
          <w:sz w:val="24"/>
          <w:szCs w:val="24"/>
        </w:rPr>
        <w:t>L'information et la participation du public</w:t>
      </w:r>
      <w:r w:rsidRPr="00991F5A">
        <w:rPr>
          <w:rStyle w:val="FootnoteReference"/>
          <w:rFonts w:ascii="Tahoma" w:hAnsi="Tahoma" w:cs="Tahoma"/>
          <w:szCs w:val="24"/>
        </w:rPr>
        <w:footnoteReference w:id="1"/>
      </w:r>
      <w:r w:rsidRPr="00991F5A">
        <w:rPr>
          <w:rFonts w:ascii="Tahoma" w:hAnsi="Tahoma" w:cs="Tahoma"/>
          <w:sz w:val="24"/>
          <w:szCs w:val="24"/>
        </w:rPr>
        <w:t xml:space="preserve"> sont assurées pendant</w:t>
      </w:r>
      <w:r w:rsidR="00651C6C" w:rsidRPr="00991F5A">
        <w:rPr>
          <w:rFonts w:ascii="Tahoma" w:hAnsi="Tahoma" w:cs="Tahoma"/>
          <w:sz w:val="24"/>
          <w:szCs w:val="24"/>
        </w:rPr>
        <w:t xml:space="preserve"> </w:t>
      </w:r>
      <w:r w:rsidRPr="00991F5A">
        <w:rPr>
          <w:rFonts w:ascii="Tahoma" w:hAnsi="Tahoma" w:cs="Tahoma"/>
          <w:sz w:val="24"/>
          <w:szCs w:val="24"/>
        </w:rPr>
        <w:t>l'exécution du plan, en collaboration avec les</w:t>
      </w:r>
      <w:r w:rsidR="00651C6C" w:rsidRPr="00991F5A">
        <w:rPr>
          <w:rFonts w:ascii="Tahoma" w:hAnsi="Tahoma" w:cs="Tahoma"/>
          <w:sz w:val="24"/>
          <w:szCs w:val="24"/>
        </w:rPr>
        <w:t xml:space="preserve"> </w:t>
      </w:r>
      <w:r w:rsidRPr="00991F5A">
        <w:rPr>
          <w:rFonts w:ascii="Tahoma" w:hAnsi="Tahoma" w:cs="Tahoma"/>
          <w:sz w:val="24"/>
          <w:szCs w:val="24"/>
        </w:rPr>
        <w:t>organes compétents de la circonscription administrative et de la (les) commune(s) concernée (s). L’information du public comporte notamment :</w:t>
      </w:r>
    </w:p>
    <w:p w14:paraId="3CCC1627" w14:textId="77777777" w:rsidR="00027527" w:rsidRPr="00991F5A" w:rsidRDefault="00027527" w:rsidP="0098623B">
      <w:pPr>
        <w:pStyle w:val="ListParagraph"/>
        <w:spacing w:after="0" w:line="240" w:lineRule="auto"/>
        <w:ind w:left="0"/>
        <w:jc w:val="both"/>
        <w:rPr>
          <w:rFonts w:ascii="Tahoma" w:hAnsi="Tahoma" w:cs="Tahoma"/>
          <w:sz w:val="24"/>
          <w:szCs w:val="24"/>
        </w:rPr>
      </w:pPr>
    </w:p>
    <w:p w14:paraId="7C7AA5AA" w14:textId="77777777" w:rsidR="008874E6" w:rsidRPr="00991F5A" w:rsidRDefault="0021649C" w:rsidP="006F5B23">
      <w:pPr>
        <w:pStyle w:val="ListParagraph"/>
        <w:numPr>
          <w:ilvl w:val="0"/>
          <w:numId w:val="10"/>
        </w:numPr>
        <w:spacing w:after="0" w:line="240" w:lineRule="auto"/>
        <w:jc w:val="both"/>
        <w:rPr>
          <w:rFonts w:ascii="Tahoma" w:hAnsi="Tahoma" w:cs="Tahoma"/>
          <w:sz w:val="24"/>
          <w:szCs w:val="24"/>
        </w:rPr>
      </w:pPr>
      <w:r w:rsidRPr="00991F5A">
        <w:rPr>
          <w:rFonts w:ascii="Tahoma" w:hAnsi="Tahoma" w:cs="Tahoma"/>
          <w:sz w:val="24"/>
          <w:szCs w:val="24"/>
        </w:rPr>
        <w:t>Plusieurs réunions de présentation du projet regroupant les autorités</w:t>
      </w:r>
      <w:r w:rsidR="00651C6C" w:rsidRPr="00991F5A">
        <w:rPr>
          <w:rFonts w:ascii="Tahoma" w:hAnsi="Tahoma" w:cs="Tahoma"/>
          <w:sz w:val="24"/>
          <w:szCs w:val="24"/>
        </w:rPr>
        <w:t xml:space="preserve"> </w:t>
      </w:r>
      <w:r w:rsidRPr="00991F5A">
        <w:rPr>
          <w:rFonts w:ascii="Tahoma" w:hAnsi="Tahoma" w:cs="Tahoma"/>
          <w:sz w:val="24"/>
          <w:szCs w:val="24"/>
        </w:rPr>
        <w:t xml:space="preserve">locales, les </w:t>
      </w:r>
    </w:p>
    <w:p w14:paraId="08326040" w14:textId="77777777" w:rsidR="0021649C" w:rsidRPr="00991F5A" w:rsidRDefault="0021649C" w:rsidP="006F5B23">
      <w:pPr>
        <w:pStyle w:val="ListParagraph"/>
        <w:numPr>
          <w:ilvl w:val="0"/>
          <w:numId w:val="10"/>
        </w:numPr>
        <w:spacing w:after="0" w:line="240" w:lineRule="auto"/>
        <w:jc w:val="both"/>
        <w:rPr>
          <w:rFonts w:ascii="Tahoma" w:hAnsi="Tahoma" w:cs="Tahoma"/>
          <w:sz w:val="24"/>
          <w:szCs w:val="24"/>
        </w:rPr>
      </w:pPr>
      <w:r w:rsidRPr="00991F5A">
        <w:rPr>
          <w:rFonts w:ascii="Tahoma" w:hAnsi="Tahoma" w:cs="Tahoma"/>
          <w:sz w:val="24"/>
          <w:szCs w:val="24"/>
        </w:rPr>
        <w:t>populations, les organisations concernées ;</w:t>
      </w:r>
      <w:r w:rsidR="00651C6C" w:rsidRPr="00991F5A">
        <w:rPr>
          <w:rFonts w:ascii="Tahoma" w:hAnsi="Tahoma" w:cs="Tahoma"/>
          <w:sz w:val="24"/>
          <w:szCs w:val="24"/>
        </w:rPr>
        <w:t xml:space="preserve"> </w:t>
      </w:r>
    </w:p>
    <w:p w14:paraId="0FA32389" w14:textId="77777777" w:rsidR="0021649C" w:rsidRPr="00991F5A" w:rsidRDefault="0021649C" w:rsidP="006F5B23">
      <w:pPr>
        <w:pStyle w:val="ListParagraph"/>
        <w:numPr>
          <w:ilvl w:val="0"/>
          <w:numId w:val="10"/>
        </w:numPr>
        <w:spacing w:after="0" w:line="240" w:lineRule="auto"/>
        <w:jc w:val="both"/>
        <w:rPr>
          <w:rFonts w:ascii="Tahoma" w:hAnsi="Tahoma" w:cs="Tahoma"/>
          <w:sz w:val="24"/>
          <w:szCs w:val="24"/>
        </w:rPr>
      </w:pPr>
      <w:r w:rsidRPr="00991F5A">
        <w:rPr>
          <w:rFonts w:ascii="Tahoma" w:hAnsi="Tahoma" w:cs="Tahoma"/>
          <w:sz w:val="24"/>
          <w:szCs w:val="24"/>
        </w:rPr>
        <w:t>L'ouverture d'un</w:t>
      </w:r>
      <w:r w:rsidR="00651C6C" w:rsidRPr="00991F5A">
        <w:rPr>
          <w:rFonts w:ascii="Tahoma" w:hAnsi="Tahoma" w:cs="Tahoma"/>
          <w:sz w:val="24"/>
          <w:szCs w:val="24"/>
        </w:rPr>
        <w:t xml:space="preserve"> </w:t>
      </w:r>
      <w:r w:rsidRPr="00991F5A">
        <w:rPr>
          <w:rFonts w:ascii="Tahoma" w:hAnsi="Tahoma" w:cs="Tahoma"/>
          <w:sz w:val="24"/>
          <w:szCs w:val="24"/>
        </w:rPr>
        <w:t>registre accessible aux populations où sont consignées les appréciations, les observations et suggestions formulées par rapport aux activités du projet et notamment celles ayant un impact environnemental</w:t>
      </w:r>
      <w:r w:rsidR="00651C6C" w:rsidRPr="00991F5A">
        <w:rPr>
          <w:rFonts w:ascii="Tahoma" w:hAnsi="Tahoma" w:cs="Tahoma"/>
          <w:sz w:val="24"/>
          <w:szCs w:val="24"/>
        </w:rPr>
        <w:t xml:space="preserve"> </w:t>
      </w:r>
      <w:r w:rsidRPr="00991F5A">
        <w:rPr>
          <w:rFonts w:ascii="Tahoma" w:hAnsi="Tahoma" w:cs="Tahoma"/>
          <w:sz w:val="24"/>
          <w:szCs w:val="24"/>
        </w:rPr>
        <w:t>majeur.</w:t>
      </w:r>
    </w:p>
    <w:p w14:paraId="0096FFA9" w14:textId="77777777" w:rsidR="00E520DE" w:rsidRPr="00991F5A" w:rsidRDefault="00E520DE" w:rsidP="00E520DE">
      <w:pPr>
        <w:pStyle w:val="ListParagraph"/>
        <w:spacing w:after="0" w:line="240" w:lineRule="auto"/>
        <w:jc w:val="both"/>
        <w:rPr>
          <w:rFonts w:ascii="Tahoma" w:hAnsi="Tahoma" w:cs="Tahoma"/>
          <w:sz w:val="24"/>
          <w:szCs w:val="24"/>
        </w:rPr>
      </w:pPr>
    </w:p>
    <w:p w14:paraId="3BDAB569" w14:textId="64E5DCE2" w:rsidR="00AF05C8" w:rsidRPr="00D168C8" w:rsidRDefault="00AF05C8" w:rsidP="00AF05C8">
      <w:pPr>
        <w:pStyle w:val="ListParagraph"/>
        <w:spacing w:after="0" w:line="240" w:lineRule="auto"/>
        <w:ind w:left="0"/>
        <w:jc w:val="both"/>
        <w:rPr>
          <w:rFonts w:ascii="Tahoma" w:hAnsi="Tahoma" w:cs="Tahoma"/>
          <w:sz w:val="24"/>
          <w:szCs w:val="24"/>
        </w:rPr>
      </w:pPr>
      <w:r w:rsidRPr="00D168C8">
        <w:rPr>
          <w:rFonts w:ascii="Tahoma" w:hAnsi="Tahoma" w:cs="Tahoma"/>
          <w:sz w:val="24"/>
          <w:szCs w:val="24"/>
        </w:rPr>
        <w:t xml:space="preserve">Des séances de consultations avec les parties prenantes et les acteurs intéressés, ont </w:t>
      </w:r>
      <w:r w:rsidR="00A436A0" w:rsidRPr="00D168C8">
        <w:rPr>
          <w:rFonts w:ascii="Tahoma" w:hAnsi="Tahoma" w:cs="Tahoma"/>
          <w:sz w:val="24"/>
          <w:szCs w:val="24"/>
        </w:rPr>
        <w:t xml:space="preserve">déjà </w:t>
      </w:r>
      <w:r w:rsidRPr="00D168C8">
        <w:rPr>
          <w:rFonts w:ascii="Tahoma" w:hAnsi="Tahoma" w:cs="Tahoma"/>
          <w:sz w:val="24"/>
          <w:szCs w:val="24"/>
        </w:rPr>
        <w:t>été organisées en vue de les informer sur le projet d’une part, et de recueillir leurs points de vue d’autre part. La démarche utilisée au cours de ces consultations consistait à : (i) présenter le pro</w:t>
      </w:r>
      <w:r w:rsidR="00A436A0" w:rsidRPr="00D168C8">
        <w:rPr>
          <w:rFonts w:ascii="Tahoma" w:hAnsi="Tahoma" w:cs="Tahoma"/>
          <w:sz w:val="24"/>
          <w:szCs w:val="24"/>
        </w:rPr>
        <w:t>jet, son contexte qui le justifie, ses objectifs,</w:t>
      </w:r>
      <w:r w:rsidRPr="00D168C8">
        <w:rPr>
          <w:rFonts w:ascii="Tahoma" w:hAnsi="Tahoma" w:cs="Tahoma"/>
          <w:sz w:val="24"/>
          <w:szCs w:val="24"/>
        </w:rPr>
        <w:t xml:space="preserve"> les activités envisagées dans les différentes composa</w:t>
      </w:r>
      <w:r w:rsidR="00A436A0" w:rsidRPr="00D168C8">
        <w:rPr>
          <w:rFonts w:ascii="Tahoma" w:hAnsi="Tahoma" w:cs="Tahoma"/>
          <w:sz w:val="24"/>
          <w:szCs w:val="24"/>
        </w:rPr>
        <w:t>ntes et les résultats attendus,</w:t>
      </w:r>
      <w:r w:rsidRPr="00D168C8">
        <w:rPr>
          <w:rFonts w:ascii="Tahoma" w:hAnsi="Tahoma" w:cs="Tahoma"/>
          <w:sz w:val="24"/>
          <w:szCs w:val="24"/>
        </w:rPr>
        <w:t xml:space="preserve"> sa stratégie d’i</w:t>
      </w:r>
      <w:r w:rsidR="00A436A0" w:rsidRPr="00D168C8">
        <w:rPr>
          <w:rFonts w:ascii="Tahoma" w:hAnsi="Tahoma" w:cs="Tahoma"/>
          <w:sz w:val="24"/>
          <w:szCs w:val="24"/>
        </w:rPr>
        <w:t xml:space="preserve">ntervention et de mise en œuvre </w:t>
      </w:r>
      <w:r w:rsidRPr="00D168C8">
        <w:rPr>
          <w:rFonts w:ascii="Tahoma" w:hAnsi="Tahoma" w:cs="Tahoma"/>
          <w:sz w:val="24"/>
          <w:szCs w:val="24"/>
        </w:rPr>
        <w:t>; (ii) recueillir les points de vue, les préoccupations et les suggestions émises au cours des différents entretiens</w:t>
      </w:r>
      <w:r w:rsidR="0087394B" w:rsidRPr="00D168C8">
        <w:rPr>
          <w:rFonts w:ascii="Tahoma" w:hAnsi="Tahoma" w:cs="Tahoma"/>
          <w:sz w:val="24"/>
          <w:szCs w:val="24"/>
        </w:rPr>
        <w:t xml:space="preserve"> notamment en ce qui concerne les questions environnementales et sociales</w:t>
      </w:r>
      <w:r w:rsidRPr="00D168C8">
        <w:rPr>
          <w:rFonts w:ascii="Tahoma" w:hAnsi="Tahoma" w:cs="Tahoma"/>
          <w:sz w:val="24"/>
          <w:szCs w:val="24"/>
        </w:rPr>
        <w:t xml:space="preserve">.    </w:t>
      </w:r>
    </w:p>
    <w:p w14:paraId="506E4DC5" w14:textId="77777777" w:rsidR="0056739E" w:rsidRPr="00D168C8" w:rsidRDefault="0056739E" w:rsidP="0056739E">
      <w:pPr>
        <w:pStyle w:val="ListParagraph"/>
        <w:spacing w:after="0" w:line="240" w:lineRule="auto"/>
        <w:ind w:left="0"/>
        <w:jc w:val="both"/>
        <w:rPr>
          <w:rFonts w:ascii="Tahoma" w:hAnsi="Tahoma" w:cs="Tahoma"/>
          <w:sz w:val="24"/>
          <w:szCs w:val="24"/>
        </w:rPr>
      </w:pPr>
    </w:p>
    <w:p w14:paraId="4A95D065" w14:textId="1DDCB6EF" w:rsidR="008874E6" w:rsidRPr="00D168C8" w:rsidRDefault="008874E6" w:rsidP="002B6B79">
      <w:pPr>
        <w:jc w:val="both"/>
        <w:rPr>
          <w:rFonts w:ascii="Tahoma" w:hAnsi="Tahoma" w:cs="Tahoma"/>
          <w:sz w:val="24"/>
          <w:szCs w:val="24"/>
        </w:rPr>
      </w:pPr>
      <w:r w:rsidRPr="00D168C8">
        <w:rPr>
          <w:rFonts w:ascii="Tahoma" w:hAnsi="Tahoma" w:cs="Tahoma"/>
          <w:sz w:val="24"/>
          <w:szCs w:val="24"/>
        </w:rPr>
        <w:t xml:space="preserve">Le processus de consultation du public a </w:t>
      </w:r>
      <w:r w:rsidR="002B6B79" w:rsidRPr="00D168C8">
        <w:rPr>
          <w:rFonts w:ascii="Tahoma" w:hAnsi="Tahoma" w:cs="Tahoma"/>
          <w:sz w:val="24"/>
          <w:szCs w:val="24"/>
        </w:rPr>
        <w:t xml:space="preserve">consisté à organiser </w:t>
      </w:r>
      <w:r w:rsidRPr="00D168C8">
        <w:rPr>
          <w:rFonts w:ascii="Tahoma" w:hAnsi="Tahoma" w:cs="Tahoma"/>
          <w:sz w:val="24"/>
          <w:szCs w:val="24"/>
        </w:rPr>
        <w:t>des réunions de briefing avec les acteurs au niveau central (administrations, opérateurs</w:t>
      </w:r>
      <w:r w:rsidR="006A0526" w:rsidRPr="00D168C8">
        <w:rPr>
          <w:rFonts w:ascii="Tahoma" w:hAnsi="Tahoma" w:cs="Tahoma"/>
          <w:sz w:val="24"/>
          <w:szCs w:val="24"/>
        </w:rPr>
        <w:t xml:space="preserve"> du secteur et autres acteurs).</w:t>
      </w:r>
      <w:r w:rsidRPr="00D168C8">
        <w:rPr>
          <w:rFonts w:ascii="Tahoma" w:hAnsi="Tahoma" w:cs="Tahoma"/>
          <w:sz w:val="24"/>
          <w:szCs w:val="24"/>
        </w:rPr>
        <w:t xml:space="preserve"> </w:t>
      </w:r>
      <w:r w:rsidR="003C4838" w:rsidRPr="00D168C8">
        <w:rPr>
          <w:rFonts w:ascii="Tahoma" w:hAnsi="Tahoma" w:cs="Tahoma"/>
          <w:sz w:val="24"/>
          <w:szCs w:val="24"/>
        </w:rPr>
        <w:t xml:space="preserve">Différentes concertations et consultations ont été réalisées dans 24 communautés et de façon plus spécifique à Bour ou le système de micro irrigation est construit. </w:t>
      </w:r>
      <w:r w:rsidRPr="00D168C8">
        <w:rPr>
          <w:rFonts w:ascii="Tahoma" w:hAnsi="Tahoma" w:cs="Tahoma"/>
          <w:sz w:val="24"/>
          <w:szCs w:val="24"/>
        </w:rPr>
        <w:t xml:space="preserve">Cela a permis la prise en compte des perceptions, attentes et préoccupations des parties prenantes du projet dans le processus d’élaboration du PGES. </w:t>
      </w:r>
    </w:p>
    <w:p w14:paraId="47CEB79A" w14:textId="01F7865E" w:rsidR="008874E6" w:rsidRPr="00D168C8" w:rsidRDefault="00085313" w:rsidP="008874E6">
      <w:pPr>
        <w:jc w:val="both"/>
        <w:rPr>
          <w:rFonts w:ascii="Tahoma" w:hAnsi="Tahoma" w:cs="Tahoma"/>
          <w:b/>
        </w:rPr>
      </w:pPr>
      <w:r w:rsidRPr="00D168C8">
        <w:rPr>
          <w:rFonts w:ascii="Tahoma" w:hAnsi="Tahoma" w:cs="Tahoma"/>
          <w:b/>
        </w:rPr>
        <w:t>A3.</w:t>
      </w:r>
      <w:r w:rsidR="003C4838" w:rsidRPr="00D168C8">
        <w:rPr>
          <w:rFonts w:ascii="Tahoma" w:hAnsi="Tahoma" w:cs="Tahoma"/>
          <w:b/>
        </w:rPr>
        <w:t>1</w:t>
      </w:r>
      <w:r w:rsidRPr="00D168C8">
        <w:rPr>
          <w:rFonts w:ascii="Tahoma" w:hAnsi="Tahoma" w:cs="Tahoma"/>
          <w:b/>
        </w:rPr>
        <w:t xml:space="preserve">. </w:t>
      </w:r>
      <w:r w:rsidR="008874E6" w:rsidRPr="00D168C8">
        <w:rPr>
          <w:rFonts w:ascii="Tahoma" w:hAnsi="Tahoma" w:cs="Tahoma"/>
          <w:b/>
        </w:rPr>
        <w:t xml:space="preserve">Suggestions et recommandations des acteurs  </w:t>
      </w:r>
    </w:p>
    <w:p w14:paraId="500A0F50" w14:textId="77777777" w:rsidR="00A436A0" w:rsidRPr="00D168C8" w:rsidRDefault="00A436A0" w:rsidP="00A436A0">
      <w:pPr>
        <w:jc w:val="both"/>
        <w:rPr>
          <w:rFonts w:ascii="Tahoma" w:hAnsi="Tahoma" w:cs="Tahoma"/>
          <w:sz w:val="24"/>
          <w:szCs w:val="24"/>
        </w:rPr>
      </w:pPr>
      <w:r w:rsidRPr="00D168C8">
        <w:rPr>
          <w:rFonts w:ascii="Tahoma" w:hAnsi="Tahoma" w:cs="Tahoma"/>
          <w:sz w:val="24"/>
          <w:szCs w:val="24"/>
        </w:rPr>
        <w:t xml:space="preserve">Les acteurs locaux concernés ont une perception favorable du projet dont l’importance pour zone ne leur échappe pas.  </w:t>
      </w:r>
    </w:p>
    <w:p w14:paraId="2CFA5824" w14:textId="77777777" w:rsidR="00A436A0" w:rsidRPr="00D168C8" w:rsidRDefault="00A436A0" w:rsidP="00A436A0">
      <w:pPr>
        <w:jc w:val="both"/>
        <w:rPr>
          <w:rFonts w:ascii="Tahoma" w:hAnsi="Tahoma" w:cs="Tahoma"/>
          <w:sz w:val="24"/>
          <w:szCs w:val="24"/>
        </w:rPr>
      </w:pPr>
      <w:r w:rsidRPr="00D168C8">
        <w:rPr>
          <w:rFonts w:ascii="Tahoma" w:hAnsi="Tahoma" w:cs="Tahoma"/>
          <w:sz w:val="24"/>
          <w:szCs w:val="24"/>
        </w:rPr>
        <w:lastRenderedPageBreak/>
        <w:t xml:space="preserve">En effet, de l’avis général des acteurs qui ont pris part à ces consultations, il ressort des appréciations globalement positives sur le projet. C’est ainsi que tous les acteurs s'accordent sur le fait que le projet de mise en place du système de micro irrigation constitue une opportunité pour la communauté pour améliorer sa sécurité alimentaire. La situation actuelle est caractérisée d’après les divers intervenants par plusieurs contraintes qui sont : </w:t>
      </w:r>
    </w:p>
    <w:p w14:paraId="1B141C05" w14:textId="77777777" w:rsidR="00A436A0" w:rsidRPr="00D168C8" w:rsidRDefault="00A436A0" w:rsidP="00A436A0">
      <w:pPr>
        <w:pStyle w:val="ListParagraph"/>
        <w:numPr>
          <w:ilvl w:val="0"/>
          <w:numId w:val="47"/>
        </w:numPr>
        <w:jc w:val="both"/>
        <w:rPr>
          <w:rFonts w:ascii="Tahoma" w:hAnsi="Tahoma" w:cs="Tahoma"/>
          <w:sz w:val="24"/>
          <w:szCs w:val="24"/>
        </w:rPr>
      </w:pPr>
      <w:r w:rsidRPr="00D168C8">
        <w:rPr>
          <w:rFonts w:ascii="Tahoma" w:hAnsi="Tahoma" w:cs="Tahoma"/>
          <w:sz w:val="24"/>
          <w:szCs w:val="24"/>
        </w:rPr>
        <w:t>Une vulnérabilité de la population</w:t>
      </w:r>
    </w:p>
    <w:p w14:paraId="6D83B578" w14:textId="77777777" w:rsidR="00A436A0" w:rsidRPr="00D168C8" w:rsidRDefault="00A436A0" w:rsidP="00A436A0">
      <w:pPr>
        <w:pStyle w:val="ListParagraph"/>
        <w:numPr>
          <w:ilvl w:val="0"/>
          <w:numId w:val="47"/>
        </w:numPr>
        <w:jc w:val="both"/>
        <w:rPr>
          <w:rFonts w:ascii="Tahoma" w:hAnsi="Tahoma" w:cs="Tahoma"/>
          <w:sz w:val="24"/>
          <w:szCs w:val="24"/>
        </w:rPr>
      </w:pPr>
      <w:r w:rsidRPr="00D168C8">
        <w:rPr>
          <w:rFonts w:ascii="Tahoma" w:hAnsi="Tahoma" w:cs="Tahoma"/>
          <w:sz w:val="24"/>
          <w:szCs w:val="24"/>
        </w:rPr>
        <w:t xml:space="preserve">Une sous-alimentation   ; </w:t>
      </w:r>
    </w:p>
    <w:p w14:paraId="70D5ABA3" w14:textId="77777777" w:rsidR="00A436A0" w:rsidRPr="00D168C8" w:rsidRDefault="00A436A0" w:rsidP="00A436A0">
      <w:pPr>
        <w:pStyle w:val="ListParagraph"/>
        <w:numPr>
          <w:ilvl w:val="0"/>
          <w:numId w:val="47"/>
        </w:numPr>
        <w:jc w:val="both"/>
        <w:rPr>
          <w:rFonts w:ascii="Tahoma" w:hAnsi="Tahoma" w:cs="Tahoma"/>
          <w:sz w:val="24"/>
          <w:szCs w:val="24"/>
        </w:rPr>
      </w:pPr>
      <w:r w:rsidRPr="00D168C8">
        <w:rPr>
          <w:rFonts w:ascii="Tahoma" w:hAnsi="Tahoma" w:cs="Tahoma"/>
          <w:sz w:val="24"/>
          <w:szCs w:val="24"/>
        </w:rPr>
        <w:t xml:space="preserve">Un sous-emploi de jeunes et des femmes  </w:t>
      </w:r>
    </w:p>
    <w:p w14:paraId="50266D8C" w14:textId="77777777" w:rsidR="00A436A0" w:rsidRPr="00D168C8" w:rsidRDefault="00A436A0" w:rsidP="00A436A0">
      <w:pPr>
        <w:pStyle w:val="ListParagraph"/>
        <w:numPr>
          <w:ilvl w:val="0"/>
          <w:numId w:val="47"/>
        </w:numPr>
        <w:jc w:val="both"/>
        <w:rPr>
          <w:rFonts w:ascii="Tahoma" w:hAnsi="Tahoma" w:cs="Tahoma"/>
          <w:sz w:val="24"/>
          <w:szCs w:val="24"/>
        </w:rPr>
      </w:pPr>
      <w:r w:rsidRPr="00D168C8">
        <w:rPr>
          <w:rFonts w:ascii="Tahoma" w:hAnsi="Tahoma" w:cs="Tahoma"/>
          <w:sz w:val="24"/>
          <w:szCs w:val="24"/>
        </w:rPr>
        <w:t xml:space="preserve">Un faible accès des populations aux réseaux de commutation. </w:t>
      </w:r>
    </w:p>
    <w:p w14:paraId="6D456BE6" w14:textId="77777777" w:rsidR="00A436A0" w:rsidRPr="00D168C8" w:rsidRDefault="00A436A0" w:rsidP="00A436A0">
      <w:pPr>
        <w:pStyle w:val="ListParagraph"/>
        <w:numPr>
          <w:ilvl w:val="0"/>
          <w:numId w:val="47"/>
        </w:numPr>
        <w:jc w:val="both"/>
        <w:rPr>
          <w:rFonts w:ascii="Tahoma" w:hAnsi="Tahoma" w:cs="Tahoma"/>
          <w:sz w:val="24"/>
          <w:szCs w:val="24"/>
        </w:rPr>
      </w:pPr>
      <w:r w:rsidRPr="00D168C8">
        <w:rPr>
          <w:rFonts w:ascii="Tahoma" w:hAnsi="Tahoma" w:cs="Tahoma"/>
          <w:sz w:val="24"/>
          <w:szCs w:val="24"/>
        </w:rPr>
        <w:t xml:space="preserve">Le faible niveau d’instruction des communautés </w:t>
      </w:r>
    </w:p>
    <w:p w14:paraId="60667C90" w14:textId="05E0308D" w:rsidR="008874E6" w:rsidRPr="00D168C8" w:rsidRDefault="008874E6" w:rsidP="008874E6">
      <w:pPr>
        <w:jc w:val="both"/>
        <w:rPr>
          <w:rFonts w:ascii="Tahoma" w:hAnsi="Tahoma" w:cs="Tahoma"/>
          <w:sz w:val="24"/>
          <w:szCs w:val="24"/>
        </w:rPr>
      </w:pPr>
      <w:r w:rsidRPr="00D168C8">
        <w:rPr>
          <w:rFonts w:ascii="Tahoma" w:hAnsi="Tahoma" w:cs="Tahoma"/>
          <w:sz w:val="24"/>
          <w:szCs w:val="24"/>
        </w:rPr>
        <w:t xml:space="preserve">Des suggestions et recommandations portant sur plusieurs points ont été formulées lors des rencontres par les divers intervenants. Ces orientations qui ont été suggérées pour favoriser une bonne mise en œuvre du projet s'appuient sur les axes suivants : </w:t>
      </w:r>
    </w:p>
    <w:p w14:paraId="56C5968C" w14:textId="77777777" w:rsidR="00085313" w:rsidRPr="00D168C8" w:rsidRDefault="008874E6" w:rsidP="00085313">
      <w:pPr>
        <w:pStyle w:val="ListParagraph"/>
        <w:numPr>
          <w:ilvl w:val="0"/>
          <w:numId w:val="44"/>
        </w:numPr>
        <w:ind w:left="360"/>
        <w:jc w:val="both"/>
        <w:rPr>
          <w:rFonts w:ascii="Tahoma" w:hAnsi="Tahoma" w:cs="Tahoma"/>
          <w:b/>
        </w:rPr>
      </w:pPr>
      <w:r w:rsidRPr="00D168C8">
        <w:rPr>
          <w:rFonts w:ascii="Tahoma" w:hAnsi="Tahoma" w:cs="Tahoma"/>
          <w:b/>
        </w:rPr>
        <w:t xml:space="preserve">Sur la conduite des travaux   </w:t>
      </w:r>
      <w:r w:rsidRPr="00D168C8">
        <w:rPr>
          <w:rFonts w:ascii="Tahoma" w:hAnsi="Tahoma" w:cs="Tahoma"/>
        </w:rPr>
        <w:t xml:space="preserve">; </w:t>
      </w:r>
    </w:p>
    <w:p w14:paraId="752D6AD3" w14:textId="77777777" w:rsidR="00085313" w:rsidRPr="00D168C8" w:rsidRDefault="008874E6" w:rsidP="008874E6">
      <w:pPr>
        <w:pStyle w:val="ListParagraph"/>
        <w:numPr>
          <w:ilvl w:val="0"/>
          <w:numId w:val="43"/>
        </w:numPr>
        <w:jc w:val="both"/>
        <w:rPr>
          <w:rFonts w:ascii="Tahoma" w:hAnsi="Tahoma" w:cs="Tahoma"/>
          <w:b/>
          <w:color w:val="FF0000"/>
          <w:sz w:val="24"/>
          <w:szCs w:val="24"/>
        </w:rPr>
      </w:pPr>
      <w:r w:rsidRPr="00D168C8">
        <w:rPr>
          <w:rFonts w:ascii="Tahoma" w:hAnsi="Tahoma" w:cs="Tahoma"/>
          <w:sz w:val="24"/>
          <w:szCs w:val="24"/>
        </w:rPr>
        <w:t xml:space="preserve">Planifier rigoureusement les travaux avec les concessionnaires </w:t>
      </w:r>
      <w:r w:rsidRPr="00D168C8">
        <w:rPr>
          <w:rFonts w:ascii="Tahoma" w:hAnsi="Tahoma" w:cs="Tahoma"/>
          <w:color w:val="FF0000"/>
          <w:sz w:val="24"/>
          <w:szCs w:val="24"/>
        </w:rPr>
        <w:t xml:space="preserve">; </w:t>
      </w:r>
    </w:p>
    <w:p w14:paraId="6A68050E" w14:textId="77777777" w:rsidR="00085313" w:rsidRPr="00D168C8" w:rsidRDefault="008874E6" w:rsidP="008874E6">
      <w:pPr>
        <w:pStyle w:val="ListParagraph"/>
        <w:numPr>
          <w:ilvl w:val="0"/>
          <w:numId w:val="43"/>
        </w:numPr>
        <w:jc w:val="both"/>
        <w:rPr>
          <w:rFonts w:ascii="Tahoma" w:hAnsi="Tahoma" w:cs="Tahoma"/>
          <w:b/>
          <w:sz w:val="24"/>
          <w:szCs w:val="24"/>
        </w:rPr>
      </w:pPr>
      <w:r w:rsidRPr="00D168C8">
        <w:rPr>
          <w:rFonts w:ascii="Tahoma" w:hAnsi="Tahoma" w:cs="Tahoma"/>
          <w:sz w:val="24"/>
          <w:szCs w:val="24"/>
        </w:rPr>
        <w:t>Saisir les autorités locales en cas de difficultés dans la mise en œuvre ;</w:t>
      </w:r>
    </w:p>
    <w:p w14:paraId="3396D336" w14:textId="77777777" w:rsidR="00085313" w:rsidRPr="00D168C8" w:rsidRDefault="008874E6" w:rsidP="008874E6">
      <w:pPr>
        <w:pStyle w:val="ListParagraph"/>
        <w:numPr>
          <w:ilvl w:val="0"/>
          <w:numId w:val="43"/>
        </w:numPr>
        <w:jc w:val="both"/>
        <w:rPr>
          <w:rFonts w:ascii="Tahoma" w:hAnsi="Tahoma" w:cs="Tahoma"/>
          <w:b/>
          <w:sz w:val="24"/>
          <w:szCs w:val="24"/>
        </w:rPr>
      </w:pPr>
      <w:r w:rsidRPr="00D168C8">
        <w:rPr>
          <w:rFonts w:ascii="Tahoma" w:hAnsi="Tahoma" w:cs="Tahoma"/>
          <w:sz w:val="24"/>
          <w:szCs w:val="24"/>
        </w:rPr>
        <w:t xml:space="preserve">Respecter les cahiers de charge contenu dans le DAO ; </w:t>
      </w:r>
    </w:p>
    <w:p w14:paraId="3C319263" w14:textId="77777777" w:rsidR="00C871EF" w:rsidRPr="00D168C8" w:rsidRDefault="008874E6" w:rsidP="008874E6">
      <w:pPr>
        <w:pStyle w:val="ListParagraph"/>
        <w:numPr>
          <w:ilvl w:val="0"/>
          <w:numId w:val="43"/>
        </w:numPr>
        <w:jc w:val="both"/>
        <w:rPr>
          <w:rFonts w:ascii="Tahoma" w:hAnsi="Tahoma" w:cs="Tahoma"/>
          <w:b/>
          <w:sz w:val="24"/>
          <w:szCs w:val="24"/>
        </w:rPr>
      </w:pPr>
      <w:r w:rsidRPr="00D168C8">
        <w:rPr>
          <w:rFonts w:ascii="Tahoma" w:hAnsi="Tahoma" w:cs="Tahoma"/>
          <w:sz w:val="24"/>
          <w:szCs w:val="24"/>
        </w:rPr>
        <w:t xml:space="preserve">Prévoir des filets de signalisation (grillages avertisseurs) ; </w:t>
      </w:r>
    </w:p>
    <w:p w14:paraId="54C9BCA6" w14:textId="77777777" w:rsidR="00C871EF" w:rsidRPr="00D168C8" w:rsidRDefault="008874E6" w:rsidP="008874E6">
      <w:pPr>
        <w:pStyle w:val="ListParagraph"/>
        <w:numPr>
          <w:ilvl w:val="0"/>
          <w:numId w:val="43"/>
        </w:numPr>
        <w:jc w:val="both"/>
        <w:rPr>
          <w:rFonts w:ascii="Tahoma" w:hAnsi="Tahoma" w:cs="Tahoma"/>
          <w:b/>
          <w:sz w:val="24"/>
          <w:szCs w:val="24"/>
        </w:rPr>
      </w:pPr>
      <w:r w:rsidRPr="00D168C8">
        <w:rPr>
          <w:rFonts w:ascii="Tahoma" w:hAnsi="Tahoma" w:cs="Tahoma"/>
          <w:sz w:val="24"/>
          <w:szCs w:val="24"/>
        </w:rPr>
        <w:t xml:space="preserve">Impliquer la Direction du Contrôle Environnemental dans le suivi des travaux ; </w:t>
      </w:r>
    </w:p>
    <w:p w14:paraId="5A572098" w14:textId="77777777" w:rsidR="00C871EF" w:rsidRPr="00D168C8" w:rsidRDefault="008874E6" w:rsidP="008874E6">
      <w:pPr>
        <w:pStyle w:val="ListParagraph"/>
        <w:numPr>
          <w:ilvl w:val="0"/>
          <w:numId w:val="43"/>
        </w:numPr>
        <w:jc w:val="both"/>
        <w:rPr>
          <w:rFonts w:ascii="Tahoma" w:hAnsi="Tahoma" w:cs="Tahoma"/>
          <w:b/>
          <w:sz w:val="24"/>
          <w:szCs w:val="24"/>
        </w:rPr>
      </w:pPr>
      <w:r w:rsidRPr="00D168C8">
        <w:rPr>
          <w:rFonts w:ascii="Tahoma" w:hAnsi="Tahoma" w:cs="Tahoma"/>
          <w:sz w:val="24"/>
          <w:szCs w:val="24"/>
        </w:rPr>
        <w:t xml:space="preserve">Installer des panneaux de signalisation des travaux ; </w:t>
      </w:r>
    </w:p>
    <w:p w14:paraId="5B8A3D76" w14:textId="77777777" w:rsidR="00085313" w:rsidRPr="00D168C8" w:rsidRDefault="008874E6" w:rsidP="008874E6">
      <w:pPr>
        <w:pStyle w:val="ListParagraph"/>
        <w:numPr>
          <w:ilvl w:val="0"/>
          <w:numId w:val="43"/>
        </w:numPr>
        <w:jc w:val="both"/>
        <w:rPr>
          <w:rFonts w:ascii="Tahoma" w:hAnsi="Tahoma" w:cs="Tahoma"/>
          <w:b/>
          <w:sz w:val="24"/>
          <w:szCs w:val="24"/>
        </w:rPr>
      </w:pPr>
      <w:r w:rsidRPr="00D168C8">
        <w:rPr>
          <w:rFonts w:ascii="Tahoma" w:hAnsi="Tahoma" w:cs="Tahoma"/>
          <w:sz w:val="24"/>
          <w:szCs w:val="24"/>
        </w:rPr>
        <w:t xml:space="preserve">Evacuer les déchets de travaux dans les sites autorisés ;  </w:t>
      </w:r>
    </w:p>
    <w:p w14:paraId="6164B454" w14:textId="77777777" w:rsidR="008874E6" w:rsidRPr="00D168C8" w:rsidRDefault="008874E6" w:rsidP="00085313">
      <w:pPr>
        <w:pStyle w:val="ListParagraph"/>
        <w:jc w:val="both"/>
        <w:rPr>
          <w:rFonts w:ascii="Tahoma" w:hAnsi="Tahoma" w:cs="Tahoma"/>
          <w:b/>
        </w:rPr>
      </w:pPr>
      <w:r w:rsidRPr="00D168C8">
        <w:rPr>
          <w:rFonts w:ascii="Tahoma" w:hAnsi="Tahoma" w:cs="Tahoma"/>
        </w:rPr>
        <w:t xml:space="preserve"> </w:t>
      </w:r>
    </w:p>
    <w:p w14:paraId="6F66D9E6" w14:textId="77777777" w:rsidR="008874E6" w:rsidRPr="00D168C8" w:rsidRDefault="008874E6" w:rsidP="00085313">
      <w:pPr>
        <w:pStyle w:val="ListParagraph"/>
        <w:numPr>
          <w:ilvl w:val="0"/>
          <w:numId w:val="44"/>
        </w:numPr>
        <w:ind w:left="360"/>
        <w:jc w:val="both"/>
        <w:rPr>
          <w:rFonts w:ascii="Tahoma" w:hAnsi="Tahoma" w:cs="Tahoma"/>
          <w:b/>
          <w:sz w:val="24"/>
          <w:szCs w:val="24"/>
        </w:rPr>
      </w:pPr>
      <w:r w:rsidRPr="00D168C8">
        <w:rPr>
          <w:rFonts w:ascii="Tahoma" w:hAnsi="Tahoma" w:cs="Tahoma"/>
          <w:b/>
          <w:sz w:val="24"/>
          <w:szCs w:val="24"/>
        </w:rPr>
        <w:t xml:space="preserve"> Sur les mesures de sécurité à observer </w:t>
      </w:r>
    </w:p>
    <w:p w14:paraId="57C22F29" w14:textId="77777777" w:rsidR="00085313" w:rsidRPr="00D168C8" w:rsidRDefault="008874E6" w:rsidP="00085313">
      <w:pPr>
        <w:pStyle w:val="ListParagraph"/>
        <w:numPr>
          <w:ilvl w:val="0"/>
          <w:numId w:val="45"/>
        </w:numPr>
        <w:jc w:val="both"/>
        <w:rPr>
          <w:rFonts w:ascii="Tahoma" w:hAnsi="Tahoma" w:cs="Tahoma"/>
          <w:sz w:val="24"/>
          <w:szCs w:val="24"/>
        </w:rPr>
      </w:pPr>
      <w:r w:rsidRPr="00D168C8">
        <w:rPr>
          <w:rFonts w:ascii="Tahoma" w:hAnsi="Tahoma" w:cs="Tahoma"/>
          <w:sz w:val="24"/>
          <w:szCs w:val="24"/>
        </w:rPr>
        <w:t xml:space="preserve">Informer les populations riveraines du projet et de la date de démarrage des travaux. </w:t>
      </w:r>
    </w:p>
    <w:p w14:paraId="4F98133B" w14:textId="77777777" w:rsidR="008874E6" w:rsidRPr="00D168C8" w:rsidRDefault="008874E6" w:rsidP="00085313">
      <w:pPr>
        <w:pStyle w:val="ListParagraph"/>
        <w:numPr>
          <w:ilvl w:val="0"/>
          <w:numId w:val="45"/>
        </w:numPr>
        <w:jc w:val="both"/>
        <w:rPr>
          <w:rFonts w:ascii="Tahoma" w:hAnsi="Tahoma" w:cs="Tahoma"/>
          <w:sz w:val="24"/>
          <w:szCs w:val="24"/>
        </w:rPr>
      </w:pPr>
      <w:r w:rsidRPr="00D168C8">
        <w:rPr>
          <w:rFonts w:ascii="Tahoma" w:hAnsi="Tahoma" w:cs="Tahoma"/>
          <w:sz w:val="24"/>
          <w:szCs w:val="24"/>
        </w:rPr>
        <w:t xml:space="preserve">Sensibiliser sur les éventuels risques que le projet pourrait avoir sur les biens et les personnes.  </w:t>
      </w:r>
    </w:p>
    <w:p w14:paraId="1826A863" w14:textId="77777777" w:rsidR="00085313" w:rsidRPr="00D168C8" w:rsidRDefault="008874E6" w:rsidP="00085313">
      <w:pPr>
        <w:pStyle w:val="ListParagraph"/>
        <w:numPr>
          <w:ilvl w:val="0"/>
          <w:numId w:val="45"/>
        </w:numPr>
        <w:jc w:val="both"/>
        <w:rPr>
          <w:rFonts w:ascii="Tahoma" w:hAnsi="Tahoma" w:cs="Tahoma"/>
          <w:sz w:val="24"/>
          <w:szCs w:val="24"/>
        </w:rPr>
      </w:pPr>
      <w:r w:rsidRPr="00D168C8">
        <w:rPr>
          <w:rFonts w:ascii="Tahoma" w:hAnsi="Tahoma" w:cs="Tahoma"/>
          <w:sz w:val="24"/>
          <w:szCs w:val="24"/>
        </w:rPr>
        <w:t xml:space="preserve">Sur les mesures de bonification du projet </w:t>
      </w:r>
    </w:p>
    <w:p w14:paraId="1E168B4D" w14:textId="77777777" w:rsidR="00085313" w:rsidRPr="00D168C8" w:rsidRDefault="008874E6" w:rsidP="00085313">
      <w:pPr>
        <w:pStyle w:val="ListParagraph"/>
        <w:numPr>
          <w:ilvl w:val="0"/>
          <w:numId w:val="45"/>
        </w:numPr>
        <w:jc w:val="both"/>
        <w:rPr>
          <w:rFonts w:ascii="Tahoma" w:hAnsi="Tahoma" w:cs="Tahoma"/>
          <w:sz w:val="24"/>
          <w:szCs w:val="24"/>
        </w:rPr>
      </w:pPr>
      <w:r w:rsidRPr="00D168C8">
        <w:rPr>
          <w:rFonts w:ascii="Tahoma" w:hAnsi="Tahoma" w:cs="Tahoma"/>
          <w:sz w:val="24"/>
          <w:szCs w:val="24"/>
        </w:rPr>
        <w:t xml:space="preserve">Favoriser le recrutement de la main d’œuvre locale dans les tâches qui ne demande pas de qualification ; </w:t>
      </w:r>
    </w:p>
    <w:p w14:paraId="31F19ABF" w14:textId="6010AEAC" w:rsidR="008874E6" w:rsidRPr="00D168C8" w:rsidRDefault="00A436A0" w:rsidP="008874E6">
      <w:pPr>
        <w:jc w:val="both"/>
        <w:rPr>
          <w:rFonts w:ascii="Tahoma" w:hAnsi="Tahoma" w:cs="Tahoma"/>
          <w:b/>
          <w:sz w:val="24"/>
          <w:szCs w:val="24"/>
        </w:rPr>
      </w:pPr>
      <w:r w:rsidRPr="00D168C8">
        <w:rPr>
          <w:rFonts w:ascii="Tahoma" w:hAnsi="Tahoma" w:cs="Tahoma"/>
          <w:b/>
          <w:sz w:val="24"/>
          <w:szCs w:val="24"/>
        </w:rPr>
        <w:t>A3.2</w:t>
      </w:r>
      <w:r w:rsidR="00853EEB" w:rsidRPr="00D168C8">
        <w:rPr>
          <w:rFonts w:ascii="Tahoma" w:hAnsi="Tahoma" w:cs="Tahoma"/>
          <w:b/>
          <w:sz w:val="24"/>
          <w:szCs w:val="24"/>
        </w:rPr>
        <w:t xml:space="preserve">. Publication du document </w:t>
      </w:r>
      <w:r w:rsidR="008874E6" w:rsidRPr="00D168C8">
        <w:rPr>
          <w:rFonts w:ascii="Tahoma" w:hAnsi="Tahoma" w:cs="Tahoma"/>
          <w:b/>
          <w:sz w:val="24"/>
          <w:szCs w:val="24"/>
        </w:rPr>
        <w:t xml:space="preserve">PGES  </w:t>
      </w:r>
    </w:p>
    <w:p w14:paraId="1BC2AA48" w14:textId="77777777" w:rsidR="008874E6" w:rsidRPr="00D168C8" w:rsidRDefault="008874E6" w:rsidP="008874E6">
      <w:pPr>
        <w:jc w:val="both"/>
        <w:rPr>
          <w:rFonts w:ascii="Tahoma" w:hAnsi="Tahoma" w:cs="Tahoma"/>
          <w:sz w:val="24"/>
          <w:szCs w:val="24"/>
        </w:rPr>
      </w:pPr>
      <w:r w:rsidRPr="00D168C8">
        <w:rPr>
          <w:rFonts w:ascii="Tahoma" w:hAnsi="Tahoma" w:cs="Tahoma"/>
          <w:sz w:val="24"/>
          <w:szCs w:val="24"/>
        </w:rPr>
        <w:t>Après son appro</w:t>
      </w:r>
      <w:r w:rsidR="00853EEB" w:rsidRPr="00D168C8">
        <w:rPr>
          <w:rFonts w:ascii="Tahoma" w:hAnsi="Tahoma" w:cs="Tahoma"/>
          <w:sz w:val="24"/>
          <w:szCs w:val="24"/>
        </w:rPr>
        <w:t xml:space="preserve">bation finale, le document </w:t>
      </w:r>
      <w:r w:rsidRPr="00D168C8">
        <w:rPr>
          <w:rFonts w:ascii="Tahoma" w:hAnsi="Tahoma" w:cs="Tahoma"/>
          <w:sz w:val="24"/>
          <w:szCs w:val="24"/>
        </w:rPr>
        <w:t xml:space="preserve">PGES sera diffusé sur le site </w:t>
      </w:r>
      <w:r w:rsidR="00AA5716" w:rsidRPr="00D168C8">
        <w:rPr>
          <w:rFonts w:ascii="Tahoma" w:hAnsi="Tahoma" w:cs="Tahoma"/>
          <w:sz w:val="24"/>
          <w:szCs w:val="24"/>
        </w:rPr>
        <w:t xml:space="preserve">internet </w:t>
      </w:r>
      <w:r w:rsidRPr="00D168C8">
        <w:rPr>
          <w:rFonts w:ascii="Tahoma" w:hAnsi="Tahoma" w:cs="Tahoma"/>
          <w:sz w:val="24"/>
          <w:szCs w:val="24"/>
        </w:rPr>
        <w:t xml:space="preserve">du Gouvernement </w:t>
      </w:r>
      <w:r w:rsidR="00AA5716" w:rsidRPr="00D168C8">
        <w:rPr>
          <w:rFonts w:ascii="Tahoma" w:hAnsi="Tahoma" w:cs="Tahoma"/>
          <w:sz w:val="24"/>
          <w:szCs w:val="24"/>
        </w:rPr>
        <w:t xml:space="preserve">(Tadamoun) </w:t>
      </w:r>
      <w:r w:rsidRPr="00D168C8">
        <w:rPr>
          <w:rFonts w:ascii="Tahoma" w:hAnsi="Tahoma" w:cs="Tahoma"/>
          <w:sz w:val="24"/>
          <w:szCs w:val="24"/>
        </w:rPr>
        <w:t xml:space="preserve">et dans l’infoshop de la BM.    </w:t>
      </w:r>
    </w:p>
    <w:p w14:paraId="1C124D7D" w14:textId="34BBC2A0" w:rsidR="0087394B" w:rsidRDefault="0087394B" w:rsidP="002405E5">
      <w:pPr>
        <w:rPr>
          <w:rFonts w:ascii="Tahoma" w:hAnsi="Tahoma" w:cs="Tahoma"/>
          <w:b/>
          <w:bCs/>
          <w:sz w:val="28"/>
          <w:szCs w:val="28"/>
        </w:rPr>
      </w:pPr>
    </w:p>
    <w:p w14:paraId="4907F65A" w14:textId="54B0C214" w:rsidR="002405E5" w:rsidRPr="00991F5A" w:rsidRDefault="00175A52" w:rsidP="002405E5">
      <w:pPr>
        <w:rPr>
          <w:rFonts w:ascii="Tahoma" w:hAnsi="Tahoma" w:cs="Tahoma"/>
          <w:b/>
          <w:bCs/>
          <w:sz w:val="28"/>
          <w:szCs w:val="28"/>
        </w:rPr>
      </w:pPr>
      <w:r w:rsidRPr="00991F5A">
        <w:rPr>
          <w:rFonts w:ascii="Tahoma" w:hAnsi="Tahoma" w:cs="Tahoma"/>
          <w:b/>
          <w:bCs/>
          <w:sz w:val="28"/>
          <w:szCs w:val="28"/>
        </w:rPr>
        <w:lastRenderedPageBreak/>
        <w:t xml:space="preserve">Partie B : </w:t>
      </w:r>
      <w:r w:rsidR="00A351A5" w:rsidRPr="00991F5A">
        <w:rPr>
          <w:rFonts w:ascii="Tahoma" w:hAnsi="Tahoma" w:cs="Tahoma"/>
          <w:b/>
          <w:bCs/>
          <w:sz w:val="28"/>
          <w:szCs w:val="28"/>
        </w:rPr>
        <w:t>Plan de Gestion Environnemental</w:t>
      </w:r>
    </w:p>
    <w:p w14:paraId="5182A8B2" w14:textId="77777777" w:rsidR="002405E5" w:rsidRPr="00991F5A" w:rsidRDefault="002405E5" w:rsidP="00745030">
      <w:pPr>
        <w:jc w:val="both"/>
        <w:rPr>
          <w:rFonts w:ascii="Tahoma" w:hAnsi="Tahoma" w:cs="Tahoma"/>
          <w:sz w:val="24"/>
          <w:szCs w:val="24"/>
        </w:rPr>
      </w:pPr>
      <w:r w:rsidRPr="00991F5A">
        <w:rPr>
          <w:rFonts w:ascii="Tahoma" w:hAnsi="Tahoma" w:cs="Tahoma"/>
          <w:sz w:val="24"/>
          <w:szCs w:val="24"/>
        </w:rPr>
        <w:t>A l’examen des documents de référence (CGES, fiches de screening, PAD</w:t>
      </w:r>
      <w:r w:rsidR="002772F4" w:rsidRPr="00991F5A">
        <w:rPr>
          <w:rFonts w:ascii="Tahoma" w:hAnsi="Tahoma" w:cs="Tahoma"/>
          <w:sz w:val="24"/>
          <w:szCs w:val="24"/>
        </w:rPr>
        <w:t>..)</w:t>
      </w:r>
      <w:r w:rsidRPr="00991F5A">
        <w:rPr>
          <w:rFonts w:ascii="Tahoma" w:hAnsi="Tahoma" w:cs="Tahoma"/>
          <w:sz w:val="24"/>
          <w:szCs w:val="24"/>
        </w:rPr>
        <w:t xml:space="preserve"> et de la lettre de la DCE, il est clair que les activités du projet n’ont pas d’impact négatifs majeurs nécessitant la prise en charge </w:t>
      </w:r>
      <w:r w:rsidR="00745030" w:rsidRPr="00991F5A">
        <w:rPr>
          <w:rFonts w:ascii="Tahoma" w:hAnsi="Tahoma" w:cs="Tahoma"/>
          <w:sz w:val="24"/>
          <w:szCs w:val="24"/>
        </w:rPr>
        <w:t xml:space="preserve">à travers une EIES ou une NIES. Toutefois, le présent </w:t>
      </w:r>
      <w:r w:rsidRPr="00991F5A">
        <w:rPr>
          <w:rFonts w:ascii="Tahoma" w:hAnsi="Tahoma" w:cs="Tahoma"/>
          <w:sz w:val="24"/>
          <w:szCs w:val="24"/>
        </w:rPr>
        <w:t>PGES</w:t>
      </w:r>
      <w:r w:rsidR="00745030" w:rsidRPr="00991F5A">
        <w:rPr>
          <w:rFonts w:ascii="Tahoma" w:hAnsi="Tahoma" w:cs="Tahoma"/>
          <w:sz w:val="24"/>
          <w:szCs w:val="24"/>
        </w:rPr>
        <w:t xml:space="preserve"> est élaboré dans l’objectif d’une optimisation des phases de réalisation des investissements et d’exploitation en respect des normes environnementales et sociales applicables aux différentes catégories d’activités telles que définies par les législations/réglementations nationales et celles de la Banque Mondiale.</w:t>
      </w:r>
    </w:p>
    <w:p w14:paraId="1C8E91E1" w14:textId="77777777" w:rsidR="00745030" w:rsidRPr="00991F5A" w:rsidRDefault="00745030" w:rsidP="00745030">
      <w:pPr>
        <w:jc w:val="both"/>
        <w:rPr>
          <w:rFonts w:ascii="Tahoma" w:hAnsi="Tahoma" w:cs="Tahoma"/>
          <w:sz w:val="24"/>
          <w:szCs w:val="24"/>
        </w:rPr>
      </w:pPr>
      <w:r w:rsidRPr="00991F5A">
        <w:rPr>
          <w:rFonts w:ascii="Tahoma" w:hAnsi="Tahoma" w:cs="Tahoma"/>
          <w:sz w:val="24"/>
          <w:szCs w:val="24"/>
        </w:rPr>
        <w:t xml:space="preserve">Le tableau suivant récapitule les impacts potentiels éventuels </w:t>
      </w:r>
      <w:r w:rsidR="00027527" w:rsidRPr="00991F5A">
        <w:rPr>
          <w:rFonts w:ascii="Tahoma" w:hAnsi="Tahoma" w:cs="Tahoma"/>
          <w:sz w:val="24"/>
          <w:szCs w:val="24"/>
        </w:rPr>
        <w:t xml:space="preserve">de toutes les activités </w:t>
      </w:r>
      <w:r w:rsidRPr="00991F5A">
        <w:rPr>
          <w:rFonts w:ascii="Tahoma" w:hAnsi="Tahoma" w:cs="Tahoma"/>
          <w:sz w:val="24"/>
          <w:szCs w:val="24"/>
        </w:rPr>
        <w:t>à prendre en compte à travers des mesures suggérées pour éviter ces risques :</w:t>
      </w:r>
    </w:p>
    <w:p w14:paraId="247F16B8" w14:textId="77777777" w:rsidR="00F32CAC" w:rsidRPr="00991F5A" w:rsidRDefault="00F32CAC" w:rsidP="00F32CAC">
      <w:pPr>
        <w:rPr>
          <w:rFonts w:ascii="Tahoma" w:hAnsi="Tahoma" w:cs="Tahoma"/>
        </w:rPr>
      </w:pPr>
    </w:p>
    <w:p w14:paraId="3A974A3D" w14:textId="77777777" w:rsidR="00F32CAC" w:rsidRPr="00991F5A" w:rsidRDefault="00F32CAC" w:rsidP="00745030">
      <w:pPr>
        <w:jc w:val="both"/>
        <w:rPr>
          <w:rFonts w:ascii="Tahoma" w:hAnsi="Tahoma" w:cs="Tahoma"/>
          <w:sz w:val="24"/>
          <w:szCs w:val="24"/>
        </w:rPr>
      </w:pPr>
    </w:p>
    <w:p w14:paraId="5907E53E" w14:textId="77777777" w:rsidR="00027527" w:rsidRPr="00991F5A" w:rsidRDefault="00027527">
      <w:pPr>
        <w:shd w:val="clear" w:color="auto" w:fill="FFFFFF" w:themeFill="background1"/>
        <w:spacing w:after="0" w:line="240" w:lineRule="auto"/>
        <w:rPr>
          <w:rFonts w:ascii="Tahoma" w:eastAsia="Times New Roman" w:hAnsi="Tahoma" w:cs="Tahoma"/>
          <w:b/>
          <w:bCs/>
          <w:color w:val="000000"/>
          <w:sz w:val="16"/>
          <w:szCs w:val="16"/>
        </w:rPr>
        <w:sectPr w:rsidR="00027527" w:rsidRPr="00991F5A" w:rsidSect="00027527">
          <w:footerReference w:type="default" r:id="rId8"/>
          <w:pgSz w:w="12240" w:h="15840"/>
          <w:pgMar w:top="1440" w:right="1440" w:bottom="1440" w:left="1440" w:header="720" w:footer="720" w:gutter="0"/>
          <w:cols w:space="720"/>
          <w:docGrid w:linePitch="360"/>
        </w:sectPr>
      </w:pPr>
    </w:p>
    <w:tbl>
      <w:tblPr>
        <w:tblW w:w="14160" w:type="dxa"/>
        <w:tblInd w:w="55" w:type="dxa"/>
        <w:tblCellMar>
          <w:left w:w="70" w:type="dxa"/>
          <w:right w:w="70" w:type="dxa"/>
        </w:tblCellMar>
        <w:tblLook w:val="04A0" w:firstRow="1" w:lastRow="0" w:firstColumn="1" w:lastColumn="0" w:noHBand="0" w:noVBand="1"/>
      </w:tblPr>
      <w:tblGrid>
        <w:gridCol w:w="3640"/>
        <w:gridCol w:w="5020"/>
        <w:gridCol w:w="1380"/>
        <w:gridCol w:w="4120"/>
      </w:tblGrid>
      <w:tr w:rsidR="00C7172F" w:rsidRPr="00991F5A" w14:paraId="1E1CA075" w14:textId="77777777" w:rsidTr="00C7172F">
        <w:trPr>
          <w:trHeight w:val="300"/>
        </w:trPr>
        <w:tc>
          <w:tcPr>
            <w:tcW w:w="3640" w:type="dxa"/>
            <w:tcBorders>
              <w:top w:val="single" w:sz="4" w:space="0" w:color="auto"/>
              <w:left w:val="single" w:sz="4" w:space="0" w:color="auto"/>
              <w:bottom w:val="nil"/>
              <w:right w:val="single" w:sz="4" w:space="0" w:color="auto"/>
            </w:tcBorders>
            <w:shd w:val="clear" w:color="auto" w:fill="816A47"/>
            <w:hideMark/>
          </w:tcPr>
          <w:p w14:paraId="1EF2689F"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lastRenderedPageBreak/>
              <w:t xml:space="preserve">Activités </w:t>
            </w:r>
          </w:p>
        </w:tc>
        <w:tc>
          <w:tcPr>
            <w:tcW w:w="5020" w:type="dxa"/>
            <w:tcBorders>
              <w:top w:val="single" w:sz="4" w:space="0" w:color="auto"/>
              <w:left w:val="nil"/>
              <w:bottom w:val="nil"/>
              <w:right w:val="single" w:sz="4" w:space="0" w:color="auto"/>
            </w:tcBorders>
            <w:shd w:val="clear" w:color="auto" w:fill="816A47"/>
            <w:hideMark/>
          </w:tcPr>
          <w:p w14:paraId="54A46138"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Problèmes/r</w:t>
            </w:r>
          </w:p>
        </w:tc>
        <w:tc>
          <w:tcPr>
            <w:tcW w:w="1380" w:type="dxa"/>
            <w:tcBorders>
              <w:top w:val="single" w:sz="4" w:space="0" w:color="auto"/>
              <w:left w:val="nil"/>
              <w:bottom w:val="nil"/>
              <w:right w:val="single" w:sz="4" w:space="0" w:color="auto"/>
            </w:tcBorders>
            <w:shd w:val="clear" w:color="auto" w:fill="816A47"/>
            <w:hideMark/>
          </w:tcPr>
          <w:p w14:paraId="413289CB"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Status</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Issues</w:t>
            </w:r>
            <w:r w:rsidR="00651C6C" w:rsidRPr="00991F5A">
              <w:rPr>
                <w:rFonts w:ascii="Tahoma" w:eastAsia="Times New Roman" w:hAnsi="Tahoma" w:cs="Tahoma"/>
                <w:b/>
                <w:bCs/>
                <w:color w:val="000000"/>
                <w:sz w:val="16"/>
                <w:szCs w:val="16"/>
              </w:rPr>
              <w:t xml:space="preserve"> </w:t>
            </w:r>
          </w:p>
        </w:tc>
        <w:tc>
          <w:tcPr>
            <w:tcW w:w="4120" w:type="dxa"/>
            <w:tcBorders>
              <w:top w:val="single" w:sz="4" w:space="0" w:color="auto"/>
              <w:left w:val="nil"/>
              <w:bottom w:val="single" w:sz="4" w:space="0" w:color="auto"/>
              <w:right w:val="single" w:sz="4" w:space="0" w:color="auto"/>
            </w:tcBorders>
            <w:shd w:val="clear" w:color="auto" w:fill="816A47"/>
            <w:hideMark/>
          </w:tcPr>
          <w:p w14:paraId="4ADD1287"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Mitigation Measures</w:t>
            </w:r>
          </w:p>
        </w:tc>
      </w:tr>
      <w:tr w:rsidR="00C7172F" w:rsidRPr="00991F5A" w14:paraId="12888145" w14:textId="77777777" w:rsidTr="00C7172F">
        <w:trPr>
          <w:trHeight w:val="420"/>
        </w:trPr>
        <w:tc>
          <w:tcPr>
            <w:tcW w:w="3640" w:type="dxa"/>
            <w:tcBorders>
              <w:top w:val="single" w:sz="4" w:space="0" w:color="auto"/>
              <w:left w:val="single" w:sz="4" w:space="0" w:color="auto"/>
              <w:bottom w:val="single" w:sz="4" w:space="0" w:color="auto"/>
              <w:right w:val="single" w:sz="4" w:space="0" w:color="auto"/>
            </w:tcBorders>
            <w:hideMark/>
          </w:tcPr>
          <w:p w14:paraId="4B44730F"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900 m de Tuyaux + 4 basins plastic et matériel horticole</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pour les femmes. </w:t>
            </w:r>
          </w:p>
        </w:tc>
        <w:tc>
          <w:tcPr>
            <w:tcW w:w="5020" w:type="dxa"/>
            <w:tcBorders>
              <w:top w:val="single" w:sz="4" w:space="0" w:color="auto"/>
              <w:left w:val="nil"/>
              <w:bottom w:val="single" w:sz="4" w:space="0" w:color="auto"/>
              <w:right w:val="single" w:sz="4" w:space="0" w:color="auto"/>
            </w:tcBorders>
            <w:hideMark/>
          </w:tcPr>
          <w:p w14:paraId="1BFED607"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Usage abusif de l’eau</w:t>
            </w:r>
          </w:p>
        </w:tc>
        <w:tc>
          <w:tcPr>
            <w:tcW w:w="1380" w:type="dxa"/>
            <w:tcBorders>
              <w:top w:val="single" w:sz="4" w:space="0" w:color="auto"/>
              <w:left w:val="nil"/>
              <w:bottom w:val="single" w:sz="4" w:space="0" w:color="auto"/>
              <w:right w:val="single" w:sz="4" w:space="0" w:color="auto"/>
            </w:tcBorders>
            <w:hideMark/>
          </w:tcPr>
          <w:p w14:paraId="1A657A46" w14:textId="77777777" w:rsidR="00C7172F" w:rsidRPr="00991F5A" w:rsidRDefault="00C7172F">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42109DF4"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rationnelle de l’eau</w:t>
            </w:r>
          </w:p>
        </w:tc>
      </w:tr>
      <w:tr w:rsidR="00C7172F" w:rsidRPr="00991F5A" w14:paraId="7C9748A8" w14:textId="77777777" w:rsidTr="00C7172F">
        <w:trPr>
          <w:trHeight w:val="435"/>
        </w:trPr>
        <w:tc>
          <w:tcPr>
            <w:tcW w:w="3640" w:type="dxa"/>
            <w:tcBorders>
              <w:top w:val="nil"/>
              <w:left w:val="single" w:sz="4" w:space="0" w:color="auto"/>
              <w:bottom w:val="single" w:sz="4" w:space="0" w:color="auto"/>
              <w:right w:val="single" w:sz="4" w:space="0" w:color="auto"/>
            </w:tcBorders>
            <w:hideMark/>
          </w:tcPr>
          <w:p w14:paraId="19D3EF90"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Accordement réseau SNDE</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quartier sud-ouest. </w:t>
            </w:r>
          </w:p>
        </w:tc>
        <w:tc>
          <w:tcPr>
            <w:tcW w:w="5020" w:type="dxa"/>
            <w:tcBorders>
              <w:top w:val="nil"/>
              <w:left w:val="nil"/>
              <w:bottom w:val="single" w:sz="4" w:space="0" w:color="auto"/>
              <w:right w:val="single" w:sz="4" w:space="0" w:color="auto"/>
            </w:tcBorders>
            <w:hideMark/>
          </w:tcPr>
          <w:p w14:paraId="729A2354" w14:textId="77777777" w:rsidR="00C7172F" w:rsidRPr="00991F5A" w:rsidRDefault="00C7172F"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Risques de contamination des réserves d’eau</w:t>
            </w:r>
          </w:p>
        </w:tc>
        <w:tc>
          <w:tcPr>
            <w:tcW w:w="1380" w:type="dxa"/>
            <w:tcBorders>
              <w:top w:val="nil"/>
              <w:left w:val="nil"/>
              <w:bottom w:val="single" w:sz="4" w:space="0" w:color="auto"/>
              <w:right w:val="single" w:sz="4" w:space="0" w:color="auto"/>
            </w:tcBorders>
            <w:hideMark/>
          </w:tcPr>
          <w:p w14:paraId="1E4A3A50"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xml:space="preserve"> ] Non</w:t>
            </w:r>
          </w:p>
        </w:tc>
        <w:tc>
          <w:tcPr>
            <w:tcW w:w="4120" w:type="dxa"/>
            <w:tcBorders>
              <w:top w:val="nil"/>
              <w:left w:val="nil"/>
              <w:bottom w:val="single" w:sz="4" w:space="0" w:color="auto"/>
              <w:right w:val="single" w:sz="4" w:space="0" w:color="auto"/>
            </w:tcBorders>
            <w:hideMark/>
          </w:tcPr>
          <w:p w14:paraId="20ABDF03"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Mise à la disposition des communautés de décontaminant.</w:t>
            </w:r>
          </w:p>
        </w:tc>
      </w:tr>
      <w:tr w:rsidR="00C7172F" w:rsidRPr="00991F5A" w14:paraId="59F53EE0" w14:textId="77777777" w:rsidTr="008343C6">
        <w:trPr>
          <w:trHeight w:val="435"/>
        </w:trPr>
        <w:tc>
          <w:tcPr>
            <w:tcW w:w="3640" w:type="dxa"/>
            <w:tcBorders>
              <w:top w:val="nil"/>
              <w:left w:val="single" w:sz="4" w:space="0" w:color="auto"/>
              <w:bottom w:val="single" w:sz="4" w:space="0" w:color="auto"/>
              <w:right w:val="single" w:sz="4" w:space="0" w:color="auto"/>
            </w:tcBorders>
            <w:hideMark/>
          </w:tcPr>
          <w:p w14:paraId="52CB5BAD"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3.</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Décortiqueuse</w:t>
            </w:r>
          </w:p>
        </w:tc>
        <w:tc>
          <w:tcPr>
            <w:tcW w:w="5020" w:type="dxa"/>
            <w:tcBorders>
              <w:top w:val="nil"/>
              <w:left w:val="nil"/>
              <w:bottom w:val="single" w:sz="4" w:space="0" w:color="auto"/>
              <w:right w:val="single" w:sz="4" w:space="0" w:color="auto"/>
            </w:tcBorders>
            <w:shd w:val="clear" w:color="auto" w:fill="FFFFFF" w:themeFill="background1"/>
            <w:hideMark/>
          </w:tcPr>
          <w:p w14:paraId="5E88E56C"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Mésentente entre </w:t>
            </w:r>
            <w:r w:rsidR="00497DBF" w:rsidRPr="00991F5A">
              <w:rPr>
                <w:rFonts w:ascii="Tahoma" w:eastAsia="Times New Roman" w:hAnsi="Tahoma" w:cs="Tahoma"/>
                <w:color w:val="000000"/>
                <w:sz w:val="16"/>
                <w:szCs w:val="16"/>
              </w:rPr>
              <w:t>les bénéficiaires</w:t>
            </w:r>
          </w:p>
        </w:tc>
        <w:tc>
          <w:tcPr>
            <w:tcW w:w="1380" w:type="dxa"/>
            <w:tcBorders>
              <w:top w:val="nil"/>
              <w:left w:val="nil"/>
              <w:bottom w:val="single" w:sz="4" w:space="0" w:color="auto"/>
              <w:right w:val="single" w:sz="4" w:space="0" w:color="auto"/>
            </w:tcBorders>
            <w:hideMark/>
          </w:tcPr>
          <w:p w14:paraId="44D63773"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vMerge w:val="restart"/>
            <w:tcBorders>
              <w:top w:val="nil"/>
              <w:left w:val="nil"/>
              <w:right w:val="single" w:sz="4" w:space="0" w:color="auto"/>
            </w:tcBorders>
            <w:hideMark/>
          </w:tcPr>
          <w:p w14:paraId="691A2119"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Sensibilisation et </w:t>
            </w:r>
            <w:r w:rsidR="00AB28A2" w:rsidRPr="00991F5A">
              <w:rPr>
                <w:rFonts w:ascii="Tahoma" w:eastAsia="Times New Roman" w:hAnsi="Tahoma" w:cs="Tahoma"/>
                <w:color w:val="000000"/>
                <w:sz w:val="16"/>
                <w:szCs w:val="16"/>
              </w:rPr>
              <w:t>Formation des</w:t>
            </w:r>
            <w:r w:rsidR="00027527" w:rsidRPr="00991F5A">
              <w:rPr>
                <w:rFonts w:ascii="Tahoma" w:eastAsia="Times New Roman" w:hAnsi="Tahoma" w:cs="Tahoma"/>
                <w:color w:val="000000"/>
                <w:sz w:val="16"/>
                <w:szCs w:val="16"/>
              </w:rPr>
              <w:t xml:space="preserve"> communautés sur la gestion des AGR et des équipements communautaire</w:t>
            </w:r>
            <w:r w:rsidRPr="00991F5A">
              <w:rPr>
                <w:rFonts w:ascii="Tahoma" w:eastAsia="Times New Roman" w:hAnsi="Tahoma" w:cs="Tahoma"/>
                <w:color w:val="000000"/>
                <w:sz w:val="16"/>
                <w:szCs w:val="16"/>
              </w:rPr>
              <w:t>.</w:t>
            </w:r>
          </w:p>
          <w:p w14:paraId="2A74B29F" w14:textId="77777777" w:rsidR="00027527" w:rsidRPr="00991F5A" w:rsidRDefault="00027527"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des conflits </w:t>
            </w:r>
          </w:p>
        </w:tc>
      </w:tr>
      <w:tr w:rsidR="00C7172F" w:rsidRPr="00991F5A" w14:paraId="22ACE787" w14:textId="77777777" w:rsidTr="008343C6">
        <w:trPr>
          <w:trHeight w:val="300"/>
        </w:trPr>
        <w:tc>
          <w:tcPr>
            <w:tcW w:w="3640" w:type="dxa"/>
            <w:tcBorders>
              <w:top w:val="nil"/>
              <w:left w:val="single" w:sz="4" w:space="0" w:color="auto"/>
              <w:bottom w:val="single" w:sz="4" w:space="0" w:color="auto"/>
              <w:right w:val="single" w:sz="4" w:space="0" w:color="auto"/>
            </w:tcBorders>
            <w:hideMark/>
          </w:tcPr>
          <w:p w14:paraId="3079EB4C" w14:textId="77777777" w:rsidR="00C7172F" w:rsidRPr="00991F5A" w:rsidRDefault="00C7172F">
            <w:p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w:t>
            </w:r>
          </w:p>
        </w:tc>
        <w:tc>
          <w:tcPr>
            <w:tcW w:w="5020" w:type="dxa"/>
            <w:tcBorders>
              <w:top w:val="nil"/>
              <w:left w:val="nil"/>
              <w:bottom w:val="single" w:sz="4" w:space="0" w:color="auto"/>
              <w:right w:val="single" w:sz="4" w:space="0" w:color="auto"/>
            </w:tcBorders>
            <w:shd w:val="clear" w:color="auto" w:fill="FFFFFF" w:themeFill="background1"/>
            <w:hideMark/>
          </w:tcPr>
          <w:p w14:paraId="504486DE"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6FF6DEB1"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vMerge/>
            <w:tcBorders>
              <w:left w:val="nil"/>
              <w:bottom w:val="single" w:sz="4" w:space="0" w:color="auto"/>
              <w:right w:val="single" w:sz="4" w:space="0" w:color="auto"/>
            </w:tcBorders>
            <w:hideMark/>
          </w:tcPr>
          <w:p w14:paraId="6CCA29A7"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p>
        </w:tc>
      </w:tr>
      <w:tr w:rsidR="00C7172F" w:rsidRPr="00991F5A" w14:paraId="32E8FAF9" w14:textId="77777777" w:rsidTr="008343C6">
        <w:trPr>
          <w:trHeight w:val="300"/>
        </w:trPr>
        <w:tc>
          <w:tcPr>
            <w:tcW w:w="3640" w:type="dxa"/>
            <w:vMerge w:val="restart"/>
            <w:tcBorders>
              <w:top w:val="nil"/>
              <w:left w:val="single" w:sz="4" w:space="0" w:color="auto"/>
              <w:right w:val="single" w:sz="4" w:space="0" w:color="auto"/>
            </w:tcBorders>
            <w:hideMark/>
          </w:tcPr>
          <w:p w14:paraId="5E3AE342"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4.</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Achat d’un moulin à grain. </w:t>
            </w:r>
          </w:p>
          <w:p w14:paraId="142D442E" w14:textId="77777777" w:rsidR="00C7172F" w:rsidRPr="00991F5A" w:rsidRDefault="00C7172F" w:rsidP="008343C6">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shd w:val="clear" w:color="auto" w:fill="FFFFFF" w:themeFill="background1"/>
            <w:hideMark/>
          </w:tcPr>
          <w:p w14:paraId="279D4D16"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Mésentente entre </w:t>
            </w:r>
            <w:r w:rsidR="00497DBF" w:rsidRPr="00991F5A">
              <w:rPr>
                <w:rFonts w:ascii="Tahoma" w:eastAsia="Times New Roman" w:hAnsi="Tahoma" w:cs="Tahoma"/>
                <w:color w:val="000000"/>
                <w:sz w:val="16"/>
                <w:szCs w:val="16"/>
              </w:rPr>
              <w:t>les bénéficiaires</w:t>
            </w:r>
          </w:p>
        </w:tc>
        <w:tc>
          <w:tcPr>
            <w:tcW w:w="1380" w:type="dxa"/>
            <w:tcBorders>
              <w:top w:val="nil"/>
              <w:left w:val="nil"/>
              <w:bottom w:val="single" w:sz="4" w:space="0" w:color="auto"/>
              <w:right w:val="single" w:sz="4" w:space="0" w:color="auto"/>
            </w:tcBorders>
            <w:hideMark/>
          </w:tcPr>
          <w:p w14:paraId="58A31D8E" w14:textId="77777777" w:rsidR="00C7172F" w:rsidRPr="00991F5A" w:rsidRDefault="00C7172F">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vMerge w:val="restart"/>
            <w:tcBorders>
              <w:top w:val="nil"/>
              <w:left w:val="nil"/>
              <w:right w:val="single" w:sz="4" w:space="0" w:color="auto"/>
            </w:tcBorders>
            <w:hideMark/>
          </w:tcPr>
          <w:p w14:paraId="04B1C541" w14:textId="77777777" w:rsidR="00C7172F" w:rsidRPr="00991F5A" w:rsidRDefault="00027527"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Sensibilisation et </w:t>
            </w:r>
            <w:r w:rsidR="00AB28A2" w:rsidRPr="00991F5A">
              <w:rPr>
                <w:rFonts w:ascii="Tahoma" w:eastAsia="Times New Roman" w:hAnsi="Tahoma" w:cs="Tahoma"/>
                <w:color w:val="000000"/>
                <w:sz w:val="16"/>
                <w:szCs w:val="16"/>
              </w:rPr>
              <w:t>Formation des</w:t>
            </w:r>
            <w:r w:rsidRPr="00991F5A">
              <w:rPr>
                <w:rFonts w:ascii="Tahoma" w:eastAsia="Times New Roman" w:hAnsi="Tahoma" w:cs="Tahoma"/>
                <w:color w:val="000000"/>
                <w:sz w:val="16"/>
                <w:szCs w:val="16"/>
              </w:rPr>
              <w:t xml:space="preserve"> communautés sur la gestion des AGR et des équipements communautaire</w:t>
            </w:r>
            <w:r w:rsidR="00C7172F" w:rsidRPr="00991F5A">
              <w:rPr>
                <w:rFonts w:ascii="Tahoma" w:eastAsia="Times New Roman" w:hAnsi="Tahoma" w:cs="Tahoma"/>
                <w:color w:val="000000"/>
                <w:sz w:val="16"/>
                <w:szCs w:val="16"/>
              </w:rPr>
              <w:t>.</w:t>
            </w:r>
          </w:p>
        </w:tc>
      </w:tr>
      <w:tr w:rsidR="00C7172F" w:rsidRPr="00991F5A" w14:paraId="014DD423"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2EF0EA51"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shd w:val="clear" w:color="auto" w:fill="FFFFFF" w:themeFill="background1"/>
            <w:hideMark/>
          </w:tcPr>
          <w:p w14:paraId="6B59E051"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71FF7AC9" w14:textId="77777777" w:rsidR="00C7172F" w:rsidRPr="00991F5A" w:rsidRDefault="00C7172F">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vMerge/>
            <w:tcBorders>
              <w:left w:val="nil"/>
              <w:bottom w:val="single" w:sz="4" w:space="0" w:color="auto"/>
              <w:right w:val="single" w:sz="4" w:space="0" w:color="auto"/>
            </w:tcBorders>
            <w:hideMark/>
          </w:tcPr>
          <w:p w14:paraId="7116587E"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p>
        </w:tc>
      </w:tr>
      <w:tr w:rsidR="00C7172F" w:rsidRPr="00991F5A" w14:paraId="3689643E" w14:textId="77777777" w:rsidTr="008343C6">
        <w:trPr>
          <w:trHeight w:val="300"/>
        </w:trPr>
        <w:tc>
          <w:tcPr>
            <w:tcW w:w="3640" w:type="dxa"/>
            <w:vMerge w:val="restart"/>
            <w:tcBorders>
              <w:top w:val="nil"/>
              <w:left w:val="single" w:sz="4" w:space="0" w:color="auto"/>
              <w:right w:val="single" w:sz="4" w:space="0" w:color="auto"/>
            </w:tcBorders>
            <w:hideMark/>
          </w:tcPr>
          <w:p w14:paraId="21CFE7A8"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5.</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Aménagement</w:t>
            </w:r>
          </w:p>
          <w:p w14:paraId="3FF6E090"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p w14:paraId="7D11D30E" w14:textId="77777777" w:rsidR="00C7172F" w:rsidRPr="00991F5A" w:rsidRDefault="00C7172F" w:rsidP="008343C6">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shd w:val="clear" w:color="auto" w:fill="FFFFFF" w:themeFill="background1"/>
            <w:hideMark/>
          </w:tcPr>
          <w:p w14:paraId="2FDAC768"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Salinisation des sols</w:t>
            </w:r>
          </w:p>
        </w:tc>
        <w:tc>
          <w:tcPr>
            <w:tcW w:w="1380" w:type="dxa"/>
            <w:tcBorders>
              <w:top w:val="nil"/>
              <w:left w:val="nil"/>
              <w:bottom w:val="single" w:sz="4" w:space="0" w:color="auto"/>
              <w:right w:val="single" w:sz="4" w:space="0" w:color="auto"/>
            </w:tcBorders>
            <w:hideMark/>
          </w:tcPr>
          <w:p w14:paraId="7720BC6A"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3DE93455"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Réalisation de réseau de </w:t>
            </w:r>
            <w:r w:rsidR="00AB28A2" w:rsidRPr="00991F5A">
              <w:rPr>
                <w:rFonts w:ascii="Tahoma" w:eastAsia="Times New Roman" w:hAnsi="Tahoma" w:cs="Tahoma"/>
                <w:color w:val="000000"/>
                <w:sz w:val="16"/>
                <w:szCs w:val="16"/>
              </w:rPr>
              <w:t>drainage ;</w:t>
            </w:r>
            <w:r w:rsidRPr="00991F5A">
              <w:rPr>
                <w:rFonts w:ascii="Tahoma" w:eastAsia="Times New Roman" w:hAnsi="Tahoma" w:cs="Tahoma"/>
                <w:color w:val="000000"/>
                <w:sz w:val="16"/>
                <w:szCs w:val="16"/>
              </w:rPr>
              <w:t xml:space="preserve"> </w:t>
            </w:r>
          </w:p>
        </w:tc>
      </w:tr>
      <w:tr w:rsidR="00C7172F" w:rsidRPr="00991F5A" w14:paraId="19FB496B" w14:textId="77777777" w:rsidTr="008343C6">
        <w:trPr>
          <w:trHeight w:val="300"/>
        </w:trPr>
        <w:tc>
          <w:tcPr>
            <w:tcW w:w="3640" w:type="dxa"/>
            <w:vMerge/>
            <w:tcBorders>
              <w:left w:val="single" w:sz="4" w:space="0" w:color="auto"/>
              <w:right w:val="single" w:sz="4" w:space="0" w:color="auto"/>
            </w:tcBorders>
            <w:hideMark/>
          </w:tcPr>
          <w:p w14:paraId="4FD75D50" w14:textId="77777777" w:rsidR="00C7172F" w:rsidRPr="00991F5A" w:rsidRDefault="00C7172F" w:rsidP="008343C6">
            <w:pPr>
              <w:shd w:val="clear" w:color="auto" w:fill="FFFFFF" w:themeFill="background1"/>
              <w:spacing w:after="0" w:line="240" w:lineRule="auto"/>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hideMark/>
          </w:tcPr>
          <w:p w14:paraId="1423A826"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Défrichement des peuplements naturels</w:t>
            </w:r>
          </w:p>
        </w:tc>
        <w:tc>
          <w:tcPr>
            <w:tcW w:w="1380" w:type="dxa"/>
            <w:tcBorders>
              <w:top w:val="nil"/>
              <w:left w:val="nil"/>
              <w:bottom w:val="single" w:sz="4" w:space="0" w:color="auto"/>
              <w:right w:val="single" w:sz="4" w:space="0" w:color="auto"/>
            </w:tcBorders>
            <w:hideMark/>
          </w:tcPr>
          <w:p w14:paraId="36F6645D"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5752438"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Plantation des arbres </w:t>
            </w:r>
          </w:p>
        </w:tc>
      </w:tr>
      <w:tr w:rsidR="00C7172F" w:rsidRPr="00991F5A" w14:paraId="2F96FA77"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583C55E0"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hideMark/>
          </w:tcPr>
          <w:p w14:paraId="1DB76192"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Développement des mauvaises herbes</w:t>
            </w:r>
          </w:p>
        </w:tc>
        <w:tc>
          <w:tcPr>
            <w:tcW w:w="1380" w:type="dxa"/>
            <w:tcBorders>
              <w:top w:val="nil"/>
              <w:left w:val="nil"/>
              <w:bottom w:val="single" w:sz="4" w:space="0" w:color="auto"/>
              <w:right w:val="single" w:sz="4" w:space="0" w:color="auto"/>
            </w:tcBorders>
            <w:hideMark/>
          </w:tcPr>
          <w:p w14:paraId="1F26E6CC"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3270E1E6"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Sensibilisation au Désherbage manuel, </w:t>
            </w:r>
          </w:p>
        </w:tc>
      </w:tr>
      <w:tr w:rsidR="00C7172F" w:rsidRPr="00991F5A" w14:paraId="2E42430A" w14:textId="77777777" w:rsidTr="008343C6">
        <w:trPr>
          <w:trHeight w:val="645"/>
        </w:trPr>
        <w:tc>
          <w:tcPr>
            <w:tcW w:w="3640" w:type="dxa"/>
            <w:vMerge w:val="restart"/>
            <w:tcBorders>
              <w:top w:val="nil"/>
              <w:left w:val="single" w:sz="4" w:space="0" w:color="auto"/>
              <w:right w:val="single" w:sz="4" w:space="0" w:color="auto"/>
            </w:tcBorders>
            <w:hideMark/>
          </w:tcPr>
          <w:p w14:paraId="4E136CC3"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6.</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Banque de céréale</w:t>
            </w:r>
          </w:p>
          <w:p w14:paraId="5A406442" w14:textId="77777777" w:rsidR="00C7172F" w:rsidRPr="00991F5A" w:rsidRDefault="00C7172F" w:rsidP="008343C6">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hideMark/>
          </w:tcPr>
          <w:p w14:paraId="735315A2"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Problème de conditionnement, gestion des emballages, </w:t>
            </w:r>
          </w:p>
        </w:tc>
        <w:tc>
          <w:tcPr>
            <w:tcW w:w="1380" w:type="dxa"/>
            <w:tcBorders>
              <w:top w:val="nil"/>
              <w:left w:val="nil"/>
              <w:bottom w:val="single" w:sz="4" w:space="0" w:color="auto"/>
              <w:right w:val="single" w:sz="4" w:space="0" w:color="auto"/>
            </w:tcBorders>
            <w:hideMark/>
          </w:tcPr>
          <w:p w14:paraId="5571EA00"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vMerge w:val="restart"/>
            <w:tcBorders>
              <w:top w:val="nil"/>
              <w:left w:val="nil"/>
              <w:right w:val="single" w:sz="4" w:space="0" w:color="auto"/>
            </w:tcBorders>
            <w:hideMark/>
          </w:tcPr>
          <w:p w14:paraId="0E2AEF79"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&amp; sensibilisation des ouvriers et des gestionnaires sur les normes de conditionnement et de gestion des stocks </w:t>
            </w:r>
          </w:p>
          <w:p w14:paraId="2031B6E5" w14:textId="77777777" w:rsidR="00027527" w:rsidRPr="00991F5A" w:rsidRDefault="00027527"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p>
        </w:tc>
      </w:tr>
      <w:tr w:rsidR="00C7172F" w:rsidRPr="00991F5A" w14:paraId="69D688E5" w14:textId="77777777" w:rsidTr="008343C6">
        <w:trPr>
          <w:trHeight w:val="435"/>
        </w:trPr>
        <w:tc>
          <w:tcPr>
            <w:tcW w:w="3640" w:type="dxa"/>
            <w:vMerge/>
            <w:tcBorders>
              <w:left w:val="single" w:sz="4" w:space="0" w:color="auto"/>
              <w:bottom w:val="single" w:sz="4" w:space="0" w:color="auto"/>
              <w:right w:val="single" w:sz="4" w:space="0" w:color="auto"/>
            </w:tcBorders>
            <w:hideMark/>
          </w:tcPr>
          <w:p w14:paraId="3F1293ED"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hideMark/>
          </w:tcPr>
          <w:p w14:paraId="46C1B4E7"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Problème de maintien d’insalubrité dans des lieux de concentration humaine</w:t>
            </w:r>
          </w:p>
        </w:tc>
        <w:tc>
          <w:tcPr>
            <w:tcW w:w="1380" w:type="dxa"/>
            <w:tcBorders>
              <w:top w:val="nil"/>
              <w:left w:val="nil"/>
              <w:bottom w:val="single" w:sz="4" w:space="0" w:color="auto"/>
              <w:right w:val="single" w:sz="4" w:space="0" w:color="auto"/>
            </w:tcBorders>
            <w:hideMark/>
          </w:tcPr>
          <w:p w14:paraId="1045D88A"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vMerge/>
            <w:tcBorders>
              <w:left w:val="nil"/>
              <w:bottom w:val="single" w:sz="4" w:space="0" w:color="auto"/>
              <w:right w:val="single" w:sz="4" w:space="0" w:color="auto"/>
            </w:tcBorders>
            <w:hideMark/>
          </w:tcPr>
          <w:p w14:paraId="6290D8B5"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p>
        </w:tc>
      </w:tr>
      <w:tr w:rsidR="00027527" w:rsidRPr="00991F5A" w14:paraId="15DCE680" w14:textId="77777777" w:rsidTr="008343C6">
        <w:trPr>
          <w:trHeight w:val="435"/>
        </w:trPr>
        <w:tc>
          <w:tcPr>
            <w:tcW w:w="3640" w:type="dxa"/>
            <w:tcBorders>
              <w:left w:val="single" w:sz="4" w:space="0" w:color="auto"/>
              <w:bottom w:val="single" w:sz="4" w:space="0" w:color="auto"/>
              <w:right w:val="single" w:sz="4" w:space="0" w:color="auto"/>
            </w:tcBorders>
          </w:tcPr>
          <w:p w14:paraId="664E9DAB" w14:textId="77777777" w:rsidR="00027527" w:rsidRPr="00991F5A" w:rsidRDefault="00027527">
            <w:pPr>
              <w:shd w:val="clear" w:color="auto" w:fill="FFFFFF" w:themeFill="background1"/>
              <w:spacing w:after="0" w:line="240" w:lineRule="auto"/>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tcPr>
          <w:p w14:paraId="71039936" w14:textId="77777777" w:rsidR="00027527" w:rsidRPr="00991F5A" w:rsidRDefault="00027527"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les bénéficiaires</w:t>
            </w:r>
          </w:p>
        </w:tc>
        <w:tc>
          <w:tcPr>
            <w:tcW w:w="1380" w:type="dxa"/>
            <w:tcBorders>
              <w:top w:val="nil"/>
              <w:left w:val="nil"/>
              <w:bottom w:val="single" w:sz="4" w:space="0" w:color="auto"/>
              <w:right w:val="single" w:sz="4" w:space="0" w:color="auto"/>
            </w:tcBorders>
          </w:tcPr>
          <w:p w14:paraId="3219A2A1" w14:textId="77777777" w:rsidR="00027527" w:rsidRPr="00991F5A" w:rsidRDefault="00027527">
            <w:pPr>
              <w:shd w:val="clear" w:color="auto" w:fill="FFFFFF" w:themeFill="background1"/>
              <w:spacing w:after="0" w:line="240" w:lineRule="auto"/>
              <w:rPr>
                <w:rFonts w:ascii="Tahoma" w:eastAsia="Times New Roman" w:hAnsi="Tahoma" w:cs="Tahoma"/>
                <w:color w:val="000000"/>
                <w:sz w:val="16"/>
                <w:szCs w:val="16"/>
              </w:rPr>
            </w:pPr>
          </w:p>
        </w:tc>
        <w:tc>
          <w:tcPr>
            <w:tcW w:w="4120" w:type="dxa"/>
            <w:tcBorders>
              <w:left w:val="nil"/>
              <w:bottom w:val="single" w:sz="4" w:space="0" w:color="auto"/>
              <w:right w:val="single" w:sz="4" w:space="0" w:color="auto"/>
            </w:tcBorders>
          </w:tcPr>
          <w:p w14:paraId="1C80D7A0" w14:textId="77777777" w:rsidR="00027527"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C7172F" w:rsidRPr="00991F5A" w14:paraId="76BEFCBA" w14:textId="77777777" w:rsidTr="008343C6">
        <w:trPr>
          <w:trHeight w:val="435"/>
        </w:trPr>
        <w:tc>
          <w:tcPr>
            <w:tcW w:w="3640" w:type="dxa"/>
            <w:vMerge w:val="restart"/>
            <w:tcBorders>
              <w:top w:val="nil"/>
              <w:left w:val="single" w:sz="4" w:space="0" w:color="auto"/>
              <w:right w:val="single" w:sz="4" w:space="0" w:color="auto"/>
            </w:tcBorders>
            <w:hideMark/>
          </w:tcPr>
          <w:p w14:paraId="56837A04"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7.</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Boulangerie. </w:t>
            </w:r>
          </w:p>
          <w:p w14:paraId="0CECCA2A" w14:textId="77777777" w:rsidR="00C7172F" w:rsidRPr="00991F5A" w:rsidRDefault="00C7172F" w:rsidP="008343C6">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color w:val="000000"/>
                <w:sz w:val="16"/>
                <w:szCs w:val="16"/>
              </w:rPr>
              <w:t> </w:t>
            </w:r>
          </w:p>
        </w:tc>
        <w:tc>
          <w:tcPr>
            <w:tcW w:w="5020" w:type="dxa"/>
            <w:tcBorders>
              <w:top w:val="nil"/>
              <w:left w:val="nil"/>
              <w:bottom w:val="single" w:sz="4" w:space="0" w:color="auto"/>
              <w:right w:val="single" w:sz="4" w:space="0" w:color="auto"/>
            </w:tcBorders>
            <w:hideMark/>
          </w:tcPr>
          <w:p w14:paraId="73147782"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Dégagement de CO2 en petites quantités</w:t>
            </w:r>
          </w:p>
        </w:tc>
        <w:tc>
          <w:tcPr>
            <w:tcW w:w="1380" w:type="dxa"/>
            <w:tcBorders>
              <w:top w:val="nil"/>
              <w:left w:val="nil"/>
              <w:bottom w:val="single" w:sz="4" w:space="0" w:color="auto"/>
              <w:right w:val="single" w:sz="4" w:space="0" w:color="auto"/>
            </w:tcBorders>
            <w:hideMark/>
          </w:tcPr>
          <w:p w14:paraId="7339B6A7"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08210B66"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Reboisement du périmètre immédiat de la boulangerie</w:t>
            </w:r>
          </w:p>
        </w:tc>
      </w:tr>
      <w:tr w:rsidR="00C7172F" w:rsidRPr="00991F5A" w14:paraId="184F80D2" w14:textId="77777777" w:rsidTr="008343C6">
        <w:trPr>
          <w:trHeight w:val="645"/>
        </w:trPr>
        <w:tc>
          <w:tcPr>
            <w:tcW w:w="3640" w:type="dxa"/>
            <w:vMerge/>
            <w:tcBorders>
              <w:left w:val="single" w:sz="4" w:space="0" w:color="auto"/>
              <w:bottom w:val="single" w:sz="4" w:space="0" w:color="auto"/>
              <w:right w:val="single" w:sz="4" w:space="0" w:color="auto"/>
            </w:tcBorders>
            <w:hideMark/>
          </w:tcPr>
          <w:p w14:paraId="17F26003" w14:textId="77777777" w:rsidR="00C7172F" w:rsidRPr="00991F5A" w:rsidRDefault="00C7172F">
            <w:pPr>
              <w:shd w:val="clear" w:color="auto" w:fill="FFFFFF" w:themeFill="background1"/>
              <w:spacing w:after="0" w:line="240" w:lineRule="auto"/>
              <w:jc w:val="both"/>
              <w:rPr>
                <w:rFonts w:ascii="Tahoma" w:eastAsia="Times New Roman" w:hAnsi="Tahoma" w:cs="Tahoma"/>
                <w:color w:val="000000"/>
                <w:sz w:val="16"/>
                <w:szCs w:val="16"/>
              </w:rPr>
            </w:pPr>
          </w:p>
        </w:tc>
        <w:tc>
          <w:tcPr>
            <w:tcW w:w="5020" w:type="dxa"/>
            <w:tcBorders>
              <w:top w:val="nil"/>
              <w:left w:val="nil"/>
              <w:bottom w:val="single" w:sz="4" w:space="0" w:color="auto"/>
              <w:right w:val="single" w:sz="4" w:space="0" w:color="auto"/>
            </w:tcBorders>
            <w:hideMark/>
          </w:tcPr>
          <w:p w14:paraId="485A110E"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Recours aux défrichements pour usage du bois</w:t>
            </w:r>
          </w:p>
        </w:tc>
        <w:tc>
          <w:tcPr>
            <w:tcW w:w="1380" w:type="dxa"/>
            <w:tcBorders>
              <w:top w:val="nil"/>
              <w:left w:val="nil"/>
              <w:bottom w:val="single" w:sz="4" w:space="0" w:color="auto"/>
              <w:right w:val="single" w:sz="4" w:space="0" w:color="auto"/>
            </w:tcBorders>
            <w:hideMark/>
          </w:tcPr>
          <w:p w14:paraId="424D283E"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50DAA6B"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Sensibilisation et Formation sur les conditions légales de défrichement (utilisation exclusif du bois mort)</w:t>
            </w:r>
          </w:p>
        </w:tc>
      </w:tr>
      <w:tr w:rsidR="00C7172F" w:rsidRPr="00991F5A" w14:paraId="1028740A" w14:textId="77777777" w:rsidTr="008343C6">
        <w:trPr>
          <w:trHeight w:val="435"/>
        </w:trPr>
        <w:tc>
          <w:tcPr>
            <w:tcW w:w="3640" w:type="dxa"/>
            <w:vMerge w:val="restart"/>
            <w:tcBorders>
              <w:top w:val="nil"/>
              <w:left w:val="single" w:sz="4" w:space="0" w:color="auto"/>
              <w:right w:val="single" w:sz="4" w:space="0" w:color="auto"/>
            </w:tcBorders>
            <w:hideMark/>
          </w:tcPr>
          <w:p w14:paraId="3D0DC9BD"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8.</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Boutique communautaire</w:t>
            </w:r>
          </w:p>
          <w:p w14:paraId="55011C25" w14:textId="77777777" w:rsidR="00C7172F" w:rsidRPr="00991F5A" w:rsidRDefault="00C7172F" w:rsidP="008343C6">
            <w:pPr>
              <w:shd w:val="clear" w:color="auto" w:fill="FFFFFF" w:themeFill="background1"/>
              <w:spacing w:after="0" w:line="240" w:lineRule="auto"/>
              <w:jc w:val="both"/>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hideMark/>
          </w:tcPr>
          <w:p w14:paraId="26A19208"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responsables des boutiques communautaires</w:t>
            </w:r>
          </w:p>
        </w:tc>
        <w:tc>
          <w:tcPr>
            <w:tcW w:w="1380" w:type="dxa"/>
            <w:tcBorders>
              <w:top w:val="nil"/>
              <w:left w:val="nil"/>
              <w:bottom w:val="single" w:sz="4" w:space="0" w:color="auto"/>
              <w:right w:val="single" w:sz="4" w:space="0" w:color="auto"/>
            </w:tcBorders>
            <w:hideMark/>
          </w:tcPr>
          <w:p w14:paraId="1F6C078A"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0E69E951"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et sensibilisation sur la gestion des boutiques communautaire</w:t>
            </w:r>
          </w:p>
        </w:tc>
      </w:tr>
      <w:tr w:rsidR="00C7172F" w:rsidRPr="00991F5A" w14:paraId="39E4DCAF"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7AF84C2A" w14:textId="77777777" w:rsidR="00C7172F" w:rsidRPr="00991F5A" w:rsidRDefault="00C7172F">
            <w:pPr>
              <w:shd w:val="clear" w:color="auto" w:fill="FFFFFF" w:themeFill="background1"/>
              <w:spacing w:after="0" w:line="240" w:lineRule="auto"/>
              <w:jc w:val="both"/>
              <w:rPr>
                <w:rFonts w:ascii="Tahoma" w:eastAsia="Times New Roman" w:hAnsi="Tahoma" w:cs="Tahoma"/>
                <w:color w:val="000000"/>
                <w:sz w:val="16"/>
                <w:szCs w:val="16"/>
              </w:rPr>
            </w:pPr>
          </w:p>
        </w:tc>
        <w:tc>
          <w:tcPr>
            <w:tcW w:w="5020" w:type="dxa"/>
            <w:tcBorders>
              <w:top w:val="nil"/>
              <w:left w:val="nil"/>
              <w:bottom w:val="single" w:sz="4" w:space="0" w:color="auto"/>
              <w:right w:val="single" w:sz="4" w:space="0" w:color="auto"/>
            </w:tcBorders>
            <w:hideMark/>
          </w:tcPr>
          <w:p w14:paraId="228EF1BA"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60DC39D2"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7BA3118A" w14:textId="77777777" w:rsidR="00C7172F"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C7172F" w:rsidRPr="00991F5A" w14:paraId="0F93B74F"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1BF301AA"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9.</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Clôture </w:t>
            </w:r>
          </w:p>
        </w:tc>
        <w:tc>
          <w:tcPr>
            <w:tcW w:w="5020" w:type="dxa"/>
            <w:tcBorders>
              <w:top w:val="nil"/>
              <w:left w:val="nil"/>
              <w:bottom w:val="single" w:sz="4" w:space="0" w:color="auto"/>
              <w:right w:val="single" w:sz="4" w:space="0" w:color="auto"/>
            </w:tcBorders>
            <w:hideMark/>
          </w:tcPr>
          <w:p w14:paraId="5493934D"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w:t>
            </w:r>
            <w:r w:rsidR="006150DD" w:rsidRPr="00991F5A">
              <w:rPr>
                <w:rFonts w:ascii="Tahoma" w:eastAsia="Times New Roman" w:hAnsi="Tahoma" w:cs="Tahoma"/>
                <w:color w:val="000000"/>
                <w:sz w:val="16"/>
                <w:szCs w:val="16"/>
              </w:rPr>
              <w:t>Néant</w:t>
            </w:r>
          </w:p>
        </w:tc>
        <w:tc>
          <w:tcPr>
            <w:tcW w:w="1380" w:type="dxa"/>
            <w:tcBorders>
              <w:top w:val="nil"/>
              <w:left w:val="nil"/>
              <w:bottom w:val="single" w:sz="4" w:space="0" w:color="auto"/>
              <w:right w:val="single" w:sz="4" w:space="0" w:color="auto"/>
            </w:tcBorders>
            <w:hideMark/>
          </w:tcPr>
          <w:p w14:paraId="3C86C1D2"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xml:space="preserve"> ] Non</w:t>
            </w:r>
          </w:p>
        </w:tc>
        <w:tc>
          <w:tcPr>
            <w:tcW w:w="4120" w:type="dxa"/>
            <w:tcBorders>
              <w:top w:val="nil"/>
              <w:left w:val="nil"/>
              <w:bottom w:val="single" w:sz="4" w:space="0" w:color="auto"/>
              <w:right w:val="single" w:sz="4" w:space="0" w:color="auto"/>
            </w:tcBorders>
            <w:hideMark/>
          </w:tcPr>
          <w:p w14:paraId="18C66EC2" w14:textId="77777777" w:rsidR="00C7172F" w:rsidRPr="00991F5A" w:rsidRDefault="00C7172F">
            <w:pPr>
              <w:spacing w:after="0"/>
              <w:rPr>
                <w:rFonts w:ascii="Tahoma" w:hAnsi="Tahoma" w:cs="Tahoma"/>
                <w:sz w:val="16"/>
                <w:szCs w:val="16"/>
              </w:rPr>
            </w:pPr>
          </w:p>
        </w:tc>
      </w:tr>
      <w:tr w:rsidR="00C7172F" w:rsidRPr="00991F5A" w14:paraId="7241B16F" w14:textId="77777777" w:rsidTr="00C7172F">
        <w:trPr>
          <w:trHeight w:val="435"/>
        </w:trPr>
        <w:tc>
          <w:tcPr>
            <w:tcW w:w="3640" w:type="dxa"/>
            <w:tcBorders>
              <w:top w:val="nil"/>
              <w:left w:val="single" w:sz="4" w:space="0" w:color="auto"/>
              <w:bottom w:val="single" w:sz="4" w:space="0" w:color="auto"/>
              <w:right w:val="single" w:sz="4" w:space="0" w:color="auto"/>
            </w:tcBorders>
            <w:hideMark/>
          </w:tcPr>
          <w:p w14:paraId="30EC1955"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10.</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Commerce de bétail</w:t>
            </w:r>
          </w:p>
        </w:tc>
        <w:tc>
          <w:tcPr>
            <w:tcW w:w="5020" w:type="dxa"/>
            <w:tcBorders>
              <w:top w:val="nil"/>
              <w:left w:val="nil"/>
              <w:bottom w:val="single" w:sz="4" w:space="0" w:color="auto"/>
              <w:right w:val="single" w:sz="4" w:space="0" w:color="auto"/>
            </w:tcBorders>
            <w:hideMark/>
          </w:tcPr>
          <w:p w14:paraId="6C949E3A"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et mauvaise gestion des fonds de roulement</w:t>
            </w:r>
          </w:p>
        </w:tc>
        <w:tc>
          <w:tcPr>
            <w:tcW w:w="1380" w:type="dxa"/>
            <w:tcBorders>
              <w:top w:val="nil"/>
              <w:left w:val="nil"/>
              <w:bottom w:val="single" w:sz="4" w:space="0" w:color="auto"/>
              <w:right w:val="single" w:sz="4" w:space="0" w:color="auto"/>
            </w:tcBorders>
            <w:hideMark/>
          </w:tcPr>
          <w:p w14:paraId="1C871ACC"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xml:space="preserve"> ] Non</w:t>
            </w:r>
          </w:p>
        </w:tc>
        <w:tc>
          <w:tcPr>
            <w:tcW w:w="4120" w:type="dxa"/>
            <w:tcBorders>
              <w:top w:val="nil"/>
              <w:left w:val="nil"/>
              <w:bottom w:val="single" w:sz="4" w:space="0" w:color="auto"/>
              <w:right w:val="single" w:sz="4" w:space="0" w:color="auto"/>
            </w:tcBorders>
            <w:hideMark/>
          </w:tcPr>
          <w:p w14:paraId="061BC42D"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et sensibilisation sur la règle de bonne gestion et de reconstitution des fonds</w:t>
            </w:r>
          </w:p>
        </w:tc>
      </w:tr>
      <w:tr w:rsidR="00C7172F" w:rsidRPr="00991F5A" w14:paraId="01CAB909" w14:textId="77777777" w:rsidTr="008343C6">
        <w:trPr>
          <w:trHeight w:val="300"/>
        </w:trPr>
        <w:tc>
          <w:tcPr>
            <w:tcW w:w="3640" w:type="dxa"/>
            <w:vMerge w:val="restart"/>
            <w:tcBorders>
              <w:top w:val="nil"/>
              <w:left w:val="single" w:sz="4" w:space="0" w:color="auto"/>
              <w:right w:val="single" w:sz="4" w:space="0" w:color="auto"/>
            </w:tcBorders>
            <w:hideMark/>
          </w:tcPr>
          <w:p w14:paraId="5D40ED47"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11.</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Achat de Frigo solaire </w:t>
            </w:r>
          </w:p>
          <w:p w14:paraId="1EDBA3AC" w14:textId="77777777" w:rsidR="00C7172F" w:rsidRPr="00991F5A" w:rsidRDefault="00C7172F" w:rsidP="008343C6">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hideMark/>
          </w:tcPr>
          <w:p w14:paraId="6B22C005"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Mésentente entre </w:t>
            </w:r>
            <w:r w:rsidR="00497DBF" w:rsidRPr="00991F5A">
              <w:rPr>
                <w:rFonts w:ascii="Tahoma" w:eastAsia="Times New Roman" w:hAnsi="Tahoma" w:cs="Tahoma"/>
                <w:color w:val="000000"/>
                <w:sz w:val="16"/>
                <w:szCs w:val="16"/>
              </w:rPr>
              <w:t xml:space="preserve">les </w:t>
            </w:r>
            <w:r w:rsidR="006150DD" w:rsidRPr="00991F5A">
              <w:rPr>
                <w:rFonts w:ascii="Tahoma" w:eastAsia="Times New Roman" w:hAnsi="Tahoma" w:cs="Tahoma"/>
                <w:color w:val="000000"/>
                <w:sz w:val="16"/>
                <w:szCs w:val="16"/>
              </w:rPr>
              <w:t>bénéficiaires</w:t>
            </w:r>
          </w:p>
        </w:tc>
        <w:tc>
          <w:tcPr>
            <w:tcW w:w="1380" w:type="dxa"/>
            <w:tcBorders>
              <w:top w:val="nil"/>
              <w:left w:val="nil"/>
              <w:bottom w:val="single" w:sz="4" w:space="0" w:color="auto"/>
              <w:right w:val="single" w:sz="4" w:space="0" w:color="auto"/>
            </w:tcBorders>
            <w:hideMark/>
          </w:tcPr>
          <w:p w14:paraId="2F2D650C"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7B8A401E"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 l’équipement </w:t>
            </w:r>
          </w:p>
        </w:tc>
      </w:tr>
      <w:tr w:rsidR="00C7172F" w:rsidRPr="00991F5A" w14:paraId="4B6977D3"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592944BE"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hideMark/>
          </w:tcPr>
          <w:p w14:paraId="1F3F08E4"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5044D178"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7B24BCBC" w14:textId="77777777" w:rsidR="00C7172F"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C7172F" w:rsidRPr="00991F5A" w14:paraId="7F07A9F5" w14:textId="77777777" w:rsidTr="008343C6">
        <w:trPr>
          <w:trHeight w:val="435"/>
        </w:trPr>
        <w:tc>
          <w:tcPr>
            <w:tcW w:w="3640" w:type="dxa"/>
            <w:vMerge w:val="restart"/>
            <w:tcBorders>
              <w:top w:val="nil"/>
              <w:left w:val="single" w:sz="4" w:space="0" w:color="auto"/>
              <w:right w:val="single" w:sz="4" w:space="0" w:color="auto"/>
            </w:tcBorders>
            <w:hideMark/>
          </w:tcPr>
          <w:p w14:paraId="2826B97D"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12.</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Groupe Motopompe GMP</w:t>
            </w:r>
          </w:p>
          <w:p w14:paraId="70A6B019" w14:textId="77777777" w:rsidR="00C7172F" w:rsidRPr="00991F5A" w:rsidRDefault="00C7172F" w:rsidP="008343C6">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hideMark/>
          </w:tcPr>
          <w:p w14:paraId="45BE980E" w14:textId="77777777" w:rsidR="00BB6B6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Mésentente entre </w:t>
            </w:r>
            <w:r w:rsidR="00497DBF" w:rsidRPr="00991F5A">
              <w:rPr>
                <w:rFonts w:ascii="Tahoma" w:eastAsia="Times New Roman" w:hAnsi="Tahoma" w:cs="Tahoma"/>
                <w:color w:val="000000"/>
                <w:sz w:val="16"/>
                <w:szCs w:val="16"/>
              </w:rPr>
              <w:t xml:space="preserve">les </w:t>
            </w:r>
            <w:r w:rsidR="009D717A" w:rsidRPr="00991F5A">
              <w:rPr>
                <w:rFonts w:ascii="Tahoma" w:eastAsia="Times New Roman" w:hAnsi="Tahoma" w:cs="Tahoma"/>
                <w:color w:val="000000"/>
                <w:sz w:val="16"/>
                <w:szCs w:val="16"/>
              </w:rPr>
              <w:t xml:space="preserve">bénéficiaires </w:t>
            </w:r>
          </w:p>
        </w:tc>
        <w:tc>
          <w:tcPr>
            <w:tcW w:w="1380" w:type="dxa"/>
            <w:tcBorders>
              <w:top w:val="nil"/>
              <w:left w:val="nil"/>
              <w:bottom w:val="single" w:sz="4" w:space="0" w:color="auto"/>
              <w:right w:val="single" w:sz="4" w:space="0" w:color="auto"/>
            </w:tcBorders>
            <w:hideMark/>
          </w:tcPr>
          <w:p w14:paraId="3BDC3D5C"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vMerge w:val="restart"/>
            <w:tcBorders>
              <w:top w:val="nil"/>
              <w:left w:val="nil"/>
              <w:right w:val="single" w:sz="4" w:space="0" w:color="auto"/>
            </w:tcBorders>
            <w:hideMark/>
          </w:tcPr>
          <w:p w14:paraId="0B2AB7F5"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 l’équipement communautaire</w:t>
            </w:r>
          </w:p>
          <w:p w14:paraId="00DFFB10"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p w14:paraId="2BAF4C1C" w14:textId="77777777" w:rsidR="00C7172F" w:rsidRPr="00991F5A" w:rsidRDefault="00C7172F" w:rsidP="008343C6">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r>
      <w:tr w:rsidR="00C7172F" w:rsidRPr="00991F5A" w14:paraId="2158CA98"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641014E6"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hideMark/>
          </w:tcPr>
          <w:p w14:paraId="57FEAB92"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Mauvaise gestion ou au détournement</w:t>
            </w:r>
          </w:p>
        </w:tc>
        <w:tc>
          <w:tcPr>
            <w:tcW w:w="1380" w:type="dxa"/>
            <w:tcBorders>
              <w:top w:val="nil"/>
              <w:left w:val="nil"/>
              <w:bottom w:val="single" w:sz="4" w:space="0" w:color="auto"/>
              <w:right w:val="single" w:sz="4" w:space="0" w:color="auto"/>
            </w:tcBorders>
            <w:hideMark/>
          </w:tcPr>
          <w:p w14:paraId="6008EF15"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vMerge/>
            <w:tcBorders>
              <w:left w:val="nil"/>
              <w:bottom w:val="single" w:sz="4" w:space="0" w:color="auto"/>
              <w:right w:val="single" w:sz="4" w:space="0" w:color="auto"/>
            </w:tcBorders>
            <w:hideMark/>
          </w:tcPr>
          <w:p w14:paraId="51C8D9CF"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p>
        </w:tc>
      </w:tr>
      <w:tr w:rsidR="00C7172F" w:rsidRPr="00991F5A" w14:paraId="56345A14" w14:textId="77777777" w:rsidTr="008343C6">
        <w:trPr>
          <w:trHeight w:val="435"/>
        </w:trPr>
        <w:tc>
          <w:tcPr>
            <w:tcW w:w="3640" w:type="dxa"/>
            <w:vMerge w:val="restart"/>
            <w:tcBorders>
              <w:top w:val="nil"/>
              <w:left w:val="single" w:sz="4" w:space="0" w:color="auto"/>
              <w:right w:val="single" w:sz="4" w:space="0" w:color="auto"/>
            </w:tcBorders>
            <w:hideMark/>
          </w:tcPr>
          <w:p w14:paraId="6660EE60"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lastRenderedPageBreak/>
              <w:t>13.</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intrant</w:t>
            </w:r>
            <w:r w:rsidR="00651C6C" w:rsidRPr="00991F5A">
              <w:rPr>
                <w:rFonts w:ascii="Tahoma" w:eastAsia="Times New Roman" w:hAnsi="Tahoma" w:cs="Tahoma"/>
                <w:b/>
                <w:bCs/>
                <w:color w:val="000000"/>
                <w:sz w:val="16"/>
                <w:szCs w:val="16"/>
              </w:rPr>
              <w:t xml:space="preserve"> </w:t>
            </w:r>
            <w:r w:rsidR="006150DD" w:rsidRPr="00991F5A">
              <w:rPr>
                <w:rFonts w:ascii="Tahoma" w:eastAsia="Times New Roman" w:hAnsi="Tahoma" w:cs="Tahoma"/>
                <w:b/>
                <w:bCs/>
                <w:color w:val="000000"/>
                <w:sz w:val="16"/>
                <w:szCs w:val="16"/>
              </w:rPr>
              <w:t>agricoles (</w:t>
            </w:r>
            <w:r w:rsidRPr="00991F5A">
              <w:rPr>
                <w:rFonts w:ascii="Tahoma" w:eastAsia="Times New Roman" w:hAnsi="Tahoma" w:cs="Tahoma"/>
                <w:b/>
                <w:bCs/>
                <w:color w:val="000000"/>
                <w:sz w:val="16"/>
                <w:szCs w:val="16"/>
              </w:rPr>
              <w:t>gasoil, engrais)</w:t>
            </w:r>
          </w:p>
          <w:p w14:paraId="2FA5CBD1" w14:textId="77777777" w:rsidR="00C7172F" w:rsidRPr="00991F5A" w:rsidRDefault="00C7172F">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p w14:paraId="0688DCD5" w14:textId="77777777" w:rsidR="00C7172F" w:rsidRPr="00991F5A" w:rsidRDefault="00C7172F" w:rsidP="008343C6">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hideMark/>
          </w:tcPr>
          <w:p w14:paraId="4B8C8AEE"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Contamination du bétail par l’abreuvage, intoxication animale et humaine en cas de mauvais usage, </w:t>
            </w:r>
          </w:p>
        </w:tc>
        <w:tc>
          <w:tcPr>
            <w:tcW w:w="1380" w:type="dxa"/>
            <w:tcBorders>
              <w:top w:val="nil"/>
              <w:left w:val="nil"/>
              <w:bottom w:val="single" w:sz="4" w:space="0" w:color="auto"/>
              <w:right w:val="single" w:sz="4" w:space="0" w:color="auto"/>
            </w:tcBorders>
            <w:hideMark/>
          </w:tcPr>
          <w:p w14:paraId="69BAA519"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385CABB7"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Sensibilisation aux éleveurs pour abreuvage sain de leur bétail </w:t>
            </w:r>
          </w:p>
        </w:tc>
      </w:tr>
      <w:tr w:rsidR="006150DD" w:rsidRPr="00991F5A" w14:paraId="06B4F617" w14:textId="77777777" w:rsidTr="00651C6C">
        <w:trPr>
          <w:trHeight w:val="645"/>
        </w:trPr>
        <w:tc>
          <w:tcPr>
            <w:tcW w:w="3640" w:type="dxa"/>
            <w:vMerge/>
            <w:tcBorders>
              <w:left w:val="single" w:sz="4" w:space="0" w:color="auto"/>
              <w:right w:val="single" w:sz="4" w:space="0" w:color="auto"/>
            </w:tcBorders>
            <w:hideMark/>
          </w:tcPr>
          <w:p w14:paraId="31709FDC" w14:textId="77777777" w:rsidR="006150DD" w:rsidRPr="00991F5A" w:rsidRDefault="006150DD" w:rsidP="008343C6">
            <w:pPr>
              <w:shd w:val="clear" w:color="auto" w:fill="FFFFFF" w:themeFill="background1"/>
              <w:spacing w:after="0" w:line="240" w:lineRule="auto"/>
              <w:rPr>
                <w:rFonts w:ascii="Tahoma" w:eastAsia="Times New Roman" w:hAnsi="Tahoma" w:cs="Tahoma"/>
                <w:b/>
                <w:bCs/>
                <w:color w:val="000000"/>
                <w:sz w:val="16"/>
                <w:szCs w:val="16"/>
              </w:rPr>
            </w:pPr>
          </w:p>
        </w:tc>
        <w:tc>
          <w:tcPr>
            <w:tcW w:w="5020" w:type="dxa"/>
            <w:vMerge w:val="restart"/>
            <w:tcBorders>
              <w:top w:val="nil"/>
              <w:left w:val="nil"/>
              <w:right w:val="single" w:sz="4" w:space="0" w:color="auto"/>
            </w:tcBorders>
            <w:hideMark/>
          </w:tcPr>
          <w:p w14:paraId="48B198A8"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Mauvaise gestion des emballages pouvant occasionner des risques notamment lorsqu’ils sont réutilisés pour contenir d’autres produits alimentaires, </w:t>
            </w:r>
          </w:p>
          <w:p w14:paraId="603A47C9" w14:textId="77777777" w:rsidR="006150DD" w:rsidRPr="00991F5A" w:rsidRDefault="006150DD" w:rsidP="006150DD">
            <w:pPr>
              <w:pStyle w:val="ListParagraph"/>
              <w:shd w:val="clear" w:color="auto" w:fill="FFFFFF" w:themeFill="background1"/>
              <w:spacing w:after="0" w:line="240" w:lineRule="auto"/>
              <w:ind w:left="360"/>
              <w:jc w:val="both"/>
              <w:rPr>
                <w:rFonts w:ascii="Tahoma" w:eastAsia="Times New Roman" w:hAnsi="Tahoma" w:cs="Tahoma"/>
                <w:color w:val="000000"/>
                <w:sz w:val="16"/>
                <w:szCs w:val="16"/>
              </w:rPr>
            </w:pPr>
          </w:p>
        </w:tc>
        <w:tc>
          <w:tcPr>
            <w:tcW w:w="1380" w:type="dxa"/>
            <w:tcBorders>
              <w:top w:val="nil"/>
              <w:left w:val="nil"/>
              <w:bottom w:val="single" w:sz="4" w:space="0" w:color="auto"/>
              <w:right w:val="single" w:sz="4" w:space="0" w:color="auto"/>
            </w:tcBorders>
            <w:hideMark/>
          </w:tcPr>
          <w:p w14:paraId="36E0D34B"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6A16C5F3"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Fourniture de matériel d’épandage et équipement de protection</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comme les masques, les lunettes, les gants, etc.</w:t>
            </w:r>
            <w:r w:rsidR="00651C6C" w:rsidRPr="00991F5A">
              <w:rPr>
                <w:rFonts w:ascii="Tahoma" w:eastAsia="Times New Roman" w:hAnsi="Tahoma" w:cs="Tahoma"/>
                <w:color w:val="000000"/>
                <w:sz w:val="16"/>
                <w:szCs w:val="16"/>
              </w:rPr>
              <w:t xml:space="preserve"> </w:t>
            </w:r>
          </w:p>
        </w:tc>
      </w:tr>
      <w:tr w:rsidR="006150DD" w:rsidRPr="00991F5A" w14:paraId="476E48B0" w14:textId="77777777" w:rsidTr="00651C6C">
        <w:trPr>
          <w:trHeight w:val="435"/>
        </w:trPr>
        <w:tc>
          <w:tcPr>
            <w:tcW w:w="3640" w:type="dxa"/>
            <w:vMerge/>
            <w:tcBorders>
              <w:left w:val="single" w:sz="4" w:space="0" w:color="auto"/>
              <w:bottom w:val="single" w:sz="4" w:space="0" w:color="auto"/>
              <w:right w:val="single" w:sz="4" w:space="0" w:color="auto"/>
            </w:tcBorders>
            <w:hideMark/>
          </w:tcPr>
          <w:p w14:paraId="675178AA" w14:textId="77777777" w:rsidR="006150DD" w:rsidRPr="00991F5A" w:rsidRDefault="006150DD">
            <w:pPr>
              <w:shd w:val="clear" w:color="auto" w:fill="FFFFFF" w:themeFill="background1"/>
              <w:spacing w:after="0" w:line="240" w:lineRule="auto"/>
              <w:rPr>
                <w:rFonts w:ascii="Tahoma" w:eastAsia="Times New Roman" w:hAnsi="Tahoma" w:cs="Tahoma"/>
                <w:b/>
                <w:bCs/>
                <w:color w:val="000000"/>
                <w:sz w:val="16"/>
                <w:szCs w:val="16"/>
              </w:rPr>
            </w:pPr>
          </w:p>
        </w:tc>
        <w:tc>
          <w:tcPr>
            <w:tcW w:w="5020" w:type="dxa"/>
            <w:vMerge/>
            <w:tcBorders>
              <w:left w:val="nil"/>
              <w:bottom w:val="single" w:sz="4" w:space="0" w:color="auto"/>
              <w:right w:val="single" w:sz="4" w:space="0" w:color="auto"/>
            </w:tcBorders>
            <w:hideMark/>
          </w:tcPr>
          <w:p w14:paraId="3B8F0752"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p>
        </w:tc>
        <w:tc>
          <w:tcPr>
            <w:tcW w:w="1380" w:type="dxa"/>
            <w:tcBorders>
              <w:top w:val="nil"/>
              <w:left w:val="nil"/>
              <w:bottom w:val="single" w:sz="4" w:space="0" w:color="auto"/>
              <w:right w:val="single" w:sz="4" w:space="0" w:color="auto"/>
            </w:tcBorders>
            <w:hideMark/>
          </w:tcPr>
          <w:p w14:paraId="7918AE66"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2E7888C"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de gestion et l’élimination des emballages.</w:t>
            </w:r>
          </w:p>
        </w:tc>
      </w:tr>
      <w:tr w:rsidR="00C7172F" w:rsidRPr="00991F5A" w14:paraId="6E144C96" w14:textId="77777777" w:rsidTr="008343C6">
        <w:trPr>
          <w:trHeight w:val="300"/>
        </w:trPr>
        <w:tc>
          <w:tcPr>
            <w:tcW w:w="3640" w:type="dxa"/>
            <w:vMerge w:val="restart"/>
            <w:tcBorders>
              <w:top w:val="nil"/>
              <w:left w:val="single" w:sz="4" w:space="0" w:color="auto"/>
              <w:right w:val="single" w:sz="4" w:space="0" w:color="auto"/>
            </w:tcBorders>
            <w:hideMark/>
          </w:tcPr>
          <w:p w14:paraId="6CE75C01"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14.</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Moulin a grain </w:t>
            </w:r>
          </w:p>
          <w:p w14:paraId="02C18AED" w14:textId="77777777" w:rsidR="00C7172F" w:rsidRPr="00991F5A" w:rsidRDefault="00C7172F" w:rsidP="008343C6">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shd w:val="clear" w:color="auto" w:fill="FFFFFF" w:themeFill="background1"/>
            <w:hideMark/>
          </w:tcPr>
          <w:p w14:paraId="55FB639D"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Mésentente entre </w:t>
            </w:r>
            <w:r w:rsidR="009D717A" w:rsidRPr="00991F5A">
              <w:rPr>
                <w:rFonts w:ascii="Tahoma" w:eastAsia="Times New Roman" w:hAnsi="Tahoma" w:cs="Tahoma"/>
                <w:color w:val="000000"/>
                <w:sz w:val="16"/>
                <w:szCs w:val="16"/>
              </w:rPr>
              <w:t>les bénéficiaires</w:t>
            </w:r>
          </w:p>
        </w:tc>
        <w:tc>
          <w:tcPr>
            <w:tcW w:w="1380" w:type="dxa"/>
            <w:tcBorders>
              <w:top w:val="nil"/>
              <w:left w:val="nil"/>
              <w:bottom w:val="single" w:sz="4" w:space="0" w:color="auto"/>
              <w:right w:val="single" w:sz="4" w:space="0" w:color="auto"/>
            </w:tcBorders>
            <w:hideMark/>
          </w:tcPr>
          <w:p w14:paraId="28295CC0"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55D7ECA5" w14:textId="77777777" w:rsidR="009D717A" w:rsidRPr="00991F5A" w:rsidRDefault="009D717A"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 l’équipement communautaire</w:t>
            </w:r>
          </w:p>
          <w:p w14:paraId="579E46F0"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p>
        </w:tc>
      </w:tr>
      <w:tr w:rsidR="00C7172F" w:rsidRPr="00991F5A" w14:paraId="75BF10C0"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1BCB09CF" w14:textId="77777777" w:rsidR="00C7172F" w:rsidRPr="00991F5A" w:rsidRDefault="00C7172F">
            <w:pPr>
              <w:shd w:val="clear" w:color="auto" w:fill="FFFFFF" w:themeFill="background1"/>
              <w:spacing w:after="0" w:line="240" w:lineRule="auto"/>
              <w:jc w:val="both"/>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shd w:val="clear" w:color="auto" w:fill="FFFFFF" w:themeFill="background1"/>
            <w:hideMark/>
          </w:tcPr>
          <w:p w14:paraId="574412A7"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Mauvaise gestion ou au détournement</w:t>
            </w:r>
          </w:p>
        </w:tc>
        <w:tc>
          <w:tcPr>
            <w:tcW w:w="1380" w:type="dxa"/>
            <w:tcBorders>
              <w:top w:val="nil"/>
              <w:left w:val="nil"/>
              <w:bottom w:val="single" w:sz="4" w:space="0" w:color="auto"/>
              <w:right w:val="single" w:sz="4" w:space="0" w:color="auto"/>
            </w:tcBorders>
            <w:hideMark/>
          </w:tcPr>
          <w:p w14:paraId="698C834E" w14:textId="77777777" w:rsidR="00C7172F" w:rsidRPr="00991F5A" w:rsidRDefault="00C7172F">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E964417" w14:textId="77777777" w:rsidR="00C7172F" w:rsidRPr="00991F5A" w:rsidRDefault="00C7172F"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w:t>
            </w:r>
            <w:r w:rsidR="006150DD" w:rsidRPr="00991F5A">
              <w:rPr>
                <w:rFonts w:ascii="Tahoma" w:eastAsia="Times New Roman" w:hAnsi="Tahoma" w:cs="Tahoma"/>
                <w:color w:val="000000"/>
                <w:sz w:val="16"/>
                <w:szCs w:val="16"/>
              </w:rPr>
              <w:t>Formation sur la gestion des conflits</w:t>
            </w:r>
          </w:p>
        </w:tc>
      </w:tr>
      <w:tr w:rsidR="006150DD" w:rsidRPr="00991F5A" w14:paraId="152766A3" w14:textId="77777777" w:rsidTr="008343C6">
        <w:trPr>
          <w:trHeight w:val="300"/>
        </w:trPr>
        <w:tc>
          <w:tcPr>
            <w:tcW w:w="3640" w:type="dxa"/>
            <w:vMerge w:val="restart"/>
            <w:tcBorders>
              <w:top w:val="nil"/>
              <w:left w:val="single" w:sz="4" w:space="0" w:color="auto"/>
              <w:right w:val="single" w:sz="4" w:space="0" w:color="auto"/>
            </w:tcBorders>
            <w:hideMark/>
          </w:tcPr>
          <w:p w14:paraId="3DF29341"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15.</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Pirogue</w:t>
            </w:r>
            <w:r w:rsidR="00651C6C" w:rsidRPr="00991F5A">
              <w:rPr>
                <w:rFonts w:ascii="Tahoma" w:eastAsia="Times New Roman" w:hAnsi="Tahoma" w:cs="Tahoma"/>
                <w:b/>
                <w:bCs/>
                <w:color w:val="000000"/>
                <w:sz w:val="16"/>
                <w:szCs w:val="16"/>
              </w:rPr>
              <w:t xml:space="preserve"> </w:t>
            </w:r>
          </w:p>
          <w:p w14:paraId="1E08080C" w14:textId="77777777" w:rsidR="006150DD" w:rsidRPr="00991F5A" w:rsidRDefault="006150DD" w:rsidP="008343C6">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5020" w:type="dxa"/>
            <w:tcBorders>
              <w:top w:val="nil"/>
              <w:left w:val="nil"/>
              <w:bottom w:val="single" w:sz="4" w:space="0" w:color="auto"/>
              <w:right w:val="single" w:sz="4" w:space="0" w:color="auto"/>
            </w:tcBorders>
            <w:shd w:val="clear" w:color="auto" w:fill="FFFFFF" w:themeFill="background1"/>
            <w:hideMark/>
          </w:tcPr>
          <w:p w14:paraId="35296942"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responsables</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communautaires</w:t>
            </w:r>
          </w:p>
        </w:tc>
        <w:tc>
          <w:tcPr>
            <w:tcW w:w="1380" w:type="dxa"/>
            <w:tcBorders>
              <w:top w:val="nil"/>
              <w:left w:val="nil"/>
              <w:bottom w:val="single" w:sz="4" w:space="0" w:color="auto"/>
              <w:right w:val="single" w:sz="4" w:space="0" w:color="auto"/>
            </w:tcBorders>
            <w:hideMark/>
          </w:tcPr>
          <w:p w14:paraId="10B7EBF6"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7AE3EDD1"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 l’équipement </w:t>
            </w:r>
          </w:p>
        </w:tc>
      </w:tr>
      <w:tr w:rsidR="006150DD" w:rsidRPr="00991F5A" w14:paraId="259D878A" w14:textId="77777777" w:rsidTr="008343C6">
        <w:trPr>
          <w:trHeight w:val="300"/>
        </w:trPr>
        <w:tc>
          <w:tcPr>
            <w:tcW w:w="3640" w:type="dxa"/>
            <w:vMerge/>
            <w:tcBorders>
              <w:left w:val="single" w:sz="4" w:space="0" w:color="auto"/>
              <w:bottom w:val="single" w:sz="4" w:space="0" w:color="auto"/>
              <w:right w:val="single" w:sz="4" w:space="0" w:color="auto"/>
            </w:tcBorders>
            <w:hideMark/>
          </w:tcPr>
          <w:p w14:paraId="23992A7F"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p>
        </w:tc>
        <w:tc>
          <w:tcPr>
            <w:tcW w:w="5020" w:type="dxa"/>
            <w:tcBorders>
              <w:top w:val="nil"/>
              <w:left w:val="nil"/>
              <w:bottom w:val="single" w:sz="4" w:space="0" w:color="auto"/>
              <w:right w:val="single" w:sz="4" w:space="0" w:color="auto"/>
            </w:tcBorders>
            <w:shd w:val="clear" w:color="auto" w:fill="FFFFFF" w:themeFill="background1"/>
            <w:hideMark/>
          </w:tcPr>
          <w:p w14:paraId="46001537"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Mauvaise gestion ou au détournement</w:t>
            </w:r>
          </w:p>
        </w:tc>
        <w:tc>
          <w:tcPr>
            <w:tcW w:w="1380" w:type="dxa"/>
            <w:tcBorders>
              <w:top w:val="nil"/>
              <w:left w:val="nil"/>
              <w:bottom w:val="single" w:sz="4" w:space="0" w:color="auto"/>
              <w:right w:val="single" w:sz="4" w:space="0" w:color="auto"/>
            </w:tcBorders>
            <w:hideMark/>
          </w:tcPr>
          <w:p w14:paraId="0C3AB8F9"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3D6E1B4"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1AE97E7B" w14:textId="77777777" w:rsidTr="00C7172F">
        <w:trPr>
          <w:trHeight w:val="645"/>
        </w:trPr>
        <w:tc>
          <w:tcPr>
            <w:tcW w:w="3640" w:type="dxa"/>
            <w:tcBorders>
              <w:top w:val="nil"/>
              <w:left w:val="single" w:sz="4" w:space="0" w:color="auto"/>
              <w:bottom w:val="single" w:sz="4" w:space="0" w:color="auto"/>
              <w:right w:val="single" w:sz="4" w:space="0" w:color="auto"/>
            </w:tcBorders>
            <w:hideMark/>
          </w:tcPr>
          <w:p w14:paraId="2765881C"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16.</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Réapprovisionnement de bétail pour ménage vulnérables</w:t>
            </w:r>
          </w:p>
        </w:tc>
        <w:tc>
          <w:tcPr>
            <w:tcW w:w="5020" w:type="dxa"/>
            <w:tcBorders>
              <w:top w:val="nil"/>
              <w:left w:val="nil"/>
              <w:bottom w:val="single" w:sz="4" w:space="0" w:color="auto"/>
              <w:right w:val="single" w:sz="4" w:space="0" w:color="auto"/>
            </w:tcBorders>
            <w:hideMark/>
          </w:tcPr>
          <w:p w14:paraId="7D235EE1"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Risque d’incapacité de </w:t>
            </w:r>
            <w:r w:rsidR="003212C4" w:rsidRPr="00991F5A">
              <w:rPr>
                <w:rFonts w:ascii="Tahoma" w:eastAsia="Times New Roman" w:hAnsi="Tahoma" w:cs="Tahoma"/>
                <w:color w:val="000000"/>
                <w:sz w:val="16"/>
                <w:szCs w:val="16"/>
              </w:rPr>
              <w:t>certains bénéficiaires</w:t>
            </w:r>
            <w:r w:rsidRPr="00991F5A">
              <w:rPr>
                <w:rFonts w:ascii="Tahoma" w:eastAsia="Times New Roman" w:hAnsi="Tahoma" w:cs="Tahoma"/>
                <w:color w:val="000000"/>
                <w:sz w:val="16"/>
                <w:szCs w:val="16"/>
              </w:rPr>
              <w:t xml:space="preserve"> à assurer l’alimentation, la santé et l’entretien du bétail fournit </w:t>
            </w:r>
          </w:p>
        </w:tc>
        <w:tc>
          <w:tcPr>
            <w:tcW w:w="1380" w:type="dxa"/>
            <w:tcBorders>
              <w:top w:val="nil"/>
              <w:left w:val="nil"/>
              <w:bottom w:val="single" w:sz="4" w:space="0" w:color="auto"/>
              <w:right w:val="single" w:sz="4" w:space="0" w:color="auto"/>
            </w:tcBorders>
            <w:hideMark/>
          </w:tcPr>
          <w:p w14:paraId="50FBCD3B"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66FD350F"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Prévoir des appuis aux ménages vulnérables bénéficiaires pour une utilisation efficiente du capital bétail</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fournis</w:t>
            </w:r>
          </w:p>
        </w:tc>
      </w:tr>
      <w:tr w:rsidR="006150DD" w:rsidRPr="00991F5A" w14:paraId="66EF1F52" w14:textId="77777777" w:rsidTr="00C7172F">
        <w:trPr>
          <w:trHeight w:val="420"/>
        </w:trPr>
        <w:tc>
          <w:tcPr>
            <w:tcW w:w="3640" w:type="dxa"/>
            <w:tcBorders>
              <w:top w:val="nil"/>
              <w:left w:val="single" w:sz="4" w:space="0" w:color="auto"/>
              <w:bottom w:val="single" w:sz="4" w:space="0" w:color="auto"/>
              <w:right w:val="single" w:sz="4" w:space="0" w:color="auto"/>
            </w:tcBorders>
            <w:hideMark/>
          </w:tcPr>
          <w:p w14:paraId="0AA5FC18"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17.</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Subvention en cascade pour les </w:t>
            </w:r>
            <w:r w:rsidR="003212C4" w:rsidRPr="00991F5A">
              <w:rPr>
                <w:rFonts w:ascii="Tahoma" w:eastAsia="Times New Roman" w:hAnsi="Tahoma" w:cs="Tahoma"/>
                <w:b/>
                <w:bCs/>
                <w:color w:val="000000"/>
                <w:sz w:val="16"/>
                <w:szCs w:val="16"/>
              </w:rPr>
              <w:t>communautés (</w:t>
            </w:r>
            <w:r w:rsidRPr="00991F5A">
              <w:rPr>
                <w:rFonts w:ascii="Tahoma" w:eastAsia="Times New Roman" w:hAnsi="Tahoma" w:cs="Tahoma"/>
                <w:b/>
                <w:bCs/>
                <w:color w:val="000000"/>
                <w:sz w:val="16"/>
                <w:szCs w:val="16"/>
              </w:rPr>
              <w:t>FSF)</w:t>
            </w:r>
          </w:p>
        </w:tc>
        <w:tc>
          <w:tcPr>
            <w:tcW w:w="5020" w:type="dxa"/>
            <w:tcBorders>
              <w:top w:val="nil"/>
              <w:left w:val="nil"/>
              <w:bottom w:val="single" w:sz="4" w:space="0" w:color="auto"/>
              <w:right w:val="single" w:sz="4" w:space="0" w:color="auto"/>
            </w:tcBorders>
            <w:hideMark/>
          </w:tcPr>
          <w:p w14:paraId="1CC4DC2B"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Néant.</w:t>
            </w:r>
          </w:p>
        </w:tc>
        <w:tc>
          <w:tcPr>
            <w:tcW w:w="1380" w:type="dxa"/>
            <w:tcBorders>
              <w:top w:val="nil"/>
              <w:left w:val="nil"/>
              <w:bottom w:val="single" w:sz="4" w:space="0" w:color="auto"/>
              <w:right w:val="single" w:sz="4" w:space="0" w:color="auto"/>
            </w:tcBorders>
            <w:hideMark/>
          </w:tcPr>
          <w:p w14:paraId="473F20FB"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5BE12256"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Néant.</w:t>
            </w:r>
          </w:p>
        </w:tc>
      </w:tr>
      <w:tr w:rsidR="006150DD" w:rsidRPr="00991F5A" w14:paraId="4D24E90B"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7E918412"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18.</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Appui à (5) familles des pêcheurs</w:t>
            </w:r>
          </w:p>
        </w:tc>
        <w:tc>
          <w:tcPr>
            <w:tcW w:w="5020" w:type="dxa"/>
            <w:tcBorders>
              <w:top w:val="nil"/>
              <w:left w:val="nil"/>
              <w:bottom w:val="single" w:sz="4" w:space="0" w:color="auto"/>
              <w:right w:val="single" w:sz="4" w:space="0" w:color="auto"/>
            </w:tcBorders>
            <w:hideMark/>
          </w:tcPr>
          <w:p w14:paraId="2F84AD56"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responsables</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communautaires</w:t>
            </w:r>
          </w:p>
        </w:tc>
        <w:tc>
          <w:tcPr>
            <w:tcW w:w="1380" w:type="dxa"/>
            <w:tcBorders>
              <w:top w:val="nil"/>
              <w:left w:val="nil"/>
              <w:bottom w:val="single" w:sz="4" w:space="0" w:color="auto"/>
              <w:right w:val="single" w:sz="4" w:space="0" w:color="auto"/>
            </w:tcBorders>
            <w:hideMark/>
          </w:tcPr>
          <w:p w14:paraId="0FFA8D65"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1A0F044E"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 l’équipement </w:t>
            </w:r>
          </w:p>
        </w:tc>
      </w:tr>
      <w:tr w:rsidR="006150DD" w:rsidRPr="00991F5A" w14:paraId="62349D0C"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1C0D3A7E"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Néant.</w:t>
            </w:r>
          </w:p>
        </w:tc>
        <w:tc>
          <w:tcPr>
            <w:tcW w:w="5020" w:type="dxa"/>
            <w:tcBorders>
              <w:top w:val="nil"/>
              <w:left w:val="nil"/>
              <w:bottom w:val="single" w:sz="4" w:space="0" w:color="auto"/>
              <w:right w:val="single" w:sz="4" w:space="0" w:color="auto"/>
            </w:tcBorders>
            <w:hideMark/>
          </w:tcPr>
          <w:p w14:paraId="4289B20A"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3780014D"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4BEAE61"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053C3691" w14:textId="77777777" w:rsidTr="00C7172F">
        <w:trPr>
          <w:trHeight w:val="420"/>
        </w:trPr>
        <w:tc>
          <w:tcPr>
            <w:tcW w:w="3640" w:type="dxa"/>
            <w:tcBorders>
              <w:top w:val="nil"/>
              <w:left w:val="single" w:sz="4" w:space="0" w:color="auto"/>
              <w:bottom w:val="single" w:sz="4" w:space="0" w:color="auto"/>
              <w:right w:val="single" w:sz="4" w:space="0" w:color="auto"/>
            </w:tcBorders>
            <w:hideMark/>
          </w:tcPr>
          <w:p w14:paraId="1779BF16"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19.</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Appui au réseau des coopératives féminines (équipement agricole)</w:t>
            </w:r>
          </w:p>
        </w:tc>
        <w:tc>
          <w:tcPr>
            <w:tcW w:w="5020" w:type="dxa"/>
            <w:tcBorders>
              <w:top w:val="nil"/>
              <w:left w:val="nil"/>
              <w:bottom w:val="single" w:sz="4" w:space="0" w:color="auto"/>
              <w:right w:val="single" w:sz="4" w:space="0" w:color="auto"/>
            </w:tcBorders>
            <w:hideMark/>
          </w:tcPr>
          <w:p w14:paraId="34A46DC8"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responsables</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communautaires</w:t>
            </w:r>
          </w:p>
        </w:tc>
        <w:tc>
          <w:tcPr>
            <w:tcW w:w="1380" w:type="dxa"/>
            <w:tcBorders>
              <w:top w:val="nil"/>
              <w:left w:val="nil"/>
              <w:bottom w:val="single" w:sz="4" w:space="0" w:color="auto"/>
              <w:right w:val="single" w:sz="4" w:space="0" w:color="auto"/>
            </w:tcBorders>
            <w:hideMark/>
          </w:tcPr>
          <w:p w14:paraId="231473BD"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62A8EA95"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4D4EC720"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72060362"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p>
        </w:tc>
        <w:tc>
          <w:tcPr>
            <w:tcW w:w="5020" w:type="dxa"/>
            <w:tcBorders>
              <w:top w:val="nil"/>
              <w:left w:val="nil"/>
              <w:bottom w:val="single" w:sz="4" w:space="0" w:color="auto"/>
              <w:right w:val="single" w:sz="4" w:space="0" w:color="auto"/>
            </w:tcBorders>
            <w:hideMark/>
          </w:tcPr>
          <w:p w14:paraId="6BBCB4F8"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41777D5D"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0112896"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 l’équipement</w:t>
            </w:r>
          </w:p>
        </w:tc>
      </w:tr>
      <w:tr w:rsidR="006150DD" w:rsidRPr="00991F5A" w14:paraId="26E6652D" w14:textId="77777777" w:rsidTr="00C7172F">
        <w:trPr>
          <w:trHeight w:val="420"/>
        </w:trPr>
        <w:tc>
          <w:tcPr>
            <w:tcW w:w="3640" w:type="dxa"/>
            <w:tcBorders>
              <w:top w:val="nil"/>
              <w:left w:val="single" w:sz="4" w:space="0" w:color="auto"/>
              <w:bottom w:val="single" w:sz="4" w:space="0" w:color="auto"/>
              <w:right w:val="single" w:sz="4" w:space="0" w:color="auto"/>
            </w:tcBorders>
            <w:hideMark/>
          </w:tcPr>
          <w:p w14:paraId="6239FF26"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20.</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Appui aux </w:t>
            </w:r>
            <w:r w:rsidR="003212C4" w:rsidRPr="00991F5A">
              <w:rPr>
                <w:rFonts w:ascii="Tahoma" w:eastAsia="Times New Roman" w:hAnsi="Tahoma" w:cs="Tahoma"/>
                <w:b/>
                <w:bCs/>
                <w:color w:val="000000"/>
                <w:sz w:val="16"/>
                <w:szCs w:val="16"/>
              </w:rPr>
              <w:t>femmes :</w:t>
            </w:r>
            <w:r w:rsidRPr="00991F5A">
              <w:rPr>
                <w:rFonts w:ascii="Tahoma" w:eastAsia="Times New Roman" w:hAnsi="Tahoma" w:cs="Tahoma"/>
                <w:b/>
                <w:bCs/>
                <w:color w:val="000000"/>
                <w:sz w:val="16"/>
                <w:szCs w:val="16"/>
              </w:rPr>
              <w:t xml:space="preserve"> matériel horticole, semences et intrant (jardin)</w:t>
            </w:r>
          </w:p>
        </w:tc>
        <w:tc>
          <w:tcPr>
            <w:tcW w:w="5020" w:type="dxa"/>
            <w:tcBorders>
              <w:top w:val="nil"/>
              <w:left w:val="nil"/>
              <w:bottom w:val="single" w:sz="4" w:space="0" w:color="auto"/>
              <w:right w:val="single" w:sz="4" w:space="0" w:color="auto"/>
            </w:tcBorders>
            <w:hideMark/>
          </w:tcPr>
          <w:p w14:paraId="65FE3D8D"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responsables</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communautaires</w:t>
            </w:r>
          </w:p>
        </w:tc>
        <w:tc>
          <w:tcPr>
            <w:tcW w:w="1380" w:type="dxa"/>
            <w:tcBorders>
              <w:top w:val="nil"/>
              <w:left w:val="nil"/>
              <w:bottom w:val="single" w:sz="4" w:space="0" w:color="auto"/>
              <w:right w:val="single" w:sz="4" w:space="0" w:color="auto"/>
            </w:tcBorders>
            <w:hideMark/>
          </w:tcPr>
          <w:p w14:paraId="658C47E0"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51AE4DAA"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 l’équipement </w:t>
            </w:r>
          </w:p>
        </w:tc>
      </w:tr>
      <w:tr w:rsidR="006150DD" w:rsidRPr="00991F5A" w14:paraId="1B1B5DDB"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6FC430D5"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p>
        </w:tc>
        <w:tc>
          <w:tcPr>
            <w:tcW w:w="5020" w:type="dxa"/>
            <w:tcBorders>
              <w:top w:val="nil"/>
              <w:left w:val="nil"/>
              <w:bottom w:val="single" w:sz="4" w:space="0" w:color="auto"/>
              <w:right w:val="single" w:sz="4" w:space="0" w:color="auto"/>
            </w:tcBorders>
            <w:hideMark/>
          </w:tcPr>
          <w:p w14:paraId="54925224"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0C66052D"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0E13782"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4A7FA787"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03EC560E"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21.</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Appui aux pêcheurs.</w:t>
            </w:r>
          </w:p>
        </w:tc>
        <w:tc>
          <w:tcPr>
            <w:tcW w:w="5020" w:type="dxa"/>
            <w:tcBorders>
              <w:top w:val="nil"/>
              <w:left w:val="nil"/>
              <w:bottom w:val="single" w:sz="4" w:space="0" w:color="auto"/>
              <w:right w:val="single" w:sz="4" w:space="0" w:color="auto"/>
            </w:tcBorders>
            <w:hideMark/>
          </w:tcPr>
          <w:p w14:paraId="1CAE131B"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les bénéficiaires</w:t>
            </w:r>
          </w:p>
        </w:tc>
        <w:tc>
          <w:tcPr>
            <w:tcW w:w="1380" w:type="dxa"/>
            <w:tcBorders>
              <w:top w:val="nil"/>
              <w:left w:val="nil"/>
              <w:bottom w:val="single" w:sz="4" w:space="0" w:color="auto"/>
              <w:right w:val="single" w:sz="4" w:space="0" w:color="auto"/>
            </w:tcBorders>
            <w:hideMark/>
          </w:tcPr>
          <w:p w14:paraId="5D1FB93D"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25124F79"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 l’équipement </w:t>
            </w:r>
          </w:p>
        </w:tc>
      </w:tr>
      <w:tr w:rsidR="006150DD" w:rsidRPr="00991F5A" w14:paraId="45D73E17"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1E4AC654"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p>
        </w:tc>
        <w:tc>
          <w:tcPr>
            <w:tcW w:w="5020" w:type="dxa"/>
            <w:tcBorders>
              <w:top w:val="nil"/>
              <w:left w:val="nil"/>
              <w:bottom w:val="single" w:sz="4" w:space="0" w:color="auto"/>
              <w:right w:val="single" w:sz="4" w:space="0" w:color="auto"/>
            </w:tcBorders>
            <w:hideMark/>
          </w:tcPr>
          <w:p w14:paraId="35A747A7"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6D74A1EA"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E747C74"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5FABD69D"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6D75CAED"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22.</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Appui petits métier (briqueterie)</w:t>
            </w:r>
          </w:p>
        </w:tc>
        <w:tc>
          <w:tcPr>
            <w:tcW w:w="5020" w:type="dxa"/>
            <w:tcBorders>
              <w:top w:val="nil"/>
              <w:left w:val="nil"/>
              <w:bottom w:val="single" w:sz="4" w:space="0" w:color="auto"/>
              <w:right w:val="single" w:sz="4" w:space="0" w:color="auto"/>
            </w:tcBorders>
            <w:hideMark/>
          </w:tcPr>
          <w:p w14:paraId="5AF6C661"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les bénéficiaires</w:t>
            </w:r>
          </w:p>
        </w:tc>
        <w:tc>
          <w:tcPr>
            <w:tcW w:w="1380" w:type="dxa"/>
            <w:tcBorders>
              <w:top w:val="nil"/>
              <w:left w:val="nil"/>
              <w:bottom w:val="single" w:sz="4" w:space="0" w:color="auto"/>
              <w:right w:val="single" w:sz="4" w:space="0" w:color="auto"/>
            </w:tcBorders>
            <w:hideMark/>
          </w:tcPr>
          <w:p w14:paraId="482560D0"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5CFFE2C7"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des AGR </w:t>
            </w:r>
          </w:p>
        </w:tc>
      </w:tr>
      <w:tr w:rsidR="006150DD" w:rsidRPr="00991F5A" w14:paraId="19E0D9E7"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5E553B92"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 </w:t>
            </w:r>
            <w:r w:rsidRPr="00991F5A">
              <w:rPr>
                <w:rFonts w:ascii="Tahoma" w:eastAsia="Times New Roman" w:hAnsi="Tahoma" w:cs="Tahoma"/>
                <w:color w:val="000000"/>
                <w:sz w:val="16"/>
                <w:szCs w:val="16"/>
              </w:rPr>
              <w:t>Néant</w:t>
            </w:r>
          </w:p>
        </w:tc>
        <w:tc>
          <w:tcPr>
            <w:tcW w:w="5020" w:type="dxa"/>
            <w:tcBorders>
              <w:top w:val="nil"/>
              <w:left w:val="nil"/>
              <w:bottom w:val="single" w:sz="4" w:space="0" w:color="auto"/>
              <w:right w:val="single" w:sz="4" w:space="0" w:color="auto"/>
            </w:tcBorders>
            <w:hideMark/>
          </w:tcPr>
          <w:p w14:paraId="06DB3785"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22ED96E0"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0FC1D3A3"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497A5248"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6214238B"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23.</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Centre pour les jeunes </w:t>
            </w:r>
          </w:p>
        </w:tc>
        <w:tc>
          <w:tcPr>
            <w:tcW w:w="5020" w:type="dxa"/>
            <w:tcBorders>
              <w:top w:val="nil"/>
              <w:left w:val="nil"/>
              <w:bottom w:val="single" w:sz="4" w:space="0" w:color="auto"/>
              <w:right w:val="single" w:sz="4" w:space="0" w:color="auto"/>
            </w:tcBorders>
            <w:hideMark/>
          </w:tcPr>
          <w:p w14:paraId="39A48747"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les bénéficiaires</w:t>
            </w:r>
          </w:p>
        </w:tc>
        <w:tc>
          <w:tcPr>
            <w:tcW w:w="1380" w:type="dxa"/>
            <w:tcBorders>
              <w:top w:val="nil"/>
              <w:left w:val="nil"/>
              <w:bottom w:val="single" w:sz="4" w:space="0" w:color="auto"/>
              <w:right w:val="single" w:sz="4" w:space="0" w:color="auto"/>
            </w:tcBorders>
            <w:hideMark/>
          </w:tcPr>
          <w:p w14:paraId="77E68B54"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627BFBDE"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des AGR </w:t>
            </w:r>
          </w:p>
        </w:tc>
      </w:tr>
      <w:tr w:rsidR="006150DD" w:rsidRPr="00991F5A" w14:paraId="244AA1A2"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74B37DCD"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Néant.</w:t>
            </w:r>
          </w:p>
        </w:tc>
        <w:tc>
          <w:tcPr>
            <w:tcW w:w="5020" w:type="dxa"/>
            <w:tcBorders>
              <w:top w:val="nil"/>
              <w:left w:val="nil"/>
              <w:bottom w:val="single" w:sz="4" w:space="0" w:color="auto"/>
              <w:right w:val="single" w:sz="4" w:space="0" w:color="auto"/>
            </w:tcBorders>
            <w:hideMark/>
          </w:tcPr>
          <w:p w14:paraId="24EE2606"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5F357418"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0B3943D"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0C78A76D"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5E27838A"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24.</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Matériel horticole</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 </w:t>
            </w:r>
          </w:p>
        </w:tc>
        <w:tc>
          <w:tcPr>
            <w:tcW w:w="5020" w:type="dxa"/>
            <w:tcBorders>
              <w:top w:val="nil"/>
              <w:left w:val="nil"/>
              <w:bottom w:val="single" w:sz="4" w:space="0" w:color="auto"/>
              <w:right w:val="single" w:sz="4" w:space="0" w:color="auto"/>
            </w:tcBorders>
            <w:hideMark/>
          </w:tcPr>
          <w:p w14:paraId="2CEE2E1C"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Mésentente entre les bénéficiaires</w:t>
            </w:r>
          </w:p>
        </w:tc>
        <w:tc>
          <w:tcPr>
            <w:tcW w:w="1380" w:type="dxa"/>
            <w:tcBorders>
              <w:top w:val="nil"/>
              <w:left w:val="nil"/>
              <w:bottom w:val="single" w:sz="4" w:space="0" w:color="auto"/>
              <w:right w:val="single" w:sz="4" w:space="0" w:color="auto"/>
            </w:tcBorders>
            <w:hideMark/>
          </w:tcPr>
          <w:p w14:paraId="486BAE01"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65FF414A"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des AGR </w:t>
            </w:r>
          </w:p>
        </w:tc>
      </w:tr>
      <w:tr w:rsidR="006150DD" w:rsidRPr="00991F5A" w14:paraId="3ECCAA2F" w14:textId="77777777" w:rsidTr="00C7172F">
        <w:trPr>
          <w:trHeight w:val="300"/>
        </w:trPr>
        <w:tc>
          <w:tcPr>
            <w:tcW w:w="3640" w:type="dxa"/>
            <w:tcBorders>
              <w:top w:val="nil"/>
              <w:left w:val="single" w:sz="4" w:space="0" w:color="auto"/>
              <w:bottom w:val="single" w:sz="4" w:space="0" w:color="auto"/>
              <w:right w:val="single" w:sz="4" w:space="0" w:color="auto"/>
            </w:tcBorders>
            <w:hideMark/>
          </w:tcPr>
          <w:p w14:paraId="0BBBB786"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Néant.</w:t>
            </w:r>
          </w:p>
        </w:tc>
        <w:tc>
          <w:tcPr>
            <w:tcW w:w="5020" w:type="dxa"/>
            <w:tcBorders>
              <w:top w:val="nil"/>
              <w:left w:val="nil"/>
              <w:bottom w:val="single" w:sz="4" w:space="0" w:color="auto"/>
              <w:right w:val="single" w:sz="4" w:space="0" w:color="auto"/>
            </w:tcBorders>
            <w:hideMark/>
          </w:tcPr>
          <w:p w14:paraId="3B7C48A0"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Faillite due la Mauvaise gestion ou au détournement</w:t>
            </w:r>
          </w:p>
        </w:tc>
        <w:tc>
          <w:tcPr>
            <w:tcW w:w="1380" w:type="dxa"/>
            <w:tcBorders>
              <w:top w:val="nil"/>
              <w:left w:val="nil"/>
              <w:bottom w:val="single" w:sz="4" w:space="0" w:color="auto"/>
              <w:right w:val="single" w:sz="4" w:space="0" w:color="auto"/>
            </w:tcBorders>
            <w:hideMark/>
          </w:tcPr>
          <w:p w14:paraId="29FAFDC4"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1CE6014D" w14:textId="77777777" w:rsidR="006150DD" w:rsidRPr="00991F5A" w:rsidRDefault="006150DD" w:rsidP="006F5B23">
            <w:pPr>
              <w:pStyle w:val="ListParagraph"/>
              <w:numPr>
                <w:ilvl w:val="0"/>
                <w:numId w:val="8"/>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conflits</w:t>
            </w:r>
          </w:p>
        </w:tc>
      </w:tr>
      <w:tr w:rsidR="006150DD" w:rsidRPr="00991F5A" w14:paraId="534047D2" w14:textId="77777777" w:rsidTr="00C7172F">
        <w:trPr>
          <w:trHeight w:val="420"/>
        </w:trPr>
        <w:tc>
          <w:tcPr>
            <w:tcW w:w="3640" w:type="dxa"/>
            <w:tcBorders>
              <w:top w:val="nil"/>
              <w:left w:val="single" w:sz="4" w:space="0" w:color="auto"/>
              <w:bottom w:val="single" w:sz="4" w:space="0" w:color="auto"/>
              <w:right w:val="single" w:sz="4" w:space="0" w:color="auto"/>
            </w:tcBorders>
            <w:hideMark/>
          </w:tcPr>
          <w:p w14:paraId="4CA9A44A"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25.</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xml:space="preserve">Accès aux services vétérinaire formation des auxiliaires vétérinaires </w:t>
            </w:r>
          </w:p>
        </w:tc>
        <w:tc>
          <w:tcPr>
            <w:tcW w:w="5020" w:type="dxa"/>
            <w:tcBorders>
              <w:top w:val="nil"/>
              <w:left w:val="nil"/>
              <w:bottom w:val="single" w:sz="4" w:space="0" w:color="auto"/>
              <w:right w:val="single" w:sz="4" w:space="0" w:color="auto"/>
            </w:tcBorders>
            <w:hideMark/>
          </w:tcPr>
          <w:p w14:paraId="23109535"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1380" w:type="dxa"/>
            <w:tcBorders>
              <w:top w:val="nil"/>
              <w:left w:val="nil"/>
              <w:bottom w:val="single" w:sz="4" w:space="0" w:color="auto"/>
              <w:right w:val="single" w:sz="4" w:space="0" w:color="auto"/>
            </w:tcBorders>
            <w:hideMark/>
          </w:tcPr>
          <w:p w14:paraId="4E38E26D"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77535712" w14:textId="77777777" w:rsidR="006150DD" w:rsidRPr="00991F5A" w:rsidRDefault="006150DD">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Néant</w:t>
            </w:r>
          </w:p>
        </w:tc>
      </w:tr>
      <w:tr w:rsidR="006150DD" w:rsidRPr="00991F5A" w14:paraId="6690D04B" w14:textId="77777777" w:rsidTr="00E0347F">
        <w:trPr>
          <w:trHeight w:val="300"/>
        </w:trPr>
        <w:tc>
          <w:tcPr>
            <w:tcW w:w="3640" w:type="dxa"/>
            <w:tcBorders>
              <w:top w:val="nil"/>
              <w:left w:val="single" w:sz="4" w:space="0" w:color="auto"/>
              <w:bottom w:val="single" w:sz="4" w:space="0" w:color="auto"/>
              <w:right w:val="single" w:sz="4" w:space="0" w:color="auto"/>
            </w:tcBorders>
            <w:hideMark/>
          </w:tcPr>
          <w:p w14:paraId="64102DE9"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lastRenderedPageBreak/>
              <w:t>Néant</w:t>
            </w:r>
          </w:p>
        </w:tc>
        <w:tc>
          <w:tcPr>
            <w:tcW w:w="5020" w:type="dxa"/>
            <w:tcBorders>
              <w:top w:val="nil"/>
              <w:left w:val="nil"/>
              <w:bottom w:val="single" w:sz="4" w:space="0" w:color="auto"/>
              <w:right w:val="single" w:sz="4" w:space="0" w:color="auto"/>
            </w:tcBorders>
            <w:hideMark/>
          </w:tcPr>
          <w:p w14:paraId="5BBE2FB1"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1380" w:type="dxa"/>
            <w:tcBorders>
              <w:top w:val="nil"/>
              <w:left w:val="nil"/>
              <w:bottom w:val="single" w:sz="4" w:space="0" w:color="auto"/>
              <w:right w:val="single" w:sz="4" w:space="0" w:color="auto"/>
            </w:tcBorders>
            <w:hideMark/>
          </w:tcPr>
          <w:p w14:paraId="2A38704B"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5238C2AA" w14:textId="77777777" w:rsidR="006150DD" w:rsidRPr="00991F5A" w:rsidRDefault="006150DD">
            <w:pPr>
              <w:shd w:val="clear" w:color="auto" w:fill="FFFFFF" w:themeFill="background1"/>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r>
      <w:tr w:rsidR="006150DD" w:rsidRPr="00991F5A" w14:paraId="6DC61047" w14:textId="77777777" w:rsidTr="00E0347F">
        <w:trPr>
          <w:trHeight w:val="300"/>
        </w:trPr>
        <w:tc>
          <w:tcPr>
            <w:tcW w:w="3640" w:type="dxa"/>
            <w:tcBorders>
              <w:top w:val="single" w:sz="4" w:space="0" w:color="auto"/>
              <w:left w:val="single" w:sz="4" w:space="0" w:color="auto"/>
              <w:bottom w:val="single" w:sz="4" w:space="0" w:color="auto"/>
              <w:right w:val="single" w:sz="4" w:space="0" w:color="auto"/>
            </w:tcBorders>
            <w:hideMark/>
          </w:tcPr>
          <w:p w14:paraId="5C93B399" w14:textId="77777777" w:rsidR="00553E83" w:rsidRPr="00991F5A" w:rsidRDefault="006150DD" w:rsidP="003212C4">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26.</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Système de micro irrigation</w:t>
            </w:r>
          </w:p>
        </w:tc>
        <w:tc>
          <w:tcPr>
            <w:tcW w:w="5020" w:type="dxa"/>
            <w:tcBorders>
              <w:top w:val="single" w:sz="4" w:space="0" w:color="auto"/>
              <w:left w:val="nil"/>
              <w:bottom w:val="single" w:sz="4" w:space="0" w:color="auto"/>
              <w:right w:val="single" w:sz="4" w:space="0" w:color="auto"/>
            </w:tcBorders>
            <w:hideMark/>
          </w:tcPr>
          <w:p w14:paraId="295DD311"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1380" w:type="dxa"/>
            <w:tcBorders>
              <w:top w:val="single" w:sz="4" w:space="0" w:color="auto"/>
              <w:left w:val="nil"/>
              <w:bottom w:val="single" w:sz="4" w:space="0" w:color="auto"/>
              <w:right w:val="single" w:sz="4" w:space="0" w:color="auto"/>
            </w:tcBorders>
            <w:hideMark/>
          </w:tcPr>
          <w:p w14:paraId="0F770EE4"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 Non</w:t>
            </w:r>
          </w:p>
        </w:tc>
        <w:tc>
          <w:tcPr>
            <w:tcW w:w="4120" w:type="dxa"/>
            <w:tcBorders>
              <w:top w:val="single" w:sz="4" w:space="0" w:color="auto"/>
              <w:left w:val="nil"/>
              <w:bottom w:val="single" w:sz="4" w:space="0" w:color="auto"/>
              <w:right w:val="single" w:sz="4" w:space="0" w:color="auto"/>
            </w:tcBorders>
            <w:hideMark/>
          </w:tcPr>
          <w:p w14:paraId="658300E4" w14:textId="77777777" w:rsidR="006150DD" w:rsidRPr="00991F5A" w:rsidRDefault="006150DD">
            <w:p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r>
      <w:tr w:rsidR="006150DD" w:rsidRPr="00991F5A" w14:paraId="598CAE03" w14:textId="77777777" w:rsidTr="00E0347F">
        <w:trPr>
          <w:trHeight w:val="435"/>
        </w:trPr>
        <w:tc>
          <w:tcPr>
            <w:tcW w:w="3640" w:type="dxa"/>
            <w:tcBorders>
              <w:top w:val="single" w:sz="4" w:space="0" w:color="auto"/>
              <w:left w:val="single" w:sz="4" w:space="0" w:color="auto"/>
              <w:bottom w:val="single" w:sz="4" w:space="0" w:color="auto"/>
            </w:tcBorders>
            <w:noWrap/>
            <w:hideMark/>
          </w:tcPr>
          <w:p w14:paraId="626B71BF"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4EF79343"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Phase travaux</w:t>
            </w:r>
          </w:p>
        </w:tc>
        <w:tc>
          <w:tcPr>
            <w:tcW w:w="1380" w:type="dxa"/>
            <w:tcBorders>
              <w:top w:val="nil"/>
              <w:left w:val="nil"/>
              <w:bottom w:val="single" w:sz="4" w:space="0" w:color="auto"/>
              <w:right w:val="single" w:sz="4" w:space="0" w:color="auto"/>
            </w:tcBorders>
            <w:hideMark/>
          </w:tcPr>
          <w:p w14:paraId="0AD95A3E"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F67BB63"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p>
        </w:tc>
      </w:tr>
      <w:tr w:rsidR="006150DD" w:rsidRPr="00991F5A" w14:paraId="30454FB9" w14:textId="77777777" w:rsidTr="00E0347F">
        <w:trPr>
          <w:trHeight w:val="300"/>
        </w:trPr>
        <w:tc>
          <w:tcPr>
            <w:tcW w:w="3640" w:type="dxa"/>
            <w:tcBorders>
              <w:top w:val="single" w:sz="4" w:space="0" w:color="auto"/>
              <w:left w:val="single" w:sz="4" w:space="0" w:color="auto"/>
              <w:bottom w:val="single" w:sz="4" w:space="0" w:color="auto"/>
            </w:tcBorders>
            <w:noWrap/>
            <w:hideMark/>
          </w:tcPr>
          <w:p w14:paraId="04FC9C42"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6A034A6B"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Nuisance liées aux risques de la circulation des engins</w:t>
            </w:r>
          </w:p>
        </w:tc>
        <w:tc>
          <w:tcPr>
            <w:tcW w:w="1380" w:type="dxa"/>
            <w:tcBorders>
              <w:top w:val="nil"/>
              <w:left w:val="nil"/>
              <w:bottom w:val="single" w:sz="4" w:space="0" w:color="auto"/>
              <w:right w:val="single" w:sz="4" w:space="0" w:color="auto"/>
            </w:tcBorders>
            <w:hideMark/>
          </w:tcPr>
          <w:p w14:paraId="1B4ADECA"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2519EC9"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Planifié l’acheminement et la circulation des matériels sur le site </w:t>
            </w:r>
          </w:p>
        </w:tc>
      </w:tr>
      <w:tr w:rsidR="006150DD" w:rsidRPr="00991F5A" w14:paraId="225C0C79" w14:textId="77777777" w:rsidTr="00D63A6C">
        <w:trPr>
          <w:trHeight w:val="262"/>
        </w:trPr>
        <w:tc>
          <w:tcPr>
            <w:tcW w:w="3640" w:type="dxa"/>
            <w:tcBorders>
              <w:top w:val="single" w:sz="4" w:space="0" w:color="auto"/>
              <w:left w:val="single" w:sz="4" w:space="0" w:color="auto"/>
              <w:bottom w:val="single" w:sz="4" w:space="0" w:color="auto"/>
            </w:tcBorders>
            <w:noWrap/>
            <w:hideMark/>
          </w:tcPr>
          <w:p w14:paraId="6E1049B7"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01E8E5B3"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Risque d’accident </w:t>
            </w:r>
          </w:p>
        </w:tc>
        <w:tc>
          <w:tcPr>
            <w:tcW w:w="1380" w:type="dxa"/>
            <w:tcBorders>
              <w:top w:val="nil"/>
              <w:left w:val="nil"/>
              <w:bottom w:val="single" w:sz="4" w:space="0" w:color="auto"/>
              <w:right w:val="single" w:sz="4" w:space="0" w:color="auto"/>
            </w:tcBorders>
            <w:hideMark/>
          </w:tcPr>
          <w:p w14:paraId="5EC0AD03"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0BA33A5"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Mettre en place un plan de balise adéquat</w:t>
            </w:r>
          </w:p>
        </w:tc>
      </w:tr>
      <w:tr w:rsidR="006150DD" w:rsidRPr="00991F5A" w14:paraId="47F294FA" w14:textId="77777777" w:rsidTr="00E0347F">
        <w:trPr>
          <w:trHeight w:val="435"/>
        </w:trPr>
        <w:tc>
          <w:tcPr>
            <w:tcW w:w="3640" w:type="dxa"/>
            <w:tcBorders>
              <w:top w:val="single" w:sz="4" w:space="0" w:color="auto"/>
              <w:left w:val="single" w:sz="4" w:space="0" w:color="auto"/>
              <w:bottom w:val="single" w:sz="4" w:space="0" w:color="auto"/>
            </w:tcBorders>
            <w:noWrap/>
            <w:hideMark/>
          </w:tcPr>
          <w:p w14:paraId="40573508"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6C9A3AC9"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Risque de procuration de maladie/ISTSIDA</w:t>
            </w:r>
          </w:p>
        </w:tc>
        <w:tc>
          <w:tcPr>
            <w:tcW w:w="1380" w:type="dxa"/>
            <w:tcBorders>
              <w:top w:val="nil"/>
              <w:left w:val="nil"/>
              <w:bottom w:val="single" w:sz="4" w:space="0" w:color="auto"/>
              <w:right w:val="single" w:sz="4" w:space="0" w:color="auto"/>
            </w:tcBorders>
            <w:hideMark/>
          </w:tcPr>
          <w:p w14:paraId="73CE2AC6"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74BF493"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Réaliser des séances de communication et prévention sur les différentes maladies</w:t>
            </w:r>
          </w:p>
        </w:tc>
      </w:tr>
      <w:tr w:rsidR="006150DD" w:rsidRPr="00991F5A" w14:paraId="44C7797F" w14:textId="77777777" w:rsidTr="00D63A6C">
        <w:trPr>
          <w:trHeight w:val="217"/>
        </w:trPr>
        <w:tc>
          <w:tcPr>
            <w:tcW w:w="3640" w:type="dxa"/>
            <w:tcBorders>
              <w:top w:val="single" w:sz="4" w:space="0" w:color="auto"/>
              <w:left w:val="single" w:sz="4" w:space="0" w:color="auto"/>
              <w:bottom w:val="single" w:sz="4" w:space="0" w:color="auto"/>
            </w:tcBorders>
            <w:noWrap/>
            <w:hideMark/>
          </w:tcPr>
          <w:p w14:paraId="404A120A"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74A2CD97"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Risque de non-respect des normes de travail</w:t>
            </w:r>
          </w:p>
        </w:tc>
        <w:tc>
          <w:tcPr>
            <w:tcW w:w="1380" w:type="dxa"/>
            <w:tcBorders>
              <w:top w:val="nil"/>
              <w:left w:val="nil"/>
              <w:bottom w:val="single" w:sz="4" w:space="0" w:color="auto"/>
              <w:right w:val="single" w:sz="4" w:space="0" w:color="auto"/>
            </w:tcBorders>
            <w:hideMark/>
          </w:tcPr>
          <w:p w14:paraId="24B61065"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779FB3F3"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Mettre en place un suivi du respect des normes de travail en vigueur en Mauritanie</w:t>
            </w:r>
          </w:p>
        </w:tc>
      </w:tr>
      <w:tr w:rsidR="006150DD" w:rsidRPr="00991F5A" w14:paraId="2DEFFD9B" w14:textId="77777777" w:rsidTr="00E0347F">
        <w:trPr>
          <w:trHeight w:val="435"/>
        </w:trPr>
        <w:tc>
          <w:tcPr>
            <w:tcW w:w="3640" w:type="dxa"/>
            <w:tcBorders>
              <w:top w:val="single" w:sz="4" w:space="0" w:color="auto"/>
              <w:left w:val="single" w:sz="4" w:space="0" w:color="auto"/>
              <w:bottom w:val="single" w:sz="4" w:space="0" w:color="auto"/>
            </w:tcBorders>
            <w:noWrap/>
            <w:hideMark/>
          </w:tcPr>
          <w:p w14:paraId="338CDFAB"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3E6D777E"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Impact sur la qualité de l’air </w:t>
            </w:r>
          </w:p>
        </w:tc>
        <w:tc>
          <w:tcPr>
            <w:tcW w:w="1380" w:type="dxa"/>
            <w:tcBorders>
              <w:top w:val="nil"/>
              <w:left w:val="nil"/>
              <w:bottom w:val="single" w:sz="4" w:space="0" w:color="auto"/>
              <w:right w:val="single" w:sz="4" w:space="0" w:color="auto"/>
            </w:tcBorders>
            <w:hideMark/>
          </w:tcPr>
          <w:p w14:paraId="088DE47C"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6831601"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Arrosage des zones d’intervention pour limiter les envolés de poussière rétablissement du terrain après les travaux</w:t>
            </w:r>
          </w:p>
        </w:tc>
      </w:tr>
      <w:tr w:rsidR="006150DD" w:rsidRPr="00991F5A" w14:paraId="49A4CDC9" w14:textId="77777777" w:rsidTr="00E0347F">
        <w:trPr>
          <w:trHeight w:val="435"/>
        </w:trPr>
        <w:tc>
          <w:tcPr>
            <w:tcW w:w="3640" w:type="dxa"/>
            <w:tcBorders>
              <w:top w:val="single" w:sz="4" w:space="0" w:color="auto"/>
              <w:left w:val="single" w:sz="4" w:space="0" w:color="auto"/>
              <w:bottom w:val="single" w:sz="4" w:space="0" w:color="auto"/>
            </w:tcBorders>
            <w:noWrap/>
            <w:hideMark/>
          </w:tcPr>
          <w:p w14:paraId="6AE0E398"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50883893"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Risque de modification de la structure du sol et d’érosion </w:t>
            </w:r>
          </w:p>
        </w:tc>
        <w:tc>
          <w:tcPr>
            <w:tcW w:w="1380" w:type="dxa"/>
            <w:tcBorders>
              <w:top w:val="nil"/>
              <w:left w:val="nil"/>
              <w:bottom w:val="single" w:sz="4" w:space="0" w:color="auto"/>
              <w:right w:val="single" w:sz="4" w:space="0" w:color="auto"/>
            </w:tcBorders>
            <w:hideMark/>
          </w:tcPr>
          <w:p w14:paraId="14EF5112"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3C05E812"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Mise en place</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d’un</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système de gestion du chantier</w:t>
            </w:r>
          </w:p>
        </w:tc>
      </w:tr>
      <w:tr w:rsidR="006150DD" w:rsidRPr="00991F5A" w14:paraId="2EB2CF0B" w14:textId="77777777" w:rsidTr="00E0347F">
        <w:trPr>
          <w:trHeight w:val="300"/>
        </w:trPr>
        <w:tc>
          <w:tcPr>
            <w:tcW w:w="3640" w:type="dxa"/>
            <w:tcBorders>
              <w:top w:val="single" w:sz="4" w:space="0" w:color="auto"/>
              <w:left w:val="single" w:sz="4" w:space="0" w:color="auto"/>
              <w:bottom w:val="single" w:sz="4" w:space="0" w:color="auto"/>
            </w:tcBorders>
            <w:noWrap/>
            <w:hideMark/>
          </w:tcPr>
          <w:p w14:paraId="52776A4A"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4A3583A8"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Pollution du milieu par les rejets solides issus des travaux</w:t>
            </w:r>
          </w:p>
        </w:tc>
        <w:tc>
          <w:tcPr>
            <w:tcW w:w="1380" w:type="dxa"/>
            <w:tcBorders>
              <w:right w:val="single" w:sz="4" w:space="0" w:color="auto"/>
            </w:tcBorders>
            <w:noWrap/>
            <w:hideMark/>
          </w:tcPr>
          <w:p w14:paraId="020897A8" w14:textId="77777777" w:rsidR="006150DD" w:rsidRPr="00991F5A" w:rsidRDefault="006150DD">
            <w:pPr>
              <w:spacing w:after="0"/>
              <w:rPr>
                <w:rFonts w:ascii="Tahoma" w:hAnsi="Tahoma" w:cs="Tahoma"/>
                <w:sz w:val="16"/>
                <w:szCs w:val="16"/>
              </w:rPr>
            </w:pPr>
          </w:p>
        </w:tc>
        <w:tc>
          <w:tcPr>
            <w:tcW w:w="4120" w:type="dxa"/>
            <w:tcBorders>
              <w:top w:val="single" w:sz="4" w:space="0" w:color="auto"/>
              <w:left w:val="single" w:sz="4" w:space="0" w:color="auto"/>
              <w:bottom w:val="single" w:sz="4" w:space="0" w:color="auto"/>
              <w:right w:val="single" w:sz="4" w:space="0" w:color="auto"/>
            </w:tcBorders>
            <w:hideMark/>
          </w:tcPr>
          <w:p w14:paraId="1EAEB06C"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Respecter la réglementions forestière pour le déboisement</w:t>
            </w:r>
            <w:r w:rsidR="00651C6C" w:rsidRPr="00991F5A">
              <w:rPr>
                <w:rFonts w:ascii="Tahoma" w:eastAsia="Times New Roman" w:hAnsi="Tahoma" w:cs="Tahoma"/>
                <w:color w:val="000000"/>
                <w:sz w:val="16"/>
                <w:szCs w:val="16"/>
              </w:rPr>
              <w:t xml:space="preserve"> </w:t>
            </w:r>
          </w:p>
        </w:tc>
      </w:tr>
      <w:tr w:rsidR="006150DD" w:rsidRPr="00991F5A" w14:paraId="70AA275C" w14:textId="77777777" w:rsidTr="00E0347F">
        <w:trPr>
          <w:trHeight w:val="300"/>
        </w:trPr>
        <w:tc>
          <w:tcPr>
            <w:tcW w:w="3640" w:type="dxa"/>
            <w:tcBorders>
              <w:top w:val="single" w:sz="4" w:space="0" w:color="auto"/>
              <w:left w:val="single" w:sz="4" w:space="0" w:color="auto"/>
              <w:bottom w:val="single" w:sz="4" w:space="0" w:color="auto"/>
            </w:tcBorders>
            <w:noWrap/>
            <w:hideMark/>
          </w:tcPr>
          <w:p w14:paraId="1CBD9F22"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318E8F6E"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Défrichement</w:t>
            </w:r>
          </w:p>
        </w:tc>
        <w:tc>
          <w:tcPr>
            <w:tcW w:w="1380" w:type="dxa"/>
            <w:tcBorders>
              <w:top w:val="nil"/>
              <w:left w:val="nil"/>
              <w:bottom w:val="single" w:sz="4" w:space="0" w:color="auto"/>
              <w:right w:val="single" w:sz="4" w:space="0" w:color="auto"/>
            </w:tcBorders>
            <w:hideMark/>
          </w:tcPr>
          <w:p w14:paraId="45212BA7"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24948474"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Reboiser la superficie correspondante au défrichement</w:t>
            </w:r>
          </w:p>
        </w:tc>
      </w:tr>
      <w:tr w:rsidR="006150DD" w:rsidRPr="00991F5A" w14:paraId="7B1CF656" w14:textId="77777777" w:rsidTr="00E0347F">
        <w:trPr>
          <w:trHeight w:val="300"/>
        </w:trPr>
        <w:tc>
          <w:tcPr>
            <w:tcW w:w="3640" w:type="dxa"/>
            <w:tcBorders>
              <w:top w:val="single" w:sz="4" w:space="0" w:color="auto"/>
              <w:left w:val="single" w:sz="4" w:space="0" w:color="auto"/>
              <w:bottom w:val="single" w:sz="4" w:space="0" w:color="auto"/>
            </w:tcBorders>
            <w:noWrap/>
            <w:hideMark/>
          </w:tcPr>
          <w:p w14:paraId="4AB4F0BA"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1A83F699"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En phase d’exploitation </w:t>
            </w:r>
          </w:p>
        </w:tc>
        <w:tc>
          <w:tcPr>
            <w:tcW w:w="1380" w:type="dxa"/>
            <w:tcBorders>
              <w:top w:val="nil"/>
              <w:left w:val="nil"/>
              <w:bottom w:val="single" w:sz="4" w:space="0" w:color="auto"/>
              <w:right w:val="single" w:sz="4" w:space="0" w:color="auto"/>
            </w:tcBorders>
            <w:hideMark/>
          </w:tcPr>
          <w:p w14:paraId="53981C0E"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0D792213"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p>
        </w:tc>
      </w:tr>
      <w:tr w:rsidR="006150DD" w:rsidRPr="00991F5A" w14:paraId="079C7429" w14:textId="77777777" w:rsidTr="00E0347F">
        <w:trPr>
          <w:trHeight w:val="300"/>
        </w:trPr>
        <w:tc>
          <w:tcPr>
            <w:tcW w:w="3640" w:type="dxa"/>
            <w:tcBorders>
              <w:top w:val="single" w:sz="4" w:space="0" w:color="auto"/>
              <w:left w:val="single" w:sz="4" w:space="0" w:color="auto"/>
              <w:bottom w:val="single" w:sz="4" w:space="0" w:color="auto"/>
            </w:tcBorders>
            <w:noWrap/>
            <w:hideMark/>
          </w:tcPr>
          <w:p w14:paraId="21232D5E"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5D9026D2"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Perte des eaux liées à défectuosité du réseau</w:t>
            </w:r>
          </w:p>
        </w:tc>
        <w:tc>
          <w:tcPr>
            <w:tcW w:w="1380" w:type="dxa"/>
            <w:tcBorders>
              <w:top w:val="nil"/>
              <w:left w:val="nil"/>
              <w:bottom w:val="single" w:sz="4" w:space="0" w:color="auto"/>
              <w:right w:val="single" w:sz="4" w:space="0" w:color="auto"/>
            </w:tcBorders>
            <w:hideMark/>
          </w:tcPr>
          <w:p w14:paraId="7E2E1E8D"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4A570660"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Création </w:t>
            </w:r>
            <w:r w:rsidR="004C2077" w:rsidRPr="00991F5A">
              <w:rPr>
                <w:rFonts w:ascii="Tahoma" w:eastAsia="Times New Roman" w:hAnsi="Tahoma" w:cs="Tahoma"/>
                <w:color w:val="000000"/>
                <w:sz w:val="16"/>
                <w:szCs w:val="16"/>
              </w:rPr>
              <w:t>d’un</w:t>
            </w:r>
            <w:r w:rsidRPr="00991F5A">
              <w:rPr>
                <w:rFonts w:ascii="Tahoma" w:eastAsia="Times New Roman" w:hAnsi="Tahoma" w:cs="Tahoma"/>
                <w:color w:val="000000"/>
                <w:sz w:val="16"/>
                <w:szCs w:val="16"/>
              </w:rPr>
              <w:t xml:space="preserve"> comité de gestion et d’entretien des réseaux</w:t>
            </w:r>
          </w:p>
        </w:tc>
      </w:tr>
      <w:tr w:rsidR="006150DD" w:rsidRPr="00991F5A" w14:paraId="694012A2" w14:textId="77777777" w:rsidTr="00D63A6C">
        <w:trPr>
          <w:trHeight w:val="133"/>
        </w:trPr>
        <w:tc>
          <w:tcPr>
            <w:tcW w:w="3640" w:type="dxa"/>
            <w:tcBorders>
              <w:top w:val="single" w:sz="4" w:space="0" w:color="auto"/>
              <w:left w:val="single" w:sz="4" w:space="0" w:color="auto"/>
              <w:bottom w:val="single" w:sz="4" w:space="0" w:color="auto"/>
            </w:tcBorders>
            <w:noWrap/>
            <w:hideMark/>
          </w:tcPr>
          <w:p w14:paraId="1820EFDC" w14:textId="77777777" w:rsidR="006150DD" w:rsidRPr="00991F5A" w:rsidRDefault="006150DD">
            <w:pPr>
              <w:spacing w:after="0"/>
              <w:rPr>
                <w:rFonts w:ascii="Tahoma" w:hAnsi="Tahoma" w:cs="Tahoma"/>
                <w:sz w:val="16"/>
                <w:szCs w:val="16"/>
              </w:rPr>
            </w:pPr>
          </w:p>
        </w:tc>
        <w:tc>
          <w:tcPr>
            <w:tcW w:w="5020" w:type="dxa"/>
            <w:tcBorders>
              <w:top w:val="nil"/>
              <w:left w:val="single" w:sz="4" w:space="0" w:color="auto"/>
              <w:bottom w:val="single" w:sz="4" w:space="0" w:color="auto"/>
              <w:right w:val="single" w:sz="4" w:space="0" w:color="auto"/>
            </w:tcBorders>
            <w:hideMark/>
          </w:tcPr>
          <w:p w14:paraId="429E8FC8"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Conflit et mésentente sur la gestion de l’eau entre les bénéficiaires</w:t>
            </w:r>
          </w:p>
        </w:tc>
        <w:tc>
          <w:tcPr>
            <w:tcW w:w="1380" w:type="dxa"/>
            <w:tcBorders>
              <w:top w:val="nil"/>
              <w:left w:val="nil"/>
              <w:bottom w:val="single" w:sz="4" w:space="0" w:color="auto"/>
              <w:right w:val="single" w:sz="4" w:space="0" w:color="auto"/>
            </w:tcBorders>
            <w:hideMark/>
          </w:tcPr>
          <w:p w14:paraId="57FEC2B9" w14:textId="77777777" w:rsidR="006150DD" w:rsidRPr="00991F5A" w:rsidRDefault="006150DD">
            <w:pPr>
              <w:shd w:val="clear" w:color="auto" w:fill="FFFFFF" w:themeFill="background1"/>
              <w:spacing w:after="0" w:line="240" w:lineRule="auto"/>
              <w:jc w:val="center"/>
              <w:rPr>
                <w:rFonts w:ascii="Tahoma" w:eastAsia="Times New Roman" w:hAnsi="Tahoma" w:cs="Tahoma"/>
                <w:color w:val="000000"/>
                <w:sz w:val="16"/>
                <w:szCs w:val="16"/>
              </w:rPr>
            </w:pPr>
          </w:p>
        </w:tc>
        <w:tc>
          <w:tcPr>
            <w:tcW w:w="4120" w:type="dxa"/>
            <w:tcBorders>
              <w:top w:val="nil"/>
              <w:left w:val="nil"/>
              <w:bottom w:val="single" w:sz="4" w:space="0" w:color="auto"/>
              <w:right w:val="single" w:sz="4" w:space="0" w:color="auto"/>
            </w:tcBorders>
            <w:hideMark/>
          </w:tcPr>
          <w:p w14:paraId="63810F97"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Formation sur la gestion des conflits </w:t>
            </w:r>
          </w:p>
        </w:tc>
      </w:tr>
      <w:tr w:rsidR="006150DD" w:rsidRPr="00991F5A" w14:paraId="6E0493AB" w14:textId="77777777" w:rsidTr="00E0347F">
        <w:trPr>
          <w:trHeight w:val="435"/>
        </w:trPr>
        <w:tc>
          <w:tcPr>
            <w:tcW w:w="3640" w:type="dxa"/>
            <w:tcBorders>
              <w:top w:val="single" w:sz="4" w:space="0" w:color="auto"/>
              <w:left w:val="single" w:sz="4" w:space="0" w:color="auto"/>
              <w:bottom w:val="single" w:sz="4" w:space="0" w:color="auto"/>
              <w:right w:val="single" w:sz="4" w:space="0" w:color="auto"/>
            </w:tcBorders>
            <w:hideMark/>
          </w:tcPr>
          <w:p w14:paraId="5A17B794" w14:textId="77777777" w:rsidR="006150DD" w:rsidRPr="00991F5A" w:rsidRDefault="006150DD">
            <w:pPr>
              <w:shd w:val="clear" w:color="auto" w:fill="FFFFFF" w:themeFill="background1"/>
              <w:spacing w:after="0" w:line="240" w:lineRule="auto"/>
              <w:jc w:val="both"/>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27.</w:t>
            </w:r>
            <w:r w:rsidR="00651C6C" w:rsidRPr="00991F5A">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Réfection de parc de vaccination</w:t>
            </w:r>
          </w:p>
        </w:tc>
        <w:tc>
          <w:tcPr>
            <w:tcW w:w="5020" w:type="dxa"/>
            <w:tcBorders>
              <w:top w:val="nil"/>
              <w:left w:val="nil"/>
              <w:bottom w:val="single" w:sz="4" w:space="0" w:color="auto"/>
              <w:right w:val="single" w:sz="4" w:space="0" w:color="auto"/>
            </w:tcBorders>
            <w:hideMark/>
          </w:tcPr>
          <w:p w14:paraId="5AEA83BA"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Risque de contamination par les déchets et produits biomédicaux</w:t>
            </w:r>
          </w:p>
        </w:tc>
        <w:tc>
          <w:tcPr>
            <w:tcW w:w="1380" w:type="dxa"/>
            <w:tcBorders>
              <w:top w:val="nil"/>
              <w:left w:val="nil"/>
              <w:bottom w:val="single" w:sz="4" w:space="0" w:color="auto"/>
              <w:right w:val="single" w:sz="4" w:space="0" w:color="auto"/>
            </w:tcBorders>
            <w:hideMark/>
          </w:tcPr>
          <w:p w14:paraId="71CC640A"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 Oui</w:t>
            </w:r>
            <w:r w:rsidR="00651C6C" w:rsidRPr="00991F5A">
              <w:rPr>
                <w:rFonts w:ascii="Tahoma" w:eastAsia="Times New Roman" w:hAnsi="Tahoma" w:cs="Tahoma"/>
                <w:color w:val="000000"/>
                <w:sz w:val="16"/>
                <w:szCs w:val="16"/>
              </w:rPr>
              <w:t xml:space="preserve"> </w:t>
            </w:r>
            <w:r w:rsidRPr="00991F5A">
              <w:rPr>
                <w:rFonts w:ascii="Tahoma" w:eastAsia="Times New Roman" w:hAnsi="Tahoma" w:cs="Tahoma"/>
                <w:color w:val="000000"/>
                <w:sz w:val="16"/>
                <w:szCs w:val="16"/>
              </w:rPr>
              <w:t>[</w:t>
            </w:r>
            <w:r w:rsidRPr="00991F5A">
              <w:rPr>
                <w:rFonts w:ascii="Tahoma" w:eastAsia="Times New Roman" w:hAnsi="Tahoma" w:cs="Tahoma"/>
                <w:b/>
                <w:bCs/>
                <w:color w:val="000000"/>
                <w:sz w:val="16"/>
                <w:szCs w:val="16"/>
              </w:rPr>
              <w:t>×</w:t>
            </w:r>
            <w:r w:rsidRPr="00991F5A">
              <w:rPr>
                <w:rFonts w:ascii="Tahoma" w:eastAsia="Times New Roman" w:hAnsi="Tahoma" w:cs="Tahoma"/>
                <w:color w:val="000000"/>
                <w:sz w:val="16"/>
                <w:szCs w:val="16"/>
              </w:rPr>
              <w:t>] Non</w:t>
            </w:r>
          </w:p>
        </w:tc>
        <w:tc>
          <w:tcPr>
            <w:tcW w:w="4120" w:type="dxa"/>
            <w:tcBorders>
              <w:top w:val="nil"/>
              <w:left w:val="nil"/>
              <w:bottom w:val="single" w:sz="4" w:space="0" w:color="auto"/>
              <w:right w:val="single" w:sz="4" w:space="0" w:color="auto"/>
            </w:tcBorders>
            <w:hideMark/>
          </w:tcPr>
          <w:p w14:paraId="4926BBEF"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déchets et produits biomédicaux</w:t>
            </w:r>
          </w:p>
        </w:tc>
      </w:tr>
      <w:tr w:rsidR="006150DD" w:rsidRPr="00991F5A" w14:paraId="1AA6C748" w14:textId="77777777" w:rsidTr="00C7172F">
        <w:trPr>
          <w:trHeight w:val="300"/>
        </w:trPr>
        <w:tc>
          <w:tcPr>
            <w:tcW w:w="3640" w:type="dxa"/>
            <w:tcBorders>
              <w:top w:val="nil"/>
              <w:left w:val="single" w:sz="4" w:space="0" w:color="auto"/>
              <w:bottom w:val="single" w:sz="4" w:space="0" w:color="auto"/>
              <w:right w:val="single" w:sz="4" w:space="0" w:color="auto"/>
            </w:tcBorders>
            <w:noWrap/>
            <w:hideMark/>
          </w:tcPr>
          <w:p w14:paraId="40A1EAC7"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5020" w:type="dxa"/>
            <w:tcBorders>
              <w:top w:val="nil"/>
              <w:left w:val="nil"/>
              <w:bottom w:val="single" w:sz="4" w:space="0" w:color="auto"/>
              <w:right w:val="single" w:sz="4" w:space="0" w:color="auto"/>
            </w:tcBorders>
            <w:hideMark/>
          </w:tcPr>
          <w:p w14:paraId="1EB89E40" w14:textId="77777777" w:rsidR="006150DD" w:rsidRPr="00991F5A" w:rsidRDefault="006150DD" w:rsidP="006F5B23">
            <w:pPr>
              <w:pStyle w:val="ListParagraph"/>
              <w:numPr>
                <w:ilvl w:val="0"/>
                <w:numId w:val="9"/>
              </w:numPr>
              <w:shd w:val="clear" w:color="auto" w:fill="FFFFFF" w:themeFill="background1"/>
              <w:spacing w:after="0" w:line="240" w:lineRule="auto"/>
              <w:jc w:val="both"/>
              <w:rPr>
                <w:rFonts w:ascii="Tahoma" w:eastAsia="Times New Roman" w:hAnsi="Tahoma" w:cs="Tahoma"/>
                <w:color w:val="000000"/>
                <w:sz w:val="16"/>
                <w:szCs w:val="16"/>
              </w:rPr>
            </w:pPr>
            <w:r w:rsidRPr="00991F5A">
              <w:rPr>
                <w:rFonts w:ascii="Tahoma" w:eastAsia="Times New Roman" w:hAnsi="Tahoma" w:cs="Tahoma"/>
                <w:color w:val="000000"/>
                <w:sz w:val="16"/>
                <w:szCs w:val="16"/>
              </w:rPr>
              <w:t>Risques des jets d’emballages et autres déchets solides</w:t>
            </w:r>
          </w:p>
        </w:tc>
        <w:tc>
          <w:tcPr>
            <w:tcW w:w="1380" w:type="dxa"/>
            <w:tcBorders>
              <w:top w:val="nil"/>
              <w:left w:val="nil"/>
              <w:bottom w:val="single" w:sz="4" w:space="0" w:color="auto"/>
              <w:right w:val="single" w:sz="4" w:space="0" w:color="auto"/>
            </w:tcBorders>
            <w:hideMark/>
          </w:tcPr>
          <w:p w14:paraId="2B9BBB71" w14:textId="77777777" w:rsidR="006150DD" w:rsidRPr="00991F5A" w:rsidRDefault="006150DD">
            <w:p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4120" w:type="dxa"/>
            <w:tcBorders>
              <w:top w:val="nil"/>
              <w:left w:val="nil"/>
              <w:bottom w:val="single" w:sz="4" w:space="0" w:color="auto"/>
              <w:right w:val="single" w:sz="4" w:space="0" w:color="auto"/>
            </w:tcBorders>
            <w:hideMark/>
          </w:tcPr>
          <w:p w14:paraId="1072AEC0" w14:textId="77777777" w:rsidR="006150DD" w:rsidRPr="00991F5A" w:rsidRDefault="006150DD" w:rsidP="006F5B23">
            <w:pPr>
              <w:pStyle w:val="ListParagraph"/>
              <w:numPr>
                <w:ilvl w:val="0"/>
                <w:numId w:val="8"/>
              </w:numPr>
              <w:shd w:val="clear" w:color="auto" w:fill="FFFFFF" w:themeFill="background1"/>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Formation sur la gestion des d’emballages des produits médicaux</w:t>
            </w:r>
          </w:p>
        </w:tc>
      </w:tr>
    </w:tbl>
    <w:p w14:paraId="0B37CC3B" w14:textId="77777777" w:rsidR="00AB28A2" w:rsidRDefault="00AB28A2" w:rsidP="00C7172F">
      <w:pPr>
        <w:shd w:val="clear" w:color="auto" w:fill="FFFFFF" w:themeFill="background1"/>
        <w:rPr>
          <w:rFonts w:ascii="Tahoma" w:hAnsi="Tahoma" w:cs="Tahoma"/>
        </w:rPr>
        <w:sectPr w:rsidR="00AB28A2" w:rsidSect="00AB28A2">
          <w:pgSz w:w="15840" w:h="12240" w:orient="landscape"/>
          <w:pgMar w:top="1440" w:right="1440" w:bottom="1440" w:left="1440" w:header="720" w:footer="720" w:gutter="0"/>
          <w:cols w:space="720"/>
          <w:docGrid w:linePitch="360"/>
        </w:sectPr>
      </w:pPr>
    </w:p>
    <w:p w14:paraId="76A2BA50" w14:textId="77777777" w:rsidR="00C7172F" w:rsidRPr="00991F5A" w:rsidRDefault="00C7172F" w:rsidP="00C7172F">
      <w:pPr>
        <w:shd w:val="clear" w:color="auto" w:fill="FFFFFF" w:themeFill="background1"/>
        <w:rPr>
          <w:rFonts w:ascii="Tahoma" w:hAnsi="Tahoma" w:cs="Tahoma"/>
        </w:rPr>
      </w:pPr>
    </w:p>
    <w:p w14:paraId="5BD288D2" w14:textId="77777777" w:rsidR="00AB28A2" w:rsidRDefault="00AB28A2" w:rsidP="005F69DB">
      <w:pPr>
        <w:rPr>
          <w:rFonts w:ascii="Tahoma" w:hAnsi="Tahoma" w:cs="Tahoma"/>
          <w:b/>
          <w:bCs/>
          <w:sz w:val="28"/>
          <w:szCs w:val="28"/>
        </w:rPr>
      </w:pPr>
    </w:p>
    <w:p w14:paraId="36D7C093" w14:textId="77777777" w:rsidR="00995C4C" w:rsidRPr="00991F5A" w:rsidRDefault="00995C4C" w:rsidP="005F69DB">
      <w:pPr>
        <w:rPr>
          <w:rFonts w:ascii="Tahoma" w:hAnsi="Tahoma" w:cs="Tahoma"/>
          <w:b/>
          <w:bCs/>
          <w:sz w:val="28"/>
          <w:szCs w:val="28"/>
        </w:rPr>
      </w:pPr>
      <w:r w:rsidRPr="00991F5A">
        <w:rPr>
          <w:rFonts w:ascii="Tahoma" w:hAnsi="Tahoma" w:cs="Tahoma"/>
          <w:b/>
          <w:bCs/>
          <w:sz w:val="28"/>
          <w:szCs w:val="28"/>
        </w:rPr>
        <w:t>Partie C </w:t>
      </w:r>
      <w:r w:rsidR="00D82BBC" w:rsidRPr="00991F5A">
        <w:rPr>
          <w:rFonts w:ascii="Tahoma" w:hAnsi="Tahoma" w:cs="Tahoma"/>
          <w:b/>
          <w:bCs/>
          <w:sz w:val="28"/>
          <w:szCs w:val="28"/>
        </w:rPr>
        <w:t>: Plan</w:t>
      </w:r>
      <w:r w:rsidRPr="00991F5A">
        <w:rPr>
          <w:rFonts w:ascii="Tahoma" w:hAnsi="Tahoma" w:cs="Tahoma"/>
          <w:b/>
          <w:bCs/>
          <w:sz w:val="28"/>
          <w:szCs w:val="28"/>
        </w:rPr>
        <w:t xml:space="preserve"> de contrôle et de surveillance environnementale </w:t>
      </w:r>
    </w:p>
    <w:p w14:paraId="0E038A8B" w14:textId="77777777" w:rsidR="00B4424C" w:rsidRPr="00991F5A" w:rsidRDefault="00B4424C" w:rsidP="005F69DB">
      <w:pPr>
        <w:jc w:val="both"/>
        <w:rPr>
          <w:rFonts w:ascii="Tahoma" w:hAnsi="Tahoma" w:cs="Tahoma"/>
          <w:sz w:val="24"/>
          <w:szCs w:val="24"/>
        </w:rPr>
      </w:pPr>
      <w:r w:rsidRPr="00991F5A">
        <w:rPr>
          <w:rFonts w:ascii="Tahoma" w:hAnsi="Tahoma" w:cs="Tahoma"/>
          <w:sz w:val="24"/>
          <w:szCs w:val="24"/>
        </w:rPr>
        <w:t>Il s’agit d’un plan de surveillance simple pour permettre à l’entrepreneur</w:t>
      </w:r>
      <w:r w:rsidR="00651C6C" w:rsidRPr="00991F5A">
        <w:rPr>
          <w:rFonts w:ascii="Tahoma" w:hAnsi="Tahoma" w:cs="Tahoma"/>
          <w:sz w:val="24"/>
          <w:szCs w:val="24"/>
        </w:rPr>
        <w:t xml:space="preserve"> </w:t>
      </w:r>
      <w:r w:rsidRPr="00991F5A">
        <w:rPr>
          <w:rFonts w:ascii="Tahoma" w:hAnsi="Tahoma" w:cs="Tahoma"/>
          <w:sz w:val="24"/>
          <w:szCs w:val="24"/>
        </w:rPr>
        <w:t xml:space="preserve">ainsi </w:t>
      </w:r>
      <w:r w:rsidRPr="00991F5A">
        <w:rPr>
          <w:rFonts w:ascii="Tahoma" w:hAnsi="Tahoma" w:cs="Tahoma"/>
          <w:sz w:val="24"/>
          <w:szCs w:val="24"/>
        </w:rPr>
        <w:br/>
        <w:t>qu’aux</w:t>
      </w:r>
      <w:r w:rsidR="00651C6C" w:rsidRPr="00991F5A">
        <w:rPr>
          <w:rFonts w:ascii="Tahoma" w:hAnsi="Tahoma" w:cs="Tahoma"/>
          <w:sz w:val="24"/>
          <w:szCs w:val="24"/>
        </w:rPr>
        <w:t xml:space="preserve"> </w:t>
      </w:r>
      <w:r w:rsidRPr="00991F5A">
        <w:rPr>
          <w:rFonts w:ascii="Tahoma" w:hAnsi="Tahoma" w:cs="Tahoma"/>
          <w:sz w:val="24"/>
          <w:szCs w:val="24"/>
        </w:rPr>
        <w:t>autorités et spé</w:t>
      </w:r>
      <w:r w:rsidR="005F69DB" w:rsidRPr="00991F5A">
        <w:rPr>
          <w:rFonts w:ascii="Tahoma" w:hAnsi="Tahoma" w:cs="Tahoma"/>
          <w:sz w:val="24"/>
          <w:szCs w:val="24"/>
        </w:rPr>
        <w:t>cialistes de la Banque mondiale de s’assurer</w:t>
      </w:r>
      <w:r w:rsidRPr="00991F5A">
        <w:rPr>
          <w:rFonts w:ascii="Tahoma" w:hAnsi="Tahoma" w:cs="Tahoma"/>
          <w:sz w:val="24"/>
          <w:szCs w:val="24"/>
        </w:rPr>
        <w:t xml:space="preserve"> de la bonne application de la gestion de l'environnement et des mesures de protection et de détecter les écarts et les lacunes dans les meilleurs délais.</w:t>
      </w:r>
    </w:p>
    <w:p w14:paraId="38E6A062" w14:textId="77777777" w:rsidR="0009593F" w:rsidRPr="00991F5A" w:rsidRDefault="006F2535" w:rsidP="00557DE2">
      <w:pPr>
        <w:jc w:val="both"/>
        <w:rPr>
          <w:rFonts w:ascii="Tahoma" w:hAnsi="Tahoma" w:cs="Tahoma"/>
          <w:sz w:val="24"/>
          <w:szCs w:val="24"/>
        </w:rPr>
      </w:pPr>
      <w:r w:rsidRPr="00991F5A">
        <w:rPr>
          <w:rFonts w:ascii="Tahoma" w:hAnsi="Tahoma" w:cs="Tahoma"/>
          <w:sz w:val="24"/>
          <w:szCs w:val="24"/>
        </w:rPr>
        <w:t>Ce plan</w:t>
      </w:r>
      <w:r w:rsidR="00930085" w:rsidRPr="00991F5A">
        <w:rPr>
          <w:rFonts w:ascii="Tahoma" w:hAnsi="Tahoma" w:cs="Tahoma"/>
          <w:sz w:val="24"/>
          <w:szCs w:val="24"/>
        </w:rPr>
        <w:t xml:space="preserve"> de suivi</w:t>
      </w:r>
      <w:r w:rsidR="00651C6C" w:rsidRPr="00991F5A">
        <w:rPr>
          <w:rFonts w:ascii="Tahoma" w:hAnsi="Tahoma" w:cs="Tahoma"/>
          <w:sz w:val="24"/>
          <w:szCs w:val="24"/>
        </w:rPr>
        <w:t xml:space="preserve"> </w:t>
      </w:r>
      <w:r w:rsidRPr="00991F5A">
        <w:rPr>
          <w:rFonts w:ascii="Tahoma" w:hAnsi="Tahoma" w:cs="Tahoma"/>
          <w:sz w:val="24"/>
          <w:szCs w:val="24"/>
        </w:rPr>
        <w:t xml:space="preserve">qui doit comporter de façon claire les mesures de gestion et d’atténuation </w:t>
      </w:r>
      <w:r w:rsidR="0009593F" w:rsidRPr="00991F5A">
        <w:rPr>
          <w:rFonts w:ascii="Tahoma" w:hAnsi="Tahoma" w:cs="Tahoma"/>
          <w:sz w:val="24"/>
          <w:szCs w:val="24"/>
        </w:rPr>
        <w:t>vise à s’assurer que les mesures d’atténuation et de bonification sont mises en œuvre, qu’elles produisent les résultats anticipés et qu’elles sont modifiées, interrompues ou remplacées si elles s’avéraient inadéquates. De plus, il permet d’évaluer la conformité aux politiques et aux normes environnementales et sociales, ainsi qu’aux politiques et directives de sauvegarde de la Banque Mondiale.</w:t>
      </w:r>
    </w:p>
    <w:p w14:paraId="02A397B0" w14:textId="77777777" w:rsidR="0009593F" w:rsidRPr="00991F5A" w:rsidRDefault="0009593F" w:rsidP="005F69DB">
      <w:p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Le suivi du PGE</w:t>
      </w:r>
      <w:r w:rsidR="005F69DB" w:rsidRPr="00991F5A">
        <w:rPr>
          <w:rFonts w:ascii="Tahoma" w:hAnsi="Tahoma" w:cs="Tahoma"/>
          <w:sz w:val="24"/>
          <w:szCs w:val="24"/>
        </w:rPr>
        <w:t>S</w:t>
      </w:r>
      <w:r w:rsidRPr="00991F5A">
        <w:rPr>
          <w:rFonts w:ascii="Tahoma" w:hAnsi="Tahoma" w:cs="Tahoma"/>
          <w:sz w:val="24"/>
          <w:szCs w:val="24"/>
        </w:rPr>
        <w:t xml:space="preserve"> sera assuré par l’UAP </w:t>
      </w:r>
      <w:r w:rsidR="005F69DB" w:rsidRPr="00991F5A">
        <w:rPr>
          <w:rFonts w:ascii="Tahoma" w:hAnsi="Tahoma" w:cs="Tahoma"/>
          <w:sz w:val="24"/>
          <w:szCs w:val="24"/>
        </w:rPr>
        <w:t>de concert avec les autres acteurs</w:t>
      </w:r>
      <w:r w:rsidRPr="00991F5A">
        <w:rPr>
          <w:rFonts w:ascii="Tahoma" w:hAnsi="Tahoma" w:cs="Tahoma"/>
          <w:sz w:val="24"/>
          <w:szCs w:val="24"/>
        </w:rPr>
        <w:t>. Ce programme de suivi comporte deux parties à savoir la surveillance et les activités de suivi.</w:t>
      </w:r>
    </w:p>
    <w:p w14:paraId="58FEE45F" w14:textId="77777777" w:rsidR="00E3694B" w:rsidRPr="00991F5A" w:rsidRDefault="00E3694B" w:rsidP="00557DE2">
      <w:pPr>
        <w:autoSpaceDE w:val="0"/>
        <w:autoSpaceDN w:val="0"/>
        <w:adjustRightInd w:val="0"/>
        <w:spacing w:after="0" w:line="240" w:lineRule="auto"/>
        <w:jc w:val="both"/>
        <w:rPr>
          <w:rFonts w:ascii="Tahoma" w:hAnsi="Tahoma" w:cs="Tahoma"/>
          <w:b/>
          <w:bCs/>
          <w:sz w:val="24"/>
          <w:szCs w:val="24"/>
        </w:rPr>
      </w:pPr>
    </w:p>
    <w:p w14:paraId="458BFB83" w14:textId="77777777" w:rsidR="0009593F" w:rsidRPr="00991F5A" w:rsidRDefault="00F350C4" w:rsidP="0009593F">
      <w:pPr>
        <w:autoSpaceDE w:val="0"/>
        <w:autoSpaceDN w:val="0"/>
        <w:adjustRightInd w:val="0"/>
        <w:spacing w:after="0" w:line="240" w:lineRule="auto"/>
        <w:jc w:val="both"/>
        <w:rPr>
          <w:rFonts w:ascii="Tahoma" w:hAnsi="Tahoma" w:cs="Tahoma"/>
          <w:b/>
          <w:bCs/>
          <w:sz w:val="24"/>
          <w:szCs w:val="24"/>
        </w:rPr>
      </w:pPr>
      <w:r w:rsidRPr="00991F5A">
        <w:rPr>
          <w:rFonts w:ascii="Tahoma" w:hAnsi="Tahoma" w:cs="Tahoma"/>
          <w:b/>
          <w:bCs/>
          <w:sz w:val="24"/>
          <w:szCs w:val="24"/>
        </w:rPr>
        <w:t xml:space="preserve">C.1 </w:t>
      </w:r>
      <w:r w:rsidR="0009593F" w:rsidRPr="00991F5A">
        <w:rPr>
          <w:rFonts w:ascii="Tahoma" w:hAnsi="Tahoma" w:cs="Tahoma"/>
          <w:b/>
          <w:bCs/>
          <w:sz w:val="24"/>
          <w:szCs w:val="24"/>
        </w:rPr>
        <w:t>Activités de surveillance</w:t>
      </w:r>
    </w:p>
    <w:p w14:paraId="263CA9C2" w14:textId="77777777" w:rsidR="0009593F" w:rsidRPr="00991F5A" w:rsidRDefault="0009593F" w:rsidP="0009593F">
      <w:pPr>
        <w:autoSpaceDE w:val="0"/>
        <w:autoSpaceDN w:val="0"/>
        <w:adjustRightInd w:val="0"/>
        <w:spacing w:after="0" w:line="240" w:lineRule="auto"/>
        <w:jc w:val="both"/>
        <w:rPr>
          <w:rFonts w:ascii="Tahoma" w:hAnsi="Tahoma" w:cs="Tahoma"/>
          <w:b/>
          <w:bCs/>
        </w:rPr>
      </w:pPr>
    </w:p>
    <w:p w14:paraId="004930CD" w14:textId="77777777" w:rsidR="0009593F" w:rsidRPr="00991F5A" w:rsidRDefault="0009593F" w:rsidP="0009593F">
      <w:pPr>
        <w:autoSpaceDE w:val="0"/>
        <w:autoSpaceDN w:val="0"/>
        <w:adjustRightInd w:val="0"/>
        <w:spacing w:after="0" w:line="240" w:lineRule="auto"/>
        <w:jc w:val="both"/>
        <w:rPr>
          <w:rFonts w:ascii="Tahoma" w:hAnsi="Tahoma" w:cs="Tahoma"/>
          <w:b/>
          <w:bCs/>
          <w:sz w:val="24"/>
          <w:szCs w:val="24"/>
        </w:rPr>
      </w:pPr>
      <w:r w:rsidRPr="00991F5A">
        <w:rPr>
          <w:rFonts w:ascii="Tahoma" w:hAnsi="Tahoma" w:cs="Tahoma"/>
          <w:sz w:val="24"/>
          <w:szCs w:val="24"/>
        </w:rPr>
        <w:t>La surveillance environnementale a pour but de s’assurer du respect :</w:t>
      </w:r>
    </w:p>
    <w:p w14:paraId="12E1DA3A" w14:textId="77777777" w:rsidR="00C01D76" w:rsidRPr="00991F5A" w:rsidRDefault="0009593F" w:rsidP="006F5B23">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 xml:space="preserve">des mesures proposées </w:t>
      </w:r>
      <w:r w:rsidR="00C01D76" w:rsidRPr="00991F5A">
        <w:rPr>
          <w:rFonts w:ascii="Tahoma" w:hAnsi="Tahoma" w:cs="Tahoma"/>
          <w:sz w:val="24"/>
          <w:szCs w:val="24"/>
        </w:rPr>
        <w:t xml:space="preserve">au titre du screening </w:t>
      </w:r>
      <w:r w:rsidRPr="00991F5A">
        <w:rPr>
          <w:rFonts w:ascii="Tahoma" w:hAnsi="Tahoma" w:cs="Tahoma"/>
          <w:sz w:val="24"/>
          <w:szCs w:val="24"/>
        </w:rPr>
        <w:t xml:space="preserve">des sous projets, incluant les mesures d’élimination, d’atténuation, de compensation et/ou de </w:t>
      </w:r>
      <w:r w:rsidR="003212C4" w:rsidRPr="00991F5A">
        <w:rPr>
          <w:rFonts w:ascii="Tahoma" w:hAnsi="Tahoma" w:cs="Tahoma"/>
          <w:sz w:val="24"/>
          <w:szCs w:val="24"/>
        </w:rPr>
        <w:t>bonification ;</w:t>
      </w:r>
      <w:r w:rsidRPr="00991F5A">
        <w:rPr>
          <w:rFonts w:ascii="Tahoma" w:hAnsi="Tahoma" w:cs="Tahoma"/>
          <w:sz w:val="24"/>
          <w:szCs w:val="24"/>
        </w:rPr>
        <w:t xml:space="preserve"> </w:t>
      </w:r>
    </w:p>
    <w:p w14:paraId="7D7DADEC" w14:textId="77777777" w:rsidR="0009593F" w:rsidRPr="00991F5A" w:rsidRDefault="0009593F" w:rsidP="006F5B23">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des conditions fixées dans la loi cadre sur l’environnement et ses décrets d’application ;</w:t>
      </w:r>
    </w:p>
    <w:p w14:paraId="5986308C" w14:textId="77777777" w:rsidR="0009593F" w:rsidRPr="00991F5A" w:rsidRDefault="0009593F" w:rsidP="006F5B23">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 xml:space="preserve">des engagements des maîtres d’ouvrages et maîtres d’œuvre </w:t>
      </w:r>
    </w:p>
    <w:p w14:paraId="0C0159FB" w14:textId="77777777" w:rsidR="00557DE2" w:rsidRPr="00991F5A" w:rsidRDefault="0009593F" w:rsidP="006F5B23">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des exigences relatives aux lois et règlements pertinents.</w:t>
      </w:r>
    </w:p>
    <w:p w14:paraId="2AE5B3F9" w14:textId="77777777" w:rsidR="00C871EF" w:rsidRDefault="00C871EF" w:rsidP="004C2077">
      <w:pPr>
        <w:rPr>
          <w:rFonts w:ascii="Tahoma" w:hAnsi="Tahoma" w:cs="Tahoma"/>
          <w:sz w:val="24"/>
          <w:szCs w:val="24"/>
        </w:rPr>
      </w:pPr>
    </w:p>
    <w:p w14:paraId="49361D5D" w14:textId="77777777" w:rsidR="00F95CAC" w:rsidRPr="00991F5A" w:rsidRDefault="004C2077" w:rsidP="004C2077">
      <w:pPr>
        <w:rPr>
          <w:rFonts w:ascii="Tahoma" w:hAnsi="Tahoma" w:cs="Tahoma"/>
          <w:sz w:val="24"/>
          <w:szCs w:val="24"/>
        </w:rPr>
      </w:pPr>
      <w:r w:rsidRPr="00991F5A">
        <w:rPr>
          <w:rFonts w:ascii="Tahoma" w:hAnsi="Tahoma" w:cs="Tahoma"/>
          <w:sz w:val="24"/>
          <w:szCs w:val="24"/>
        </w:rPr>
        <w:t xml:space="preserve">Pour le projet de micro </w:t>
      </w:r>
      <w:r w:rsidR="00737543" w:rsidRPr="00991F5A">
        <w:rPr>
          <w:rFonts w:ascii="Tahoma" w:hAnsi="Tahoma" w:cs="Tahoma"/>
          <w:sz w:val="24"/>
          <w:szCs w:val="24"/>
        </w:rPr>
        <w:t>irrigation, cette</w:t>
      </w:r>
      <w:r w:rsidR="0009593F" w:rsidRPr="00991F5A">
        <w:rPr>
          <w:rFonts w:ascii="Tahoma" w:hAnsi="Tahoma" w:cs="Tahoma"/>
          <w:sz w:val="24"/>
          <w:szCs w:val="24"/>
        </w:rPr>
        <w:t xml:space="preserve"> surveillance environnementale concerne</w:t>
      </w:r>
      <w:r w:rsidR="00651C6C" w:rsidRPr="00991F5A">
        <w:rPr>
          <w:rFonts w:ascii="Tahoma" w:hAnsi="Tahoma" w:cs="Tahoma"/>
          <w:sz w:val="24"/>
          <w:szCs w:val="24"/>
        </w:rPr>
        <w:t xml:space="preserve"> </w:t>
      </w:r>
      <w:r w:rsidR="0009593F" w:rsidRPr="00991F5A">
        <w:rPr>
          <w:rFonts w:ascii="Tahoma" w:hAnsi="Tahoma" w:cs="Tahoma"/>
          <w:sz w:val="24"/>
          <w:szCs w:val="24"/>
        </w:rPr>
        <w:t xml:space="preserve">les phases </w:t>
      </w:r>
      <w:r w:rsidR="00220228" w:rsidRPr="00991F5A">
        <w:rPr>
          <w:rFonts w:ascii="Tahoma" w:hAnsi="Tahoma" w:cs="Tahoma"/>
          <w:sz w:val="24"/>
          <w:szCs w:val="24"/>
        </w:rPr>
        <w:t>d’implantation,</w:t>
      </w:r>
      <w:r w:rsidR="0009593F" w:rsidRPr="00991F5A">
        <w:rPr>
          <w:rFonts w:ascii="Tahoma" w:hAnsi="Tahoma" w:cs="Tahoma"/>
          <w:sz w:val="24"/>
          <w:szCs w:val="24"/>
        </w:rPr>
        <w:t xml:space="preserve"> de construction et d’exploitation </w:t>
      </w:r>
      <w:r w:rsidR="00220228" w:rsidRPr="00991F5A">
        <w:rPr>
          <w:rFonts w:ascii="Tahoma" w:hAnsi="Tahoma" w:cs="Tahoma"/>
          <w:sz w:val="24"/>
          <w:szCs w:val="24"/>
        </w:rPr>
        <w:t>de l’investissement et activités p</w:t>
      </w:r>
      <w:r w:rsidR="00C16831" w:rsidRPr="00991F5A">
        <w:rPr>
          <w:rFonts w:ascii="Tahoma" w:hAnsi="Tahoma" w:cs="Tahoma"/>
          <w:sz w:val="24"/>
          <w:szCs w:val="24"/>
        </w:rPr>
        <w:t>révues dans le cadre du Projet :</w:t>
      </w:r>
    </w:p>
    <w:p w14:paraId="3C1164AF" w14:textId="77777777" w:rsidR="00220228" w:rsidRPr="00991F5A" w:rsidRDefault="00F350C4">
      <w:pPr>
        <w:rPr>
          <w:rFonts w:ascii="Tahoma" w:hAnsi="Tahoma" w:cs="Tahoma"/>
          <w:b/>
          <w:bCs/>
          <w:sz w:val="24"/>
          <w:szCs w:val="24"/>
        </w:rPr>
      </w:pPr>
      <w:r w:rsidRPr="00991F5A">
        <w:rPr>
          <w:rFonts w:ascii="Tahoma" w:hAnsi="Tahoma" w:cs="Tahoma"/>
          <w:b/>
          <w:bCs/>
          <w:sz w:val="24"/>
          <w:szCs w:val="24"/>
        </w:rPr>
        <w:t xml:space="preserve">C.2 </w:t>
      </w:r>
      <w:r w:rsidR="00220228" w:rsidRPr="00991F5A">
        <w:rPr>
          <w:rFonts w:ascii="Tahoma" w:hAnsi="Tahoma" w:cs="Tahoma"/>
          <w:b/>
          <w:bCs/>
          <w:sz w:val="24"/>
          <w:szCs w:val="24"/>
        </w:rPr>
        <w:t xml:space="preserve">Activités de Suivi </w:t>
      </w:r>
    </w:p>
    <w:p w14:paraId="025056A2" w14:textId="77777777" w:rsidR="00C871EF" w:rsidRDefault="00220228" w:rsidP="00D82BBC">
      <w:pPr>
        <w:jc w:val="both"/>
        <w:rPr>
          <w:rFonts w:ascii="Tahoma" w:hAnsi="Tahoma" w:cs="Tahoma"/>
          <w:sz w:val="24"/>
          <w:szCs w:val="24"/>
        </w:rPr>
      </w:pPr>
      <w:r w:rsidRPr="00991F5A">
        <w:rPr>
          <w:rFonts w:ascii="Tahoma" w:hAnsi="Tahoma" w:cs="Tahoma"/>
          <w:sz w:val="24"/>
          <w:szCs w:val="24"/>
        </w:rPr>
        <w:t>Le</w:t>
      </w:r>
      <w:r w:rsidR="00651C6C" w:rsidRPr="00991F5A">
        <w:rPr>
          <w:rFonts w:ascii="Tahoma" w:hAnsi="Tahoma" w:cs="Tahoma"/>
          <w:sz w:val="24"/>
          <w:szCs w:val="24"/>
        </w:rPr>
        <w:t xml:space="preserve"> </w:t>
      </w:r>
      <w:r w:rsidRPr="00991F5A">
        <w:rPr>
          <w:rFonts w:ascii="Tahoma" w:hAnsi="Tahoma" w:cs="Tahoma"/>
          <w:sz w:val="24"/>
          <w:szCs w:val="24"/>
        </w:rPr>
        <w:t xml:space="preserve">suivi environnemental permet de vérifier, sur le terrain, la justesse de l’évaluation de certains impacts et l’efficacité de certaines mesures d’atténuation ou de compensation prévues par le PGES, et pour lesquelles subsiste une incertitude. Les connaissances acquises avec le suivi environnemental permettront de corriger les mesures d’atténuation et éventuellement de réviser certaines normes de protection de l’environnement. Le </w:t>
      </w:r>
      <w:r w:rsidRPr="00991F5A">
        <w:rPr>
          <w:rFonts w:ascii="Tahoma" w:hAnsi="Tahoma" w:cs="Tahoma"/>
          <w:sz w:val="24"/>
          <w:szCs w:val="24"/>
        </w:rPr>
        <w:lastRenderedPageBreak/>
        <w:t xml:space="preserve">Programme de suivi décrit : (i) les éléments devant faire l’objet d’un suivi ; (ii) les méthodes/dispositifs de suivi ; (ii) les responsabilités de suivi ;(iv) la </w:t>
      </w:r>
    </w:p>
    <w:tbl>
      <w:tblPr>
        <w:tblpPr w:leftFromText="180" w:rightFromText="180" w:vertAnchor="page" w:horzAnchor="margin" w:tblpY="2026"/>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439"/>
        <w:gridCol w:w="1035"/>
        <w:gridCol w:w="1109"/>
        <w:gridCol w:w="1390"/>
        <w:gridCol w:w="1114"/>
        <w:gridCol w:w="1158"/>
        <w:gridCol w:w="1171"/>
      </w:tblGrid>
      <w:tr w:rsidR="00C871EF" w:rsidRPr="00991F5A" w14:paraId="5BFA1E4C" w14:textId="77777777" w:rsidTr="00223A4B">
        <w:tc>
          <w:tcPr>
            <w:tcW w:w="567" w:type="pct"/>
            <w:shd w:val="clear" w:color="auto" w:fill="E6E6E6"/>
          </w:tcPr>
          <w:p w14:paraId="5F183C26"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lastRenderedPageBreak/>
              <w:t>Phase</w:t>
            </w:r>
          </w:p>
        </w:tc>
        <w:tc>
          <w:tcPr>
            <w:tcW w:w="758" w:type="pct"/>
            <w:shd w:val="clear" w:color="auto" w:fill="E6E6E6"/>
          </w:tcPr>
          <w:p w14:paraId="3FC85998"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Quoi</w:t>
            </w:r>
          </w:p>
          <w:p w14:paraId="0421FA42"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(Quel paramètre doit être contrôlé ?)</w:t>
            </w:r>
          </w:p>
        </w:tc>
        <w:tc>
          <w:tcPr>
            <w:tcW w:w="545" w:type="pct"/>
            <w:shd w:val="clear" w:color="auto" w:fill="E6E6E6"/>
          </w:tcPr>
          <w:p w14:paraId="268A67E1"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Où</w:t>
            </w:r>
          </w:p>
          <w:p w14:paraId="26BFFB88"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(le paramètre doit-il être contrôlé ?)</w:t>
            </w:r>
          </w:p>
        </w:tc>
        <w:tc>
          <w:tcPr>
            <w:tcW w:w="584" w:type="pct"/>
            <w:shd w:val="clear" w:color="auto" w:fill="E6E6E6"/>
          </w:tcPr>
          <w:p w14:paraId="2E214D40"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Comment</w:t>
            </w:r>
          </w:p>
          <w:p w14:paraId="4E9D569B"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(le paramètre doit-il être contrôlé ?)</w:t>
            </w:r>
          </w:p>
        </w:tc>
        <w:tc>
          <w:tcPr>
            <w:tcW w:w="732" w:type="pct"/>
            <w:shd w:val="clear" w:color="auto" w:fill="E6E6E6"/>
          </w:tcPr>
          <w:p w14:paraId="051067A8"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 xml:space="preserve">Quand </w:t>
            </w:r>
          </w:p>
          <w:p w14:paraId="6165485C"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(Définir la fréquence la /ou le caractère continu ?)</w:t>
            </w:r>
          </w:p>
        </w:tc>
        <w:tc>
          <w:tcPr>
            <w:tcW w:w="587" w:type="pct"/>
            <w:shd w:val="clear" w:color="auto" w:fill="E6E6E6"/>
          </w:tcPr>
          <w:p w14:paraId="0595D155"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Pourquoi</w:t>
            </w:r>
          </w:p>
          <w:p w14:paraId="5F8C7089"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(Le paramètre doit-il être contrôlé ?)</w:t>
            </w:r>
          </w:p>
        </w:tc>
        <w:tc>
          <w:tcPr>
            <w:tcW w:w="610" w:type="pct"/>
            <w:shd w:val="clear" w:color="auto" w:fill="E6E6E6"/>
          </w:tcPr>
          <w:p w14:paraId="29C61CA0" w14:textId="77777777" w:rsidR="00C871EF" w:rsidRPr="00991F5A" w:rsidRDefault="00C871EF" w:rsidP="00C871EF">
            <w:pPr>
              <w:spacing w:after="0" w:line="240" w:lineRule="auto"/>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 xml:space="preserve">Coût </w:t>
            </w:r>
          </w:p>
          <w:p w14:paraId="3044EC56"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(si non compris dans le budget du projet)</w:t>
            </w:r>
          </w:p>
        </w:tc>
        <w:tc>
          <w:tcPr>
            <w:tcW w:w="617" w:type="pct"/>
            <w:shd w:val="clear" w:color="auto" w:fill="E6E6E6"/>
          </w:tcPr>
          <w:p w14:paraId="5F2B5A49"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Qui</w:t>
            </w:r>
          </w:p>
          <w:p w14:paraId="1D338175"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(est responsable du contrôle ?)</w:t>
            </w:r>
          </w:p>
        </w:tc>
      </w:tr>
      <w:tr w:rsidR="00C871EF" w:rsidRPr="00991F5A" w14:paraId="4B8FC304" w14:textId="77777777" w:rsidTr="00223A4B">
        <w:tc>
          <w:tcPr>
            <w:tcW w:w="567" w:type="pct"/>
          </w:tcPr>
          <w:p w14:paraId="25693DA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 xml:space="preserve">Pendant la </w:t>
            </w:r>
            <w:r w:rsidRPr="00991F5A">
              <w:rPr>
                <w:rFonts w:ascii="Tahoma" w:eastAsia="Times New Roman" w:hAnsi="Tahoma" w:cs="Tahoma"/>
                <w:b/>
                <w:sz w:val="16"/>
                <w:szCs w:val="16"/>
                <w:lang w:eastAsia="en-US"/>
              </w:rPr>
              <w:t>préparation</w:t>
            </w:r>
            <w:r w:rsidRPr="00991F5A">
              <w:rPr>
                <w:rFonts w:ascii="Tahoma" w:eastAsia="Times New Roman" w:hAnsi="Tahoma" w:cs="Tahoma"/>
                <w:sz w:val="16"/>
                <w:szCs w:val="16"/>
                <w:lang w:eastAsia="en-US"/>
              </w:rPr>
              <w:t xml:space="preserve"> de l’activité </w:t>
            </w:r>
          </w:p>
        </w:tc>
        <w:tc>
          <w:tcPr>
            <w:tcW w:w="758" w:type="pct"/>
            <w:shd w:val="clear" w:color="auto" w:fill="auto"/>
          </w:tcPr>
          <w:p w14:paraId="516FD72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Accès au site</w:t>
            </w:r>
          </w:p>
          <w:p w14:paraId="4A9F0EE6"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gestion du trafic</w:t>
            </w:r>
          </w:p>
          <w:p w14:paraId="530B6BD0" w14:textId="77777777" w:rsidR="00C871EF" w:rsidRPr="00991F5A" w:rsidRDefault="00C871EF" w:rsidP="00C871EF">
            <w:pPr>
              <w:spacing w:after="0" w:line="240" w:lineRule="auto"/>
              <w:rPr>
                <w:rFonts w:ascii="Tahoma" w:eastAsia="Times New Roman" w:hAnsi="Tahoma" w:cs="Tahoma"/>
                <w:sz w:val="16"/>
                <w:szCs w:val="16"/>
                <w:lang w:eastAsia="en-US"/>
              </w:rPr>
            </w:pPr>
          </w:p>
          <w:p w14:paraId="7833F7BB" w14:textId="77777777" w:rsidR="00C871EF" w:rsidRPr="00991F5A" w:rsidRDefault="00C871EF" w:rsidP="00C871EF">
            <w:pPr>
              <w:spacing w:after="0" w:line="240" w:lineRule="auto"/>
              <w:rPr>
                <w:rFonts w:ascii="Tahoma" w:eastAsia="Times New Roman" w:hAnsi="Tahoma" w:cs="Tahoma"/>
                <w:sz w:val="16"/>
                <w:szCs w:val="16"/>
                <w:lang w:eastAsia="en-US"/>
              </w:rPr>
            </w:pPr>
          </w:p>
          <w:p w14:paraId="7CB3B3B8" w14:textId="77777777" w:rsidR="00C871EF" w:rsidRPr="00991F5A" w:rsidRDefault="00C871EF" w:rsidP="00C871EF">
            <w:pPr>
              <w:spacing w:after="0" w:line="240" w:lineRule="auto"/>
              <w:rPr>
                <w:rFonts w:ascii="Tahoma" w:eastAsia="Times New Roman" w:hAnsi="Tahoma" w:cs="Tahoma"/>
                <w:sz w:val="16"/>
                <w:szCs w:val="16"/>
                <w:lang w:eastAsia="en-US"/>
              </w:rPr>
            </w:pPr>
          </w:p>
          <w:p w14:paraId="1502A48A" w14:textId="77777777" w:rsidR="00C871EF" w:rsidRPr="00991F5A" w:rsidRDefault="00C871EF" w:rsidP="00C871EF">
            <w:pPr>
              <w:spacing w:after="0" w:line="240" w:lineRule="auto"/>
              <w:rPr>
                <w:rFonts w:ascii="Tahoma" w:eastAsia="Times New Roman" w:hAnsi="Tahoma" w:cs="Tahoma"/>
                <w:sz w:val="16"/>
                <w:szCs w:val="16"/>
                <w:lang w:eastAsia="en-US"/>
              </w:rPr>
            </w:pPr>
          </w:p>
          <w:p w14:paraId="216EFE01" w14:textId="77777777" w:rsidR="00C871EF" w:rsidRPr="00991F5A" w:rsidRDefault="00C871EF" w:rsidP="00C871EF">
            <w:pPr>
              <w:spacing w:after="0" w:line="240" w:lineRule="auto"/>
              <w:rPr>
                <w:rFonts w:ascii="Tahoma" w:eastAsia="Times New Roman" w:hAnsi="Tahoma" w:cs="Tahoma"/>
                <w:sz w:val="16"/>
                <w:szCs w:val="16"/>
                <w:lang w:eastAsia="en-US"/>
              </w:rPr>
            </w:pPr>
          </w:p>
          <w:p w14:paraId="3A1324DC" w14:textId="77777777" w:rsidR="00C871EF" w:rsidRPr="00991F5A" w:rsidRDefault="00C871EF" w:rsidP="00C871EF">
            <w:pPr>
              <w:spacing w:after="0" w:line="240" w:lineRule="auto"/>
              <w:rPr>
                <w:rFonts w:ascii="Tahoma" w:eastAsia="Times New Roman" w:hAnsi="Tahoma" w:cs="Tahoma"/>
                <w:sz w:val="16"/>
                <w:szCs w:val="16"/>
                <w:lang w:eastAsia="en-US"/>
              </w:rPr>
            </w:pPr>
          </w:p>
          <w:p w14:paraId="0B79E41E" w14:textId="77777777" w:rsidR="00C871EF" w:rsidRPr="00991F5A" w:rsidRDefault="00C871EF" w:rsidP="00C871EF">
            <w:pPr>
              <w:spacing w:after="0" w:line="240" w:lineRule="auto"/>
              <w:rPr>
                <w:rFonts w:ascii="Tahoma" w:eastAsia="Times New Roman" w:hAnsi="Tahoma" w:cs="Tahoma"/>
                <w:sz w:val="16"/>
                <w:szCs w:val="16"/>
                <w:lang w:eastAsia="en-US"/>
              </w:rPr>
            </w:pPr>
          </w:p>
          <w:p w14:paraId="5E30FE5B" w14:textId="77777777" w:rsidR="00C871EF" w:rsidRPr="00991F5A" w:rsidRDefault="00C871EF" w:rsidP="00C871EF">
            <w:pPr>
              <w:spacing w:after="0" w:line="240" w:lineRule="auto"/>
              <w:rPr>
                <w:rFonts w:ascii="Tahoma" w:eastAsia="Times New Roman" w:hAnsi="Tahoma" w:cs="Tahoma"/>
                <w:sz w:val="16"/>
                <w:szCs w:val="16"/>
                <w:lang w:eastAsia="en-US"/>
              </w:rPr>
            </w:pPr>
          </w:p>
          <w:p w14:paraId="189AD063"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Disponibilité des installations d'élimination des déchets</w:t>
            </w:r>
          </w:p>
          <w:p w14:paraId="06392BF4" w14:textId="77777777" w:rsidR="00C871EF" w:rsidRPr="00991F5A" w:rsidRDefault="00C871EF" w:rsidP="00C871EF">
            <w:pPr>
              <w:spacing w:after="0" w:line="240" w:lineRule="auto"/>
              <w:rPr>
                <w:rFonts w:ascii="Tahoma" w:eastAsia="Times New Roman" w:hAnsi="Tahoma" w:cs="Tahoma"/>
                <w:sz w:val="16"/>
                <w:szCs w:val="16"/>
                <w:lang w:eastAsia="en-US"/>
              </w:rPr>
            </w:pPr>
          </w:p>
          <w:p w14:paraId="5A57D5C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Inventaire des déchets dangereux (amiante)</w:t>
            </w:r>
          </w:p>
          <w:p w14:paraId="76B11E96" w14:textId="77777777" w:rsidR="00C871EF" w:rsidRPr="00991F5A" w:rsidRDefault="00C871EF" w:rsidP="00C871EF">
            <w:pPr>
              <w:spacing w:after="0" w:line="240" w:lineRule="auto"/>
              <w:rPr>
                <w:rFonts w:ascii="Tahoma" w:eastAsia="Times New Roman" w:hAnsi="Tahoma" w:cs="Tahoma"/>
                <w:sz w:val="16"/>
                <w:szCs w:val="16"/>
                <w:lang w:eastAsia="en-US"/>
              </w:rPr>
            </w:pPr>
          </w:p>
          <w:p w14:paraId="03EF64E5" w14:textId="77777777" w:rsidR="00C871EF" w:rsidRPr="00991F5A" w:rsidRDefault="00C871EF" w:rsidP="00C871EF">
            <w:pPr>
              <w:spacing w:after="0" w:line="240" w:lineRule="auto"/>
              <w:rPr>
                <w:rFonts w:ascii="Tahoma" w:eastAsia="Times New Roman" w:hAnsi="Tahoma" w:cs="Tahoma"/>
                <w:sz w:val="16"/>
                <w:szCs w:val="16"/>
                <w:lang w:eastAsia="en-US"/>
              </w:rPr>
            </w:pPr>
          </w:p>
          <w:p w14:paraId="11FE572C"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Contrôle de la qualité des matériaux de construction (p. Ex. Peintures / solvants)</w:t>
            </w:r>
          </w:p>
        </w:tc>
        <w:tc>
          <w:tcPr>
            <w:tcW w:w="545" w:type="pct"/>
            <w:shd w:val="clear" w:color="auto" w:fill="auto"/>
          </w:tcPr>
          <w:p w14:paraId="6562EC61"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le site</w:t>
            </w:r>
          </w:p>
          <w:p w14:paraId="1F132453" w14:textId="77777777" w:rsidR="00C871EF" w:rsidRPr="00991F5A" w:rsidRDefault="00C871EF" w:rsidP="00C871EF">
            <w:pPr>
              <w:spacing w:after="0" w:line="240" w:lineRule="auto"/>
              <w:rPr>
                <w:rFonts w:ascii="Tahoma" w:eastAsia="Times New Roman" w:hAnsi="Tahoma" w:cs="Tahoma"/>
                <w:sz w:val="16"/>
                <w:szCs w:val="16"/>
                <w:lang w:eastAsia="en-US"/>
              </w:rPr>
            </w:pPr>
          </w:p>
          <w:p w14:paraId="3C654AE3" w14:textId="77777777" w:rsidR="00C871EF" w:rsidRPr="00991F5A" w:rsidRDefault="00C871EF" w:rsidP="00C871EF">
            <w:pPr>
              <w:spacing w:after="0" w:line="240" w:lineRule="auto"/>
              <w:rPr>
                <w:rFonts w:ascii="Tahoma" w:eastAsia="Times New Roman" w:hAnsi="Tahoma" w:cs="Tahoma"/>
                <w:sz w:val="16"/>
                <w:szCs w:val="16"/>
                <w:lang w:eastAsia="en-US"/>
              </w:rPr>
            </w:pPr>
          </w:p>
          <w:p w14:paraId="14F6ABED" w14:textId="77777777" w:rsidR="00C871EF" w:rsidRPr="00991F5A" w:rsidRDefault="00C871EF" w:rsidP="00C871EF">
            <w:pPr>
              <w:spacing w:after="0" w:line="240" w:lineRule="auto"/>
              <w:rPr>
                <w:rFonts w:ascii="Tahoma" w:eastAsia="Times New Roman" w:hAnsi="Tahoma" w:cs="Tahoma"/>
                <w:sz w:val="16"/>
                <w:szCs w:val="16"/>
                <w:lang w:eastAsia="en-US"/>
              </w:rPr>
            </w:pPr>
          </w:p>
          <w:p w14:paraId="562E652F" w14:textId="77777777" w:rsidR="00C871EF" w:rsidRPr="00991F5A" w:rsidRDefault="00C871EF" w:rsidP="00C871EF">
            <w:pPr>
              <w:spacing w:after="0" w:line="240" w:lineRule="auto"/>
              <w:rPr>
                <w:rFonts w:ascii="Tahoma" w:eastAsia="Times New Roman" w:hAnsi="Tahoma" w:cs="Tahoma"/>
                <w:sz w:val="16"/>
                <w:szCs w:val="16"/>
                <w:lang w:eastAsia="en-US"/>
              </w:rPr>
            </w:pPr>
          </w:p>
          <w:p w14:paraId="4CEC9DDB" w14:textId="77777777" w:rsidR="00C871EF" w:rsidRPr="00991F5A" w:rsidRDefault="00C871EF" w:rsidP="00C871EF">
            <w:pPr>
              <w:spacing w:after="0" w:line="240" w:lineRule="auto"/>
              <w:rPr>
                <w:rFonts w:ascii="Tahoma" w:eastAsia="Times New Roman" w:hAnsi="Tahoma" w:cs="Tahoma"/>
                <w:sz w:val="16"/>
                <w:szCs w:val="16"/>
                <w:lang w:eastAsia="en-US"/>
              </w:rPr>
            </w:pPr>
          </w:p>
          <w:p w14:paraId="2C70B5F9" w14:textId="77777777" w:rsidR="00C871EF" w:rsidRPr="00991F5A" w:rsidRDefault="00C871EF" w:rsidP="00C871EF">
            <w:pPr>
              <w:spacing w:after="0" w:line="240" w:lineRule="auto"/>
              <w:rPr>
                <w:rFonts w:ascii="Tahoma" w:eastAsia="Times New Roman" w:hAnsi="Tahoma" w:cs="Tahoma"/>
                <w:sz w:val="16"/>
                <w:szCs w:val="16"/>
                <w:lang w:eastAsia="en-US"/>
              </w:rPr>
            </w:pPr>
          </w:p>
          <w:p w14:paraId="7B01DC02" w14:textId="77777777" w:rsidR="00C871EF" w:rsidRPr="00991F5A" w:rsidRDefault="00C871EF" w:rsidP="00C871EF">
            <w:pPr>
              <w:spacing w:after="0" w:line="240" w:lineRule="auto"/>
              <w:rPr>
                <w:rFonts w:ascii="Tahoma" w:eastAsia="Times New Roman" w:hAnsi="Tahoma" w:cs="Tahoma"/>
                <w:sz w:val="16"/>
                <w:szCs w:val="16"/>
                <w:lang w:eastAsia="en-US"/>
              </w:rPr>
            </w:pPr>
          </w:p>
          <w:p w14:paraId="11622EAB" w14:textId="77777777" w:rsidR="00C871EF" w:rsidRPr="00991F5A" w:rsidRDefault="00C871EF" w:rsidP="00C871EF">
            <w:pPr>
              <w:spacing w:after="0" w:line="240" w:lineRule="auto"/>
              <w:rPr>
                <w:rFonts w:ascii="Tahoma" w:eastAsia="Times New Roman" w:hAnsi="Tahoma" w:cs="Tahoma"/>
                <w:sz w:val="16"/>
                <w:szCs w:val="16"/>
                <w:lang w:eastAsia="en-US"/>
              </w:rPr>
            </w:pPr>
          </w:p>
          <w:p w14:paraId="7EA505FF" w14:textId="77777777" w:rsidR="00C871EF" w:rsidRPr="00991F5A" w:rsidRDefault="00C871EF" w:rsidP="00C871EF">
            <w:pPr>
              <w:spacing w:after="0" w:line="240" w:lineRule="auto"/>
              <w:rPr>
                <w:rFonts w:ascii="Tahoma" w:eastAsia="Times New Roman" w:hAnsi="Tahoma" w:cs="Tahoma"/>
                <w:sz w:val="16"/>
                <w:szCs w:val="16"/>
                <w:lang w:eastAsia="en-US"/>
              </w:rPr>
            </w:pPr>
          </w:p>
          <w:p w14:paraId="1BE40A7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le site</w:t>
            </w:r>
          </w:p>
          <w:p w14:paraId="16723067" w14:textId="77777777" w:rsidR="00C871EF" w:rsidRPr="00991F5A" w:rsidRDefault="00C871EF" w:rsidP="00C871EF">
            <w:pPr>
              <w:spacing w:after="0" w:line="240" w:lineRule="auto"/>
              <w:rPr>
                <w:rFonts w:ascii="Tahoma" w:eastAsia="Times New Roman" w:hAnsi="Tahoma" w:cs="Tahoma"/>
                <w:sz w:val="16"/>
                <w:szCs w:val="16"/>
                <w:lang w:eastAsia="en-US"/>
              </w:rPr>
            </w:pPr>
          </w:p>
          <w:p w14:paraId="35B7A999" w14:textId="77777777" w:rsidR="00C871EF" w:rsidRPr="00991F5A" w:rsidRDefault="00C871EF" w:rsidP="00C871EF">
            <w:pPr>
              <w:spacing w:after="0" w:line="240" w:lineRule="auto"/>
              <w:rPr>
                <w:rFonts w:ascii="Tahoma" w:eastAsia="Times New Roman" w:hAnsi="Tahoma" w:cs="Tahoma"/>
                <w:sz w:val="16"/>
                <w:szCs w:val="16"/>
                <w:lang w:eastAsia="en-US"/>
              </w:rPr>
            </w:pPr>
          </w:p>
          <w:p w14:paraId="61F225AD" w14:textId="77777777" w:rsidR="00C871EF" w:rsidRPr="00991F5A" w:rsidRDefault="00C871EF" w:rsidP="00C871EF">
            <w:pPr>
              <w:spacing w:after="0" w:line="240" w:lineRule="auto"/>
              <w:rPr>
                <w:rFonts w:ascii="Tahoma" w:eastAsia="Times New Roman" w:hAnsi="Tahoma" w:cs="Tahoma"/>
                <w:sz w:val="16"/>
                <w:szCs w:val="16"/>
                <w:lang w:eastAsia="en-US"/>
              </w:rPr>
            </w:pPr>
          </w:p>
          <w:p w14:paraId="219C488C"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Dans le voisinage du site</w:t>
            </w:r>
          </w:p>
          <w:p w14:paraId="0397EF84"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place</w:t>
            </w:r>
          </w:p>
          <w:p w14:paraId="76CC4775" w14:textId="77777777" w:rsidR="00C871EF" w:rsidRPr="00991F5A" w:rsidRDefault="00C871EF" w:rsidP="00C871EF">
            <w:pPr>
              <w:spacing w:after="0" w:line="240" w:lineRule="auto"/>
              <w:rPr>
                <w:rFonts w:ascii="Tahoma" w:eastAsia="Times New Roman" w:hAnsi="Tahoma" w:cs="Tahoma"/>
                <w:sz w:val="16"/>
                <w:szCs w:val="16"/>
                <w:lang w:eastAsia="en-US"/>
              </w:rPr>
            </w:pPr>
          </w:p>
          <w:p w14:paraId="15DE4FAA"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 xml:space="preserve">Stockage du contracteur  / </w:t>
            </w:r>
            <w:r w:rsidRPr="00991F5A">
              <w:rPr>
                <w:rFonts w:ascii="Tahoma" w:hAnsi="Tahoma" w:cs="Tahoma"/>
              </w:rPr>
              <w:t xml:space="preserve"> </w:t>
            </w:r>
            <w:r w:rsidRPr="00991F5A">
              <w:rPr>
                <w:rFonts w:ascii="Tahoma" w:eastAsia="Times New Roman" w:hAnsi="Tahoma" w:cs="Tahoma"/>
                <w:sz w:val="16"/>
                <w:szCs w:val="16"/>
                <w:lang w:eastAsia="en-US"/>
              </w:rPr>
              <w:t>Cour de construction</w:t>
            </w:r>
          </w:p>
        </w:tc>
        <w:tc>
          <w:tcPr>
            <w:tcW w:w="584" w:type="pct"/>
            <w:shd w:val="clear" w:color="auto" w:fill="auto"/>
          </w:tcPr>
          <w:p w14:paraId="0CA2DF7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Vérifier si la conception et la planification du projet prévoient des procédures diligentes</w:t>
            </w:r>
          </w:p>
          <w:p w14:paraId="5F6470C3" w14:textId="77777777" w:rsidR="00C871EF" w:rsidRPr="00991F5A" w:rsidRDefault="00C871EF" w:rsidP="00C871EF">
            <w:pPr>
              <w:spacing w:after="0" w:line="240" w:lineRule="auto"/>
              <w:rPr>
                <w:rFonts w:ascii="Tahoma" w:eastAsia="Times New Roman" w:hAnsi="Tahoma" w:cs="Tahoma"/>
                <w:sz w:val="16"/>
                <w:szCs w:val="16"/>
                <w:lang w:eastAsia="en-US"/>
              </w:rPr>
            </w:pPr>
          </w:p>
          <w:p w14:paraId="2B46C514" w14:textId="77777777" w:rsidR="00C871EF" w:rsidRPr="00991F5A" w:rsidRDefault="00C871EF" w:rsidP="00C871EF">
            <w:pPr>
              <w:spacing w:after="0" w:line="240" w:lineRule="auto"/>
              <w:rPr>
                <w:rFonts w:ascii="Tahoma" w:eastAsia="Times New Roman" w:hAnsi="Tahoma" w:cs="Tahoma"/>
                <w:sz w:val="16"/>
                <w:szCs w:val="16"/>
                <w:lang w:eastAsia="en-US"/>
              </w:rPr>
            </w:pPr>
          </w:p>
          <w:p w14:paraId="55035ABE"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Visuel / analytique en cas de doute</w:t>
            </w:r>
          </w:p>
          <w:p w14:paraId="7CBD19FD" w14:textId="77777777" w:rsidR="00C871EF" w:rsidRPr="00991F5A" w:rsidRDefault="00C871EF" w:rsidP="00C871EF">
            <w:pPr>
              <w:spacing w:after="0" w:line="240" w:lineRule="auto"/>
              <w:rPr>
                <w:rFonts w:ascii="Tahoma" w:eastAsia="Times New Roman" w:hAnsi="Tahoma" w:cs="Tahoma"/>
                <w:sz w:val="16"/>
                <w:szCs w:val="16"/>
                <w:lang w:eastAsia="en-US"/>
              </w:rPr>
            </w:pPr>
          </w:p>
          <w:p w14:paraId="7D9AFF7C" w14:textId="77777777" w:rsidR="00C871EF" w:rsidRPr="00991F5A" w:rsidRDefault="00C871EF" w:rsidP="00C871EF">
            <w:pPr>
              <w:spacing w:after="0" w:line="240" w:lineRule="auto"/>
              <w:rPr>
                <w:rFonts w:ascii="Tahoma" w:eastAsia="Times New Roman" w:hAnsi="Tahoma" w:cs="Tahoma"/>
                <w:sz w:val="16"/>
                <w:szCs w:val="16"/>
                <w:lang w:eastAsia="en-US"/>
              </w:rPr>
            </w:pPr>
          </w:p>
          <w:p w14:paraId="3E482C9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Recherche visuelle / recherche dans les bases de données sur les matériaux toxiques</w:t>
            </w:r>
          </w:p>
        </w:tc>
        <w:tc>
          <w:tcPr>
            <w:tcW w:w="732" w:type="pct"/>
            <w:shd w:val="clear" w:color="auto" w:fill="auto"/>
          </w:tcPr>
          <w:p w14:paraId="71E2552B"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Avant le lancement de la construction</w:t>
            </w:r>
          </w:p>
          <w:p w14:paraId="12EA500E" w14:textId="77777777" w:rsidR="00C871EF" w:rsidRPr="00991F5A" w:rsidRDefault="00C871EF" w:rsidP="00C871EF">
            <w:pPr>
              <w:spacing w:after="0" w:line="240" w:lineRule="auto"/>
              <w:rPr>
                <w:rFonts w:ascii="Tahoma" w:eastAsia="Times New Roman" w:hAnsi="Tahoma" w:cs="Tahoma"/>
                <w:sz w:val="16"/>
                <w:szCs w:val="16"/>
                <w:lang w:eastAsia="en-US"/>
              </w:rPr>
            </w:pPr>
          </w:p>
          <w:p w14:paraId="420DDF42" w14:textId="77777777" w:rsidR="00C871EF" w:rsidRPr="00991F5A" w:rsidRDefault="00C871EF" w:rsidP="00C871EF">
            <w:pPr>
              <w:spacing w:after="0" w:line="240" w:lineRule="auto"/>
              <w:rPr>
                <w:rFonts w:ascii="Tahoma" w:eastAsia="Times New Roman" w:hAnsi="Tahoma" w:cs="Tahoma"/>
                <w:sz w:val="16"/>
                <w:szCs w:val="16"/>
                <w:lang w:eastAsia="en-US"/>
              </w:rPr>
            </w:pPr>
          </w:p>
          <w:p w14:paraId="293ACD55" w14:textId="77777777" w:rsidR="00C871EF" w:rsidRPr="00991F5A" w:rsidRDefault="00C871EF" w:rsidP="00C871EF">
            <w:pPr>
              <w:spacing w:after="0" w:line="240" w:lineRule="auto"/>
              <w:rPr>
                <w:rFonts w:ascii="Tahoma" w:eastAsia="Times New Roman" w:hAnsi="Tahoma" w:cs="Tahoma"/>
                <w:sz w:val="16"/>
                <w:szCs w:val="16"/>
                <w:lang w:eastAsia="en-US"/>
              </w:rPr>
            </w:pPr>
          </w:p>
          <w:p w14:paraId="4FE3EE00" w14:textId="77777777" w:rsidR="00C871EF" w:rsidRPr="00991F5A" w:rsidRDefault="00C871EF" w:rsidP="00C871EF">
            <w:pPr>
              <w:spacing w:after="0" w:line="240" w:lineRule="auto"/>
              <w:rPr>
                <w:rFonts w:ascii="Tahoma" w:eastAsia="Times New Roman" w:hAnsi="Tahoma" w:cs="Tahoma"/>
                <w:sz w:val="16"/>
                <w:szCs w:val="16"/>
                <w:lang w:eastAsia="en-US"/>
              </w:rPr>
            </w:pPr>
          </w:p>
          <w:p w14:paraId="762E51B6" w14:textId="77777777" w:rsidR="00C871EF" w:rsidRPr="00991F5A" w:rsidRDefault="00C871EF" w:rsidP="00C871EF">
            <w:pPr>
              <w:spacing w:after="0" w:line="240" w:lineRule="auto"/>
              <w:rPr>
                <w:rFonts w:ascii="Tahoma" w:eastAsia="Times New Roman" w:hAnsi="Tahoma" w:cs="Tahoma"/>
                <w:sz w:val="16"/>
                <w:szCs w:val="16"/>
                <w:lang w:eastAsia="en-US"/>
              </w:rPr>
            </w:pPr>
          </w:p>
          <w:p w14:paraId="6A01998B" w14:textId="77777777" w:rsidR="00C871EF" w:rsidRPr="00991F5A" w:rsidRDefault="00C871EF" w:rsidP="00C871EF">
            <w:pPr>
              <w:spacing w:after="0" w:line="240" w:lineRule="auto"/>
              <w:rPr>
                <w:rFonts w:ascii="Tahoma" w:eastAsia="Times New Roman" w:hAnsi="Tahoma" w:cs="Tahoma"/>
                <w:sz w:val="16"/>
                <w:szCs w:val="16"/>
                <w:lang w:eastAsia="en-US"/>
              </w:rPr>
            </w:pPr>
          </w:p>
          <w:p w14:paraId="5A6C4F06" w14:textId="77777777" w:rsidR="00C871EF" w:rsidRPr="00991F5A" w:rsidRDefault="00C871EF" w:rsidP="00C871EF">
            <w:pPr>
              <w:spacing w:after="0" w:line="240" w:lineRule="auto"/>
              <w:rPr>
                <w:rFonts w:ascii="Tahoma" w:eastAsia="Times New Roman" w:hAnsi="Tahoma" w:cs="Tahoma"/>
                <w:sz w:val="16"/>
                <w:szCs w:val="16"/>
                <w:lang w:eastAsia="en-US"/>
              </w:rPr>
            </w:pPr>
          </w:p>
          <w:p w14:paraId="082077BE"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Avant le début des travaux de réhabilitation</w:t>
            </w:r>
          </w:p>
          <w:p w14:paraId="609E7057" w14:textId="77777777" w:rsidR="00C871EF" w:rsidRPr="00991F5A" w:rsidRDefault="00C871EF" w:rsidP="00C871EF">
            <w:pPr>
              <w:spacing w:after="0" w:line="240" w:lineRule="auto"/>
              <w:rPr>
                <w:rFonts w:ascii="Tahoma" w:eastAsia="Times New Roman" w:hAnsi="Tahoma" w:cs="Tahoma"/>
                <w:sz w:val="16"/>
                <w:szCs w:val="16"/>
                <w:lang w:eastAsia="en-US"/>
              </w:rPr>
            </w:pPr>
          </w:p>
          <w:p w14:paraId="39489BEA" w14:textId="77777777" w:rsidR="00C871EF" w:rsidRPr="00991F5A" w:rsidRDefault="00C871EF" w:rsidP="00C871EF">
            <w:pPr>
              <w:spacing w:after="0" w:line="240" w:lineRule="auto"/>
              <w:rPr>
                <w:rFonts w:ascii="Tahoma" w:eastAsia="Times New Roman" w:hAnsi="Tahoma" w:cs="Tahoma"/>
                <w:sz w:val="16"/>
                <w:szCs w:val="16"/>
                <w:lang w:eastAsia="en-US"/>
              </w:rPr>
            </w:pPr>
          </w:p>
          <w:p w14:paraId="31921F79"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Avant l'approbation d'utiliser du matériel</w:t>
            </w:r>
          </w:p>
        </w:tc>
        <w:tc>
          <w:tcPr>
            <w:tcW w:w="587" w:type="pct"/>
            <w:shd w:val="clear" w:color="auto" w:fill="auto"/>
          </w:tcPr>
          <w:p w14:paraId="4DCE390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Sécurité publique,</w:t>
            </w:r>
          </w:p>
          <w:p w14:paraId="7B6E93BC" w14:textId="77777777" w:rsidR="00C871EF" w:rsidRPr="00991F5A" w:rsidRDefault="00C871EF" w:rsidP="00C871EF">
            <w:pPr>
              <w:spacing w:after="0" w:line="240" w:lineRule="auto"/>
              <w:rPr>
                <w:rFonts w:ascii="Tahoma" w:eastAsia="Times New Roman" w:hAnsi="Tahoma" w:cs="Tahoma"/>
                <w:sz w:val="16"/>
                <w:szCs w:val="16"/>
                <w:lang w:eastAsia="en-US"/>
              </w:rPr>
            </w:pPr>
          </w:p>
          <w:p w14:paraId="5C269D77" w14:textId="77777777" w:rsidR="00C871EF" w:rsidRPr="00991F5A" w:rsidRDefault="00C871EF" w:rsidP="00C871EF">
            <w:pPr>
              <w:spacing w:after="0" w:line="240" w:lineRule="auto"/>
              <w:rPr>
                <w:rFonts w:ascii="Tahoma" w:eastAsia="Times New Roman" w:hAnsi="Tahoma" w:cs="Tahoma"/>
                <w:sz w:val="16"/>
                <w:szCs w:val="16"/>
                <w:lang w:eastAsia="en-US"/>
              </w:rPr>
            </w:pPr>
          </w:p>
          <w:p w14:paraId="5073B5F9" w14:textId="77777777" w:rsidR="00C871EF" w:rsidRPr="00991F5A" w:rsidRDefault="00C871EF" w:rsidP="00C871EF">
            <w:pPr>
              <w:spacing w:after="0" w:line="240" w:lineRule="auto"/>
              <w:rPr>
                <w:rFonts w:ascii="Tahoma" w:eastAsia="Times New Roman" w:hAnsi="Tahoma" w:cs="Tahoma"/>
                <w:sz w:val="16"/>
                <w:szCs w:val="16"/>
                <w:lang w:eastAsia="en-US"/>
              </w:rPr>
            </w:pPr>
          </w:p>
          <w:p w14:paraId="0218DFD6" w14:textId="77777777" w:rsidR="00C871EF" w:rsidRPr="00991F5A" w:rsidRDefault="00C871EF" w:rsidP="00C871EF">
            <w:pPr>
              <w:spacing w:after="0" w:line="240" w:lineRule="auto"/>
              <w:rPr>
                <w:rFonts w:ascii="Tahoma" w:eastAsia="Times New Roman" w:hAnsi="Tahoma" w:cs="Tahoma"/>
                <w:sz w:val="16"/>
                <w:szCs w:val="16"/>
                <w:lang w:eastAsia="en-US"/>
              </w:rPr>
            </w:pPr>
          </w:p>
          <w:p w14:paraId="0F4FC812" w14:textId="77777777" w:rsidR="00C871EF" w:rsidRPr="00991F5A" w:rsidRDefault="00C871EF" w:rsidP="00C871EF">
            <w:pPr>
              <w:spacing w:after="0" w:line="240" w:lineRule="auto"/>
              <w:rPr>
                <w:rFonts w:ascii="Tahoma" w:eastAsia="Times New Roman" w:hAnsi="Tahoma" w:cs="Tahoma"/>
                <w:sz w:val="16"/>
                <w:szCs w:val="16"/>
                <w:lang w:eastAsia="en-US"/>
              </w:rPr>
            </w:pPr>
          </w:p>
          <w:p w14:paraId="02BB1E48" w14:textId="77777777" w:rsidR="00C871EF" w:rsidRPr="00991F5A" w:rsidRDefault="00C871EF" w:rsidP="00C871EF">
            <w:pPr>
              <w:spacing w:after="0" w:line="240" w:lineRule="auto"/>
              <w:rPr>
                <w:rFonts w:ascii="Tahoma" w:eastAsia="Times New Roman" w:hAnsi="Tahoma" w:cs="Tahoma"/>
                <w:sz w:val="16"/>
                <w:szCs w:val="16"/>
                <w:lang w:eastAsia="en-US"/>
              </w:rPr>
            </w:pPr>
          </w:p>
          <w:p w14:paraId="5F855C10" w14:textId="77777777" w:rsidR="00C871EF" w:rsidRPr="00991F5A" w:rsidRDefault="00C871EF" w:rsidP="00C871EF">
            <w:pPr>
              <w:spacing w:after="0" w:line="240" w:lineRule="auto"/>
              <w:rPr>
                <w:rFonts w:ascii="Tahoma" w:eastAsia="Times New Roman" w:hAnsi="Tahoma" w:cs="Tahoma"/>
                <w:sz w:val="16"/>
                <w:szCs w:val="16"/>
                <w:lang w:eastAsia="en-US"/>
              </w:rPr>
            </w:pPr>
          </w:p>
          <w:p w14:paraId="1A29BC97" w14:textId="77777777" w:rsidR="00C871EF" w:rsidRPr="00991F5A" w:rsidRDefault="00C871EF" w:rsidP="00C871EF">
            <w:pPr>
              <w:spacing w:after="0" w:line="240" w:lineRule="auto"/>
              <w:rPr>
                <w:rFonts w:ascii="Tahoma" w:eastAsia="Times New Roman" w:hAnsi="Tahoma" w:cs="Tahoma"/>
                <w:sz w:val="16"/>
                <w:szCs w:val="16"/>
                <w:lang w:eastAsia="en-US"/>
              </w:rPr>
            </w:pPr>
          </w:p>
          <w:p w14:paraId="4E34B11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Détection rapide des goulets d'étranglement d'élimination des déchets</w:t>
            </w:r>
          </w:p>
          <w:p w14:paraId="567B9195" w14:textId="77777777" w:rsidR="00C871EF" w:rsidRPr="00991F5A" w:rsidRDefault="00C871EF" w:rsidP="00C871EF">
            <w:pPr>
              <w:spacing w:after="0" w:line="240" w:lineRule="auto"/>
              <w:rPr>
                <w:rFonts w:ascii="Tahoma" w:eastAsia="Times New Roman" w:hAnsi="Tahoma" w:cs="Tahoma"/>
                <w:sz w:val="16"/>
                <w:szCs w:val="16"/>
                <w:lang w:eastAsia="en-US"/>
              </w:rPr>
            </w:pPr>
          </w:p>
          <w:p w14:paraId="5D8CD81F" w14:textId="77777777" w:rsidR="00C871EF" w:rsidRPr="00991F5A" w:rsidRDefault="00C871EF" w:rsidP="00C871EF">
            <w:pPr>
              <w:spacing w:after="0" w:line="240" w:lineRule="auto"/>
              <w:rPr>
                <w:rFonts w:ascii="Tahoma" w:eastAsia="Times New Roman" w:hAnsi="Tahoma" w:cs="Tahoma"/>
                <w:sz w:val="16"/>
                <w:szCs w:val="16"/>
                <w:lang w:eastAsia="en-US"/>
              </w:rPr>
            </w:pPr>
          </w:p>
          <w:p w14:paraId="7F4BF2A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Santé publique et sécurité au travail</w:t>
            </w:r>
          </w:p>
        </w:tc>
        <w:tc>
          <w:tcPr>
            <w:tcW w:w="610" w:type="pct"/>
            <w:shd w:val="clear" w:color="auto" w:fill="auto"/>
          </w:tcPr>
          <w:p w14:paraId="1FA9D9C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Marginal, dans le budget</w:t>
            </w:r>
          </w:p>
        </w:tc>
        <w:tc>
          <w:tcPr>
            <w:tcW w:w="617" w:type="pct"/>
            <w:shd w:val="clear" w:color="auto" w:fill="auto"/>
          </w:tcPr>
          <w:p w14:paraId="52135AD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Contracteur, Ingénieur</w:t>
            </w:r>
          </w:p>
        </w:tc>
      </w:tr>
      <w:tr w:rsidR="00C871EF" w:rsidRPr="00991F5A" w14:paraId="29AF23F3" w14:textId="77777777" w:rsidTr="00223A4B">
        <w:tc>
          <w:tcPr>
            <w:tcW w:w="567" w:type="pct"/>
          </w:tcPr>
          <w:p w14:paraId="6539480B"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 xml:space="preserve">Pendant la </w:t>
            </w:r>
            <w:r w:rsidRPr="00991F5A">
              <w:rPr>
                <w:rFonts w:ascii="Tahoma" w:eastAsia="Times New Roman" w:hAnsi="Tahoma" w:cs="Tahoma"/>
                <w:b/>
                <w:sz w:val="16"/>
                <w:szCs w:val="16"/>
                <w:lang w:eastAsia="en-US"/>
              </w:rPr>
              <w:t xml:space="preserve">mise en œuvre </w:t>
            </w:r>
            <w:r w:rsidRPr="00991F5A">
              <w:rPr>
                <w:rFonts w:ascii="Tahoma" w:eastAsia="Times New Roman" w:hAnsi="Tahoma" w:cs="Tahoma"/>
                <w:sz w:val="16"/>
                <w:szCs w:val="16"/>
                <w:lang w:eastAsia="en-US"/>
              </w:rPr>
              <w:t xml:space="preserve">de l’activité </w:t>
            </w:r>
          </w:p>
        </w:tc>
        <w:tc>
          <w:tcPr>
            <w:tcW w:w="758" w:type="pct"/>
            <w:shd w:val="clear" w:color="auto" w:fill="auto"/>
          </w:tcPr>
          <w:p w14:paraId="618DB4CC"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Génération de poussière</w:t>
            </w:r>
          </w:p>
          <w:p w14:paraId="145DD80B" w14:textId="77777777" w:rsidR="00C871EF" w:rsidRPr="00991F5A" w:rsidRDefault="00C871EF" w:rsidP="00C871EF">
            <w:pPr>
              <w:spacing w:after="0" w:line="240" w:lineRule="auto"/>
              <w:rPr>
                <w:rFonts w:ascii="Tahoma" w:eastAsia="Times New Roman" w:hAnsi="Tahoma" w:cs="Tahoma"/>
                <w:sz w:val="16"/>
                <w:szCs w:val="16"/>
                <w:lang w:eastAsia="en-US"/>
              </w:rPr>
            </w:pPr>
          </w:p>
          <w:p w14:paraId="6F35E0FB"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Émissions de bruit</w:t>
            </w:r>
          </w:p>
          <w:p w14:paraId="0104E5DD" w14:textId="77777777" w:rsidR="00C871EF" w:rsidRPr="00991F5A" w:rsidRDefault="00C871EF" w:rsidP="00C871EF">
            <w:pPr>
              <w:spacing w:after="0" w:line="240" w:lineRule="auto"/>
              <w:rPr>
                <w:rFonts w:ascii="Tahoma" w:eastAsia="Times New Roman" w:hAnsi="Tahoma" w:cs="Tahoma"/>
                <w:sz w:val="16"/>
                <w:szCs w:val="16"/>
                <w:lang w:eastAsia="en-US"/>
              </w:rPr>
            </w:pPr>
          </w:p>
          <w:p w14:paraId="33F2F952" w14:textId="77777777" w:rsidR="00C871EF" w:rsidRPr="00991F5A" w:rsidRDefault="00C871EF" w:rsidP="00C871EF">
            <w:pPr>
              <w:spacing w:after="0" w:line="240" w:lineRule="auto"/>
              <w:rPr>
                <w:rFonts w:ascii="Tahoma" w:eastAsia="Times New Roman" w:hAnsi="Tahoma" w:cs="Tahoma"/>
                <w:sz w:val="16"/>
                <w:szCs w:val="16"/>
                <w:lang w:eastAsia="en-US"/>
              </w:rPr>
            </w:pPr>
          </w:p>
          <w:p w14:paraId="0B5394D0" w14:textId="77777777" w:rsidR="00C871EF" w:rsidRPr="00991F5A" w:rsidRDefault="00C871EF" w:rsidP="00C871EF">
            <w:pPr>
              <w:spacing w:after="0" w:line="240" w:lineRule="auto"/>
              <w:rPr>
                <w:rFonts w:ascii="Tahoma" w:eastAsia="Times New Roman" w:hAnsi="Tahoma" w:cs="Tahoma"/>
                <w:sz w:val="16"/>
                <w:szCs w:val="16"/>
                <w:lang w:eastAsia="en-US"/>
              </w:rPr>
            </w:pPr>
          </w:p>
          <w:p w14:paraId="20809C42"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Types de déchets et d'eaux usées, qualité et volumes</w:t>
            </w:r>
          </w:p>
          <w:p w14:paraId="00F76403" w14:textId="77777777" w:rsidR="00C871EF" w:rsidRPr="00991F5A" w:rsidRDefault="00C871EF" w:rsidP="00C871EF">
            <w:pPr>
              <w:spacing w:after="0" w:line="240" w:lineRule="auto"/>
              <w:rPr>
                <w:rFonts w:ascii="Tahoma" w:eastAsia="Times New Roman" w:hAnsi="Tahoma" w:cs="Tahoma"/>
                <w:sz w:val="16"/>
                <w:szCs w:val="16"/>
                <w:lang w:eastAsia="en-US"/>
              </w:rPr>
            </w:pPr>
          </w:p>
          <w:p w14:paraId="2DC4829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La solidité du drainage de surface</w:t>
            </w:r>
          </w:p>
        </w:tc>
        <w:tc>
          <w:tcPr>
            <w:tcW w:w="545" w:type="pct"/>
            <w:shd w:val="clear" w:color="auto" w:fill="auto"/>
          </w:tcPr>
          <w:p w14:paraId="66D3E072"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le site et dans le voisinage immédiat, près des résidents potentiellement</w:t>
            </w:r>
            <w:r w:rsidRPr="00991F5A">
              <w:rPr>
                <w:rFonts w:ascii="Tahoma" w:hAnsi="Tahoma" w:cs="Tahoma"/>
              </w:rPr>
              <w:t xml:space="preserve"> </w:t>
            </w:r>
            <w:r w:rsidRPr="00991F5A">
              <w:rPr>
                <w:rFonts w:ascii="Tahoma" w:eastAsia="Times New Roman" w:hAnsi="Tahoma" w:cs="Tahoma"/>
                <w:sz w:val="16"/>
                <w:szCs w:val="16"/>
                <w:lang w:eastAsia="en-US"/>
              </w:rPr>
              <w:t>affecté</w:t>
            </w:r>
          </w:p>
          <w:p w14:paraId="69565878" w14:textId="77777777" w:rsidR="00C871EF" w:rsidRPr="00991F5A" w:rsidRDefault="00C871EF" w:rsidP="00C871EF">
            <w:pPr>
              <w:spacing w:after="0" w:line="240" w:lineRule="auto"/>
              <w:rPr>
                <w:rFonts w:ascii="Tahoma" w:eastAsia="Times New Roman" w:hAnsi="Tahoma" w:cs="Tahoma"/>
                <w:sz w:val="16"/>
                <w:szCs w:val="16"/>
                <w:lang w:eastAsia="en-US"/>
              </w:rPr>
            </w:pPr>
          </w:p>
          <w:p w14:paraId="308CD261"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Aux points de décharge ou aux installations de stockage</w:t>
            </w:r>
          </w:p>
        </w:tc>
        <w:tc>
          <w:tcPr>
            <w:tcW w:w="584" w:type="pct"/>
            <w:shd w:val="clear" w:color="auto" w:fill="auto"/>
          </w:tcPr>
          <w:p w14:paraId="256FA476"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visuel</w:t>
            </w:r>
          </w:p>
          <w:p w14:paraId="470518C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Consultation des locaux</w:t>
            </w:r>
          </w:p>
          <w:p w14:paraId="2995A427" w14:textId="77777777" w:rsidR="00C871EF" w:rsidRPr="00991F5A" w:rsidRDefault="00C871EF" w:rsidP="00C871EF">
            <w:pPr>
              <w:spacing w:after="0" w:line="240" w:lineRule="auto"/>
              <w:rPr>
                <w:rFonts w:ascii="Tahoma" w:eastAsia="Times New Roman" w:hAnsi="Tahoma" w:cs="Tahoma"/>
                <w:sz w:val="16"/>
                <w:szCs w:val="16"/>
                <w:lang w:eastAsia="en-US"/>
              </w:rPr>
            </w:pPr>
          </w:p>
          <w:p w14:paraId="6CC735AC"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Visuel, analytique si suspect</w:t>
            </w:r>
          </w:p>
          <w:p w14:paraId="3162E898"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Nombre de transport de déchets hors site, vérification des débits et des routes de ruissellement pour les eaux usées</w:t>
            </w:r>
          </w:p>
          <w:p w14:paraId="3A81D248" w14:textId="77777777" w:rsidR="00C871EF" w:rsidRPr="00991F5A" w:rsidRDefault="00C871EF" w:rsidP="00C871EF">
            <w:pPr>
              <w:spacing w:after="0" w:line="240" w:lineRule="auto"/>
              <w:rPr>
                <w:rFonts w:ascii="Tahoma" w:eastAsia="Times New Roman" w:hAnsi="Tahoma" w:cs="Tahoma"/>
                <w:sz w:val="16"/>
                <w:szCs w:val="16"/>
                <w:lang w:eastAsia="en-US"/>
              </w:rPr>
            </w:pPr>
          </w:p>
        </w:tc>
        <w:tc>
          <w:tcPr>
            <w:tcW w:w="732" w:type="pct"/>
            <w:shd w:val="clear" w:color="auto" w:fill="auto"/>
          </w:tcPr>
          <w:p w14:paraId="216CDD7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du quotidien</w:t>
            </w:r>
          </w:p>
          <w:p w14:paraId="6877DDE3" w14:textId="77777777" w:rsidR="00C871EF" w:rsidRPr="00991F5A" w:rsidRDefault="00C871EF" w:rsidP="00C871EF">
            <w:pPr>
              <w:spacing w:after="0" w:line="240" w:lineRule="auto"/>
              <w:rPr>
                <w:rFonts w:ascii="Tahoma" w:eastAsia="Times New Roman" w:hAnsi="Tahoma" w:cs="Tahoma"/>
                <w:sz w:val="16"/>
                <w:szCs w:val="16"/>
                <w:lang w:eastAsia="en-US"/>
              </w:rPr>
            </w:pPr>
          </w:p>
          <w:p w14:paraId="5988434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du quotidien</w:t>
            </w:r>
          </w:p>
          <w:p w14:paraId="5B88DCC5" w14:textId="77777777" w:rsidR="00C871EF" w:rsidRPr="00991F5A" w:rsidRDefault="00C871EF" w:rsidP="00C871EF">
            <w:pPr>
              <w:spacing w:after="0" w:line="240" w:lineRule="auto"/>
              <w:rPr>
                <w:rFonts w:ascii="Tahoma" w:eastAsia="Times New Roman" w:hAnsi="Tahoma" w:cs="Tahoma"/>
                <w:sz w:val="16"/>
                <w:szCs w:val="16"/>
                <w:lang w:eastAsia="en-US"/>
              </w:rPr>
            </w:pPr>
          </w:p>
          <w:p w14:paraId="2C8A4856" w14:textId="77777777" w:rsidR="00C871EF" w:rsidRPr="00991F5A" w:rsidRDefault="00C871EF" w:rsidP="00C871EF">
            <w:pPr>
              <w:spacing w:after="0" w:line="240" w:lineRule="auto"/>
              <w:rPr>
                <w:rFonts w:ascii="Tahoma" w:eastAsia="Times New Roman" w:hAnsi="Tahoma" w:cs="Tahoma"/>
                <w:sz w:val="16"/>
                <w:szCs w:val="16"/>
                <w:lang w:eastAsia="en-US"/>
              </w:rPr>
            </w:pPr>
          </w:p>
          <w:p w14:paraId="5005CBC1" w14:textId="77777777" w:rsidR="00C871EF" w:rsidRPr="00991F5A" w:rsidRDefault="00C871EF" w:rsidP="00C871EF">
            <w:pPr>
              <w:spacing w:after="0" w:line="240" w:lineRule="auto"/>
              <w:rPr>
                <w:rFonts w:ascii="Tahoma" w:eastAsia="Times New Roman" w:hAnsi="Tahoma" w:cs="Tahoma"/>
                <w:sz w:val="16"/>
                <w:szCs w:val="16"/>
                <w:lang w:eastAsia="en-US"/>
              </w:rPr>
            </w:pPr>
          </w:p>
          <w:p w14:paraId="09669404" w14:textId="77777777" w:rsidR="00C871EF" w:rsidRPr="00991F5A" w:rsidRDefault="00C871EF" w:rsidP="00C871EF">
            <w:pPr>
              <w:spacing w:after="0" w:line="240" w:lineRule="auto"/>
              <w:rPr>
                <w:rFonts w:ascii="Tahoma" w:eastAsia="Times New Roman" w:hAnsi="Tahoma" w:cs="Tahoma"/>
                <w:sz w:val="16"/>
                <w:szCs w:val="16"/>
                <w:lang w:eastAsia="en-US"/>
              </w:rPr>
            </w:pPr>
          </w:p>
          <w:p w14:paraId="3F491C51"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Quotidien / continu</w:t>
            </w:r>
          </w:p>
          <w:p w14:paraId="72D03879" w14:textId="77777777" w:rsidR="00C871EF" w:rsidRPr="00991F5A" w:rsidRDefault="00C871EF" w:rsidP="00C871EF">
            <w:pPr>
              <w:spacing w:after="0" w:line="240" w:lineRule="auto"/>
              <w:rPr>
                <w:rFonts w:ascii="Tahoma" w:eastAsia="Times New Roman" w:hAnsi="Tahoma" w:cs="Tahoma"/>
                <w:sz w:val="16"/>
                <w:szCs w:val="16"/>
                <w:lang w:eastAsia="en-US"/>
              </w:rPr>
            </w:pPr>
          </w:p>
          <w:p w14:paraId="39136D1F" w14:textId="77777777" w:rsidR="00C871EF" w:rsidRPr="00991F5A" w:rsidRDefault="00C871EF" w:rsidP="00C871EF">
            <w:pPr>
              <w:spacing w:after="0" w:line="240" w:lineRule="auto"/>
              <w:rPr>
                <w:rFonts w:ascii="Tahoma" w:eastAsia="Times New Roman" w:hAnsi="Tahoma" w:cs="Tahoma"/>
                <w:sz w:val="16"/>
                <w:szCs w:val="16"/>
                <w:lang w:eastAsia="en-US"/>
              </w:rPr>
            </w:pPr>
          </w:p>
          <w:p w14:paraId="394E1F25" w14:textId="77777777" w:rsidR="00C871EF" w:rsidRPr="00991F5A" w:rsidRDefault="00C871EF" w:rsidP="00C871EF">
            <w:pPr>
              <w:spacing w:after="0" w:line="240" w:lineRule="auto"/>
              <w:rPr>
                <w:rFonts w:ascii="Tahoma" w:eastAsia="Times New Roman" w:hAnsi="Tahoma" w:cs="Tahoma"/>
                <w:sz w:val="16"/>
                <w:szCs w:val="16"/>
                <w:lang w:val="en-US" w:eastAsia="en-US"/>
              </w:rPr>
            </w:pPr>
            <w:r w:rsidRPr="00991F5A">
              <w:rPr>
                <w:rFonts w:ascii="Tahoma" w:eastAsia="Times New Roman" w:hAnsi="Tahoma" w:cs="Tahoma"/>
                <w:sz w:val="16"/>
                <w:szCs w:val="16"/>
                <w:lang w:val="en-US" w:eastAsia="en-US"/>
              </w:rPr>
              <w:t>Quotidien / continu</w:t>
            </w:r>
          </w:p>
        </w:tc>
        <w:tc>
          <w:tcPr>
            <w:tcW w:w="587" w:type="pct"/>
            <w:shd w:val="clear" w:color="auto" w:fill="auto"/>
          </w:tcPr>
          <w:p w14:paraId="050DA2F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Éviter les nuisances publiques</w:t>
            </w:r>
          </w:p>
          <w:p w14:paraId="77318D02" w14:textId="77777777" w:rsidR="00C871EF" w:rsidRPr="00991F5A" w:rsidRDefault="00C871EF" w:rsidP="00C871EF">
            <w:pPr>
              <w:spacing w:after="0" w:line="240" w:lineRule="auto"/>
              <w:rPr>
                <w:rFonts w:ascii="Tahoma" w:eastAsia="Times New Roman" w:hAnsi="Tahoma" w:cs="Tahoma"/>
                <w:sz w:val="16"/>
                <w:szCs w:val="16"/>
                <w:lang w:eastAsia="en-US"/>
              </w:rPr>
            </w:pPr>
          </w:p>
          <w:p w14:paraId="42FB772B" w14:textId="77777777" w:rsidR="00C871EF" w:rsidRPr="00991F5A" w:rsidRDefault="00C871EF" w:rsidP="00C871EF">
            <w:pPr>
              <w:spacing w:after="0" w:line="240" w:lineRule="auto"/>
              <w:rPr>
                <w:rFonts w:ascii="Tahoma" w:eastAsia="Times New Roman" w:hAnsi="Tahoma" w:cs="Tahoma"/>
                <w:sz w:val="16"/>
                <w:szCs w:val="16"/>
                <w:lang w:eastAsia="en-US"/>
              </w:rPr>
            </w:pPr>
          </w:p>
          <w:p w14:paraId="441786C3"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Éviter les impacts négatifs sur les eaux de surface et de surface</w:t>
            </w:r>
          </w:p>
          <w:p w14:paraId="5599AE05" w14:textId="77777777" w:rsidR="00C871EF" w:rsidRPr="00991F5A" w:rsidRDefault="00C871EF" w:rsidP="00C871EF">
            <w:pPr>
              <w:spacing w:after="0" w:line="240" w:lineRule="auto"/>
              <w:rPr>
                <w:rFonts w:ascii="Tahoma" w:eastAsia="Times New Roman" w:hAnsi="Tahoma" w:cs="Tahoma"/>
                <w:sz w:val="16"/>
                <w:szCs w:val="16"/>
                <w:lang w:eastAsia="en-US"/>
              </w:rPr>
            </w:pPr>
          </w:p>
          <w:p w14:paraId="03B5E51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Assurer une gestion et élimination appropriées des déchets</w:t>
            </w:r>
          </w:p>
        </w:tc>
        <w:tc>
          <w:tcPr>
            <w:tcW w:w="610" w:type="pct"/>
            <w:shd w:val="clear" w:color="auto" w:fill="auto"/>
          </w:tcPr>
          <w:p w14:paraId="74224CB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Marginal, dans le budget</w:t>
            </w:r>
          </w:p>
        </w:tc>
        <w:tc>
          <w:tcPr>
            <w:tcW w:w="617" w:type="pct"/>
            <w:shd w:val="clear" w:color="auto" w:fill="auto"/>
          </w:tcPr>
          <w:p w14:paraId="62E5EC82"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Contracteur, Ingénieur</w:t>
            </w:r>
          </w:p>
        </w:tc>
      </w:tr>
      <w:tr w:rsidR="00C871EF" w:rsidRPr="00991F5A" w14:paraId="3D64A5AB" w14:textId="77777777" w:rsidTr="00223A4B">
        <w:tc>
          <w:tcPr>
            <w:tcW w:w="567" w:type="pct"/>
            <w:shd w:val="clear" w:color="auto" w:fill="E6E6E6"/>
          </w:tcPr>
          <w:p w14:paraId="3F02EA42"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Phase</w:t>
            </w:r>
          </w:p>
        </w:tc>
        <w:tc>
          <w:tcPr>
            <w:tcW w:w="758" w:type="pct"/>
            <w:shd w:val="clear" w:color="auto" w:fill="E6E6E6"/>
          </w:tcPr>
          <w:p w14:paraId="6DE1BCAB"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Quoi</w:t>
            </w:r>
          </w:p>
          <w:p w14:paraId="080FCC08"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(Quel paramètre doit être contrôlé ?)</w:t>
            </w:r>
          </w:p>
        </w:tc>
        <w:tc>
          <w:tcPr>
            <w:tcW w:w="545" w:type="pct"/>
            <w:shd w:val="clear" w:color="auto" w:fill="E6E6E6"/>
          </w:tcPr>
          <w:p w14:paraId="61131590"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Où</w:t>
            </w:r>
          </w:p>
          <w:p w14:paraId="342F1A2B"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(le paramètre doit-il être contrôlé ?)</w:t>
            </w:r>
          </w:p>
        </w:tc>
        <w:tc>
          <w:tcPr>
            <w:tcW w:w="584" w:type="pct"/>
            <w:shd w:val="clear" w:color="auto" w:fill="E6E6E6"/>
          </w:tcPr>
          <w:p w14:paraId="0E0BA9D5"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Comment</w:t>
            </w:r>
          </w:p>
          <w:p w14:paraId="707F0B6B"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(le paramètre doit-il être contrôlé ?)</w:t>
            </w:r>
          </w:p>
        </w:tc>
        <w:tc>
          <w:tcPr>
            <w:tcW w:w="732" w:type="pct"/>
            <w:shd w:val="clear" w:color="auto" w:fill="E6E6E6"/>
          </w:tcPr>
          <w:p w14:paraId="54E60D2B"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 xml:space="preserve">Quand </w:t>
            </w:r>
          </w:p>
          <w:p w14:paraId="189409DC"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(Définir la fréquence la /ou le caractère continu ?)</w:t>
            </w:r>
          </w:p>
        </w:tc>
        <w:tc>
          <w:tcPr>
            <w:tcW w:w="587" w:type="pct"/>
            <w:shd w:val="clear" w:color="auto" w:fill="E6E6E6"/>
          </w:tcPr>
          <w:p w14:paraId="024AEB3B"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Pourquoi</w:t>
            </w:r>
          </w:p>
          <w:p w14:paraId="0F2EF3A7"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(Le paramètre doit-il être contrôlé ?)</w:t>
            </w:r>
          </w:p>
        </w:tc>
        <w:tc>
          <w:tcPr>
            <w:tcW w:w="610" w:type="pct"/>
            <w:shd w:val="clear" w:color="auto" w:fill="E6E6E6"/>
          </w:tcPr>
          <w:p w14:paraId="17461082" w14:textId="77777777" w:rsidR="00C871EF" w:rsidRPr="00991F5A" w:rsidRDefault="00C871EF" w:rsidP="00C871EF">
            <w:pPr>
              <w:spacing w:after="0" w:line="240" w:lineRule="auto"/>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 xml:space="preserve">Coût </w:t>
            </w:r>
          </w:p>
          <w:p w14:paraId="75F4169A"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(si non compris dans le budget du projet)</w:t>
            </w:r>
          </w:p>
        </w:tc>
        <w:tc>
          <w:tcPr>
            <w:tcW w:w="617" w:type="pct"/>
            <w:shd w:val="clear" w:color="auto" w:fill="E6E6E6"/>
          </w:tcPr>
          <w:p w14:paraId="301407CF" w14:textId="77777777" w:rsidR="00C871EF" w:rsidRPr="00991F5A" w:rsidRDefault="00C871EF" w:rsidP="00C871EF">
            <w:pPr>
              <w:spacing w:after="0" w:line="240" w:lineRule="auto"/>
              <w:jc w:val="center"/>
              <w:rPr>
                <w:rFonts w:ascii="Tahoma" w:eastAsia="Times New Roman" w:hAnsi="Tahoma" w:cs="Tahoma"/>
                <w:b/>
                <w:sz w:val="16"/>
                <w:szCs w:val="16"/>
                <w:lang w:eastAsia="en-US"/>
              </w:rPr>
            </w:pPr>
            <w:r w:rsidRPr="00991F5A">
              <w:rPr>
                <w:rFonts w:ascii="Tahoma" w:eastAsia="Times New Roman" w:hAnsi="Tahoma" w:cs="Tahoma"/>
                <w:b/>
                <w:sz w:val="16"/>
                <w:szCs w:val="16"/>
                <w:lang w:eastAsia="en-US"/>
              </w:rPr>
              <w:t>Qui</w:t>
            </w:r>
          </w:p>
          <w:p w14:paraId="0B7C5F67" w14:textId="77777777" w:rsidR="00C871EF" w:rsidRPr="00991F5A" w:rsidRDefault="00C871EF" w:rsidP="00C871EF">
            <w:pPr>
              <w:spacing w:after="0" w:line="240" w:lineRule="auto"/>
              <w:jc w:val="center"/>
              <w:rPr>
                <w:rFonts w:ascii="Tahoma" w:eastAsia="Times New Roman" w:hAnsi="Tahoma" w:cs="Tahoma"/>
                <w:sz w:val="16"/>
                <w:szCs w:val="16"/>
                <w:lang w:eastAsia="en-US"/>
              </w:rPr>
            </w:pPr>
            <w:r w:rsidRPr="00991F5A">
              <w:rPr>
                <w:rFonts w:ascii="Tahoma" w:eastAsia="Times New Roman" w:hAnsi="Tahoma" w:cs="Tahoma"/>
                <w:sz w:val="16"/>
                <w:szCs w:val="16"/>
                <w:lang w:eastAsia="en-US"/>
              </w:rPr>
              <w:t>(est responsable du contrôle ?)</w:t>
            </w:r>
          </w:p>
        </w:tc>
      </w:tr>
      <w:tr w:rsidR="00C871EF" w:rsidRPr="00991F5A" w14:paraId="6385AABC" w14:textId="77777777" w:rsidTr="00223A4B">
        <w:tc>
          <w:tcPr>
            <w:tcW w:w="567" w:type="pct"/>
          </w:tcPr>
          <w:p w14:paraId="5934744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 xml:space="preserve">Pendant la </w:t>
            </w:r>
            <w:r w:rsidRPr="00991F5A">
              <w:rPr>
                <w:rFonts w:ascii="Tahoma" w:eastAsia="Times New Roman" w:hAnsi="Tahoma" w:cs="Tahoma"/>
                <w:b/>
                <w:sz w:val="16"/>
                <w:szCs w:val="16"/>
                <w:lang w:eastAsia="en-US"/>
              </w:rPr>
              <w:t>préparation</w:t>
            </w:r>
            <w:r w:rsidRPr="00991F5A">
              <w:rPr>
                <w:rFonts w:ascii="Tahoma" w:eastAsia="Times New Roman" w:hAnsi="Tahoma" w:cs="Tahoma"/>
                <w:sz w:val="16"/>
                <w:szCs w:val="16"/>
                <w:lang w:eastAsia="en-US"/>
              </w:rPr>
              <w:t xml:space="preserve"> de l’activité </w:t>
            </w:r>
          </w:p>
        </w:tc>
        <w:tc>
          <w:tcPr>
            <w:tcW w:w="758" w:type="pct"/>
            <w:shd w:val="clear" w:color="auto" w:fill="auto"/>
          </w:tcPr>
          <w:p w14:paraId="4C5CA101"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Accès au site</w:t>
            </w:r>
          </w:p>
          <w:p w14:paraId="18997078"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gestion du trafic</w:t>
            </w:r>
          </w:p>
          <w:p w14:paraId="517C5B8C" w14:textId="77777777" w:rsidR="00C871EF" w:rsidRPr="00991F5A" w:rsidRDefault="00C871EF" w:rsidP="00C871EF">
            <w:pPr>
              <w:spacing w:after="0" w:line="240" w:lineRule="auto"/>
              <w:rPr>
                <w:rFonts w:ascii="Tahoma" w:eastAsia="Times New Roman" w:hAnsi="Tahoma" w:cs="Tahoma"/>
                <w:sz w:val="16"/>
                <w:szCs w:val="16"/>
                <w:lang w:eastAsia="en-US"/>
              </w:rPr>
            </w:pPr>
          </w:p>
          <w:p w14:paraId="2AD0ED4A" w14:textId="77777777" w:rsidR="00C871EF" w:rsidRPr="00991F5A" w:rsidRDefault="00C871EF" w:rsidP="00C871EF">
            <w:pPr>
              <w:spacing w:after="0" w:line="240" w:lineRule="auto"/>
              <w:rPr>
                <w:rFonts w:ascii="Tahoma" w:eastAsia="Times New Roman" w:hAnsi="Tahoma" w:cs="Tahoma"/>
                <w:sz w:val="16"/>
                <w:szCs w:val="16"/>
                <w:lang w:eastAsia="en-US"/>
              </w:rPr>
            </w:pPr>
          </w:p>
          <w:p w14:paraId="2C2C0B26" w14:textId="77777777" w:rsidR="00C871EF" w:rsidRPr="00991F5A" w:rsidRDefault="00C871EF" w:rsidP="00C871EF">
            <w:pPr>
              <w:spacing w:after="0" w:line="240" w:lineRule="auto"/>
              <w:rPr>
                <w:rFonts w:ascii="Tahoma" w:eastAsia="Times New Roman" w:hAnsi="Tahoma" w:cs="Tahoma"/>
                <w:sz w:val="16"/>
                <w:szCs w:val="16"/>
                <w:lang w:eastAsia="en-US"/>
              </w:rPr>
            </w:pPr>
          </w:p>
          <w:p w14:paraId="30B46D6C" w14:textId="77777777" w:rsidR="00C871EF" w:rsidRPr="00991F5A" w:rsidRDefault="00C871EF" w:rsidP="00C871EF">
            <w:pPr>
              <w:spacing w:after="0" w:line="240" w:lineRule="auto"/>
              <w:rPr>
                <w:rFonts w:ascii="Tahoma" w:eastAsia="Times New Roman" w:hAnsi="Tahoma" w:cs="Tahoma"/>
                <w:sz w:val="16"/>
                <w:szCs w:val="16"/>
                <w:lang w:eastAsia="en-US"/>
              </w:rPr>
            </w:pPr>
          </w:p>
          <w:p w14:paraId="14D6A00E" w14:textId="77777777" w:rsidR="00C871EF" w:rsidRPr="00991F5A" w:rsidRDefault="00C871EF" w:rsidP="00C871EF">
            <w:pPr>
              <w:spacing w:after="0" w:line="240" w:lineRule="auto"/>
              <w:rPr>
                <w:rFonts w:ascii="Tahoma" w:eastAsia="Times New Roman" w:hAnsi="Tahoma" w:cs="Tahoma"/>
                <w:sz w:val="16"/>
                <w:szCs w:val="16"/>
                <w:lang w:eastAsia="en-US"/>
              </w:rPr>
            </w:pPr>
          </w:p>
          <w:p w14:paraId="08C6E812" w14:textId="77777777" w:rsidR="00C871EF" w:rsidRPr="00991F5A" w:rsidRDefault="00C871EF" w:rsidP="00C871EF">
            <w:pPr>
              <w:spacing w:after="0" w:line="240" w:lineRule="auto"/>
              <w:rPr>
                <w:rFonts w:ascii="Tahoma" w:eastAsia="Times New Roman" w:hAnsi="Tahoma" w:cs="Tahoma"/>
                <w:sz w:val="16"/>
                <w:szCs w:val="16"/>
                <w:lang w:eastAsia="en-US"/>
              </w:rPr>
            </w:pPr>
          </w:p>
          <w:p w14:paraId="51C1A9BE" w14:textId="77777777" w:rsidR="00C871EF" w:rsidRPr="00991F5A" w:rsidRDefault="00C871EF" w:rsidP="00C871EF">
            <w:pPr>
              <w:spacing w:after="0" w:line="240" w:lineRule="auto"/>
              <w:rPr>
                <w:rFonts w:ascii="Tahoma" w:eastAsia="Times New Roman" w:hAnsi="Tahoma" w:cs="Tahoma"/>
                <w:sz w:val="16"/>
                <w:szCs w:val="16"/>
                <w:lang w:eastAsia="en-US"/>
              </w:rPr>
            </w:pPr>
          </w:p>
          <w:p w14:paraId="0D99C880" w14:textId="77777777" w:rsidR="00C871EF" w:rsidRPr="00991F5A" w:rsidRDefault="00C871EF" w:rsidP="00C871EF">
            <w:pPr>
              <w:spacing w:after="0" w:line="240" w:lineRule="auto"/>
              <w:rPr>
                <w:rFonts w:ascii="Tahoma" w:eastAsia="Times New Roman" w:hAnsi="Tahoma" w:cs="Tahoma"/>
                <w:sz w:val="16"/>
                <w:szCs w:val="16"/>
                <w:lang w:eastAsia="en-US"/>
              </w:rPr>
            </w:pPr>
          </w:p>
          <w:p w14:paraId="5FAD8E3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Disponibilité des installations d'élimination des déchets</w:t>
            </w:r>
          </w:p>
          <w:p w14:paraId="2036E61F" w14:textId="77777777" w:rsidR="00C871EF" w:rsidRPr="00991F5A" w:rsidRDefault="00C871EF" w:rsidP="00C871EF">
            <w:pPr>
              <w:spacing w:after="0" w:line="240" w:lineRule="auto"/>
              <w:rPr>
                <w:rFonts w:ascii="Tahoma" w:eastAsia="Times New Roman" w:hAnsi="Tahoma" w:cs="Tahoma"/>
                <w:sz w:val="16"/>
                <w:szCs w:val="16"/>
                <w:lang w:eastAsia="en-US"/>
              </w:rPr>
            </w:pPr>
          </w:p>
          <w:p w14:paraId="752707EE"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Inventaire des déchets dangereux (amiante)</w:t>
            </w:r>
          </w:p>
          <w:p w14:paraId="7568190A" w14:textId="77777777" w:rsidR="00C871EF" w:rsidRPr="00991F5A" w:rsidRDefault="00C871EF" w:rsidP="00C871EF">
            <w:pPr>
              <w:spacing w:after="0" w:line="240" w:lineRule="auto"/>
              <w:rPr>
                <w:rFonts w:ascii="Tahoma" w:eastAsia="Times New Roman" w:hAnsi="Tahoma" w:cs="Tahoma"/>
                <w:sz w:val="16"/>
                <w:szCs w:val="16"/>
                <w:lang w:eastAsia="en-US"/>
              </w:rPr>
            </w:pPr>
          </w:p>
          <w:p w14:paraId="35957DE8" w14:textId="77777777" w:rsidR="00C871EF" w:rsidRPr="00991F5A" w:rsidRDefault="00C871EF" w:rsidP="00C871EF">
            <w:pPr>
              <w:spacing w:after="0" w:line="240" w:lineRule="auto"/>
              <w:rPr>
                <w:rFonts w:ascii="Tahoma" w:eastAsia="Times New Roman" w:hAnsi="Tahoma" w:cs="Tahoma"/>
                <w:sz w:val="16"/>
                <w:szCs w:val="16"/>
                <w:lang w:eastAsia="en-US"/>
              </w:rPr>
            </w:pPr>
          </w:p>
          <w:p w14:paraId="430C0F1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Contrôle de la qualité des matériaux de construction (p. Ex. Peintures / solvants)</w:t>
            </w:r>
          </w:p>
        </w:tc>
        <w:tc>
          <w:tcPr>
            <w:tcW w:w="545" w:type="pct"/>
            <w:shd w:val="clear" w:color="auto" w:fill="auto"/>
          </w:tcPr>
          <w:p w14:paraId="40AAB43A"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lastRenderedPageBreak/>
              <w:t>sur le site</w:t>
            </w:r>
          </w:p>
          <w:p w14:paraId="6FD0DF9F" w14:textId="77777777" w:rsidR="00C871EF" w:rsidRPr="00991F5A" w:rsidRDefault="00C871EF" w:rsidP="00C871EF">
            <w:pPr>
              <w:spacing w:after="0" w:line="240" w:lineRule="auto"/>
              <w:rPr>
                <w:rFonts w:ascii="Tahoma" w:eastAsia="Times New Roman" w:hAnsi="Tahoma" w:cs="Tahoma"/>
                <w:sz w:val="16"/>
                <w:szCs w:val="16"/>
                <w:lang w:eastAsia="en-US"/>
              </w:rPr>
            </w:pPr>
          </w:p>
          <w:p w14:paraId="3B1FCCB3" w14:textId="77777777" w:rsidR="00C871EF" w:rsidRPr="00991F5A" w:rsidRDefault="00C871EF" w:rsidP="00C871EF">
            <w:pPr>
              <w:spacing w:after="0" w:line="240" w:lineRule="auto"/>
              <w:rPr>
                <w:rFonts w:ascii="Tahoma" w:eastAsia="Times New Roman" w:hAnsi="Tahoma" w:cs="Tahoma"/>
                <w:sz w:val="16"/>
                <w:szCs w:val="16"/>
                <w:lang w:eastAsia="en-US"/>
              </w:rPr>
            </w:pPr>
          </w:p>
          <w:p w14:paraId="4DFCC545" w14:textId="77777777" w:rsidR="00C871EF" w:rsidRPr="00991F5A" w:rsidRDefault="00C871EF" w:rsidP="00C871EF">
            <w:pPr>
              <w:spacing w:after="0" w:line="240" w:lineRule="auto"/>
              <w:rPr>
                <w:rFonts w:ascii="Tahoma" w:eastAsia="Times New Roman" w:hAnsi="Tahoma" w:cs="Tahoma"/>
                <w:sz w:val="16"/>
                <w:szCs w:val="16"/>
                <w:lang w:eastAsia="en-US"/>
              </w:rPr>
            </w:pPr>
          </w:p>
          <w:p w14:paraId="7528C486" w14:textId="77777777" w:rsidR="00C871EF" w:rsidRPr="00991F5A" w:rsidRDefault="00C871EF" w:rsidP="00C871EF">
            <w:pPr>
              <w:spacing w:after="0" w:line="240" w:lineRule="auto"/>
              <w:rPr>
                <w:rFonts w:ascii="Tahoma" w:eastAsia="Times New Roman" w:hAnsi="Tahoma" w:cs="Tahoma"/>
                <w:sz w:val="16"/>
                <w:szCs w:val="16"/>
                <w:lang w:eastAsia="en-US"/>
              </w:rPr>
            </w:pPr>
          </w:p>
          <w:p w14:paraId="38084E6D" w14:textId="77777777" w:rsidR="00C871EF" w:rsidRPr="00991F5A" w:rsidRDefault="00C871EF" w:rsidP="00C871EF">
            <w:pPr>
              <w:spacing w:after="0" w:line="240" w:lineRule="auto"/>
              <w:rPr>
                <w:rFonts w:ascii="Tahoma" w:eastAsia="Times New Roman" w:hAnsi="Tahoma" w:cs="Tahoma"/>
                <w:sz w:val="16"/>
                <w:szCs w:val="16"/>
                <w:lang w:eastAsia="en-US"/>
              </w:rPr>
            </w:pPr>
          </w:p>
          <w:p w14:paraId="31B58E48" w14:textId="77777777" w:rsidR="00C871EF" w:rsidRPr="00991F5A" w:rsidRDefault="00C871EF" w:rsidP="00C871EF">
            <w:pPr>
              <w:spacing w:after="0" w:line="240" w:lineRule="auto"/>
              <w:rPr>
                <w:rFonts w:ascii="Tahoma" w:eastAsia="Times New Roman" w:hAnsi="Tahoma" w:cs="Tahoma"/>
                <w:sz w:val="16"/>
                <w:szCs w:val="16"/>
                <w:lang w:eastAsia="en-US"/>
              </w:rPr>
            </w:pPr>
          </w:p>
          <w:p w14:paraId="1D201C1A" w14:textId="77777777" w:rsidR="00C871EF" w:rsidRPr="00991F5A" w:rsidRDefault="00C871EF" w:rsidP="00C871EF">
            <w:pPr>
              <w:spacing w:after="0" w:line="240" w:lineRule="auto"/>
              <w:rPr>
                <w:rFonts w:ascii="Tahoma" w:eastAsia="Times New Roman" w:hAnsi="Tahoma" w:cs="Tahoma"/>
                <w:sz w:val="16"/>
                <w:szCs w:val="16"/>
                <w:lang w:eastAsia="en-US"/>
              </w:rPr>
            </w:pPr>
          </w:p>
          <w:p w14:paraId="73E2D0E8" w14:textId="77777777" w:rsidR="00C871EF" w:rsidRPr="00991F5A" w:rsidRDefault="00C871EF" w:rsidP="00C871EF">
            <w:pPr>
              <w:spacing w:after="0" w:line="240" w:lineRule="auto"/>
              <w:rPr>
                <w:rFonts w:ascii="Tahoma" w:eastAsia="Times New Roman" w:hAnsi="Tahoma" w:cs="Tahoma"/>
                <w:sz w:val="16"/>
                <w:szCs w:val="16"/>
                <w:lang w:eastAsia="en-US"/>
              </w:rPr>
            </w:pPr>
          </w:p>
          <w:p w14:paraId="5F754EB6" w14:textId="77777777" w:rsidR="00C871EF" w:rsidRPr="00991F5A" w:rsidRDefault="00C871EF" w:rsidP="00C871EF">
            <w:pPr>
              <w:spacing w:after="0" w:line="240" w:lineRule="auto"/>
              <w:rPr>
                <w:rFonts w:ascii="Tahoma" w:eastAsia="Times New Roman" w:hAnsi="Tahoma" w:cs="Tahoma"/>
                <w:sz w:val="16"/>
                <w:szCs w:val="16"/>
                <w:lang w:eastAsia="en-US"/>
              </w:rPr>
            </w:pPr>
          </w:p>
          <w:p w14:paraId="325994D4"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le site</w:t>
            </w:r>
          </w:p>
          <w:p w14:paraId="31AF5465" w14:textId="77777777" w:rsidR="00C871EF" w:rsidRPr="00991F5A" w:rsidRDefault="00C871EF" w:rsidP="00C871EF">
            <w:pPr>
              <w:spacing w:after="0" w:line="240" w:lineRule="auto"/>
              <w:rPr>
                <w:rFonts w:ascii="Tahoma" w:eastAsia="Times New Roman" w:hAnsi="Tahoma" w:cs="Tahoma"/>
                <w:sz w:val="16"/>
                <w:szCs w:val="16"/>
                <w:lang w:eastAsia="en-US"/>
              </w:rPr>
            </w:pPr>
          </w:p>
          <w:p w14:paraId="2E457631" w14:textId="77777777" w:rsidR="00C871EF" w:rsidRPr="00991F5A" w:rsidRDefault="00C871EF" w:rsidP="00C871EF">
            <w:pPr>
              <w:spacing w:after="0" w:line="240" w:lineRule="auto"/>
              <w:rPr>
                <w:rFonts w:ascii="Tahoma" w:eastAsia="Times New Roman" w:hAnsi="Tahoma" w:cs="Tahoma"/>
                <w:sz w:val="16"/>
                <w:szCs w:val="16"/>
                <w:lang w:eastAsia="en-US"/>
              </w:rPr>
            </w:pPr>
          </w:p>
          <w:p w14:paraId="39D404ED" w14:textId="77777777" w:rsidR="00C871EF" w:rsidRPr="00991F5A" w:rsidRDefault="00C871EF" w:rsidP="00C871EF">
            <w:pPr>
              <w:spacing w:after="0" w:line="240" w:lineRule="auto"/>
              <w:rPr>
                <w:rFonts w:ascii="Tahoma" w:eastAsia="Times New Roman" w:hAnsi="Tahoma" w:cs="Tahoma"/>
                <w:sz w:val="16"/>
                <w:szCs w:val="16"/>
                <w:lang w:eastAsia="en-US"/>
              </w:rPr>
            </w:pPr>
          </w:p>
          <w:p w14:paraId="15CDCAB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Dans le voisinage du site</w:t>
            </w:r>
          </w:p>
          <w:p w14:paraId="12E7C24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place</w:t>
            </w:r>
          </w:p>
          <w:p w14:paraId="6014DCCE" w14:textId="77777777" w:rsidR="00C871EF" w:rsidRPr="00991F5A" w:rsidRDefault="00C871EF" w:rsidP="00C871EF">
            <w:pPr>
              <w:spacing w:after="0" w:line="240" w:lineRule="auto"/>
              <w:rPr>
                <w:rFonts w:ascii="Tahoma" w:eastAsia="Times New Roman" w:hAnsi="Tahoma" w:cs="Tahoma"/>
                <w:sz w:val="16"/>
                <w:szCs w:val="16"/>
                <w:lang w:eastAsia="en-US"/>
              </w:rPr>
            </w:pPr>
          </w:p>
          <w:p w14:paraId="1B67C1D3"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 xml:space="preserve">Stockage du contracteur  / </w:t>
            </w:r>
            <w:r w:rsidRPr="00991F5A">
              <w:rPr>
                <w:rFonts w:ascii="Tahoma" w:hAnsi="Tahoma" w:cs="Tahoma"/>
              </w:rPr>
              <w:t xml:space="preserve"> </w:t>
            </w:r>
            <w:r w:rsidRPr="00991F5A">
              <w:rPr>
                <w:rFonts w:ascii="Tahoma" w:eastAsia="Times New Roman" w:hAnsi="Tahoma" w:cs="Tahoma"/>
                <w:sz w:val="16"/>
                <w:szCs w:val="16"/>
                <w:lang w:eastAsia="en-US"/>
              </w:rPr>
              <w:t>Cour de construction</w:t>
            </w:r>
          </w:p>
        </w:tc>
        <w:tc>
          <w:tcPr>
            <w:tcW w:w="584" w:type="pct"/>
            <w:shd w:val="clear" w:color="auto" w:fill="auto"/>
          </w:tcPr>
          <w:p w14:paraId="76838035"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lastRenderedPageBreak/>
              <w:t xml:space="preserve">Vérifier si la conception et la planification du projet prévoient des </w:t>
            </w:r>
            <w:r w:rsidRPr="00991F5A">
              <w:rPr>
                <w:rFonts w:ascii="Tahoma" w:eastAsia="Times New Roman" w:hAnsi="Tahoma" w:cs="Tahoma"/>
                <w:sz w:val="16"/>
                <w:szCs w:val="16"/>
                <w:lang w:eastAsia="en-US"/>
              </w:rPr>
              <w:lastRenderedPageBreak/>
              <w:t>procédures diligentes</w:t>
            </w:r>
          </w:p>
          <w:p w14:paraId="2DDA792D" w14:textId="77777777" w:rsidR="00C871EF" w:rsidRPr="00991F5A" w:rsidRDefault="00C871EF" w:rsidP="00C871EF">
            <w:pPr>
              <w:spacing w:after="0" w:line="240" w:lineRule="auto"/>
              <w:rPr>
                <w:rFonts w:ascii="Tahoma" w:eastAsia="Times New Roman" w:hAnsi="Tahoma" w:cs="Tahoma"/>
                <w:sz w:val="16"/>
                <w:szCs w:val="16"/>
                <w:lang w:eastAsia="en-US"/>
              </w:rPr>
            </w:pPr>
          </w:p>
          <w:p w14:paraId="31677A02" w14:textId="77777777" w:rsidR="00C871EF" w:rsidRPr="00991F5A" w:rsidRDefault="00C871EF" w:rsidP="00C871EF">
            <w:pPr>
              <w:spacing w:after="0" w:line="240" w:lineRule="auto"/>
              <w:rPr>
                <w:rFonts w:ascii="Tahoma" w:eastAsia="Times New Roman" w:hAnsi="Tahoma" w:cs="Tahoma"/>
                <w:sz w:val="16"/>
                <w:szCs w:val="16"/>
                <w:lang w:eastAsia="en-US"/>
              </w:rPr>
            </w:pPr>
          </w:p>
          <w:p w14:paraId="69C05D3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Visuel / analytique en cas de doute</w:t>
            </w:r>
          </w:p>
          <w:p w14:paraId="13C4F38E" w14:textId="77777777" w:rsidR="00C871EF" w:rsidRPr="00991F5A" w:rsidRDefault="00C871EF" w:rsidP="00C871EF">
            <w:pPr>
              <w:spacing w:after="0" w:line="240" w:lineRule="auto"/>
              <w:rPr>
                <w:rFonts w:ascii="Tahoma" w:eastAsia="Times New Roman" w:hAnsi="Tahoma" w:cs="Tahoma"/>
                <w:sz w:val="16"/>
                <w:szCs w:val="16"/>
                <w:lang w:eastAsia="en-US"/>
              </w:rPr>
            </w:pPr>
          </w:p>
          <w:p w14:paraId="05C049A2" w14:textId="77777777" w:rsidR="00C871EF" w:rsidRPr="00991F5A" w:rsidRDefault="00C871EF" w:rsidP="00C871EF">
            <w:pPr>
              <w:spacing w:after="0" w:line="240" w:lineRule="auto"/>
              <w:rPr>
                <w:rFonts w:ascii="Tahoma" w:eastAsia="Times New Roman" w:hAnsi="Tahoma" w:cs="Tahoma"/>
                <w:sz w:val="16"/>
                <w:szCs w:val="16"/>
                <w:lang w:eastAsia="en-US"/>
              </w:rPr>
            </w:pPr>
          </w:p>
          <w:p w14:paraId="3CD5846C"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Recherche visuelle / recherche dans les bases de données sur les matériaux toxiques</w:t>
            </w:r>
          </w:p>
        </w:tc>
        <w:tc>
          <w:tcPr>
            <w:tcW w:w="732" w:type="pct"/>
            <w:shd w:val="clear" w:color="auto" w:fill="auto"/>
          </w:tcPr>
          <w:p w14:paraId="66460264"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lastRenderedPageBreak/>
              <w:t>Avant le lancement de la construction</w:t>
            </w:r>
          </w:p>
          <w:p w14:paraId="26D6AA65" w14:textId="77777777" w:rsidR="00C871EF" w:rsidRPr="00991F5A" w:rsidRDefault="00C871EF" w:rsidP="00C871EF">
            <w:pPr>
              <w:spacing w:after="0" w:line="240" w:lineRule="auto"/>
              <w:rPr>
                <w:rFonts w:ascii="Tahoma" w:eastAsia="Times New Roman" w:hAnsi="Tahoma" w:cs="Tahoma"/>
                <w:sz w:val="16"/>
                <w:szCs w:val="16"/>
                <w:lang w:eastAsia="en-US"/>
              </w:rPr>
            </w:pPr>
          </w:p>
          <w:p w14:paraId="1453A608" w14:textId="77777777" w:rsidR="00C871EF" w:rsidRPr="00991F5A" w:rsidRDefault="00C871EF" w:rsidP="00C871EF">
            <w:pPr>
              <w:spacing w:after="0" w:line="240" w:lineRule="auto"/>
              <w:rPr>
                <w:rFonts w:ascii="Tahoma" w:eastAsia="Times New Roman" w:hAnsi="Tahoma" w:cs="Tahoma"/>
                <w:sz w:val="16"/>
                <w:szCs w:val="16"/>
                <w:lang w:eastAsia="en-US"/>
              </w:rPr>
            </w:pPr>
          </w:p>
          <w:p w14:paraId="6815435E" w14:textId="77777777" w:rsidR="00C871EF" w:rsidRPr="00991F5A" w:rsidRDefault="00C871EF" w:rsidP="00C871EF">
            <w:pPr>
              <w:spacing w:after="0" w:line="240" w:lineRule="auto"/>
              <w:rPr>
                <w:rFonts w:ascii="Tahoma" w:eastAsia="Times New Roman" w:hAnsi="Tahoma" w:cs="Tahoma"/>
                <w:sz w:val="16"/>
                <w:szCs w:val="16"/>
                <w:lang w:eastAsia="en-US"/>
              </w:rPr>
            </w:pPr>
          </w:p>
          <w:p w14:paraId="12C64B69" w14:textId="77777777" w:rsidR="00C871EF" w:rsidRPr="00991F5A" w:rsidRDefault="00C871EF" w:rsidP="00C871EF">
            <w:pPr>
              <w:spacing w:after="0" w:line="240" w:lineRule="auto"/>
              <w:rPr>
                <w:rFonts w:ascii="Tahoma" w:eastAsia="Times New Roman" w:hAnsi="Tahoma" w:cs="Tahoma"/>
                <w:sz w:val="16"/>
                <w:szCs w:val="16"/>
                <w:lang w:eastAsia="en-US"/>
              </w:rPr>
            </w:pPr>
          </w:p>
          <w:p w14:paraId="5C47C1F3" w14:textId="77777777" w:rsidR="00C871EF" w:rsidRPr="00991F5A" w:rsidRDefault="00C871EF" w:rsidP="00C871EF">
            <w:pPr>
              <w:spacing w:after="0" w:line="240" w:lineRule="auto"/>
              <w:rPr>
                <w:rFonts w:ascii="Tahoma" w:eastAsia="Times New Roman" w:hAnsi="Tahoma" w:cs="Tahoma"/>
                <w:sz w:val="16"/>
                <w:szCs w:val="16"/>
                <w:lang w:eastAsia="en-US"/>
              </w:rPr>
            </w:pPr>
          </w:p>
          <w:p w14:paraId="47E87A11" w14:textId="77777777" w:rsidR="00C871EF" w:rsidRPr="00991F5A" w:rsidRDefault="00C871EF" w:rsidP="00C871EF">
            <w:pPr>
              <w:spacing w:after="0" w:line="240" w:lineRule="auto"/>
              <w:rPr>
                <w:rFonts w:ascii="Tahoma" w:eastAsia="Times New Roman" w:hAnsi="Tahoma" w:cs="Tahoma"/>
                <w:sz w:val="16"/>
                <w:szCs w:val="16"/>
                <w:lang w:eastAsia="en-US"/>
              </w:rPr>
            </w:pPr>
          </w:p>
          <w:p w14:paraId="3C9FC281" w14:textId="77777777" w:rsidR="00C871EF" w:rsidRPr="00991F5A" w:rsidRDefault="00C871EF" w:rsidP="00C871EF">
            <w:pPr>
              <w:spacing w:after="0" w:line="240" w:lineRule="auto"/>
              <w:rPr>
                <w:rFonts w:ascii="Tahoma" w:eastAsia="Times New Roman" w:hAnsi="Tahoma" w:cs="Tahoma"/>
                <w:sz w:val="16"/>
                <w:szCs w:val="16"/>
                <w:lang w:eastAsia="en-US"/>
              </w:rPr>
            </w:pPr>
          </w:p>
          <w:p w14:paraId="57F5B105"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Avant le début des travaux de réhabilitation</w:t>
            </w:r>
          </w:p>
          <w:p w14:paraId="0794E4B6" w14:textId="77777777" w:rsidR="00C871EF" w:rsidRPr="00991F5A" w:rsidRDefault="00C871EF" w:rsidP="00C871EF">
            <w:pPr>
              <w:spacing w:after="0" w:line="240" w:lineRule="auto"/>
              <w:rPr>
                <w:rFonts w:ascii="Tahoma" w:eastAsia="Times New Roman" w:hAnsi="Tahoma" w:cs="Tahoma"/>
                <w:sz w:val="16"/>
                <w:szCs w:val="16"/>
                <w:lang w:eastAsia="en-US"/>
              </w:rPr>
            </w:pPr>
          </w:p>
          <w:p w14:paraId="7616D010" w14:textId="77777777" w:rsidR="00C871EF" w:rsidRPr="00991F5A" w:rsidRDefault="00C871EF" w:rsidP="00C871EF">
            <w:pPr>
              <w:spacing w:after="0" w:line="240" w:lineRule="auto"/>
              <w:rPr>
                <w:rFonts w:ascii="Tahoma" w:eastAsia="Times New Roman" w:hAnsi="Tahoma" w:cs="Tahoma"/>
                <w:sz w:val="16"/>
                <w:szCs w:val="16"/>
                <w:lang w:eastAsia="en-US"/>
              </w:rPr>
            </w:pPr>
          </w:p>
          <w:p w14:paraId="6438ED9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Avant l'approbation d'utiliser du matériel</w:t>
            </w:r>
          </w:p>
        </w:tc>
        <w:tc>
          <w:tcPr>
            <w:tcW w:w="587" w:type="pct"/>
            <w:shd w:val="clear" w:color="auto" w:fill="auto"/>
          </w:tcPr>
          <w:p w14:paraId="7700D7AE"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lastRenderedPageBreak/>
              <w:t>Sécurité publique,</w:t>
            </w:r>
          </w:p>
          <w:p w14:paraId="765F3621" w14:textId="77777777" w:rsidR="00C871EF" w:rsidRPr="00991F5A" w:rsidRDefault="00C871EF" w:rsidP="00C871EF">
            <w:pPr>
              <w:spacing w:after="0" w:line="240" w:lineRule="auto"/>
              <w:rPr>
                <w:rFonts w:ascii="Tahoma" w:eastAsia="Times New Roman" w:hAnsi="Tahoma" w:cs="Tahoma"/>
                <w:sz w:val="16"/>
                <w:szCs w:val="16"/>
                <w:lang w:eastAsia="en-US"/>
              </w:rPr>
            </w:pPr>
          </w:p>
          <w:p w14:paraId="3DAC7D02" w14:textId="77777777" w:rsidR="00C871EF" w:rsidRPr="00991F5A" w:rsidRDefault="00C871EF" w:rsidP="00C871EF">
            <w:pPr>
              <w:spacing w:after="0" w:line="240" w:lineRule="auto"/>
              <w:rPr>
                <w:rFonts w:ascii="Tahoma" w:eastAsia="Times New Roman" w:hAnsi="Tahoma" w:cs="Tahoma"/>
                <w:sz w:val="16"/>
                <w:szCs w:val="16"/>
                <w:lang w:eastAsia="en-US"/>
              </w:rPr>
            </w:pPr>
          </w:p>
          <w:p w14:paraId="1D449AA8" w14:textId="77777777" w:rsidR="00C871EF" w:rsidRPr="00991F5A" w:rsidRDefault="00C871EF" w:rsidP="00C871EF">
            <w:pPr>
              <w:spacing w:after="0" w:line="240" w:lineRule="auto"/>
              <w:rPr>
                <w:rFonts w:ascii="Tahoma" w:eastAsia="Times New Roman" w:hAnsi="Tahoma" w:cs="Tahoma"/>
                <w:sz w:val="16"/>
                <w:szCs w:val="16"/>
                <w:lang w:eastAsia="en-US"/>
              </w:rPr>
            </w:pPr>
          </w:p>
          <w:p w14:paraId="6BEDEC34" w14:textId="77777777" w:rsidR="00C871EF" w:rsidRPr="00991F5A" w:rsidRDefault="00C871EF" w:rsidP="00C871EF">
            <w:pPr>
              <w:spacing w:after="0" w:line="240" w:lineRule="auto"/>
              <w:rPr>
                <w:rFonts w:ascii="Tahoma" w:eastAsia="Times New Roman" w:hAnsi="Tahoma" w:cs="Tahoma"/>
                <w:sz w:val="16"/>
                <w:szCs w:val="16"/>
                <w:lang w:eastAsia="en-US"/>
              </w:rPr>
            </w:pPr>
          </w:p>
          <w:p w14:paraId="218B8A8B" w14:textId="77777777" w:rsidR="00C871EF" w:rsidRPr="00991F5A" w:rsidRDefault="00C871EF" w:rsidP="00C871EF">
            <w:pPr>
              <w:spacing w:after="0" w:line="240" w:lineRule="auto"/>
              <w:rPr>
                <w:rFonts w:ascii="Tahoma" w:eastAsia="Times New Roman" w:hAnsi="Tahoma" w:cs="Tahoma"/>
                <w:sz w:val="16"/>
                <w:szCs w:val="16"/>
                <w:lang w:eastAsia="en-US"/>
              </w:rPr>
            </w:pPr>
          </w:p>
          <w:p w14:paraId="014EAF85" w14:textId="77777777" w:rsidR="00C871EF" w:rsidRPr="00991F5A" w:rsidRDefault="00C871EF" w:rsidP="00C871EF">
            <w:pPr>
              <w:spacing w:after="0" w:line="240" w:lineRule="auto"/>
              <w:rPr>
                <w:rFonts w:ascii="Tahoma" w:eastAsia="Times New Roman" w:hAnsi="Tahoma" w:cs="Tahoma"/>
                <w:sz w:val="16"/>
                <w:szCs w:val="16"/>
                <w:lang w:eastAsia="en-US"/>
              </w:rPr>
            </w:pPr>
          </w:p>
          <w:p w14:paraId="42B03D8F" w14:textId="77777777" w:rsidR="00C871EF" w:rsidRPr="00991F5A" w:rsidRDefault="00C871EF" w:rsidP="00C871EF">
            <w:pPr>
              <w:spacing w:after="0" w:line="240" w:lineRule="auto"/>
              <w:rPr>
                <w:rFonts w:ascii="Tahoma" w:eastAsia="Times New Roman" w:hAnsi="Tahoma" w:cs="Tahoma"/>
                <w:sz w:val="16"/>
                <w:szCs w:val="16"/>
                <w:lang w:eastAsia="en-US"/>
              </w:rPr>
            </w:pPr>
          </w:p>
          <w:p w14:paraId="7E367249" w14:textId="77777777" w:rsidR="00C871EF" w:rsidRPr="00991F5A" w:rsidRDefault="00C871EF" w:rsidP="00C871EF">
            <w:pPr>
              <w:spacing w:after="0" w:line="240" w:lineRule="auto"/>
              <w:rPr>
                <w:rFonts w:ascii="Tahoma" w:eastAsia="Times New Roman" w:hAnsi="Tahoma" w:cs="Tahoma"/>
                <w:sz w:val="16"/>
                <w:szCs w:val="16"/>
                <w:lang w:eastAsia="en-US"/>
              </w:rPr>
            </w:pPr>
          </w:p>
          <w:p w14:paraId="09CB4FF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Détection rapide des goulets d'étranglement d'élimination des déchets</w:t>
            </w:r>
          </w:p>
          <w:p w14:paraId="57C64F93" w14:textId="77777777" w:rsidR="00C871EF" w:rsidRPr="00991F5A" w:rsidRDefault="00C871EF" w:rsidP="00C871EF">
            <w:pPr>
              <w:spacing w:after="0" w:line="240" w:lineRule="auto"/>
              <w:rPr>
                <w:rFonts w:ascii="Tahoma" w:eastAsia="Times New Roman" w:hAnsi="Tahoma" w:cs="Tahoma"/>
                <w:sz w:val="16"/>
                <w:szCs w:val="16"/>
                <w:lang w:eastAsia="en-US"/>
              </w:rPr>
            </w:pPr>
          </w:p>
          <w:p w14:paraId="6DE7ACBE" w14:textId="77777777" w:rsidR="00C871EF" w:rsidRPr="00991F5A" w:rsidRDefault="00C871EF" w:rsidP="00C871EF">
            <w:pPr>
              <w:spacing w:after="0" w:line="240" w:lineRule="auto"/>
              <w:rPr>
                <w:rFonts w:ascii="Tahoma" w:eastAsia="Times New Roman" w:hAnsi="Tahoma" w:cs="Tahoma"/>
                <w:sz w:val="16"/>
                <w:szCs w:val="16"/>
                <w:lang w:eastAsia="en-US"/>
              </w:rPr>
            </w:pPr>
          </w:p>
          <w:p w14:paraId="6BDAD5E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Santé publique et sécurité au travail</w:t>
            </w:r>
          </w:p>
        </w:tc>
        <w:tc>
          <w:tcPr>
            <w:tcW w:w="610" w:type="pct"/>
            <w:shd w:val="clear" w:color="auto" w:fill="auto"/>
          </w:tcPr>
          <w:p w14:paraId="454CF9E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lastRenderedPageBreak/>
              <w:t>Marginal, dans le budget</w:t>
            </w:r>
          </w:p>
        </w:tc>
        <w:tc>
          <w:tcPr>
            <w:tcW w:w="617" w:type="pct"/>
            <w:shd w:val="clear" w:color="auto" w:fill="auto"/>
          </w:tcPr>
          <w:p w14:paraId="351AE31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Contracteur, Ingénieur</w:t>
            </w:r>
          </w:p>
        </w:tc>
      </w:tr>
      <w:tr w:rsidR="00C871EF" w:rsidRPr="00991F5A" w14:paraId="70A3EEC3" w14:textId="77777777" w:rsidTr="00223A4B">
        <w:tc>
          <w:tcPr>
            <w:tcW w:w="567" w:type="pct"/>
          </w:tcPr>
          <w:p w14:paraId="19F3EAE8"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 xml:space="preserve">Pendant la </w:t>
            </w:r>
            <w:r w:rsidRPr="00991F5A">
              <w:rPr>
                <w:rFonts w:ascii="Tahoma" w:eastAsia="Times New Roman" w:hAnsi="Tahoma" w:cs="Tahoma"/>
                <w:b/>
                <w:sz w:val="16"/>
                <w:szCs w:val="16"/>
                <w:lang w:eastAsia="en-US"/>
              </w:rPr>
              <w:t xml:space="preserve">mise en œuvre </w:t>
            </w:r>
            <w:r w:rsidRPr="00991F5A">
              <w:rPr>
                <w:rFonts w:ascii="Tahoma" w:eastAsia="Times New Roman" w:hAnsi="Tahoma" w:cs="Tahoma"/>
                <w:sz w:val="16"/>
                <w:szCs w:val="16"/>
                <w:lang w:eastAsia="en-US"/>
              </w:rPr>
              <w:t xml:space="preserve">de l’activité </w:t>
            </w:r>
          </w:p>
        </w:tc>
        <w:tc>
          <w:tcPr>
            <w:tcW w:w="758" w:type="pct"/>
            <w:shd w:val="clear" w:color="auto" w:fill="auto"/>
          </w:tcPr>
          <w:p w14:paraId="3D877C61"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Génération de poussière</w:t>
            </w:r>
          </w:p>
          <w:p w14:paraId="11BB74A0" w14:textId="77777777" w:rsidR="00C871EF" w:rsidRPr="00991F5A" w:rsidRDefault="00C871EF" w:rsidP="00C871EF">
            <w:pPr>
              <w:spacing w:after="0" w:line="240" w:lineRule="auto"/>
              <w:rPr>
                <w:rFonts w:ascii="Tahoma" w:eastAsia="Times New Roman" w:hAnsi="Tahoma" w:cs="Tahoma"/>
                <w:sz w:val="16"/>
                <w:szCs w:val="16"/>
                <w:lang w:eastAsia="en-US"/>
              </w:rPr>
            </w:pPr>
          </w:p>
          <w:p w14:paraId="5F75DA5E"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Émissions de bruit</w:t>
            </w:r>
          </w:p>
          <w:p w14:paraId="4747237C" w14:textId="77777777" w:rsidR="00C871EF" w:rsidRPr="00991F5A" w:rsidRDefault="00C871EF" w:rsidP="00C871EF">
            <w:pPr>
              <w:spacing w:after="0" w:line="240" w:lineRule="auto"/>
              <w:rPr>
                <w:rFonts w:ascii="Tahoma" w:eastAsia="Times New Roman" w:hAnsi="Tahoma" w:cs="Tahoma"/>
                <w:sz w:val="16"/>
                <w:szCs w:val="16"/>
                <w:lang w:eastAsia="en-US"/>
              </w:rPr>
            </w:pPr>
          </w:p>
          <w:p w14:paraId="0F293600" w14:textId="77777777" w:rsidR="00C871EF" w:rsidRPr="00991F5A" w:rsidRDefault="00C871EF" w:rsidP="00C871EF">
            <w:pPr>
              <w:spacing w:after="0" w:line="240" w:lineRule="auto"/>
              <w:rPr>
                <w:rFonts w:ascii="Tahoma" w:eastAsia="Times New Roman" w:hAnsi="Tahoma" w:cs="Tahoma"/>
                <w:sz w:val="16"/>
                <w:szCs w:val="16"/>
                <w:lang w:eastAsia="en-US"/>
              </w:rPr>
            </w:pPr>
          </w:p>
          <w:p w14:paraId="3B094B55" w14:textId="77777777" w:rsidR="00C871EF" w:rsidRPr="00991F5A" w:rsidRDefault="00C871EF" w:rsidP="00C871EF">
            <w:pPr>
              <w:spacing w:after="0" w:line="240" w:lineRule="auto"/>
              <w:rPr>
                <w:rFonts w:ascii="Tahoma" w:eastAsia="Times New Roman" w:hAnsi="Tahoma" w:cs="Tahoma"/>
                <w:sz w:val="16"/>
                <w:szCs w:val="16"/>
                <w:lang w:eastAsia="en-US"/>
              </w:rPr>
            </w:pPr>
          </w:p>
          <w:p w14:paraId="6E9BD198"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Types de déchets et d'eaux usées, qualité et volumes</w:t>
            </w:r>
          </w:p>
          <w:p w14:paraId="6AC4ACA0" w14:textId="77777777" w:rsidR="00C871EF" w:rsidRPr="00991F5A" w:rsidRDefault="00C871EF" w:rsidP="00C871EF">
            <w:pPr>
              <w:spacing w:after="0" w:line="240" w:lineRule="auto"/>
              <w:rPr>
                <w:rFonts w:ascii="Tahoma" w:eastAsia="Times New Roman" w:hAnsi="Tahoma" w:cs="Tahoma"/>
                <w:sz w:val="16"/>
                <w:szCs w:val="16"/>
                <w:lang w:eastAsia="en-US"/>
              </w:rPr>
            </w:pPr>
          </w:p>
          <w:p w14:paraId="161F726F"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La solidité du drainage de surface</w:t>
            </w:r>
          </w:p>
        </w:tc>
        <w:tc>
          <w:tcPr>
            <w:tcW w:w="545" w:type="pct"/>
            <w:shd w:val="clear" w:color="auto" w:fill="auto"/>
          </w:tcPr>
          <w:p w14:paraId="4F75CCF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Sur le site et dans le voisinage immédiat, près des résidents potentiellement</w:t>
            </w:r>
            <w:r w:rsidRPr="00991F5A">
              <w:rPr>
                <w:rFonts w:ascii="Tahoma" w:hAnsi="Tahoma" w:cs="Tahoma"/>
              </w:rPr>
              <w:t xml:space="preserve"> </w:t>
            </w:r>
            <w:r w:rsidRPr="00991F5A">
              <w:rPr>
                <w:rFonts w:ascii="Tahoma" w:eastAsia="Times New Roman" w:hAnsi="Tahoma" w:cs="Tahoma"/>
                <w:sz w:val="16"/>
                <w:szCs w:val="16"/>
                <w:lang w:eastAsia="en-US"/>
              </w:rPr>
              <w:t>affecté</w:t>
            </w:r>
          </w:p>
          <w:p w14:paraId="7545D661" w14:textId="77777777" w:rsidR="00C871EF" w:rsidRPr="00991F5A" w:rsidRDefault="00C871EF" w:rsidP="00C871EF">
            <w:pPr>
              <w:spacing w:after="0" w:line="240" w:lineRule="auto"/>
              <w:rPr>
                <w:rFonts w:ascii="Tahoma" w:eastAsia="Times New Roman" w:hAnsi="Tahoma" w:cs="Tahoma"/>
                <w:sz w:val="16"/>
                <w:szCs w:val="16"/>
                <w:lang w:eastAsia="en-US"/>
              </w:rPr>
            </w:pPr>
          </w:p>
          <w:p w14:paraId="133E4A9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Aux points de décharge ou aux installations de stockage</w:t>
            </w:r>
          </w:p>
        </w:tc>
        <w:tc>
          <w:tcPr>
            <w:tcW w:w="584" w:type="pct"/>
            <w:shd w:val="clear" w:color="auto" w:fill="auto"/>
          </w:tcPr>
          <w:p w14:paraId="57C0465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visuel</w:t>
            </w:r>
          </w:p>
          <w:p w14:paraId="065850E1"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Consultation des locaux</w:t>
            </w:r>
          </w:p>
          <w:p w14:paraId="05237B38" w14:textId="77777777" w:rsidR="00C871EF" w:rsidRPr="00991F5A" w:rsidRDefault="00C871EF" w:rsidP="00C871EF">
            <w:pPr>
              <w:spacing w:after="0" w:line="240" w:lineRule="auto"/>
              <w:rPr>
                <w:rFonts w:ascii="Tahoma" w:eastAsia="Times New Roman" w:hAnsi="Tahoma" w:cs="Tahoma"/>
                <w:sz w:val="16"/>
                <w:szCs w:val="16"/>
                <w:lang w:eastAsia="en-US"/>
              </w:rPr>
            </w:pPr>
          </w:p>
          <w:p w14:paraId="3D3ABEA7"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Visuel, analytique si suspect</w:t>
            </w:r>
          </w:p>
          <w:p w14:paraId="11B0E610"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Nombre de transport de déchets hors site, vérification des débits et des routes de ruissellement pour les eaux usées</w:t>
            </w:r>
          </w:p>
          <w:p w14:paraId="4A769BAD" w14:textId="77777777" w:rsidR="00C871EF" w:rsidRPr="00991F5A" w:rsidRDefault="00C871EF" w:rsidP="00C871EF">
            <w:pPr>
              <w:spacing w:after="0" w:line="240" w:lineRule="auto"/>
              <w:rPr>
                <w:rFonts w:ascii="Tahoma" w:eastAsia="Times New Roman" w:hAnsi="Tahoma" w:cs="Tahoma"/>
                <w:sz w:val="16"/>
                <w:szCs w:val="16"/>
                <w:lang w:eastAsia="en-US"/>
              </w:rPr>
            </w:pPr>
          </w:p>
        </w:tc>
        <w:tc>
          <w:tcPr>
            <w:tcW w:w="732" w:type="pct"/>
            <w:shd w:val="clear" w:color="auto" w:fill="auto"/>
          </w:tcPr>
          <w:p w14:paraId="433F079A"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du quotidien</w:t>
            </w:r>
          </w:p>
          <w:p w14:paraId="64136AEC" w14:textId="77777777" w:rsidR="00C871EF" w:rsidRPr="00991F5A" w:rsidRDefault="00C871EF" w:rsidP="00C871EF">
            <w:pPr>
              <w:spacing w:after="0" w:line="240" w:lineRule="auto"/>
              <w:rPr>
                <w:rFonts w:ascii="Tahoma" w:eastAsia="Times New Roman" w:hAnsi="Tahoma" w:cs="Tahoma"/>
                <w:sz w:val="16"/>
                <w:szCs w:val="16"/>
                <w:lang w:eastAsia="en-US"/>
              </w:rPr>
            </w:pPr>
          </w:p>
          <w:p w14:paraId="57F9C09E"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du quotidien</w:t>
            </w:r>
          </w:p>
          <w:p w14:paraId="235F41EB" w14:textId="77777777" w:rsidR="00C871EF" w:rsidRPr="00991F5A" w:rsidRDefault="00C871EF" w:rsidP="00C871EF">
            <w:pPr>
              <w:spacing w:after="0" w:line="240" w:lineRule="auto"/>
              <w:rPr>
                <w:rFonts w:ascii="Tahoma" w:eastAsia="Times New Roman" w:hAnsi="Tahoma" w:cs="Tahoma"/>
                <w:sz w:val="16"/>
                <w:szCs w:val="16"/>
                <w:lang w:eastAsia="en-US"/>
              </w:rPr>
            </w:pPr>
          </w:p>
          <w:p w14:paraId="1870AA04" w14:textId="77777777" w:rsidR="00C871EF" w:rsidRPr="00991F5A" w:rsidRDefault="00C871EF" w:rsidP="00C871EF">
            <w:pPr>
              <w:spacing w:after="0" w:line="240" w:lineRule="auto"/>
              <w:rPr>
                <w:rFonts w:ascii="Tahoma" w:eastAsia="Times New Roman" w:hAnsi="Tahoma" w:cs="Tahoma"/>
                <w:sz w:val="16"/>
                <w:szCs w:val="16"/>
                <w:lang w:eastAsia="en-US"/>
              </w:rPr>
            </w:pPr>
          </w:p>
          <w:p w14:paraId="35372688" w14:textId="77777777" w:rsidR="00C871EF" w:rsidRPr="00991F5A" w:rsidRDefault="00C871EF" w:rsidP="00C871EF">
            <w:pPr>
              <w:spacing w:after="0" w:line="240" w:lineRule="auto"/>
              <w:rPr>
                <w:rFonts w:ascii="Tahoma" w:eastAsia="Times New Roman" w:hAnsi="Tahoma" w:cs="Tahoma"/>
                <w:sz w:val="16"/>
                <w:szCs w:val="16"/>
                <w:lang w:eastAsia="en-US"/>
              </w:rPr>
            </w:pPr>
          </w:p>
          <w:p w14:paraId="1FCE0966" w14:textId="77777777" w:rsidR="00C871EF" w:rsidRPr="00991F5A" w:rsidRDefault="00C871EF" w:rsidP="00C871EF">
            <w:pPr>
              <w:spacing w:after="0" w:line="240" w:lineRule="auto"/>
              <w:rPr>
                <w:rFonts w:ascii="Tahoma" w:eastAsia="Times New Roman" w:hAnsi="Tahoma" w:cs="Tahoma"/>
                <w:sz w:val="16"/>
                <w:szCs w:val="16"/>
                <w:lang w:eastAsia="en-US"/>
              </w:rPr>
            </w:pPr>
          </w:p>
          <w:p w14:paraId="3E4B474D"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Quotidien / continu</w:t>
            </w:r>
          </w:p>
          <w:p w14:paraId="68FB261E" w14:textId="77777777" w:rsidR="00C871EF" w:rsidRPr="00991F5A" w:rsidRDefault="00C871EF" w:rsidP="00C871EF">
            <w:pPr>
              <w:spacing w:after="0" w:line="240" w:lineRule="auto"/>
              <w:rPr>
                <w:rFonts w:ascii="Tahoma" w:eastAsia="Times New Roman" w:hAnsi="Tahoma" w:cs="Tahoma"/>
                <w:sz w:val="16"/>
                <w:szCs w:val="16"/>
                <w:lang w:eastAsia="en-US"/>
              </w:rPr>
            </w:pPr>
          </w:p>
          <w:p w14:paraId="05F2423D" w14:textId="77777777" w:rsidR="00C871EF" w:rsidRPr="00991F5A" w:rsidRDefault="00C871EF" w:rsidP="00C871EF">
            <w:pPr>
              <w:spacing w:after="0" w:line="240" w:lineRule="auto"/>
              <w:rPr>
                <w:rFonts w:ascii="Tahoma" w:eastAsia="Times New Roman" w:hAnsi="Tahoma" w:cs="Tahoma"/>
                <w:sz w:val="16"/>
                <w:szCs w:val="16"/>
                <w:lang w:eastAsia="en-US"/>
              </w:rPr>
            </w:pPr>
          </w:p>
          <w:p w14:paraId="39E3E2DF" w14:textId="77777777" w:rsidR="00C871EF" w:rsidRPr="00991F5A" w:rsidRDefault="00C871EF" w:rsidP="00C871EF">
            <w:pPr>
              <w:spacing w:after="0" w:line="240" w:lineRule="auto"/>
              <w:rPr>
                <w:rFonts w:ascii="Tahoma" w:eastAsia="Times New Roman" w:hAnsi="Tahoma" w:cs="Tahoma"/>
                <w:sz w:val="16"/>
                <w:szCs w:val="16"/>
                <w:lang w:val="en-US" w:eastAsia="en-US"/>
              </w:rPr>
            </w:pPr>
            <w:r w:rsidRPr="00991F5A">
              <w:rPr>
                <w:rFonts w:ascii="Tahoma" w:eastAsia="Times New Roman" w:hAnsi="Tahoma" w:cs="Tahoma"/>
                <w:sz w:val="16"/>
                <w:szCs w:val="16"/>
                <w:lang w:val="en-US" w:eastAsia="en-US"/>
              </w:rPr>
              <w:t>Quotidien / continu</w:t>
            </w:r>
          </w:p>
        </w:tc>
        <w:tc>
          <w:tcPr>
            <w:tcW w:w="587" w:type="pct"/>
            <w:shd w:val="clear" w:color="auto" w:fill="auto"/>
          </w:tcPr>
          <w:p w14:paraId="76834E24"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Éviter les nuisances publiques</w:t>
            </w:r>
          </w:p>
          <w:p w14:paraId="26599FB5" w14:textId="77777777" w:rsidR="00C871EF" w:rsidRPr="00991F5A" w:rsidRDefault="00C871EF" w:rsidP="00C871EF">
            <w:pPr>
              <w:spacing w:after="0" w:line="240" w:lineRule="auto"/>
              <w:rPr>
                <w:rFonts w:ascii="Tahoma" w:eastAsia="Times New Roman" w:hAnsi="Tahoma" w:cs="Tahoma"/>
                <w:sz w:val="16"/>
                <w:szCs w:val="16"/>
                <w:lang w:eastAsia="en-US"/>
              </w:rPr>
            </w:pPr>
          </w:p>
          <w:p w14:paraId="5750BA7E" w14:textId="77777777" w:rsidR="00C871EF" w:rsidRPr="00991F5A" w:rsidRDefault="00C871EF" w:rsidP="00C871EF">
            <w:pPr>
              <w:spacing w:after="0" w:line="240" w:lineRule="auto"/>
              <w:rPr>
                <w:rFonts w:ascii="Tahoma" w:eastAsia="Times New Roman" w:hAnsi="Tahoma" w:cs="Tahoma"/>
                <w:sz w:val="16"/>
                <w:szCs w:val="16"/>
                <w:lang w:eastAsia="en-US"/>
              </w:rPr>
            </w:pPr>
          </w:p>
          <w:p w14:paraId="4F0F6883"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Éviter les impacts négatifs sur les eaux de surface et de surface</w:t>
            </w:r>
          </w:p>
          <w:p w14:paraId="1D294348" w14:textId="77777777" w:rsidR="00C871EF" w:rsidRPr="00991F5A" w:rsidRDefault="00C871EF" w:rsidP="00C871EF">
            <w:pPr>
              <w:spacing w:after="0" w:line="240" w:lineRule="auto"/>
              <w:rPr>
                <w:rFonts w:ascii="Tahoma" w:eastAsia="Times New Roman" w:hAnsi="Tahoma" w:cs="Tahoma"/>
                <w:sz w:val="16"/>
                <w:szCs w:val="16"/>
                <w:lang w:eastAsia="en-US"/>
              </w:rPr>
            </w:pPr>
          </w:p>
          <w:p w14:paraId="5306E4E4"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Assurer une gestion et élimination appropriées des déchets</w:t>
            </w:r>
          </w:p>
        </w:tc>
        <w:tc>
          <w:tcPr>
            <w:tcW w:w="610" w:type="pct"/>
            <w:shd w:val="clear" w:color="auto" w:fill="auto"/>
          </w:tcPr>
          <w:p w14:paraId="4A87E076"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Marginal, dans le budget</w:t>
            </w:r>
          </w:p>
        </w:tc>
        <w:tc>
          <w:tcPr>
            <w:tcW w:w="617" w:type="pct"/>
            <w:shd w:val="clear" w:color="auto" w:fill="auto"/>
          </w:tcPr>
          <w:p w14:paraId="59BADC58" w14:textId="77777777" w:rsidR="00C871EF" w:rsidRPr="00991F5A" w:rsidRDefault="00C871EF" w:rsidP="00C871EF">
            <w:pPr>
              <w:spacing w:after="0" w:line="240" w:lineRule="auto"/>
              <w:rPr>
                <w:rFonts w:ascii="Tahoma" w:eastAsia="Times New Roman" w:hAnsi="Tahoma" w:cs="Tahoma"/>
                <w:sz w:val="16"/>
                <w:szCs w:val="16"/>
                <w:lang w:eastAsia="en-US"/>
              </w:rPr>
            </w:pPr>
            <w:r w:rsidRPr="00991F5A">
              <w:rPr>
                <w:rFonts w:ascii="Tahoma" w:eastAsia="Times New Roman" w:hAnsi="Tahoma" w:cs="Tahoma"/>
                <w:sz w:val="16"/>
                <w:szCs w:val="16"/>
                <w:lang w:eastAsia="en-US"/>
              </w:rPr>
              <w:t>Contracteur, Ingénieur</w:t>
            </w:r>
          </w:p>
        </w:tc>
      </w:tr>
    </w:tbl>
    <w:p w14:paraId="5C0BA407" w14:textId="77777777" w:rsidR="00C871EF" w:rsidRDefault="00C871EF" w:rsidP="00D82BBC">
      <w:pPr>
        <w:jc w:val="both"/>
        <w:rPr>
          <w:rFonts w:ascii="Tahoma" w:hAnsi="Tahoma" w:cs="Tahoma"/>
          <w:sz w:val="24"/>
          <w:szCs w:val="24"/>
        </w:rPr>
      </w:pPr>
      <w:r w:rsidRPr="00991F5A">
        <w:rPr>
          <w:rFonts w:ascii="Tahoma" w:hAnsi="Tahoma" w:cs="Tahoma"/>
          <w:sz w:val="24"/>
          <w:szCs w:val="24"/>
        </w:rPr>
        <w:t xml:space="preserve"> </w:t>
      </w:r>
    </w:p>
    <w:p w14:paraId="45A07DAE" w14:textId="77777777" w:rsidR="00220228" w:rsidRPr="00991F5A" w:rsidRDefault="00C871EF" w:rsidP="00D82BBC">
      <w:pPr>
        <w:jc w:val="both"/>
        <w:rPr>
          <w:rFonts w:ascii="Tahoma" w:hAnsi="Tahoma" w:cs="Tahoma"/>
          <w:sz w:val="24"/>
          <w:szCs w:val="24"/>
        </w:rPr>
      </w:pPr>
      <w:r w:rsidRPr="00991F5A">
        <w:rPr>
          <w:rFonts w:ascii="Tahoma" w:hAnsi="Tahoma" w:cs="Tahoma"/>
          <w:sz w:val="24"/>
          <w:szCs w:val="24"/>
        </w:rPr>
        <w:t>Période</w:t>
      </w:r>
      <w:r w:rsidR="00220228" w:rsidRPr="00991F5A">
        <w:rPr>
          <w:rFonts w:ascii="Tahoma" w:hAnsi="Tahoma" w:cs="Tahoma"/>
          <w:sz w:val="24"/>
          <w:szCs w:val="24"/>
        </w:rPr>
        <w:t xml:space="preserve"> de suivi.</w:t>
      </w:r>
      <w:r w:rsidR="004C2077" w:rsidRPr="00991F5A">
        <w:rPr>
          <w:rFonts w:ascii="Tahoma" w:hAnsi="Tahoma" w:cs="Tahoma"/>
          <w:sz w:val="24"/>
          <w:szCs w:val="24"/>
        </w:rPr>
        <w:t xml:space="preserve"> </w:t>
      </w:r>
      <w:r w:rsidR="00220228" w:rsidRPr="00991F5A">
        <w:rPr>
          <w:rFonts w:ascii="Tahoma" w:hAnsi="Tahoma" w:cs="Tahoma"/>
          <w:sz w:val="24"/>
          <w:szCs w:val="24"/>
        </w:rPr>
        <w:t>L’objectif de ce programme de suivi environnemental est de s’assurer que les mesures sont exécutées et appliquées selon le planning prévu.</w:t>
      </w:r>
    </w:p>
    <w:p w14:paraId="39024D95" w14:textId="77777777" w:rsidR="003212C4" w:rsidRDefault="003212C4" w:rsidP="00D82BBC">
      <w:pPr>
        <w:jc w:val="both"/>
        <w:rPr>
          <w:rFonts w:ascii="Tahoma" w:hAnsi="Tahoma" w:cs="Tahoma"/>
          <w:sz w:val="24"/>
          <w:szCs w:val="24"/>
        </w:rPr>
      </w:pPr>
    </w:p>
    <w:p w14:paraId="28673103" w14:textId="77777777" w:rsidR="005E068C" w:rsidRPr="00D168C8" w:rsidRDefault="003212C4" w:rsidP="00D82BBC">
      <w:pPr>
        <w:jc w:val="both"/>
        <w:rPr>
          <w:rFonts w:ascii="Tahoma" w:hAnsi="Tahoma" w:cs="Tahoma"/>
          <w:b/>
          <w:sz w:val="24"/>
          <w:szCs w:val="24"/>
        </w:rPr>
      </w:pPr>
      <w:r w:rsidRPr="00D168C8">
        <w:rPr>
          <w:rFonts w:ascii="Tahoma" w:hAnsi="Tahoma" w:cs="Tahoma"/>
          <w:b/>
          <w:sz w:val="24"/>
          <w:szCs w:val="24"/>
        </w:rPr>
        <w:t xml:space="preserve">C.3. </w:t>
      </w:r>
      <w:r w:rsidR="00E520DE" w:rsidRPr="00D168C8">
        <w:rPr>
          <w:rFonts w:ascii="Tahoma" w:hAnsi="Tahoma" w:cs="Tahoma"/>
          <w:b/>
          <w:sz w:val="24"/>
          <w:szCs w:val="24"/>
        </w:rPr>
        <w:t xml:space="preserve">Indicateurs de suivi </w:t>
      </w:r>
    </w:p>
    <w:p w14:paraId="19CFF870" w14:textId="77777777" w:rsidR="00CF1EBC" w:rsidRPr="00D168C8" w:rsidRDefault="00CF1EBC" w:rsidP="00CF1EBC">
      <w:pPr>
        <w:rPr>
          <w:rFonts w:ascii="Tahoma" w:hAnsi="Tahoma" w:cs="Tahoma"/>
          <w:sz w:val="24"/>
          <w:szCs w:val="24"/>
        </w:rPr>
      </w:pPr>
      <w:r w:rsidRPr="00D168C8">
        <w:rPr>
          <w:rFonts w:ascii="Tahoma" w:hAnsi="Tahoma" w:cs="Tahoma"/>
          <w:sz w:val="24"/>
          <w:szCs w:val="24"/>
        </w:rPr>
        <w:t>Le tableau suivant présent les indicateurs de suivi.</w:t>
      </w:r>
    </w:p>
    <w:tbl>
      <w:tblPr>
        <w:tblW w:w="1085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72"/>
        <w:gridCol w:w="4678"/>
      </w:tblGrid>
      <w:tr w:rsidR="00AB28A2" w:rsidRPr="00D168C8" w14:paraId="3069A29D" w14:textId="77777777" w:rsidTr="00AB28A2">
        <w:trPr>
          <w:trHeight w:val="308"/>
          <w:tblHeader/>
        </w:trPr>
        <w:tc>
          <w:tcPr>
            <w:tcW w:w="6172" w:type="dxa"/>
            <w:tcBorders>
              <w:top w:val="single" w:sz="4" w:space="0" w:color="auto"/>
              <w:left w:val="single" w:sz="4" w:space="0" w:color="auto"/>
              <w:bottom w:val="single" w:sz="4" w:space="0" w:color="auto"/>
              <w:right w:val="single" w:sz="4" w:space="0" w:color="auto"/>
            </w:tcBorders>
          </w:tcPr>
          <w:p w14:paraId="5A7AAAF1" w14:textId="77777777" w:rsidR="00CF1EBC" w:rsidRPr="00D168C8" w:rsidRDefault="00CF1EBC" w:rsidP="00AB28A2">
            <w:pPr>
              <w:spacing w:after="0"/>
              <w:rPr>
                <w:rFonts w:ascii="Tahoma" w:hAnsi="Tahoma" w:cs="Tahoma"/>
                <w:b/>
                <w:sz w:val="20"/>
              </w:rPr>
            </w:pPr>
            <w:r w:rsidRPr="00D168C8">
              <w:rPr>
                <w:rFonts w:ascii="Tahoma" w:hAnsi="Tahoma" w:cs="Tahoma"/>
                <w:b/>
                <w:sz w:val="20"/>
              </w:rPr>
              <w:t>Activités</w:t>
            </w:r>
          </w:p>
        </w:tc>
        <w:tc>
          <w:tcPr>
            <w:tcW w:w="4678" w:type="dxa"/>
            <w:tcBorders>
              <w:top w:val="single" w:sz="4" w:space="0" w:color="auto"/>
              <w:left w:val="single" w:sz="4" w:space="0" w:color="auto"/>
              <w:bottom w:val="single" w:sz="4" w:space="0" w:color="auto"/>
              <w:right w:val="single" w:sz="4" w:space="0" w:color="auto"/>
            </w:tcBorders>
          </w:tcPr>
          <w:p w14:paraId="2EFCB99E" w14:textId="77777777" w:rsidR="00CF1EBC" w:rsidRPr="00D168C8" w:rsidRDefault="00CF1EBC" w:rsidP="00AB28A2">
            <w:pPr>
              <w:spacing w:after="0"/>
              <w:rPr>
                <w:rFonts w:ascii="Tahoma" w:hAnsi="Tahoma" w:cs="Tahoma"/>
                <w:b/>
                <w:sz w:val="20"/>
              </w:rPr>
            </w:pPr>
            <w:r w:rsidRPr="00D168C8">
              <w:rPr>
                <w:rFonts w:ascii="Tahoma" w:hAnsi="Tahoma" w:cs="Tahoma"/>
                <w:b/>
                <w:sz w:val="20"/>
              </w:rPr>
              <w:t>Indicateurs Objectivement Vérifiables</w:t>
            </w:r>
          </w:p>
        </w:tc>
      </w:tr>
      <w:tr w:rsidR="00AB28A2" w:rsidRPr="00D168C8" w14:paraId="7DA16B71" w14:textId="77777777" w:rsidTr="00AB28A2">
        <w:trPr>
          <w:trHeight w:val="271"/>
        </w:trPr>
        <w:tc>
          <w:tcPr>
            <w:tcW w:w="6172" w:type="dxa"/>
            <w:tcBorders>
              <w:top w:val="single" w:sz="4" w:space="0" w:color="auto"/>
              <w:left w:val="single" w:sz="4" w:space="0" w:color="auto"/>
              <w:bottom w:val="single" w:sz="4" w:space="0" w:color="auto"/>
              <w:right w:val="single" w:sz="4" w:space="0" w:color="auto"/>
            </w:tcBorders>
          </w:tcPr>
          <w:p w14:paraId="5F902E0F" w14:textId="77777777" w:rsidR="001333AA" w:rsidRPr="00D168C8" w:rsidRDefault="001333AA" w:rsidP="00AB28A2">
            <w:pPr>
              <w:pStyle w:val="font7"/>
              <w:spacing w:before="0" w:after="0"/>
              <w:rPr>
                <w:rFonts w:ascii="Tahoma" w:eastAsia="Times New Roman" w:hAnsi="Tahoma" w:cs="Tahoma"/>
                <w:sz w:val="20"/>
                <w:szCs w:val="20"/>
              </w:rPr>
            </w:pPr>
            <w:r w:rsidRPr="00D168C8">
              <w:rPr>
                <w:rFonts w:ascii="Tahoma" w:hAnsi="Tahoma" w:cs="Tahoma"/>
                <w:sz w:val="20"/>
              </w:rPr>
              <w:t>Mise à la disposition des communautés de décontaminant</w:t>
            </w:r>
          </w:p>
        </w:tc>
        <w:tc>
          <w:tcPr>
            <w:tcW w:w="4678" w:type="dxa"/>
            <w:tcBorders>
              <w:top w:val="single" w:sz="4" w:space="0" w:color="auto"/>
              <w:left w:val="single" w:sz="4" w:space="0" w:color="auto"/>
              <w:bottom w:val="single" w:sz="4" w:space="0" w:color="auto"/>
              <w:right w:val="single" w:sz="4" w:space="0" w:color="auto"/>
            </w:tcBorders>
          </w:tcPr>
          <w:p w14:paraId="3943EB2A" w14:textId="77777777" w:rsidR="001333AA" w:rsidRPr="00D168C8" w:rsidRDefault="001333AA" w:rsidP="00AB28A2">
            <w:pPr>
              <w:tabs>
                <w:tab w:val="num" w:pos="530"/>
              </w:tabs>
              <w:spacing w:after="0"/>
              <w:rPr>
                <w:rFonts w:ascii="Tahoma" w:hAnsi="Tahoma" w:cs="Tahoma"/>
                <w:sz w:val="20"/>
              </w:rPr>
            </w:pPr>
            <w:r w:rsidRPr="00D168C8">
              <w:rPr>
                <w:rFonts w:ascii="Tahoma" w:hAnsi="Tahoma" w:cs="Tahoma"/>
                <w:sz w:val="20"/>
              </w:rPr>
              <w:t xml:space="preserve">Nombre de </w:t>
            </w:r>
            <w:r w:rsidR="003212C4" w:rsidRPr="00D168C8">
              <w:rPr>
                <w:rFonts w:ascii="Tahoma" w:hAnsi="Tahoma" w:cs="Tahoma"/>
                <w:sz w:val="20"/>
              </w:rPr>
              <w:t>ménages</w:t>
            </w:r>
            <w:r w:rsidRPr="00D168C8">
              <w:rPr>
                <w:rFonts w:ascii="Tahoma" w:hAnsi="Tahoma" w:cs="Tahoma"/>
                <w:sz w:val="20"/>
              </w:rPr>
              <w:t xml:space="preserve"> </w:t>
            </w:r>
            <w:r w:rsidR="00D83DE7" w:rsidRPr="00D168C8">
              <w:rPr>
                <w:rFonts w:ascii="Tahoma" w:hAnsi="Tahoma" w:cs="Tahoma"/>
                <w:sz w:val="20"/>
              </w:rPr>
              <w:t>bénéficiaires</w:t>
            </w:r>
          </w:p>
        </w:tc>
      </w:tr>
      <w:tr w:rsidR="00AB28A2" w:rsidRPr="00D168C8" w14:paraId="49132540" w14:textId="77777777" w:rsidTr="00AB28A2">
        <w:tc>
          <w:tcPr>
            <w:tcW w:w="6172" w:type="dxa"/>
            <w:tcBorders>
              <w:top w:val="single" w:sz="4" w:space="0" w:color="auto"/>
              <w:left w:val="single" w:sz="4" w:space="0" w:color="auto"/>
              <w:bottom w:val="single" w:sz="4" w:space="0" w:color="auto"/>
              <w:right w:val="single" w:sz="4" w:space="0" w:color="auto"/>
            </w:tcBorders>
          </w:tcPr>
          <w:p w14:paraId="34A3CF4E" w14:textId="77777777" w:rsidR="001333AA" w:rsidRPr="00D168C8" w:rsidRDefault="001333AA" w:rsidP="00AB28A2">
            <w:pPr>
              <w:pStyle w:val="font7"/>
              <w:spacing w:before="0" w:after="0"/>
              <w:rPr>
                <w:rFonts w:ascii="Tahoma" w:eastAsia="Times New Roman" w:hAnsi="Tahoma" w:cs="Tahoma"/>
                <w:sz w:val="20"/>
                <w:szCs w:val="20"/>
              </w:rPr>
            </w:pPr>
            <w:r w:rsidRPr="00D168C8">
              <w:rPr>
                <w:rFonts w:ascii="Tahoma" w:hAnsi="Tahoma" w:cs="Tahoma"/>
                <w:sz w:val="20"/>
              </w:rPr>
              <w:t xml:space="preserve">Sensibilisation et </w:t>
            </w:r>
            <w:r w:rsidR="003212C4" w:rsidRPr="00D168C8">
              <w:rPr>
                <w:rFonts w:ascii="Tahoma" w:hAnsi="Tahoma" w:cs="Tahoma"/>
                <w:sz w:val="20"/>
              </w:rPr>
              <w:t>Formation des</w:t>
            </w:r>
            <w:r w:rsidRPr="00D168C8">
              <w:rPr>
                <w:rFonts w:ascii="Tahoma" w:hAnsi="Tahoma" w:cs="Tahoma"/>
                <w:sz w:val="20"/>
              </w:rPr>
              <w:t xml:space="preserve"> communautés sur la gestion des AGR et des équipements</w:t>
            </w:r>
          </w:p>
        </w:tc>
        <w:tc>
          <w:tcPr>
            <w:tcW w:w="4678" w:type="dxa"/>
            <w:tcBorders>
              <w:top w:val="single" w:sz="4" w:space="0" w:color="auto"/>
              <w:left w:val="single" w:sz="4" w:space="0" w:color="auto"/>
              <w:bottom w:val="single" w:sz="4" w:space="0" w:color="auto"/>
              <w:right w:val="single" w:sz="4" w:space="0" w:color="auto"/>
            </w:tcBorders>
          </w:tcPr>
          <w:p w14:paraId="0B54A38E" w14:textId="77777777" w:rsidR="001333AA" w:rsidRPr="00D168C8" w:rsidRDefault="003212C4" w:rsidP="00AB28A2">
            <w:pPr>
              <w:tabs>
                <w:tab w:val="num" w:pos="530"/>
              </w:tabs>
              <w:spacing w:after="0"/>
              <w:rPr>
                <w:rFonts w:ascii="Tahoma" w:hAnsi="Tahoma" w:cs="Tahoma"/>
                <w:sz w:val="20"/>
              </w:rPr>
            </w:pPr>
            <w:r w:rsidRPr="00D168C8">
              <w:rPr>
                <w:rFonts w:ascii="Tahoma" w:hAnsi="Tahoma" w:cs="Tahoma"/>
                <w:sz w:val="20"/>
              </w:rPr>
              <w:t xml:space="preserve">Nombre de personnes formés </w:t>
            </w:r>
          </w:p>
        </w:tc>
      </w:tr>
      <w:tr w:rsidR="00AB28A2" w:rsidRPr="00D168C8" w14:paraId="11E02364" w14:textId="77777777" w:rsidTr="00AB28A2">
        <w:tc>
          <w:tcPr>
            <w:tcW w:w="6172" w:type="dxa"/>
            <w:tcBorders>
              <w:top w:val="single" w:sz="4" w:space="0" w:color="auto"/>
              <w:left w:val="single" w:sz="4" w:space="0" w:color="auto"/>
              <w:bottom w:val="single" w:sz="4" w:space="0" w:color="auto"/>
              <w:right w:val="single" w:sz="4" w:space="0" w:color="auto"/>
            </w:tcBorders>
          </w:tcPr>
          <w:p w14:paraId="7E88D798" w14:textId="77777777" w:rsidR="001333AA" w:rsidRPr="00D168C8" w:rsidRDefault="00D83DE7" w:rsidP="00AB28A2">
            <w:pPr>
              <w:pStyle w:val="font7"/>
              <w:spacing w:before="0" w:after="0"/>
              <w:rPr>
                <w:rFonts w:ascii="Tahoma" w:eastAsia="Times New Roman" w:hAnsi="Tahoma" w:cs="Tahoma"/>
                <w:sz w:val="20"/>
                <w:szCs w:val="20"/>
              </w:rPr>
            </w:pPr>
            <w:r w:rsidRPr="00D168C8">
              <w:rPr>
                <w:rFonts w:ascii="Tahoma" w:hAnsi="Tahoma" w:cs="Tahoma"/>
                <w:sz w:val="20"/>
                <w:lang w:val="fr-CA"/>
              </w:rPr>
              <w:t>F</w:t>
            </w:r>
            <w:r w:rsidR="000F71DD" w:rsidRPr="00D168C8">
              <w:rPr>
                <w:rFonts w:ascii="Tahoma" w:hAnsi="Tahoma" w:cs="Tahoma"/>
                <w:sz w:val="20"/>
                <w:lang w:val="fr-CA"/>
              </w:rPr>
              <w:t xml:space="preserve">ormation des </w:t>
            </w:r>
            <w:r w:rsidRPr="00D168C8">
              <w:rPr>
                <w:rFonts w:ascii="Tahoma" w:hAnsi="Tahoma" w:cs="Tahoma"/>
                <w:sz w:val="20"/>
                <w:lang w:val="fr-CA"/>
              </w:rPr>
              <w:t>membres des</w:t>
            </w:r>
            <w:r w:rsidR="000F71DD" w:rsidRPr="00D168C8">
              <w:rPr>
                <w:rFonts w:ascii="Tahoma" w:hAnsi="Tahoma" w:cs="Tahoma"/>
                <w:sz w:val="20"/>
                <w:lang w:val="fr-CA"/>
              </w:rPr>
              <w:t xml:space="preserve"> comités </w:t>
            </w:r>
            <w:r w:rsidRPr="00D168C8">
              <w:rPr>
                <w:rFonts w:ascii="Tahoma" w:hAnsi="Tahoma" w:cs="Tahoma"/>
                <w:sz w:val="20"/>
                <w:lang w:val="fr-CA"/>
              </w:rPr>
              <w:t>villageois sur la gestion</w:t>
            </w:r>
            <w:r w:rsidR="000F71DD" w:rsidRPr="00D168C8">
              <w:rPr>
                <w:rFonts w:ascii="Tahoma" w:hAnsi="Tahoma" w:cs="Tahoma"/>
                <w:sz w:val="20"/>
                <w:lang w:val="fr-CA"/>
              </w:rPr>
              <w:t xml:space="preserve"> </w:t>
            </w:r>
            <w:r w:rsidRPr="00D168C8">
              <w:rPr>
                <w:rFonts w:ascii="Tahoma" w:hAnsi="Tahoma" w:cs="Tahoma"/>
                <w:sz w:val="20"/>
                <w:lang w:val="fr-CA"/>
              </w:rPr>
              <w:t>des pestes et pesticides</w:t>
            </w:r>
            <w:r w:rsidR="000F71DD" w:rsidRPr="00D168C8">
              <w:rPr>
                <w:rFonts w:ascii="Tahoma" w:hAnsi="Tahoma" w:cs="Tahoma"/>
                <w:sz w:val="20"/>
                <w:lang w:val="fr-CA"/>
              </w:rPr>
              <w:t xml:space="preserve"> </w:t>
            </w:r>
            <w:r w:rsidRPr="00D168C8">
              <w:rPr>
                <w:rFonts w:ascii="Tahoma" w:hAnsi="Tahoma" w:cs="Tahoma"/>
                <w:sz w:val="20"/>
                <w:lang w:val="fr-CA"/>
              </w:rPr>
              <w:t>basé sur</w:t>
            </w:r>
            <w:r w:rsidR="000F71DD" w:rsidRPr="00D168C8">
              <w:rPr>
                <w:rFonts w:ascii="Tahoma" w:hAnsi="Tahoma" w:cs="Tahoma"/>
                <w:sz w:val="20"/>
                <w:lang w:val="fr-CA"/>
              </w:rPr>
              <w:t xml:space="preserve"> </w:t>
            </w:r>
            <w:r w:rsidRPr="00D168C8">
              <w:rPr>
                <w:rFonts w:ascii="Tahoma" w:hAnsi="Tahoma" w:cs="Tahoma"/>
                <w:sz w:val="20"/>
                <w:lang w:val="fr-CA"/>
              </w:rPr>
              <w:t>les orientations</w:t>
            </w:r>
            <w:r w:rsidR="000F71DD" w:rsidRPr="00D168C8">
              <w:rPr>
                <w:rFonts w:ascii="Tahoma" w:hAnsi="Tahoma" w:cs="Tahoma"/>
                <w:sz w:val="20"/>
                <w:lang w:val="fr-CA"/>
              </w:rPr>
              <w:t xml:space="preserve"> du PGPP</w:t>
            </w:r>
          </w:p>
        </w:tc>
        <w:tc>
          <w:tcPr>
            <w:tcW w:w="4678" w:type="dxa"/>
            <w:tcBorders>
              <w:top w:val="single" w:sz="4" w:space="0" w:color="auto"/>
              <w:left w:val="single" w:sz="4" w:space="0" w:color="auto"/>
              <w:bottom w:val="single" w:sz="4" w:space="0" w:color="auto"/>
              <w:right w:val="single" w:sz="4" w:space="0" w:color="auto"/>
            </w:tcBorders>
          </w:tcPr>
          <w:p w14:paraId="62C3F022" w14:textId="77777777" w:rsidR="001333AA" w:rsidRPr="00D168C8" w:rsidRDefault="003212C4" w:rsidP="00AB28A2">
            <w:pPr>
              <w:tabs>
                <w:tab w:val="num" w:pos="530"/>
              </w:tabs>
              <w:spacing w:after="0"/>
              <w:rPr>
                <w:rFonts w:ascii="Tahoma" w:hAnsi="Tahoma" w:cs="Tahoma"/>
                <w:sz w:val="20"/>
              </w:rPr>
            </w:pPr>
            <w:r w:rsidRPr="00D168C8">
              <w:rPr>
                <w:rFonts w:ascii="Tahoma" w:hAnsi="Tahoma" w:cs="Tahoma"/>
                <w:sz w:val="20"/>
              </w:rPr>
              <w:t>Nombres de comités</w:t>
            </w:r>
            <w:r w:rsidR="00950B7C" w:rsidRPr="00D168C8">
              <w:rPr>
                <w:rFonts w:ascii="Tahoma" w:hAnsi="Tahoma" w:cs="Tahoma"/>
                <w:sz w:val="20"/>
              </w:rPr>
              <w:t xml:space="preserve"> de gestion </w:t>
            </w:r>
            <w:r w:rsidRPr="00D168C8">
              <w:rPr>
                <w:rFonts w:ascii="Tahoma" w:hAnsi="Tahoma" w:cs="Tahoma"/>
                <w:sz w:val="20"/>
              </w:rPr>
              <w:t xml:space="preserve"> formés</w:t>
            </w:r>
          </w:p>
        </w:tc>
      </w:tr>
      <w:tr w:rsidR="00AB28A2" w:rsidRPr="00D168C8" w14:paraId="796C31CC" w14:textId="77777777" w:rsidTr="00AB28A2">
        <w:tc>
          <w:tcPr>
            <w:tcW w:w="6172" w:type="dxa"/>
            <w:tcBorders>
              <w:top w:val="single" w:sz="4" w:space="0" w:color="auto"/>
              <w:left w:val="single" w:sz="4" w:space="0" w:color="auto"/>
              <w:bottom w:val="single" w:sz="4" w:space="0" w:color="auto"/>
              <w:right w:val="single" w:sz="4" w:space="0" w:color="auto"/>
            </w:tcBorders>
          </w:tcPr>
          <w:p w14:paraId="5EBA8167" w14:textId="77777777" w:rsidR="001333AA" w:rsidRPr="00D168C8" w:rsidRDefault="003212C4" w:rsidP="00AB28A2">
            <w:pPr>
              <w:pStyle w:val="font7"/>
              <w:spacing w:before="0" w:after="0"/>
              <w:rPr>
                <w:rFonts w:ascii="Tahoma" w:eastAsia="Times New Roman" w:hAnsi="Tahoma" w:cs="Tahoma"/>
                <w:sz w:val="20"/>
                <w:szCs w:val="20"/>
              </w:rPr>
            </w:pPr>
            <w:r w:rsidRPr="00D168C8">
              <w:rPr>
                <w:rFonts w:ascii="Tahoma" w:hAnsi="Tahoma" w:cs="Tahoma"/>
                <w:sz w:val="20"/>
                <w:lang w:val="fr-CA"/>
              </w:rPr>
              <w:t>Distribution du matériel d’épandage et d’équipement</w:t>
            </w:r>
            <w:r w:rsidR="000F71DD" w:rsidRPr="00D168C8">
              <w:rPr>
                <w:rFonts w:ascii="Tahoma" w:hAnsi="Tahoma" w:cs="Tahoma"/>
                <w:sz w:val="20"/>
                <w:lang w:val="fr-CA"/>
              </w:rPr>
              <w:t xml:space="preserve"> de protection</w:t>
            </w:r>
          </w:p>
        </w:tc>
        <w:tc>
          <w:tcPr>
            <w:tcW w:w="4678" w:type="dxa"/>
            <w:tcBorders>
              <w:top w:val="single" w:sz="4" w:space="0" w:color="auto"/>
              <w:left w:val="single" w:sz="4" w:space="0" w:color="auto"/>
              <w:bottom w:val="single" w:sz="4" w:space="0" w:color="auto"/>
              <w:right w:val="single" w:sz="4" w:space="0" w:color="auto"/>
            </w:tcBorders>
          </w:tcPr>
          <w:p w14:paraId="34033099" w14:textId="77777777" w:rsidR="001333AA" w:rsidRPr="00D168C8" w:rsidRDefault="00D83DE7" w:rsidP="00AB28A2">
            <w:pPr>
              <w:tabs>
                <w:tab w:val="num" w:pos="530"/>
              </w:tabs>
              <w:spacing w:after="0"/>
              <w:rPr>
                <w:rFonts w:ascii="Tahoma" w:hAnsi="Tahoma" w:cs="Tahoma"/>
                <w:sz w:val="20"/>
              </w:rPr>
            </w:pPr>
            <w:r w:rsidRPr="00D168C8">
              <w:rPr>
                <w:rFonts w:ascii="Tahoma" w:hAnsi="Tahoma" w:cs="Tahoma"/>
                <w:sz w:val="20"/>
              </w:rPr>
              <w:t>Nombre de bénéficiaires</w:t>
            </w:r>
          </w:p>
        </w:tc>
      </w:tr>
      <w:tr w:rsidR="00AB28A2" w:rsidRPr="00D168C8" w14:paraId="07421160" w14:textId="77777777" w:rsidTr="00AB28A2">
        <w:tc>
          <w:tcPr>
            <w:tcW w:w="6172" w:type="dxa"/>
            <w:tcBorders>
              <w:top w:val="single" w:sz="4" w:space="0" w:color="auto"/>
              <w:left w:val="single" w:sz="4" w:space="0" w:color="auto"/>
              <w:bottom w:val="single" w:sz="4" w:space="0" w:color="auto"/>
              <w:right w:val="single" w:sz="4" w:space="0" w:color="auto"/>
            </w:tcBorders>
          </w:tcPr>
          <w:p w14:paraId="46BF659B" w14:textId="77777777" w:rsidR="005E068C" w:rsidRPr="00D168C8" w:rsidRDefault="000F71DD" w:rsidP="00AB28A2">
            <w:pPr>
              <w:pStyle w:val="font7"/>
              <w:spacing w:before="0" w:after="0"/>
              <w:rPr>
                <w:rFonts w:ascii="Tahoma" w:eastAsia="Times New Roman" w:hAnsi="Tahoma" w:cs="Tahoma"/>
                <w:sz w:val="20"/>
                <w:szCs w:val="20"/>
              </w:rPr>
            </w:pPr>
            <w:r w:rsidRPr="00D168C8">
              <w:rPr>
                <w:rFonts w:ascii="Tahoma" w:hAnsi="Tahoma" w:cs="Tahoma"/>
                <w:sz w:val="20"/>
                <w:lang w:val="fr-CA"/>
              </w:rPr>
              <w:t xml:space="preserve">Réalisation </w:t>
            </w:r>
            <w:r w:rsidR="003212C4" w:rsidRPr="00D168C8">
              <w:rPr>
                <w:rFonts w:ascii="Tahoma" w:hAnsi="Tahoma" w:cs="Tahoma"/>
                <w:sz w:val="20"/>
                <w:lang w:val="fr-CA"/>
              </w:rPr>
              <w:t xml:space="preserve">de </w:t>
            </w:r>
            <w:r w:rsidR="00D83DE7" w:rsidRPr="00D168C8">
              <w:rPr>
                <w:rFonts w:ascii="Tahoma" w:hAnsi="Tahoma" w:cs="Tahoma"/>
                <w:sz w:val="20"/>
                <w:lang w:val="fr-CA"/>
              </w:rPr>
              <w:t>la formation</w:t>
            </w:r>
            <w:r w:rsidRPr="00D168C8">
              <w:rPr>
                <w:rFonts w:ascii="Tahoma" w:hAnsi="Tahoma" w:cs="Tahoma"/>
                <w:sz w:val="20"/>
                <w:lang w:val="fr-CA"/>
              </w:rPr>
              <w:t xml:space="preserve"> </w:t>
            </w:r>
            <w:r w:rsidR="00D83DE7" w:rsidRPr="00D168C8">
              <w:rPr>
                <w:rFonts w:ascii="Tahoma" w:hAnsi="Tahoma" w:cs="Tahoma"/>
                <w:sz w:val="20"/>
                <w:lang w:val="fr-CA"/>
              </w:rPr>
              <w:t>sur les</w:t>
            </w:r>
            <w:r w:rsidRPr="00D168C8">
              <w:rPr>
                <w:rFonts w:ascii="Tahoma" w:hAnsi="Tahoma" w:cs="Tahoma"/>
                <w:sz w:val="20"/>
                <w:lang w:val="fr-CA"/>
              </w:rPr>
              <w:t xml:space="preserve"> </w:t>
            </w:r>
            <w:r w:rsidR="00D83DE7" w:rsidRPr="00D168C8">
              <w:rPr>
                <w:rFonts w:ascii="Tahoma" w:hAnsi="Tahoma" w:cs="Tahoma"/>
                <w:sz w:val="20"/>
                <w:lang w:val="fr-CA"/>
              </w:rPr>
              <w:t>pestes et pesticides</w:t>
            </w:r>
          </w:p>
        </w:tc>
        <w:tc>
          <w:tcPr>
            <w:tcW w:w="4678" w:type="dxa"/>
            <w:tcBorders>
              <w:top w:val="single" w:sz="4" w:space="0" w:color="auto"/>
              <w:left w:val="single" w:sz="4" w:space="0" w:color="auto"/>
              <w:bottom w:val="single" w:sz="4" w:space="0" w:color="auto"/>
              <w:right w:val="single" w:sz="4" w:space="0" w:color="auto"/>
            </w:tcBorders>
          </w:tcPr>
          <w:p w14:paraId="37A9C6F2" w14:textId="77777777" w:rsidR="005E068C" w:rsidRPr="00D168C8" w:rsidRDefault="00D83DE7" w:rsidP="00AB28A2">
            <w:pPr>
              <w:tabs>
                <w:tab w:val="num" w:pos="530"/>
              </w:tabs>
              <w:spacing w:after="0"/>
              <w:rPr>
                <w:rFonts w:ascii="Tahoma" w:hAnsi="Tahoma" w:cs="Tahoma"/>
                <w:sz w:val="20"/>
              </w:rPr>
            </w:pPr>
            <w:r w:rsidRPr="00D168C8">
              <w:rPr>
                <w:rFonts w:ascii="Tahoma" w:hAnsi="Tahoma" w:cs="Tahoma"/>
                <w:sz w:val="20"/>
              </w:rPr>
              <w:t>Nombre d’agricultures bénéficiaires</w:t>
            </w:r>
          </w:p>
        </w:tc>
      </w:tr>
      <w:tr w:rsidR="00AB28A2" w:rsidRPr="00D168C8" w14:paraId="01B9A6F1" w14:textId="77777777" w:rsidTr="00AB28A2">
        <w:tc>
          <w:tcPr>
            <w:tcW w:w="6172" w:type="dxa"/>
            <w:tcBorders>
              <w:top w:val="single" w:sz="4" w:space="0" w:color="auto"/>
              <w:left w:val="single" w:sz="4" w:space="0" w:color="auto"/>
              <w:bottom w:val="single" w:sz="4" w:space="0" w:color="auto"/>
              <w:right w:val="single" w:sz="4" w:space="0" w:color="auto"/>
            </w:tcBorders>
          </w:tcPr>
          <w:p w14:paraId="0CA15317"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eastAsia="Times New Roman" w:hAnsi="Tahoma" w:cs="Tahoma"/>
                <w:sz w:val="20"/>
                <w:szCs w:val="20"/>
              </w:rPr>
              <w:lastRenderedPageBreak/>
              <w:t>Procéder à un n</w:t>
            </w:r>
            <w:r w:rsidRPr="00D168C8">
              <w:rPr>
                <w:rFonts w:ascii="Tahoma" w:hAnsi="Tahoma" w:cs="Tahoma"/>
                <w:sz w:val="20"/>
                <w:szCs w:val="20"/>
              </w:rPr>
              <w:t>ettoyage des lieux et évacuation des déchets solides à la décharge autorisée</w:t>
            </w:r>
          </w:p>
        </w:tc>
        <w:tc>
          <w:tcPr>
            <w:tcW w:w="4678" w:type="dxa"/>
            <w:tcBorders>
              <w:top w:val="single" w:sz="4" w:space="0" w:color="auto"/>
              <w:left w:val="single" w:sz="4" w:space="0" w:color="auto"/>
              <w:bottom w:val="single" w:sz="4" w:space="0" w:color="auto"/>
              <w:right w:val="single" w:sz="4" w:space="0" w:color="auto"/>
            </w:tcBorders>
          </w:tcPr>
          <w:p w14:paraId="23FD4A36"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xml:space="preserve">- nombre de </w:t>
            </w:r>
            <w:r w:rsidR="005E068C" w:rsidRPr="00D168C8">
              <w:rPr>
                <w:rFonts w:ascii="Tahoma" w:hAnsi="Tahoma" w:cs="Tahoma"/>
                <w:sz w:val="20"/>
              </w:rPr>
              <w:t>sites nettoyés</w:t>
            </w:r>
            <w:r w:rsidRPr="00D168C8">
              <w:rPr>
                <w:rFonts w:ascii="Tahoma" w:hAnsi="Tahoma" w:cs="Tahoma"/>
                <w:sz w:val="20"/>
              </w:rPr>
              <w:t xml:space="preserve"> après chantier</w:t>
            </w:r>
          </w:p>
          <w:p w14:paraId="4714BD94"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de dépôts sauvages</w:t>
            </w:r>
          </w:p>
        </w:tc>
      </w:tr>
      <w:tr w:rsidR="00AB28A2" w:rsidRPr="00D168C8" w14:paraId="5441CBF0" w14:textId="77777777" w:rsidTr="00AB28A2">
        <w:tc>
          <w:tcPr>
            <w:tcW w:w="6172" w:type="dxa"/>
            <w:tcBorders>
              <w:top w:val="single" w:sz="4" w:space="0" w:color="auto"/>
              <w:left w:val="single" w:sz="4" w:space="0" w:color="auto"/>
              <w:bottom w:val="single" w:sz="4" w:space="0" w:color="auto"/>
              <w:right w:val="single" w:sz="4" w:space="0" w:color="auto"/>
            </w:tcBorders>
          </w:tcPr>
          <w:p w14:paraId="4A462CAA"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hAnsi="Tahoma" w:cs="Tahoma"/>
                <w:sz w:val="20"/>
                <w:szCs w:val="20"/>
              </w:rPr>
              <w:t>Avoir l’adhésion des populations riveraines (occupation de terrain ; utilisation de points d’eau, etc.)</w:t>
            </w:r>
          </w:p>
        </w:tc>
        <w:tc>
          <w:tcPr>
            <w:tcW w:w="4678" w:type="dxa"/>
            <w:tcBorders>
              <w:top w:val="single" w:sz="4" w:space="0" w:color="auto"/>
              <w:left w:val="single" w:sz="4" w:space="0" w:color="auto"/>
              <w:bottom w:val="single" w:sz="4" w:space="0" w:color="auto"/>
              <w:right w:val="single" w:sz="4" w:space="0" w:color="auto"/>
            </w:tcBorders>
          </w:tcPr>
          <w:p w14:paraId="012C49AF"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programmes de sensibilisation</w:t>
            </w:r>
          </w:p>
          <w:p w14:paraId="1B13737A"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de localités informées</w:t>
            </w:r>
          </w:p>
        </w:tc>
      </w:tr>
      <w:tr w:rsidR="00AB28A2" w:rsidRPr="00D168C8" w14:paraId="2B5EB0C1" w14:textId="77777777" w:rsidTr="00AB28A2">
        <w:tc>
          <w:tcPr>
            <w:tcW w:w="6172" w:type="dxa"/>
            <w:tcBorders>
              <w:top w:val="single" w:sz="4" w:space="0" w:color="auto"/>
              <w:left w:val="single" w:sz="4" w:space="0" w:color="auto"/>
              <w:bottom w:val="single" w:sz="4" w:space="0" w:color="auto"/>
              <w:right w:val="single" w:sz="4" w:space="0" w:color="auto"/>
            </w:tcBorders>
          </w:tcPr>
          <w:p w14:paraId="7B399980"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eastAsia="Times New Roman" w:hAnsi="Tahoma" w:cs="Tahoma"/>
                <w:sz w:val="20"/>
                <w:szCs w:val="20"/>
              </w:rPr>
              <w:t>Informer et sensibiliser le personnel de chantier</w:t>
            </w:r>
          </w:p>
        </w:tc>
        <w:tc>
          <w:tcPr>
            <w:tcW w:w="4678" w:type="dxa"/>
            <w:tcBorders>
              <w:top w:val="single" w:sz="4" w:space="0" w:color="auto"/>
              <w:left w:val="single" w:sz="4" w:space="0" w:color="auto"/>
              <w:bottom w:val="single" w:sz="4" w:space="0" w:color="auto"/>
              <w:right w:val="single" w:sz="4" w:space="0" w:color="auto"/>
            </w:tcBorders>
          </w:tcPr>
          <w:p w14:paraId="6BC2CDD1"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d’ouvriers sensibilisés</w:t>
            </w:r>
          </w:p>
        </w:tc>
      </w:tr>
      <w:tr w:rsidR="00AB28A2" w:rsidRPr="00D168C8" w14:paraId="1B441DC4" w14:textId="77777777" w:rsidTr="00AB28A2">
        <w:tc>
          <w:tcPr>
            <w:tcW w:w="6172" w:type="dxa"/>
            <w:tcBorders>
              <w:top w:val="single" w:sz="4" w:space="0" w:color="auto"/>
              <w:left w:val="single" w:sz="4" w:space="0" w:color="auto"/>
              <w:bottom w:val="single" w:sz="4" w:space="0" w:color="auto"/>
              <w:right w:val="single" w:sz="4" w:space="0" w:color="auto"/>
            </w:tcBorders>
          </w:tcPr>
          <w:p w14:paraId="6AAFB041" w14:textId="77777777" w:rsidR="00CF1EBC" w:rsidRPr="00D168C8" w:rsidRDefault="00CF1EBC" w:rsidP="00AB28A2">
            <w:pPr>
              <w:spacing w:after="0"/>
              <w:rPr>
                <w:rFonts w:ascii="Tahoma" w:hAnsi="Tahoma" w:cs="Tahoma"/>
                <w:sz w:val="20"/>
              </w:rPr>
            </w:pPr>
            <w:r w:rsidRPr="00D168C8">
              <w:rPr>
                <w:rFonts w:ascii="Tahoma" w:hAnsi="Tahoma" w:cs="Tahoma"/>
                <w:sz w:val="20"/>
              </w:rPr>
              <w:t>Privilégier l’utilisation de la main d’œuvre locale</w:t>
            </w:r>
          </w:p>
        </w:tc>
        <w:tc>
          <w:tcPr>
            <w:tcW w:w="4678" w:type="dxa"/>
            <w:tcBorders>
              <w:top w:val="single" w:sz="4" w:space="0" w:color="auto"/>
              <w:left w:val="single" w:sz="4" w:space="0" w:color="auto"/>
              <w:bottom w:val="single" w:sz="4" w:space="0" w:color="auto"/>
              <w:right w:val="single" w:sz="4" w:space="0" w:color="auto"/>
            </w:tcBorders>
          </w:tcPr>
          <w:p w14:paraId="7109AD23"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 d’ouvriers recrutés localement</w:t>
            </w:r>
          </w:p>
        </w:tc>
      </w:tr>
      <w:tr w:rsidR="00AB28A2" w:rsidRPr="00D168C8" w14:paraId="4BB9518A" w14:textId="77777777" w:rsidTr="00AB28A2">
        <w:tc>
          <w:tcPr>
            <w:tcW w:w="6172" w:type="dxa"/>
            <w:tcBorders>
              <w:top w:val="single" w:sz="4" w:space="0" w:color="auto"/>
              <w:left w:val="single" w:sz="4" w:space="0" w:color="auto"/>
              <w:bottom w:val="single" w:sz="4" w:space="0" w:color="auto"/>
              <w:right w:val="single" w:sz="4" w:space="0" w:color="auto"/>
            </w:tcBorders>
          </w:tcPr>
          <w:p w14:paraId="1F369A08"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eastAsia="Times New Roman" w:hAnsi="Tahoma" w:cs="Tahoma"/>
                <w:sz w:val="20"/>
                <w:szCs w:val="20"/>
              </w:rPr>
              <w:t xml:space="preserve">Mettre en place un dispositif de signalisation des travaux </w:t>
            </w:r>
          </w:p>
        </w:tc>
        <w:tc>
          <w:tcPr>
            <w:tcW w:w="4678" w:type="dxa"/>
            <w:tcBorders>
              <w:top w:val="single" w:sz="4" w:space="0" w:color="auto"/>
              <w:left w:val="single" w:sz="4" w:space="0" w:color="auto"/>
              <w:bottom w:val="single" w:sz="4" w:space="0" w:color="auto"/>
              <w:right w:val="single" w:sz="4" w:space="0" w:color="auto"/>
            </w:tcBorders>
          </w:tcPr>
          <w:p w14:paraId="0CBFF6BB"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et nature des panneaux installés</w:t>
            </w:r>
          </w:p>
          <w:p w14:paraId="3B6924E6"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de ralentisseurs réalisés</w:t>
            </w:r>
          </w:p>
        </w:tc>
      </w:tr>
      <w:tr w:rsidR="00AB28A2" w:rsidRPr="00D168C8" w14:paraId="0C4318D8" w14:textId="77777777" w:rsidTr="00AB28A2">
        <w:tc>
          <w:tcPr>
            <w:tcW w:w="6172" w:type="dxa"/>
            <w:tcBorders>
              <w:top w:val="single" w:sz="4" w:space="0" w:color="auto"/>
              <w:left w:val="single" w:sz="4" w:space="0" w:color="auto"/>
              <w:bottom w:val="single" w:sz="4" w:space="0" w:color="auto"/>
              <w:right w:val="single" w:sz="4" w:space="0" w:color="auto"/>
            </w:tcBorders>
          </w:tcPr>
          <w:p w14:paraId="1F79E7A3" w14:textId="77777777" w:rsidR="00CF1EBC" w:rsidRPr="00D168C8" w:rsidRDefault="00CF1EBC" w:rsidP="00AB28A2">
            <w:pPr>
              <w:spacing w:after="0"/>
              <w:rPr>
                <w:rFonts w:ascii="Tahoma" w:hAnsi="Tahoma" w:cs="Tahoma"/>
                <w:b/>
                <w:sz w:val="20"/>
              </w:rPr>
            </w:pPr>
            <w:r w:rsidRPr="00D168C8">
              <w:rPr>
                <w:rFonts w:ascii="Tahoma" w:hAnsi="Tahoma" w:cs="Tahoma"/>
                <w:sz w:val="20"/>
              </w:rPr>
              <w:t>Equipement EPI  du personnel de chantier</w:t>
            </w:r>
          </w:p>
        </w:tc>
        <w:tc>
          <w:tcPr>
            <w:tcW w:w="4678" w:type="dxa"/>
            <w:tcBorders>
              <w:top w:val="single" w:sz="4" w:space="0" w:color="auto"/>
              <w:left w:val="single" w:sz="4" w:space="0" w:color="auto"/>
              <w:bottom w:val="single" w:sz="4" w:space="0" w:color="auto"/>
              <w:right w:val="single" w:sz="4" w:space="0" w:color="auto"/>
            </w:tcBorders>
          </w:tcPr>
          <w:p w14:paraId="22B81D27" w14:textId="77777777" w:rsidR="00CF1EBC" w:rsidRPr="00D168C8" w:rsidRDefault="00CF1EBC" w:rsidP="00AB28A2">
            <w:pPr>
              <w:spacing w:after="0"/>
              <w:rPr>
                <w:rFonts w:ascii="Tahoma" w:hAnsi="Tahoma" w:cs="Tahoma"/>
                <w:sz w:val="20"/>
              </w:rPr>
            </w:pPr>
            <w:r w:rsidRPr="00D168C8">
              <w:rPr>
                <w:rFonts w:ascii="Tahoma" w:hAnsi="Tahoma" w:cs="Tahoma"/>
                <w:sz w:val="20"/>
              </w:rPr>
              <w:t>- nombre d’ouvriers équipés</w:t>
            </w:r>
          </w:p>
        </w:tc>
      </w:tr>
      <w:tr w:rsidR="00AB28A2" w:rsidRPr="00D168C8" w14:paraId="744E162D" w14:textId="77777777" w:rsidTr="00AB28A2">
        <w:tc>
          <w:tcPr>
            <w:tcW w:w="6172" w:type="dxa"/>
            <w:tcBorders>
              <w:top w:val="single" w:sz="4" w:space="0" w:color="auto"/>
              <w:left w:val="single" w:sz="4" w:space="0" w:color="auto"/>
              <w:bottom w:val="single" w:sz="4" w:space="0" w:color="auto"/>
              <w:right w:val="single" w:sz="4" w:space="0" w:color="auto"/>
            </w:tcBorders>
          </w:tcPr>
          <w:p w14:paraId="051CC860"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eastAsia="Times New Roman" w:hAnsi="Tahoma" w:cs="Tahoma"/>
                <w:sz w:val="20"/>
                <w:szCs w:val="20"/>
              </w:rPr>
              <w:t>Reboiser les zones déboisées par des espèces appropriées</w:t>
            </w:r>
          </w:p>
        </w:tc>
        <w:tc>
          <w:tcPr>
            <w:tcW w:w="4678" w:type="dxa"/>
            <w:tcBorders>
              <w:top w:val="single" w:sz="4" w:space="0" w:color="auto"/>
              <w:left w:val="single" w:sz="4" w:space="0" w:color="auto"/>
              <w:bottom w:val="single" w:sz="4" w:space="0" w:color="auto"/>
              <w:right w:val="single" w:sz="4" w:space="0" w:color="auto"/>
            </w:tcBorders>
          </w:tcPr>
          <w:p w14:paraId="3C3FBD4D" w14:textId="77777777" w:rsidR="00CF1EBC" w:rsidRPr="00D168C8" w:rsidRDefault="00CF1EBC" w:rsidP="00AB28A2">
            <w:pPr>
              <w:pStyle w:val="font7"/>
              <w:tabs>
                <w:tab w:val="num" w:pos="530"/>
              </w:tabs>
              <w:spacing w:before="0" w:after="0"/>
              <w:rPr>
                <w:rFonts w:ascii="Tahoma" w:eastAsia="Times New Roman" w:hAnsi="Tahoma" w:cs="Tahoma"/>
                <w:sz w:val="20"/>
                <w:szCs w:val="20"/>
              </w:rPr>
            </w:pPr>
            <w:r w:rsidRPr="00D168C8">
              <w:rPr>
                <w:rFonts w:ascii="Tahoma" w:eastAsia="Times New Roman" w:hAnsi="Tahoma" w:cs="Tahoma"/>
                <w:sz w:val="20"/>
                <w:szCs w:val="20"/>
              </w:rPr>
              <w:t>- superficies et nombres de plants reboisées</w:t>
            </w:r>
          </w:p>
        </w:tc>
      </w:tr>
      <w:tr w:rsidR="00AB28A2" w:rsidRPr="00D168C8" w14:paraId="2806E766" w14:textId="77777777" w:rsidTr="00AB28A2">
        <w:tc>
          <w:tcPr>
            <w:tcW w:w="6172" w:type="dxa"/>
            <w:tcBorders>
              <w:top w:val="single" w:sz="4" w:space="0" w:color="auto"/>
              <w:left w:val="single" w:sz="4" w:space="0" w:color="auto"/>
              <w:bottom w:val="single" w:sz="4" w:space="0" w:color="auto"/>
              <w:right w:val="single" w:sz="4" w:space="0" w:color="auto"/>
            </w:tcBorders>
          </w:tcPr>
          <w:p w14:paraId="72B5A911"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eastAsia="Times New Roman" w:hAnsi="Tahoma" w:cs="Tahoma"/>
                <w:sz w:val="20"/>
                <w:szCs w:val="20"/>
              </w:rPr>
              <w:t>Respecter les limitations de vitesse</w:t>
            </w:r>
          </w:p>
        </w:tc>
        <w:tc>
          <w:tcPr>
            <w:tcW w:w="4678" w:type="dxa"/>
            <w:tcBorders>
              <w:top w:val="single" w:sz="4" w:space="0" w:color="auto"/>
              <w:left w:val="single" w:sz="4" w:space="0" w:color="auto"/>
              <w:bottom w:val="single" w:sz="4" w:space="0" w:color="auto"/>
              <w:right w:val="single" w:sz="4" w:space="0" w:color="auto"/>
            </w:tcBorders>
          </w:tcPr>
          <w:p w14:paraId="3E23E098"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de contravention</w:t>
            </w:r>
          </w:p>
          <w:p w14:paraId="016C04F5"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nombre d’accident</w:t>
            </w:r>
          </w:p>
        </w:tc>
      </w:tr>
      <w:tr w:rsidR="00AB28A2" w:rsidRPr="00D168C8" w14:paraId="29B33048" w14:textId="77777777" w:rsidTr="00AB28A2">
        <w:tc>
          <w:tcPr>
            <w:tcW w:w="6172" w:type="dxa"/>
            <w:tcBorders>
              <w:top w:val="single" w:sz="4" w:space="0" w:color="auto"/>
              <w:left w:val="single" w:sz="4" w:space="0" w:color="auto"/>
              <w:bottom w:val="single" w:sz="4" w:space="0" w:color="auto"/>
              <w:right w:val="single" w:sz="4" w:space="0" w:color="auto"/>
            </w:tcBorders>
          </w:tcPr>
          <w:p w14:paraId="2BE7F6F8" w14:textId="77777777" w:rsidR="00CF1EBC" w:rsidRPr="00D168C8" w:rsidRDefault="00CF1EBC" w:rsidP="00AB28A2">
            <w:pPr>
              <w:spacing w:after="0"/>
              <w:rPr>
                <w:rFonts w:ascii="Tahoma" w:hAnsi="Tahoma" w:cs="Tahoma"/>
                <w:sz w:val="20"/>
              </w:rPr>
            </w:pPr>
            <w:r w:rsidRPr="00D168C8">
              <w:rPr>
                <w:rFonts w:ascii="Tahoma" w:hAnsi="Tahoma" w:cs="Tahoma"/>
                <w:sz w:val="20"/>
              </w:rPr>
              <w:t>Décaper et nettoyer les endroits à la fin des travaux</w:t>
            </w:r>
          </w:p>
        </w:tc>
        <w:tc>
          <w:tcPr>
            <w:tcW w:w="4678" w:type="dxa"/>
            <w:tcBorders>
              <w:top w:val="single" w:sz="4" w:space="0" w:color="auto"/>
              <w:left w:val="single" w:sz="4" w:space="0" w:color="auto"/>
              <w:bottom w:val="single" w:sz="4" w:space="0" w:color="auto"/>
              <w:right w:val="single" w:sz="4" w:space="0" w:color="auto"/>
            </w:tcBorders>
          </w:tcPr>
          <w:p w14:paraId="7CFA4EEF" w14:textId="77777777" w:rsidR="00CF1EBC" w:rsidRPr="00D168C8" w:rsidRDefault="00CF1EBC" w:rsidP="00AB28A2">
            <w:pPr>
              <w:spacing w:after="0"/>
              <w:rPr>
                <w:rFonts w:ascii="Tahoma" w:hAnsi="Tahoma" w:cs="Tahoma"/>
                <w:sz w:val="20"/>
              </w:rPr>
            </w:pPr>
            <w:r w:rsidRPr="00D168C8">
              <w:rPr>
                <w:rFonts w:ascii="Tahoma" w:hAnsi="Tahoma" w:cs="Tahoma"/>
                <w:sz w:val="20"/>
              </w:rPr>
              <w:t>- nombre de sites nettoyés</w:t>
            </w:r>
          </w:p>
        </w:tc>
      </w:tr>
      <w:tr w:rsidR="00AB28A2" w:rsidRPr="00D168C8" w14:paraId="18A9C69E" w14:textId="77777777" w:rsidTr="00AB28A2">
        <w:tc>
          <w:tcPr>
            <w:tcW w:w="6172" w:type="dxa"/>
            <w:tcBorders>
              <w:top w:val="single" w:sz="4" w:space="0" w:color="auto"/>
              <w:left w:val="single" w:sz="4" w:space="0" w:color="auto"/>
              <w:bottom w:val="single" w:sz="4" w:space="0" w:color="auto"/>
              <w:right w:val="single" w:sz="4" w:space="0" w:color="auto"/>
            </w:tcBorders>
          </w:tcPr>
          <w:p w14:paraId="5A50095B" w14:textId="77777777" w:rsidR="00CF1EBC" w:rsidRPr="00D168C8" w:rsidRDefault="00CF1EBC" w:rsidP="00AB28A2">
            <w:pPr>
              <w:pStyle w:val="font7"/>
              <w:spacing w:before="0" w:after="0"/>
              <w:rPr>
                <w:rFonts w:ascii="Tahoma" w:eastAsia="Times New Roman" w:hAnsi="Tahoma" w:cs="Tahoma"/>
                <w:sz w:val="20"/>
                <w:szCs w:val="20"/>
              </w:rPr>
            </w:pPr>
            <w:r w:rsidRPr="00D168C8">
              <w:rPr>
                <w:rFonts w:ascii="Tahoma" w:eastAsia="Times New Roman" w:hAnsi="Tahoma" w:cs="Tahoma"/>
                <w:sz w:val="20"/>
                <w:szCs w:val="20"/>
              </w:rPr>
              <w:t>Assurer le suivi environnemental du PGES</w:t>
            </w:r>
          </w:p>
        </w:tc>
        <w:tc>
          <w:tcPr>
            <w:tcW w:w="4678" w:type="dxa"/>
            <w:tcBorders>
              <w:top w:val="single" w:sz="4" w:space="0" w:color="auto"/>
              <w:left w:val="single" w:sz="4" w:space="0" w:color="auto"/>
              <w:bottom w:val="single" w:sz="4" w:space="0" w:color="auto"/>
              <w:right w:val="single" w:sz="4" w:space="0" w:color="auto"/>
            </w:tcBorders>
          </w:tcPr>
          <w:p w14:paraId="4B83C1AC" w14:textId="77777777" w:rsidR="00CF1EBC" w:rsidRPr="00D168C8" w:rsidRDefault="00CF1EBC" w:rsidP="00AB28A2">
            <w:pPr>
              <w:tabs>
                <w:tab w:val="num" w:pos="530"/>
              </w:tabs>
              <w:spacing w:after="0"/>
              <w:rPr>
                <w:rFonts w:ascii="Tahoma" w:hAnsi="Tahoma" w:cs="Tahoma"/>
                <w:sz w:val="20"/>
              </w:rPr>
            </w:pPr>
            <w:r w:rsidRPr="00D168C8">
              <w:rPr>
                <w:rFonts w:ascii="Tahoma" w:hAnsi="Tahoma" w:cs="Tahoma"/>
                <w:sz w:val="20"/>
              </w:rPr>
              <w:t>- Dispositif de suivi environnemental mis en place</w:t>
            </w:r>
          </w:p>
        </w:tc>
      </w:tr>
      <w:tr w:rsidR="00AB28A2" w:rsidRPr="00D168C8" w14:paraId="75C69F5C" w14:textId="77777777" w:rsidTr="00AB28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172" w:type="dxa"/>
            <w:tcBorders>
              <w:top w:val="single" w:sz="4" w:space="0" w:color="auto"/>
              <w:left w:val="single" w:sz="4" w:space="0" w:color="auto"/>
              <w:bottom w:val="single" w:sz="4" w:space="0" w:color="auto"/>
              <w:right w:val="single" w:sz="4" w:space="0" w:color="auto"/>
            </w:tcBorders>
          </w:tcPr>
          <w:p w14:paraId="44355ACA" w14:textId="77777777" w:rsidR="00CF1EBC" w:rsidRPr="00D168C8" w:rsidRDefault="00CF1EBC" w:rsidP="00AB28A2">
            <w:pPr>
              <w:spacing w:after="0"/>
              <w:rPr>
                <w:rFonts w:ascii="Tahoma" w:hAnsi="Tahoma" w:cs="Tahoma"/>
                <w:sz w:val="20"/>
              </w:rPr>
            </w:pPr>
            <w:r w:rsidRPr="00D168C8">
              <w:rPr>
                <w:rFonts w:ascii="Tahoma" w:hAnsi="Tahoma" w:cs="Tahoma"/>
                <w:sz w:val="20"/>
              </w:rPr>
              <w:t xml:space="preserve">Indemnisation des expropriés </w:t>
            </w:r>
          </w:p>
        </w:tc>
        <w:tc>
          <w:tcPr>
            <w:tcW w:w="4678" w:type="dxa"/>
            <w:tcBorders>
              <w:top w:val="single" w:sz="4" w:space="0" w:color="auto"/>
              <w:left w:val="single" w:sz="4" w:space="0" w:color="auto"/>
              <w:bottom w:val="single" w:sz="4" w:space="0" w:color="auto"/>
              <w:right w:val="single" w:sz="4" w:space="0" w:color="auto"/>
            </w:tcBorders>
          </w:tcPr>
          <w:p w14:paraId="4DE8C47C" w14:textId="77777777" w:rsidR="00CF1EBC" w:rsidRPr="00D168C8" w:rsidRDefault="00CF1EBC" w:rsidP="00AB28A2">
            <w:pPr>
              <w:spacing w:after="0"/>
              <w:rPr>
                <w:rFonts w:ascii="Tahoma" w:hAnsi="Tahoma" w:cs="Tahoma"/>
                <w:sz w:val="20"/>
              </w:rPr>
            </w:pPr>
            <w:r w:rsidRPr="00D168C8">
              <w:rPr>
                <w:rFonts w:ascii="Tahoma" w:hAnsi="Tahoma" w:cs="Tahoma"/>
                <w:sz w:val="20"/>
              </w:rPr>
              <w:t>Date d’indemnisation, nombre des indemnisés et montant des indemnités (cf. PAR)</w:t>
            </w:r>
          </w:p>
        </w:tc>
      </w:tr>
      <w:tr w:rsidR="00AB28A2" w:rsidRPr="00D168C8" w14:paraId="1C68E860" w14:textId="77777777" w:rsidTr="00AB28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172" w:type="dxa"/>
            <w:tcBorders>
              <w:top w:val="single" w:sz="4" w:space="0" w:color="auto"/>
              <w:left w:val="single" w:sz="4" w:space="0" w:color="auto"/>
              <w:bottom w:val="single" w:sz="4" w:space="0" w:color="auto"/>
              <w:right w:val="single" w:sz="4" w:space="0" w:color="auto"/>
            </w:tcBorders>
          </w:tcPr>
          <w:p w14:paraId="5FDC9637" w14:textId="77777777" w:rsidR="00CF1EBC" w:rsidRPr="00D168C8" w:rsidRDefault="00CF1EBC" w:rsidP="00AB28A2">
            <w:pPr>
              <w:spacing w:after="0"/>
              <w:rPr>
                <w:rFonts w:ascii="Tahoma" w:hAnsi="Tahoma" w:cs="Tahoma"/>
                <w:sz w:val="20"/>
                <w14:shadow w14:blurRad="50800" w14:dist="38100" w14:dir="2700000" w14:sx="100000" w14:sy="100000" w14:kx="0" w14:ky="0" w14:algn="tl">
                  <w14:srgbClr w14:val="000000">
                    <w14:alpha w14:val="60000"/>
                  </w14:srgbClr>
                </w14:shadow>
              </w:rPr>
            </w:pPr>
            <w:r w:rsidRPr="00D168C8">
              <w:rPr>
                <w:rFonts w:ascii="Tahoma" w:hAnsi="Tahoma" w:cs="Tahoma"/>
                <w:sz w:val="20"/>
              </w:rPr>
              <w:t>IEC, VIH/SIDA campagnes</w:t>
            </w:r>
          </w:p>
        </w:tc>
        <w:tc>
          <w:tcPr>
            <w:tcW w:w="4678" w:type="dxa"/>
            <w:tcBorders>
              <w:top w:val="single" w:sz="4" w:space="0" w:color="auto"/>
              <w:left w:val="single" w:sz="4" w:space="0" w:color="auto"/>
              <w:bottom w:val="single" w:sz="4" w:space="0" w:color="auto"/>
              <w:right w:val="single" w:sz="4" w:space="0" w:color="auto"/>
            </w:tcBorders>
          </w:tcPr>
          <w:p w14:paraId="2C7B9752" w14:textId="77777777" w:rsidR="00CF1EBC" w:rsidRPr="00D168C8" w:rsidRDefault="00CF1EBC" w:rsidP="00AB28A2">
            <w:pPr>
              <w:spacing w:after="0"/>
              <w:rPr>
                <w:rFonts w:ascii="Tahoma" w:hAnsi="Tahoma" w:cs="Tahoma"/>
                <w:sz w:val="20"/>
              </w:rPr>
            </w:pPr>
            <w:r w:rsidRPr="00D168C8">
              <w:rPr>
                <w:rFonts w:ascii="Tahoma" w:hAnsi="Tahoma" w:cs="Tahoma"/>
                <w:sz w:val="20"/>
              </w:rPr>
              <w:t>Nombre de séances et de bénéficiaires</w:t>
            </w:r>
          </w:p>
        </w:tc>
      </w:tr>
      <w:tr w:rsidR="00AB28A2" w:rsidRPr="00AB28A2" w14:paraId="0251F087" w14:textId="77777777" w:rsidTr="00AB28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172" w:type="dxa"/>
            <w:tcBorders>
              <w:top w:val="single" w:sz="4" w:space="0" w:color="auto"/>
              <w:left w:val="single" w:sz="4" w:space="0" w:color="auto"/>
              <w:bottom w:val="single" w:sz="4" w:space="0" w:color="auto"/>
              <w:right w:val="single" w:sz="4" w:space="0" w:color="auto"/>
            </w:tcBorders>
          </w:tcPr>
          <w:p w14:paraId="7FA77E91" w14:textId="77777777" w:rsidR="00CF1EBC" w:rsidRPr="00D168C8" w:rsidRDefault="00CF1EBC" w:rsidP="00AB28A2">
            <w:pPr>
              <w:spacing w:after="0"/>
              <w:rPr>
                <w:rFonts w:ascii="Tahoma" w:hAnsi="Tahoma" w:cs="Tahoma"/>
                <w:sz w:val="20"/>
              </w:rPr>
            </w:pPr>
            <w:r w:rsidRPr="00D168C8">
              <w:rPr>
                <w:rFonts w:ascii="Tahoma" w:hAnsi="Tahoma" w:cs="Tahoma"/>
                <w:sz w:val="20"/>
              </w:rPr>
              <w:t>Renforcement sécurité routière</w:t>
            </w:r>
          </w:p>
        </w:tc>
        <w:tc>
          <w:tcPr>
            <w:tcW w:w="4678" w:type="dxa"/>
            <w:tcBorders>
              <w:top w:val="single" w:sz="4" w:space="0" w:color="auto"/>
              <w:left w:val="single" w:sz="4" w:space="0" w:color="auto"/>
              <w:bottom w:val="single" w:sz="4" w:space="0" w:color="auto"/>
              <w:right w:val="single" w:sz="4" w:space="0" w:color="auto"/>
            </w:tcBorders>
          </w:tcPr>
          <w:p w14:paraId="57AF7CC2" w14:textId="77777777" w:rsidR="00CF1EBC" w:rsidRPr="00AB28A2" w:rsidRDefault="00CF1EBC" w:rsidP="00AB28A2">
            <w:pPr>
              <w:spacing w:after="0"/>
              <w:rPr>
                <w:rFonts w:ascii="Tahoma" w:hAnsi="Tahoma" w:cs="Tahoma"/>
                <w:sz w:val="20"/>
              </w:rPr>
            </w:pPr>
            <w:r w:rsidRPr="00D168C8">
              <w:rPr>
                <w:rFonts w:ascii="Tahoma" w:hAnsi="Tahoma" w:cs="Tahoma"/>
                <w:sz w:val="20"/>
              </w:rPr>
              <w:t>Nombre d’accidents corporels et contraventions</w:t>
            </w:r>
          </w:p>
        </w:tc>
      </w:tr>
    </w:tbl>
    <w:p w14:paraId="1C851A8D" w14:textId="77777777" w:rsidR="00F350C4" w:rsidRPr="00AB28A2" w:rsidRDefault="00F350C4" w:rsidP="006F2535">
      <w:pPr>
        <w:rPr>
          <w:rFonts w:ascii="Tahoma" w:hAnsi="Tahoma" w:cs="Tahoma"/>
        </w:rPr>
      </w:pPr>
    </w:p>
    <w:p w14:paraId="39584CD8" w14:textId="77777777" w:rsidR="006B0A9F" w:rsidRPr="00991F5A" w:rsidRDefault="006B0A9F" w:rsidP="00B4424C">
      <w:pPr>
        <w:rPr>
          <w:rFonts w:ascii="Tahoma" w:hAnsi="Tahoma" w:cs="Tahoma"/>
          <w:b/>
          <w:bCs/>
          <w:color w:val="000000"/>
          <w:sz w:val="28"/>
          <w:szCs w:val="28"/>
        </w:rPr>
      </w:pPr>
      <w:r w:rsidRPr="00991F5A">
        <w:rPr>
          <w:rFonts w:ascii="Tahoma" w:hAnsi="Tahoma" w:cs="Tahoma"/>
          <w:b/>
          <w:bCs/>
          <w:color w:val="000000"/>
          <w:sz w:val="28"/>
          <w:szCs w:val="28"/>
        </w:rPr>
        <w:t>Partie D </w:t>
      </w:r>
      <w:r w:rsidR="00D82BBC" w:rsidRPr="00991F5A">
        <w:rPr>
          <w:rFonts w:ascii="Tahoma" w:hAnsi="Tahoma" w:cs="Tahoma"/>
          <w:b/>
          <w:bCs/>
          <w:color w:val="000000"/>
          <w:sz w:val="28"/>
          <w:szCs w:val="28"/>
        </w:rPr>
        <w:t xml:space="preserve">: </w:t>
      </w:r>
      <w:r w:rsidR="00B4424C" w:rsidRPr="00991F5A">
        <w:rPr>
          <w:rFonts w:ascii="Tahoma" w:hAnsi="Tahoma" w:cs="Tahoma"/>
          <w:b/>
          <w:bCs/>
          <w:color w:val="000000"/>
          <w:sz w:val="28"/>
          <w:szCs w:val="28"/>
        </w:rPr>
        <w:t>Coûts du PGES</w:t>
      </w:r>
    </w:p>
    <w:p w14:paraId="0B88DF1A" w14:textId="77777777" w:rsidR="004C2077" w:rsidRPr="00991F5A" w:rsidRDefault="00B4424C" w:rsidP="00B93B3B">
      <w:p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Le Plan de Gestion Environnementale et Sociale englobe plusieurs volets qui occasionnent des coûts quant à leurs mises</w:t>
      </w:r>
      <w:r w:rsidR="00651C6C" w:rsidRPr="00991F5A">
        <w:rPr>
          <w:rFonts w:ascii="Tahoma" w:hAnsi="Tahoma" w:cs="Tahoma"/>
          <w:sz w:val="24"/>
          <w:szCs w:val="24"/>
        </w:rPr>
        <w:t xml:space="preserve"> </w:t>
      </w:r>
      <w:r w:rsidRPr="00991F5A">
        <w:rPr>
          <w:rFonts w:ascii="Tahoma" w:hAnsi="Tahoma" w:cs="Tahoma"/>
          <w:sz w:val="24"/>
          <w:szCs w:val="24"/>
        </w:rPr>
        <w:t xml:space="preserve">en œuvre. </w:t>
      </w:r>
    </w:p>
    <w:p w14:paraId="1CE399C0" w14:textId="77777777" w:rsidR="004C2077" w:rsidRPr="00991F5A" w:rsidRDefault="004C2077" w:rsidP="00B93B3B">
      <w:pPr>
        <w:autoSpaceDE w:val="0"/>
        <w:autoSpaceDN w:val="0"/>
        <w:adjustRightInd w:val="0"/>
        <w:spacing w:after="0" w:line="240" w:lineRule="auto"/>
        <w:jc w:val="both"/>
        <w:rPr>
          <w:rFonts w:ascii="Tahoma" w:hAnsi="Tahoma" w:cs="Tahoma"/>
          <w:sz w:val="24"/>
          <w:szCs w:val="24"/>
        </w:rPr>
      </w:pPr>
    </w:p>
    <w:p w14:paraId="628E2228" w14:textId="77777777" w:rsidR="00223A4B" w:rsidRDefault="00223A4B" w:rsidP="004C2077">
      <w:pPr>
        <w:rPr>
          <w:rFonts w:ascii="Tahoma" w:hAnsi="Tahoma" w:cs="Tahoma"/>
          <w:b/>
          <w:bCs/>
          <w:color w:val="000000"/>
          <w:sz w:val="28"/>
          <w:szCs w:val="28"/>
        </w:rPr>
      </w:pPr>
    </w:p>
    <w:p w14:paraId="01C13658" w14:textId="77777777" w:rsidR="004C2077" w:rsidRPr="00991F5A" w:rsidRDefault="004C2077" w:rsidP="004C2077">
      <w:pPr>
        <w:rPr>
          <w:rFonts w:ascii="Tahoma" w:hAnsi="Tahoma" w:cs="Tahoma"/>
          <w:b/>
          <w:bCs/>
          <w:color w:val="000000"/>
          <w:sz w:val="28"/>
          <w:szCs w:val="28"/>
        </w:rPr>
      </w:pPr>
      <w:r w:rsidRPr="00991F5A">
        <w:rPr>
          <w:rFonts w:ascii="Tahoma" w:hAnsi="Tahoma" w:cs="Tahoma"/>
          <w:b/>
          <w:bCs/>
          <w:color w:val="000000"/>
          <w:sz w:val="28"/>
          <w:szCs w:val="28"/>
        </w:rPr>
        <w:t xml:space="preserve">D.1. Coûts des mesures d’atténuation des activités </w:t>
      </w:r>
    </w:p>
    <w:p w14:paraId="6C4E9154" w14:textId="77777777" w:rsidR="00C61B5D" w:rsidRPr="00991F5A" w:rsidRDefault="004C2077" w:rsidP="004C2077">
      <w:p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 xml:space="preserve">IL </w:t>
      </w:r>
      <w:r w:rsidR="00B4424C" w:rsidRPr="00991F5A">
        <w:rPr>
          <w:rFonts w:ascii="Tahoma" w:hAnsi="Tahoma" w:cs="Tahoma"/>
          <w:sz w:val="24"/>
          <w:szCs w:val="24"/>
        </w:rPr>
        <w:t xml:space="preserve">des activités de formation, d’Information, de sensibilisation du public, de suivi et évaluation, d’Evaluation environnementale des microprojets, d’achat du matériel technique pour les ouvriers pour leurs sécurités et la bonne gestion des entreposages des produits </w:t>
      </w:r>
      <w:r w:rsidR="00D134A1" w:rsidRPr="00991F5A">
        <w:rPr>
          <w:rFonts w:ascii="Tahoma" w:hAnsi="Tahoma" w:cs="Tahoma"/>
          <w:sz w:val="24"/>
          <w:szCs w:val="24"/>
        </w:rPr>
        <w:t>nocifs. Il</w:t>
      </w:r>
      <w:r w:rsidR="00B4424C" w:rsidRPr="00991F5A">
        <w:rPr>
          <w:rFonts w:ascii="Tahoma" w:hAnsi="Tahoma" w:cs="Tahoma"/>
          <w:sz w:val="24"/>
          <w:szCs w:val="24"/>
        </w:rPr>
        <w:t xml:space="preserve"> s’agit à cette étape d’u</w:t>
      </w:r>
      <w:r w:rsidR="00C967AD" w:rsidRPr="00991F5A">
        <w:rPr>
          <w:rFonts w:ascii="Tahoma" w:hAnsi="Tahoma" w:cs="Tahoma"/>
          <w:sz w:val="24"/>
          <w:szCs w:val="24"/>
        </w:rPr>
        <w:t xml:space="preserve">ne estimation des coûts du PGES, d’un montant de </w:t>
      </w:r>
      <w:r w:rsidR="00651C6C" w:rsidRPr="00991F5A">
        <w:rPr>
          <w:rFonts w:ascii="Tahoma" w:eastAsia="Times New Roman" w:hAnsi="Tahoma" w:cs="Tahoma"/>
          <w:color w:val="000000"/>
        </w:rPr>
        <w:t xml:space="preserve">22 </w:t>
      </w:r>
      <w:r w:rsidR="005C24B5" w:rsidRPr="00991F5A">
        <w:rPr>
          <w:rFonts w:ascii="Tahoma" w:eastAsia="Times New Roman" w:hAnsi="Tahoma" w:cs="Tahoma"/>
          <w:color w:val="000000"/>
        </w:rPr>
        <w:t>4</w:t>
      </w:r>
      <w:r w:rsidR="00651C6C" w:rsidRPr="00991F5A">
        <w:rPr>
          <w:rFonts w:ascii="Tahoma" w:eastAsia="Times New Roman" w:hAnsi="Tahoma" w:cs="Tahoma"/>
          <w:color w:val="000000"/>
        </w:rPr>
        <w:t xml:space="preserve">00 000,00 </w:t>
      </w:r>
      <w:r w:rsidR="00C967AD" w:rsidRPr="00991F5A">
        <w:rPr>
          <w:rFonts w:ascii="Tahoma" w:hAnsi="Tahoma" w:cs="Tahoma"/>
          <w:sz w:val="24"/>
          <w:szCs w:val="24"/>
        </w:rPr>
        <w:t xml:space="preserve">UM, </w:t>
      </w:r>
      <w:r w:rsidR="00B4424C" w:rsidRPr="00991F5A">
        <w:rPr>
          <w:rFonts w:ascii="Tahoma" w:hAnsi="Tahoma" w:cs="Tahoma"/>
          <w:sz w:val="24"/>
          <w:szCs w:val="24"/>
        </w:rPr>
        <w:t xml:space="preserve">qui </w:t>
      </w:r>
      <w:r w:rsidR="00B4424C" w:rsidRPr="00275402">
        <w:rPr>
          <w:rFonts w:ascii="Tahoma" w:hAnsi="Tahoma" w:cs="Tahoma"/>
          <w:sz w:val="24"/>
          <w:szCs w:val="24"/>
          <w:vertAlign w:val="superscript"/>
        </w:rPr>
        <w:t>porte</w:t>
      </w:r>
      <w:r w:rsidR="00C967AD" w:rsidRPr="00275402">
        <w:rPr>
          <w:rFonts w:ascii="Tahoma" w:hAnsi="Tahoma" w:cs="Tahoma"/>
          <w:sz w:val="24"/>
          <w:szCs w:val="24"/>
          <w:vertAlign w:val="superscript"/>
        </w:rPr>
        <w:t>nt</w:t>
      </w:r>
      <w:r w:rsidR="00B4424C" w:rsidRPr="00991F5A">
        <w:rPr>
          <w:rFonts w:ascii="Tahoma" w:hAnsi="Tahoma" w:cs="Tahoma"/>
          <w:sz w:val="24"/>
          <w:szCs w:val="24"/>
        </w:rPr>
        <w:t xml:space="preserve"> essentiellement sur les mesures </w:t>
      </w:r>
      <w:r w:rsidR="00134FAD" w:rsidRPr="00991F5A">
        <w:rPr>
          <w:rFonts w:ascii="Tahoma" w:hAnsi="Tahoma" w:cs="Tahoma"/>
          <w:sz w:val="24"/>
          <w:szCs w:val="24"/>
        </w:rPr>
        <w:t>d’</w:t>
      </w:r>
      <w:r w:rsidR="00B93B3B" w:rsidRPr="00991F5A">
        <w:rPr>
          <w:rFonts w:ascii="Tahoma" w:hAnsi="Tahoma" w:cs="Tahoma"/>
          <w:sz w:val="24"/>
          <w:szCs w:val="24"/>
        </w:rPr>
        <w:t>atténuation</w:t>
      </w:r>
      <w:r w:rsidR="00134FAD" w:rsidRPr="00991F5A">
        <w:rPr>
          <w:rFonts w:ascii="Tahoma" w:hAnsi="Tahoma" w:cs="Tahoma"/>
          <w:sz w:val="24"/>
          <w:szCs w:val="24"/>
        </w:rPr>
        <w:t xml:space="preserve"> des impacts </w:t>
      </w:r>
      <w:r w:rsidR="00B4424C" w:rsidRPr="00991F5A">
        <w:rPr>
          <w:rFonts w:ascii="Tahoma" w:hAnsi="Tahoma" w:cs="Tahoma"/>
          <w:sz w:val="24"/>
          <w:szCs w:val="24"/>
        </w:rPr>
        <w:t>environnementales</w:t>
      </w:r>
      <w:r w:rsidR="00B93B3B" w:rsidRPr="00991F5A">
        <w:rPr>
          <w:rFonts w:ascii="Tahoma" w:hAnsi="Tahoma" w:cs="Tahoma"/>
          <w:sz w:val="24"/>
          <w:szCs w:val="24"/>
        </w:rPr>
        <w:t xml:space="preserve"> des activités. </w:t>
      </w:r>
      <w:r w:rsidR="00C96DA1" w:rsidRPr="00991F5A">
        <w:rPr>
          <w:rFonts w:ascii="Tahoma" w:hAnsi="Tahoma" w:cs="Tahoma"/>
          <w:sz w:val="24"/>
          <w:szCs w:val="24"/>
        </w:rPr>
        <w:t>C</w:t>
      </w:r>
      <w:r w:rsidRPr="00991F5A">
        <w:rPr>
          <w:rFonts w:ascii="Tahoma" w:hAnsi="Tahoma" w:cs="Tahoma"/>
          <w:sz w:val="24"/>
          <w:szCs w:val="24"/>
        </w:rPr>
        <w:t xml:space="preserve">onfère </w:t>
      </w:r>
      <w:r w:rsidR="00C96DA1" w:rsidRPr="00991F5A">
        <w:rPr>
          <w:rFonts w:ascii="Tahoma" w:hAnsi="Tahoma" w:cs="Tahoma"/>
          <w:sz w:val="24"/>
          <w:szCs w:val="24"/>
        </w:rPr>
        <w:t>le table ci-dessous.</w:t>
      </w:r>
    </w:p>
    <w:p w14:paraId="1D2A28AC" w14:textId="77777777" w:rsidR="00B93B3B" w:rsidRPr="00991F5A" w:rsidRDefault="00B93B3B" w:rsidP="00B93B3B">
      <w:pPr>
        <w:pStyle w:val="ListParagraph"/>
        <w:autoSpaceDE w:val="0"/>
        <w:autoSpaceDN w:val="0"/>
        <w:adjustRightInd w:val="0"/>
        <w:spacing w:after="0" w:line="240" w:lineRule="auto"/>
        <w:ind w:left="360"/>
        <w:jc w:val="both"/>
        <w:rPr>
          <w:rFonts w:ascii="Tahoma" w:hAnsi="Tahoma" w:cs="Tahoma"/>
          <w:sz w:val="24"/>
          <w:szCs w:val="24"/>
        </w:rPr>
      </w:pPr>
    </w:p>
    <w:p w14:paraId="75672147" w14:textId="77777777" w:rsidR="005816EC" w:rsidRPr="00991F5A" w:rsidRDefault="004C2077" w:rsidP="004C2077">
      <w:pPr>
        <w:autoSpaceDE w:val="0"/>
        <w:autoSpaceDN w:val="0"/>
        <w:adjustRightInd w:val="0"/>
        <w:spacing w:after="0" w:line="240" w:lineRule="auto"/>
        <w:jc w:val="both"/>
        <w:rPr>
          <w:rFonts w:ascii="Tahoma" w:hAnsi="Tahoma" w:cs="Tahoma"/>
          <w:b/>
          <w:bCs/>
          <w:color w:val="000000"/>
          <w:sz w:val="28"/>
          <w:szCs w:val="28"/>
        </w:rPr>
      </w:pPr>
      <w:r w:rsidRPr="00991F5A">
        <w:rPr>
          <w:rFonts w:ascii="Tahoma" w:hAnsi="Tahoma" w:cs="Tahoma"/>
          <w:b/>
          <w:bCs/>
          <w:color w:val="000000"/>
          <w:sz w:val="28"/>
          <w:szCs w:val="28"/>
        </w:rPr>
        <w:t xml:space="preserve">D.2. Cout des activités de surveillance </w:t>
      </w:r>
    </w:p>
    <w:p w14:paraId="107495FC" w14:textId="77777777" w:rsidR="00651C6C" w:rsidRPr="00991F5A" w:rsidRDefault="00651C6C" w:rsidP="007A51D1">
      <w:pPr>
        <w:autoSpaceDE w:val="0"/>
        <w:autoSpaceDN w:val="0"/>
        <w:adjustRightInd w:val="0"/>
        <w:jc w:val="both"/>
        <w:rPr>
          <w:rFonts w:ascii="Tahoma" w:hAnsi="Tahoma" w:cs="Tahoma"/>
          <w:sz w:val="24"/>
          <w:szCs w:val="24"/>
        </w:rPr>
      </w:pPr>
    </w:p>
    <w:p w14:paraId="63AA9B51" w14:textId="77777777" w:rsidR="007A51D1" w:rsidRPr="00991F5A" w:rsidRDefault="005816EC" w:rsidP="007A51D1">
      <w:pPr>
        <w:autoSpaceDE w:val="0"/>
        <w:autoSpaceDN w:val="0"/>
        <w:adjustRightInd w:val="0"/>
        <w:jc w:val="both"/>
        <w:rPr>
          <w:rFonts w:ascii="Tahoma" w:hAnsi="Tahoma" w:cs="Tahoma"/>
          <w:sz w:val="24"/>
          <w:szCs w:val="24"/>
        </w:rPr>
      </w:pPr>
      <w:r w:rsidRPr="00991F5A">
        <w:rPr>
          <w:rFonts w:ascii="Tahoma" w:hAnsi="Tahoma" w:cs="Tahoma"/>
          <w:sz w:val="24"/>
          <w:szCs w:val="24"/>
        </w:rPr>
        <w:t xml:space="preserve">Le coût de surveillance et de suivi est estimé à </w:t>
      </w:r>
      <w:r w:rsidR="007A51D1" w:rsidRPr="00991F5A">
        <w:rPr>
          <w:rFonts w:ascii="Tahoma" w:hAnsi="Tahoma" w:cs="Tahoma"/>
          <w:sz w:val="24"/>
          <w:szCs w:val="24"/>
        </w:rPr>
        <w:t>5 000 000 UM à répartir suivant un plan d’action à convenir entre les différents acteurs sus-énumérés en fonction de leur rôle et responsabilité.</w:t>
      </w:r>
    </w:p>
    <w:p w14:paraId="23156A2A" w14:textId="77777777" w:rsidR="00B93B3B" w:rsidRPr="00991F5A" w:rsidRDefault="00B93B3B" w:rsidP="00B93B3B">
      <w:pPr>
        <w:rPr>
          <w:rFonts w:ascii="Tahoma" w:hAnsi="Tahoma" w:cs="Tahoma"/>
          <w:b/>
          <w:bCs/>
          <w:color w:val="000000"/>
          <w:sz w:val="28"/>
          <w:szCs w:val="28"/>
        </w:rPr>
      </w:pPr>
      <w:r w:rsidRPr="00991F5A">
        <w:rPr>
          <w:rFonts w:ascii="Tahoma" w:hAnsi="Tahoma" w:cs="Tahoma"/>
          <w:b/>
          <w:bCs/>
          <w:color w:val="000000"/>
          <w:sz w:val="28"/>
          <w:szCs w:val="28"/>
        </w:rPr>
        <w:lastRenderedPageBreak/>
        <w:t>Co</w:t>
      </w:r>
      <w:r w:rsidR="002028FE" w:rsidRPr="00991F5A">
        <w:rPr>
          <w:rFonts w:ascii="Tahoma" w:hAnsi="Tahoma" w:cs="Tahoma"/>
          <w:b/>
          <w:bCs/>
          <w:color w:val="000000"/>
          <w:sz w:val="28"/>
          <w:szCs w:val="28"/>
        </w:rPr>
        <w:t>û</w:t>
      </w:r>
      <w:r w:rsidRPr="00991F5A">
        <w:rPr>
          <w:rFonts w:ascii="Tahoma" w:hAnsi="Tahoma" w:cs="Tahoma"/>
          <w:b/>
          <w:bCs/>
          <w:color w:val="000000"/>
          <w:sz w:val="28"/>
          <w:szCs w:val="28"/>
        </w:rPr>
        <w:t>t</w:t>
      </w:r>
      <w:r w:rsidR="002028FE" w:rsidRPr="00991F5A">
        <w:rPr>
          <w:rFonts w:ascii="Tahoma" w:hAnsi="Tahoma" w:cs="Tahoma"/>
          <w:b/>
          <w:bCs/>
          <w:color w:val="000000"/>
          <w:sz w:val="28"/>
          <w:szCs w:val="28"/>
        </w:rPr>
        <w:t>s</w:t>
      </w:r>
      <w:r w:rsidRPr="00991F5A">
        <w:rPr>
          <w:rFonts w:ascii="Tahoma" w:hAnsi="Tahoma" w:cs="Tahoma"/>
          <w:b/>
          <w:bCs/>
          <w:color w:val="000000"/>
          <w:sz w:val="28"/>
          <w:szCs w:val="28"/>
        </w:rPr>
        <w:t xml:space="preserve"> des mesures d’atténuation des activités </w:t>
      </w:r>
    </w:p>
    <w:tbl>
      <w:tblPr>
        <w:tblW w:w="5000" w:type="pct"/>
        <w:tblCellMar>
          <w:left w:w="70" w:type="dxa"/>
          <w:right w:w="70" w:type="dxa"/>
        </w:tblCellMar>
        <w:tblLook w:val="04A0" w:firstRow="1" w:lastRow="0" w:firstColumn="1" w:lastColumn="0" w:noHBand="0" w:noVBand="1"/>
      </w:tblPr>
      <w:tblGrid>
        <w:gridCol w:w="3627"/>
        <w:gridCol w:w="3750"/>
        <w:gridCol w:w="1973"/>
      </w:tblGrid>
      <w:tr w:rsidR="00651C6C" w:rsidRPr="00991F5A" w14:paraId="35969A72" w14:textId="77777777" w:rsidTr="00651C6C">
        <w:trPr>
          <w:trHeight w:val="300"/>
        </w:trPr>
        <w:tc>
          <w:tcPr>
            <w:tcW w:w="1939" w:type="pct"/>
            <w:tcBorders>
              <w:top w:val="single" w:sz="4" w:space="0" w:color="auto"/>
              <w:left w:val="single" w:sz="4" w:space="0" w:color="auto"/>
              <w:bottom w:val="single" w:sz="4" w:space="0" w:color="auto"/>
              <w:right w:val="single" w:sz="4" w:space="0" w:color="auto"/>
            </w:tcBorders>
            <w:shd w:val="clear" w:color="000000" w:fill="816A47"/>
            <w:hideMark/>
          </w:tcPr>
          <w:p w14:paraId="07968AC7"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Activités </w:t>
            </w:r>
          </w:p>
        </w:tc>
        <w:tc>
          <w:tcPr>
            <w:tcW w:w="2005" w:type="pct"/>
            <w:tcBorders>
              <w:top w:val="single" w:sz="4" w:space="0" w:color="auto"/>
              <w:left w:val="nil"/>
              <w:bottom w:val="single" w:sz="4" w:space="0" w:color="auto"/>
              <w:right w:val="single" w:sz="4" w:space="0" w:color="auto"/>
            </w:tcBorders>
            <w:shd w:val="clear" w:color="000000" w:fill="816A47"/>
            <w:hideMark/>
          </w:tcPr>
          <w:p w14:paraId="3556ACA4"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Mitigation Measures</w:t>
            </w:r>
          </w:p>
        </w:tc>
        <w:tc>
          <w:tcPr>
            <w:tcW w:w="1055" w:type="pct"/>
            <w:tcBorders>
              <w:top w:val="single" w:sz="4" w:space="0" w:color="auto"/>
              <w:left w:val="nil"/>
              <w:bottom w:val="single" w:sz="4" w:space="0" w:color="auto"/>
              <w:right w:val="single" w:sz="4" w:space="0" w:color="auto"/>
            </w:tcBorders>
            <w:shd w:val="clear" w:color="000000" w:fill="816A47"/>
            <w:hideMark/>
          </w:tcPr>
          <w:p w14:paraId="5929D9D5" w14:textId="77777777" w:rsidR="00651C6C" w:rsidRPr="00991F5A" w:rsidRDefault="00651C6C" w:rsidP="00651C6C">
            <w:pPr>
              <w:spacing w:after="0" w:line="240" w:lineRule="auto"/>
              <w:jc w:val="center"/>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Couts</w:t>
            </w:r>
          </w:p>
        </w:tc>
      </w:tr>
      <w:tr w:rsidR="00651C6C" w:rsidRPr="00991F5A" w14:paraId="2F374486" w14:textId="77777777" w:rsidTr="00651C6C">
        <w:trPr>
          <w:trHeight w:val="321"/>
        </w:trPr>
        <w:tc>
          <w:tcPr>
            <w:tcW w:w="1939" w:type="pct"/>
            <w:tcBorders>
              <w:top w:val="nil"/>
              <w:left w:val="single" w:sz="4" w:space="0" w:color="auto"/>
              <w:bottom w:val="single" w:sz="4" w:space="0" w:color="auto"/>
              <w:right w:val="single" w:sz="4" w:space="0" w:color="auto"/>
            </w:tcBorders>
            <w:shd w:val="clear" w:color="auto" w:fill="auto"/>
            <w:hideMark/>
          </w:tcPr>
          <w:p w14:paraId="6DAFC7A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1.  900 m de Tuyaux + 4 basins plastic et matériel horticole pour les femmes. </w:t>
            </w:r>
          </w:p>
        </w:tc>
        <w:tc>
          <w:tcPr>
            <w:tcW w:w="2005" w:type="pct"/>
            <w:tcBorders>
              <w:top w:val="nil"/>
              <w:left w:val="nil"/>
              <w:bottom w:val="single" w:sz="4" w:space="0" w:color="auto"/>
              <w:right w:val="single" w:sz="4" w:space="0" w:color="auto"/>
            </w:tcBorders>
            <w:shd w:val="clear" w:color="auto" w:fill="auto"/>
            <w:hideMark/>
          </w:tcPr>
          <w:p w14:paraId="0B8A3885"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rationnelle de l’eau</w:t>
            </w:r>
          </w:p>
        </w:tc>
        <w:tc>
          <w:tcPr>
            <w:tcW w:w="1055" w:type="pct"/>
            <w:tcBorders>
              <w:top w:val="nil"/>
              <w:left w:val="nil"/>
              <w:bottom w:val="single" w:sz="4" w:space="0" w:color="auto"/>
              <w:right w:val="single" w:sz="4" w:space="0" w:color="auto"/>
            </w:tcBorders>
            <w:shd w:val="clear" w:color="auto" w:fill="auto"/>
            <w:noWrap/>
            <w:hideMark/>
          </w:tcPr>
          <w:p w14:paraId="50A6EF4D"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626FB31C"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764CA391"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2.  Accordement réseau SNDE quartier sud-ouest. </w:t>
            </w:r>
          </w:p>
        </w:tc>
        <w:tc>
          <w:tcPr>
            <w:tcW w:w="2005" w:type="pct"/>
            <w:tcBorders>
              <w:top w:val="nil"/>
              <w:left w:val="nil"/>
              <w:bottom w:val="single" w:sz="4" w:space="0" w:color="auto"/>
              <w:right w:val="single" w:sz="4" w:space="0" w:color="auto"/>
            </w:tcBorders>
            <w:shd w:val="clear" w:color="auto" w:fill="auto"/>
            <w:hideMark/>
          </w:tcPr>
          <w:p w14:paraId="752BD82D"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Mise à la disposition des communautés de décontaminant.</w:t>
            </w:r>
          </w:p>
        </w:tc>
        <w:tc>
          <w:tcPr>
            <w:tcW w:w="1055" w:type="pct"/>
            <w:tcBorders>
              <w:top w:val="nil"/>
              <w:left w:val="nil"/>
              <w:bottom w:val="single" w:sz="4" w:space="0" w:color="auto"/>
              <w:right w:val="single" w:sz="4" w:space="0" w:color="auto"/>
            </w:tcBorders>
            <w:shd w:val="clear" w:color="auto" w:fill="auto"/>
            <w:noWrap/>
            <w:hideMark/>
          </w:tcPr>
          <w:p w14:paraId="2E1122C5"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100 000,00  </w:t>
            </w:r>
          </w:p>
        </w:tc>
      </w:tr>
      <w:tr w:rsidR="00651C6C" w:rsidRPr="00991F5A" w14:paraId="655FB97A" w14:textId="77777777" w:rsidTr="00651C6C">
        <w:trPr>
          <w:trHeight w:val="630"/>
        </w:trPr>
        <w:tc>
          <w:tcPr>
            <w:tcW w:w="1939" w:type="pct"/>
            <w:tcBorders>
              <w:top w:val="nil"/>
              <w:left w:val="single" w:sz="4" w:space="0" w:color="auto"/>
              <w:bottom w:val="single" w:sz="4" w:space="0" w:color="auto"/>
              <w:right w:val="single" w:sz="4" w:space="0" w:color="auto"/>
            </w:tcBorders>
            <w:shd w:val="clear" w:color="auto" w:fill="auto"/>
            <w:hideMark/>
          </w:tcPr>
          <w:p w14:paraId="7237275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3.  Décortiqueuse</w:t>
            </w:r>
          </w:p>
        </w:tc>
        <w:tc>
          <w:tcPr>
            <w:tcW w:w="2005" w:type="pct"/>
            <w:tcBorders>
              <w:top w:val="nil"/>
              <w:left w:val="nil"/>
              <w:bottom w:val="single" w:sz="4" w:space="0" w:color="auto"/>
              <w:right w:val="single" w:sz="4" w:space="0" w:color="auto"/>
            </w:tcBorders>
            <w:shd w:val="clear" w:color="auto" w:fill="auto"/>
            <w:hideMark/>
          </w:tcPr>
          <w:p w14:paraId="48EC28B7"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Sensibilisation et </w:t>
            </w:r>
            <w:r w:rsidR="00C871EF" w:rsidRPr="00991F5A">
              <w:rPr>
                <w:rFonts w:ascii="Tahoma" w:eastAsia="Times New Roman" w:hAnsi="Tahoma" w:cs="Tahoma"/>
                <w:color w:val="000000"/>
                <w:sz w:val="16"/>
                <w:szCs w:val="16"/>
              </w:rPr>
              <w:t>Formation des</w:t>
            </w:r>
            <w:r w:rsidRPr="00991F5A">
              <w:rPr>
                <w:rFonts w:ascii="Tahoma" w:eastAsia="Times New Roman" w:hAnsi="Tahoma" w:cs="Tahoma"/>
                <w:color w:val="000000"/>
                <w:sz w:val="16"/>
                <w:szCs w:val="16"/>
              </w:rPr>
              <w:t xml:space="preserve"> communautés sur la gestion des AGR et des équipements communautaire.</w:t>
            </w:r>
          </w:p>
        </w:tc>
        <w:tc>
          <w:tcPr>
            <w:tcW w:w="1055" w:type="pct"/>
            <w:tcBorders>
              <w:top w:val="nil"/>
              <w:left w:val="nil"/>
              <w:bottom w:val="single" w:sz="4" w:space="0" w:color="auto"/>
              <w:right w:val="single" w:sz="4" w:space="0" w:color="auto"/>
            </w:tcBorders>
            <w:shd w:val="clear" w:color="auto" w:fill="auto"/>
            <w:noWrap/>
            <w:hideMark/>
          </w:tcPr>
          <w:p w14:paraId="26E2C9AD"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71D0FAB7"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245B700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xml:space="preserve">- </w:t>
            </w:r>
          </w:p>
        </w:tc>
        <w:tc>
          <w:tcPr>
            <w:tcW w:w="2005" w:type="pct"/>
            <w:tcBorders>
              <w:top w:val="nil"/>
              <w:left w:val="nil"/>
              <w:bottom w:val="single" w:sz="4" w:space="0" w:color="auto"/>
              <w:right w:val="single" w:sz="4" w:space="0" w:color="auto"/>
            </w:tcBorders>
            <w:shd w:val="clear" w:color="auto" w:fill="auto"/>
            <w:hideMark/>
          </w:tcPr>
          <w:p w14:paraId="62E5E6A1"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conflits </w:t>
            </w:r>
          </w:p>
        </w:tc>
        <w:tc>
          <w:tcPr>
            <w:tcW w:w="1055" w:type="pct"/>
            <w:tcBorders>
              <w:top w:val="nil"/>
              <w:left w:val="nil"/>
              <w:bottom w:val="single" w:sz="4" w:space="0" w:color="auto"/>
              <w:right w:val="single" w:sz="4" w:space="0" w:color="auto"/>
            </w:tcBorders>
            <w:shd w:val="clear" w:color="auto" w:fill="auto"/>
            <w:noWrap/>
            <w:hideMark/>
          </w:tcPr>
          <w:p w14:paraId="28CD94C4"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71718700" w14:textId="77777777" w:rsidTr="00651C6C">
        <w:trPr>
          <w:trHeight w:val="585"/>
        </w:trPr>
        <w:tc>
          <w:tcPr>
            <w:tcW w:w="1939" w:type="pct"/>
            <w:tcBorders>
              <w:top w:val="nil"/>
              <w:left w:val="single" w:sz="4" w:space="0" w:color="auto"/>
              <w:bottom w:val="single" w:sz="4" w:space="0" w:color="auto"/>
              <w:right w:val="single" w:sz="4" w:space="0" w:color="auto"/>
            </w:tcBorders>
            <w:shd w:val="clear" w:color="auto" w:fill="auto"/>
            <w:hideMark/>
          </w:tcPr>
          <w:p w14:paraId="792F44AD"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4.  Achat d’un moulin à grain. </w:t>
            </w:r>
          </w:p>
        </w:tc>
        <w:tc>
          <w:tcPr>
            <w:tcW w:w="2005" w:type="pct"/>
            <w:tcBorders>
              <w:top w:val="nil"/>
              <w:left w:val="nil"/>
              <w:bottom w:val="single" w:sz="4" w:space="0" w:color="auto"/>
              <w:right w:val="single" w:sz="4" w:space="0" w:color="auto"/>
            </w:tcBorders>
            <w:shd w:val="clear" w:color="auto" w:fill="auto"/>
            <w:hideMark/>
          </w:tcPr>
          <w:p w14:paraId="256A86F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Sensibilisation et </w:t>
            </w:r>
            <w:r w:rsidR="00C871EF" w:rsidRPr="00991F5A">
              <w:rPr>
                <w:rFonts w:ascii="Tahoma" w:eastAsia="Times New Roman" w:hAnsi="Tahoma" w:cs="Tahoma"/>
                <w:color w:val="000000"/>
                <w:sz w:val="16"/>
                <w:szCs w:val="16"/>
              </w:rPr>
              <w:t>Formation des</w:t>
            </w:r>
            <w:r w:rsidRPr="00991F5A">
              <w:rPr>
                <w:rFonts w:ascii="Tahoma" w:eastAsia="Times New Roman" w:hAnsi="Tahoma" w:cs="Tahoma"/>
                <w:color w:val="000000"/>
                <w:sz w:val="16"/>
                <w:szCs w:val="16"/>
              </w:rPr>
              <w:t xml:space="preserve"> communautés sur la gestion des AGR et des équipements communautaire.</w:t>
            </w:r>
          </w:p>
        </w:tc>
        <w:tc>
          <w:tcPr>
            <w:tcW w:w="1055" w:type="pct"/>
            <w:tcBorders>
              <w:top w:val="nil"/>
              <w:left w:val="nil"/>
              <w:bottom w:val="single" w:sz="4" w:space="0" w:color="auto"/>
              <w:right w:val="single" w:sz="4" w:space="0" w:color="auto"/>
            </w:tcBorders>
            <w:shd w:val="clear" w:color="auto" w:fill="auto"/>
            <w:noWrap/>
            <w:hideMark/>
          </w:tcPr>
          <w:p w14:paraId="02C8EE7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347A5C41" w14:textId="77777777" w:rsidTr="00651C6C">
        <w:trPr>
          <w:trHeight w:val="243"/>
        </w:trPr>
        <w:tc>
          <w:tcPr>
            <w:tcW w:w="1939" w:type="pct"/>
            <w:tcBorders>
              <w:top w:val="nil"/>
              <w:left w:val="single" w:sz="4" w:space="0" w:color="auto"/>
              <w:bottom w:val="single" w:sz="4" w:space="0" w:color="auto"/>
              <w:right w:val="single" w:sz="4" w:space="0" w:color="auto"/>
            </w:tcBorders>
            <w:shd w:val="clear" w:color="auto" w:fill="auto"/>
            <w:hideMark/>
          </w:tcPr>
          <w:p w14:paraId="2B54EC3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73F5A81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conflits </w:t>
            </w:r>
          </w:p>
        </w:tc>
        <w:tc>
          <w:tcPr>
            <w:tcW w:w="1055" w:type="pct"/>
            <w:tcBorders>
              <w:top w:val="nil"/>
              <w:left w:val="nil"/>
              <w:bottom w:val="single" w:sz="4" w:space="0" w:color="auto"/>
              <w:right w:val="single" w:sz="4" w:space="0" w:color="auto"/>
            </w:tcBorders>
            <w:shd w:val="clear" w:color="auto" w:fill="auto"/>
            <w:noWrap/>
            <w:hideMark/>
          </w:tcPr>
          <w:p w14:paraId="323EF644"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58299CA9"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hideMark/>
          </w:tcPr>
          <w:p w14:paraId="5532036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5.  Aménagement</w:t>
            </w:r>
          </w:p>
        </w:tc>
        <w:tc>
          <w:tcPr>
            <w:tcW w:w="2005" w:type="pct"/>
            <w:tcBorders>
              <w:top w:val="nil"/>
              <w:left w:val="nil"/>
              <w:bottom w:val="single" w:sz="4" w:space="0" w:color="auto"/>
              <w:right w:val="single" w:sz="4" w:space="0" w:color="auto"/>
            </w:tcBorders>
            <w:shd w:val="clear" w:color="auto" w:fill="auto"/>
            <w:hideMark/>
          </w:tcPr>
          <w:p w14:paraId="7AB86AF0"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Réalisation de réseau de </w:t>
            </w:r>
            <w:r w:rsidR="00C871EF" w:rsidRPr="00991F5A">
              <w:rPr>
                <w:rFonts w:ascii="Tahoma" w:eastAsia="Times New Roman" w:hAnsi="Tahoma" w:cs="Tahoma"/>
                <w:color w:val="000000"/>
                <w:sz w:val="16"/>
                <w:szCs w:val="16"/>
              </w:rPr>
              <w:t>drainage ;</w:t>
            </w:r>
            <w:r w:rsidRPr="00991F5A">
              <w:rPr>
                <w:rFonts w:ascii="Tahoma" w:eastAsia="Times New Roman" w:hAnsi="Tahoma" w:cs="Tahoma"/>
                <w:color w:val="000000"/>
                <w:sz w:val="16"/>
                <w:szCs w:val="16"/>
              </w:rPr>
              <w:t xml:space="preserve"> </w:t>
            </w:r>
          </w:p>
        </w:tc>
        <w:tc>
          <w:tcPr>
            <w:tcW w:w="1055" w:type="pct"/>
            <w:tcBorders>
              <w:top w:val="nil"/>
              <w:left w:val="nil"/>
              <w:bottom w:val="single" w:sz="4" w:space="0" w:color="auto"/>
              <w:right w:val="single" w:sz="4" w:space="0" w:color="auto"/>
            </w:tcBorders>
            <w:shd w:val="clear" w:color="auto" w:fill="auto"/>
            <w:noWrap/>
            <w:hideMark/>
          </w:tcPr>
          <w:p w14:paraId="0FEB7D11"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1 500 000,00  </w:t>
            </w:r>
          </w:p>
        </w:tc>
      </w:tr>
      <w:tr w:rsidR="00651C6C" w:rsidRPr="00991F5A" w14:paraId="490B9500" w14:textId="77777777" w:rsidTr="00651C6C">
        <w:trPr>
          <w:trHeight w:val="223"/>
        </w:trPr>
        <w:tc>
          <w:tcPr>
            <w:tcW w:w="1939" w:type="pct"/>
            <w:tcBorders>
              <w:top w:val="nil"/>
              <w:left w:val="single" w:sz="4" w:space="0" w:color="auto"/>
              <w:bottom w:val="single" w:sz="4" w:space="0" w:color="auto"/>
              <w:right w:val="single" w:sz="4" w:space="0" w:color="auto"/>
            </w:tcBorders>
            <w:shd w:val="clear" w:color="auto" w:fill="auto"/>
            <w:hideMark/>
          </w:tcPr>
          <w:p w14:paraId="4F6BF508"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7BA4147C"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Plantation des arbres </w:t>
            </w:r>
          </w:p>
        </w:tc>
        <w:tc>
          <w:tcPr>
            <w:tcW w:w="1055" w:type="pct"/>
            <w:tcBorders>
              <w:top w:val="nil"/>
              <w:left w:val="nil"/>
              <w:bottom w:val="single" w:sz="4" w:space="0" w:color="auto"/>
              <w:right w:val="single" w:sz="4" w:space="0" w:color="auto"/>
            </w:tcBorders>
            <w:shd w:val="clear" w:color="auto" w:fill="auto"/>
            <w:noWrap/>
            <w:hideMark/>
          </w:tcPr>
          <w:p w14:paraId="60B2DE6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300 000,00  </w:t>
            </w:r>
          </w:p>
        </w:tc>
      </w:tr>
      <w:tr w:rsidR="00651C6C" w:rsidRPr="00991F5A" w14:paraId="278A1DCD" w14:textId="77777777" w:rsidTr="00651C6C">
        <w:trPr>
          <w:trHeight w:val="227"/>
        </w:trPr>
        <w:tc>
          <w:tcPr>
            <w:tcW w:w="1939" w:type="pct"/>
            <w:tcBorders>
              <w:top w:val="nil"/>
              <w:left w:val="single" w:sz="4" w:space="0" w:color="auto"/>
              <w:bottom w:val="single" w:sz="4" w:space="0" w:color="auto"/>
              <w:right w:val="single" w:sz="4" w:space="0" w:color="auto"/>
            </w:tcBorders>
            <w:shd w:val="clear" w:color="auto" w:fill="auto"/>
            <w:hideMark/>
          </w:tcPr>
          <w:p w14:paraId="5C5FEA94"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66B717D7"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Sensibilisation au Désherbage manuel, </w:t>
            </w:r>
          </w:p>
        </w:tc>
        <w:tc>
          <w:tcPr>
            <w:tcW w:w="1055" w:type="pct"/>
            <w:tcBorders>
              <w:top w:val="nil"/>
              <w:left w:val="nil"/>
              <w:bottom w:val="single" w:sz="4" w:space="0" w:color="auto"/>
              <w:right w:val="single" w:sz="4" w:space="0" w:color="auto"/>
            </w:tcBorders>
            <w:shd w:val="clear" w:color="auto" w:fill="auto"/>
            <w:noWrap/>
            <w:hideMark/>
          </w:tcPr>
          <w:p w14:paraId="191A786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4671659A"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78A60A26"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6.  Banque de céréale</w:t>
            </w:r>
          </w:p>
        </w:tc>
        <w:tc>
          <w:tcPr>
            <w:tcW w:w="2005" w:type="pct"/>
            <w:tcBorders>
              <w:top w:val="nil"/>
              <w:left w:val="nil"/>
              <w:bottom w:val="single" w:sz="4" w:space="0" w:color="auto"/>
              <w:right w:val="single" w:sz="4" w:space="0" w:color="auto"/>
            </w:tcBorders>
            <w:shd w:val="clear" w:color="auto" w:fill="auto"/>
            <w:hideMark/>
          </w:tcPr>
          <w:p w14:paraId="14E05B5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&amp; sensibilisation des ouvriers et des gestionnaires sur les normes de conditionnement et de gestion des stocks </w:t>
            </w:r>
          </w:p>
        </w:tc>
        <w:tc>
          <w:tcPr>
            <w:tcW w:w="1055" w:type="pct"/>
            <w:tcBorders>
              <w:top w:val="nil"/>
              <w:left w:val="nil"/>
              <w:bottom w:val="single" w:sz="4" w:space="0" w:color="auto"/>
              <w:right w:val="single" w:sz="4" w:space="0" w:color="auto"/>
            </w:tcBorders>
            <w:shd w:val="clear" w:color="auto" w:fill="auto"/>
            <w:noWrap/>
            <w:hideMark/>
          </w:tcPr>
          <w:p w14:paraId="7E1D55CC"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1D5EAE7D" w14:textId="77777777" w:rsidTr="00651C6C">
        <w:trPr>
          <w:trHeight w:val="132"/>
        </w:trPr>
        <w:tc>
          <w:tcPr>
            <w:tcW w:w="1939" w:type="pct"/>
            <w:tcBorders>
              <w:top w:val="nil"/>
              <w:left w:val="single" w:sz="4" w:space="0" w:color="auto"/>
              <w:bottom w:val="single" w:sz="4" w:space="0" w:color="auto"/>
              <w:right w:val="single" w:sz="4" w:space="0" w:color="auto"/>
            </w:tcBorders>
            <w:shd w:val="clear" w:color="auto" w:fill="auto"/>
            <w:hideMark/>
          </w:tcPr>
          <w:p w14:paraId="07538D68"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2B6474B2"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conflits </w:t>
            </w:r>
          </w:p>
        </w:tc>
        <w:tc>
          <w:tcPr>
            <w:tcW w:w="1055" w:type="pct"/>
            <w:tcBorders>
              <w:top w:val="nil"/>
              <w:left w:val="nil"/>
              <w:bottom w:val="single" w:sz="4" w:space="0" w:color="auto"/>
              <w:right w:val="single" w:sz="4" w:space="0" w:color="auto"/>
            </w:tcBorders>
            <w:shd w:val="clear" w:color="auto" w:fill="auto"/>
            <w:noWrap/>
            <w:hideMark/>
          </w:tcPr>
          <w:p w14:paraId="47DDA70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511784BC"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hideMark/>
          </w:tcPr>
          <w:p w14:paraId="5458A23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6752EEC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739FB60A"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   </w:t>
            </w:r>
          </w:p>
        </w:tc>
      </w:tr>
      <w:tr w:rsidR="00651C6C" w:rsidRPr="00991F5A" w14:paraId="5E636FCB"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0E4BF7BE"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7.  Boulangerie. </w:t>
            </w:r>
          </w:p>
        </w:tc>
        <w:tc>
          <w:tcPr>
            <w:tcW w:w="2005" w:type="pct"/>
            <w:tcBorders>
              <w:top w:val="nil"/>
              <w:left w:val="nil"/>
              <w:bottom w:val="single" w:sz="4" w:space="0" w:color="auto"/>
              <w:right w:val="single" w:sz="4" w:space="0" w:color="auto"/>
            </w:tcBorders>
            <w:shd w:val="clear" w:color="auto" w:fill="auto"/>
            <w:hideMark/>
          </w:tcPr>
          <w:p w14:paraId="136BE687"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Reboisement du périmètre immédiat de la boulangerie</w:t>
            </w:r>
          </w:p>
        </w:tc>
        <w:tc>
          <w:tcPr>
            <w:tcW w:w="1055" w:type="pct"/>
            <w:tcBorders>
              <w:top w:val="nil"/>
              <w:left w:val="nil"/>
              <w:bottom w:val="single" w:sz="4" w:space="0" w:color="auto"/>
              <w:right w:val="single" w:sz="4" w:space="0" w:color="auto"/>
            </w:tcBorders>
            <w:shd w:val="clear" w:color="auto" w:fill="auto"/>
            <w:noWrap/>
            <w:hideMark/>
          </w:tcPr>
          <w:p w14:paraId="2D778CD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42E6E1BD" w14:textId="77777777" w:rsidTr="00651C6C">
        <w:trPr>
          <w:trHeight w:val="630"/>
        </w:trPr>
        <w:tc>
          <w:tcPr>
            <w:tcW w:w="1939" w:type="pct"/>
            <w:tcBorders>
              <w:top w:val="nil"/>
              <w:left w:val="single" w:sz="4" w:space="0" w:color="auto"/>
              <w:bottom w:val="single" w:sz="4" w:space="0" w:color="auto"/>
              <w:right w:val="single" w:sz="4" w:space="0" w:color="auto"/>
            </w:tcBorders>
            <w:shd w:val="clear" w:color="auto" w:fill="auto"/>
            <w:hideMark/>
          </w:tcPr>
          <w:p w14:paraId="27C4AE77"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3F65DE67"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Sensibilisation et Formation sur les conditions légales de défrichement (utilisation exclusif du bois mort)</w:t>
            </w:r>
          </w:p>
        </w:tc>
        <w:tc>
          <w:tcPr>
            <w:tcW w:w="1055" w:type="pct"/>
            <w:tcBorders>
              <w:top w:val="nil"/>
              <w:left w:val="nil"/>
              <w:bottom w:val="single" w:sz="4" w:space="0" w:color="auto"/>
              <w:right w:val="single" w:sz="4" w:space="0" w:color="auto"/>
            </w:tcBorders>
            <w:shd w:val="clear" w:color="auto" w:fill="auto"/>
            <w:noWrap/>
            <w:hideMark/>
          </w:tcPr>
          <w:p w14:paraId="4211E0B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37083955"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2E6EE2E8"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8.  Boutique communautaire</w:t>
            </w:r>
          </w:p>
        </w:tc>
        <w:tc>
          <w:tcPr>
            <w:tcW w:w="2005" w:type="pct"/>
            <w:tcBorders>
              <w:top w:val="nil"/>
              <w:left w:val="nil"/>
              <w:bottom w:val="single" w:sz="4" w:space="0" w:color="auto"/>
              <w:right w:val="single" w:sz="4" w:space="0" w:color="auto"/>
            </w:tcBorders>
            <w:shd w:val="clear" w:color="auto" w:fill="auto"/>
            <w:hideMark/>
          </w:tcPr>
          <w:p w14:paraId="6F03B08D"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et sensibilisation sur la gestion des boutiques communautaire</w:t>
            </w:r>
          </w:p>
        </w:tc>
        <w:tc>
          <w:tcPr>
            <w:tcW w:w="1055" w:type="pct"/>
            <w:tcBorders>
              <w:top w:val="nil"/>
              <w:left w:val="nil"/>
              <w:bottom w:val="single" w:sz="4" w:space="0" w:color="auto"/>
              <w:right w:val="single" w:sz="4" w:space="0" w:color="auto"/>
            </w:tcBorders>
            <w:shd w:val="clear" w:color="auto" w:fill="auto"/>
            <w:noWrap/>
            <w:hideMark/>
          </w:tcPr>
          <w:p w14:paraId="7B98FBF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5FA18B3E" w14:textId="77777777" w:rsidTr="00651C6C">
        <w:trPr>
          <w:trHeight w:val="185"/>
        </w:trPr>
        <w:tc>
          <w:tcPr>
            <w:tcW w:w="1939" w:type="pct"/>
            <w:tcBorders>
              <w:top w:val="nil"/>
              <w:left w:val="single" w:sz="4" w:space="0" w:color="auto"/>
              <w:bottom w:val="single" w:sz="4" w:space="0" w:color="auto"/>
              <w:right w:val="single" w:sz="4" w:space="0" w:color="auto"/>
            </w:tcBorders>
            <w:shd w:val="clear" w:color="auto" w:fill="auto"/>
            <w:hideMark/>
          </w:tcPr>
          <w:p w14:paraId="518C47AC"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0DA66A81"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4450823F"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5481B1A7"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hideMark/>
          </w:tcPr>
          <w:p w14:paraId="5367B9FD"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9.  Clôture </w:t>
            </w:r>
          </w:p>
        </w:tc>
        <w:tc>
          <w:tcPr>
            <w:tcW w:w="2005" w:type="pct"/>
            <w:tcBorders>
              <w:top w:val="nil"/>
              <w:left w:val="nil"/>
              <w:bottom w:val="single" w:sz="4" w:space="0" w:color="auto"/>
              <w:right w:val="single" w:sz="4" w:space="0" w:color="auto"/>
            </w:tcBorders>
            <w:shd w:val="clear" w:color="auto" w:fill="auto"/>
            <w:hideMark/>
          </w:tcPr>
          <w:p w14:paraId="4D571166"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1055" w:type="pct"/>
            <w:tcBorders>
              <w:top w:val="nil"/>
              <w:left w:val="nil"/>
              <w:bottom w:val="single" w:sz="4" w:space="0" w:color="auto"/>
              <w:right w:val="single" w:sz="4" w:space="0" w:color="auto"/>
            </w:tcBorders>
            <w:shd w:val="clear" w:color="auto" w:fill="auto"/>
            <w:noWrap/>
            <w:hideMark/>
          </w:tcPr>
          <w:p w14:paraId="204364E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4CD845D0" w14:textId="77777777" w:rsidTr="00651C6C">
        <w:trPr>
          <w:trHeight w:val="435"/>
        </w:trPr>
        <w:tc>
          <w:tcPr>
            <w:tcW w:w="1939" w:type="pct"/>
            <w:tcBorders>
              <w:top w:val="nil"/>
              <w:left w:val="single" w:sz="4" w:space="0" w:color="auto"/>
              <w:bottom w:val="single" w:sz="4" w:space="0" w:color="auto"/>
              <w:right w:val="single" w:sz="4" w:space="0" w:color="auto"/>
            </w:tcBorders>
            <w:shd w:val="clear" w:color="auto" w:fill="auto"/>
            <w:hideMark/>
          </w:tcPr>
          <w:p w14:paraId="0E892A1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10. Commerce de bétail</w:t>
            </w:r>
          </w:p>
        </w:tc>
        <w:tc>
          <w:tcPr>
            <w:tcW w:w="2005" w:type="pct"/>
            <w:tcBorders>
              <w:top w:val="nil"/>
              <w:left w:val="nil"/>
              <w:bottom w:val="single" w:sz="4" w:space="0" w:color="auto"/>
              <w:right w:val="single" w:sz="4" w:space="0" w:color="auto"/>
            </w:tcBorders>
            <w:shd w:val="clear" w:color="auto" w:fill="auto"/>
            <w:hideMark/>
          </w:tcPr>
          <w:p w14:paraId="3F1F6BD9"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et sensibilisation sur la règle de bonne gestion et de reconstitution des fonds</w:t>
            </w:r>
          </w:p>
        </w:tc>
        <w:tc>
          <w:tcPr>
            <w:tcW w:w="1055" w:type="pct"/>
            <w:tcBorders>
              <w:top w:val="nil"/>
              <w:left w:val="nil"/>
              <w:bottom w:val="single" w:sz="4" w:space="0" w:color="auto"/>
              <w:right w:val="single" w:sz="4" w:space="0" w:color="auto"/>
            </w:tcBorders>
            <w:shd w:val="clear" w:color="auto" w:fill="auto"/>
            <w:noWrap/>
            <w:hideMark/>
          </w:tcPr>
          <w:p w14:paraId="33793AFA"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766AF4AE" w14:textId="77777777" w:rsidTr="00651C6C">
        <w:trPr>
          <w:trHeight w:val="271"/>
        </w:trPr>
        <w:tc>
          <w:tcPr>
            <w:tcW w:w="1939" w:type="pct"/>
            <w:tcBorders>
              <w:top w:val="nil"/>
              <w:left w:val="single" w:sz="4" w:space="0" w:color="auto"/>
              <w:bottom w:val="single" w:sz="4" w:space="0" w:color="auto"/>
              <w:right w:val="single" w:sz="4" w:space="0" w:color="auto"/>
            </w:tcBorders>
            <w:shd w:val="clear" w:color="auto" w:fill="auto"/>
            <w:hideMark/>
          </w:tcPr>
          <w:p w14:paraId="1FFB10DC"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11. Achat de Frigo solaire </w:t>
            </w:r>
          </w:p>
        </w:tc>
        <w:tc>
          <w:tcPr>
            <w:tcW w:w="2005" w:type="pct"/>
            <w:tcBorders>
              <w:top w:val="nil"/>
              <w:left w:val="nil"/>
              <w:bottom w:val="single" w:sz="4" w:space="0" w:color="auto"/>
              <w:right w:val="single" w:sz="4" w:space="0" w:color="auto"/>
            </w:tcBorders>
            <w:shd w:val="clear" w:color="auto" w:fill="auto"/>
            <w:hideMark/>
          </w:tcPr>
          <w:p w14:paraId="7DC288A8"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 l’équipement </w:t>
            </w:r>
          </w:p>
        </w:tc>
        <w:tc>
          <w:tcPr>
            <w:tcW w:w="1055" w:type="pct"/>
            <w:tcBorders>
              <w:top w:val="nil"/>
              <w:left w:val="nil"/>
              <w:bottom w:val="single" w:sz="4" w:space="0" w:color="auto"/>
              <w:right w:val="single" w:sz="4" w:space="0" w:color="auto"/>
            </w:tcBorders>
            <w:shd w:val="clear" w:color="auto" w:fill="auto"/>
            <w:noWrap/>
            <w:hideMark/>
          </w:tcPr>
          <w:p w14:paraId="2B0192D6"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58988A15" w14:textId="77777777" w:rsidTr="00651C6C">
        <w:trPr>
          <w:trHeight w:val="133"/>
        </w:trPr>
        <w:tc>
          <w:tcPr>
            <w:tcW w:w="1939" w:type="pct"/>
            <w:tcBorders>
              <w:top w:val="nil"/>
              <w:left w:val="single" w:sz="4" w:space="0" w:color="auto"/>
              <w:bottom w:val="single" w:sz="4" w:space="0" w:color="auto"/>
              <w:right w:val="single" w:sz="4" w:space="0" w:color="auto"/>
            </w:tcBorders>
            <w:shd w:val="clear" w:color="auto" w:fill="auto"/>
            <w:hideMark/>
          </w:tcPr>
          <w:p w14:paraId="0039A85B"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3EFC6953"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74616CD1"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600E80FD"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6EF620B7"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12. Groupe Motopompe GMP</w:t>
            </w:r>
          </w:p>
        </w:tc>
        <w:tc>
          <w:tcPr>
            <w:tcW w:w="2005" w:type="pct"/>
            <w:tcBorders>
              <w:top w:val="nil"/>
              <w:left w:val="nil"/>
              <w:bottom w:val="single" w:sz="4" w:space="0" w:color="auto"/>
              <w:right w:val="single" w:sz="4" w:space="0" w:color="auto"/>
            </w:tcBorders>
            <w:shd w:val="clear" w:color="auto" w:fill="auto"/>
            <w:hideMark/>
          </w:tcPr>
          <w:p w14:paraId="73520B8E"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 l’équipement communautaire</w:t>
            </w:r>
          </w:p>
        </w:tc>
        <w:tc>
          <w:tcPr>
            <w:tcW w:w="1055" w:type="pct"/>
            <w:tcBorders>
              <w:top w:val="nil"/>
              <w:left w:val="nil"/>
              <w:bottom w:val="single" w:sz="4" w:space="0" w:color="auto"/>
              <w:right w:val="single" w:sz="4" w:space="0" w:color="auto"/>
            </w:tcBorders>
            <w:shd w:val="clear" w:color="auto" w:fill="auto"/>
            <w:noWrap/>
            <w:hideMark/>
          </w:tcPr>
          <w:p w14:paraId="2D92493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74790A62" w14:textId="77777777" w:rsidTr="00651C6C">
        <w:trPr>
          <w:trHeight w:val="144"/>
        </w:trPr>
        <w:tc>
          <w:tcPr>
            <w:tcW w:w="1939" w:type="pct"/>
            <w:tcBorders>
              <w:top w:val="nil"/>
              <w:left w:val="single" w:sz="4" w:space="0" w:color="auto"/>
              <w:bottom w:val="single" w:sz="4" w:space="0" w:color="auto"/>
              <w:right w:val="single" w:sz="4" w:space="0" w:color="auto"/>
            </w:tcBorders>
            <w:shd w:val="clear" w:color="auto" w:fill="auto"/>
            <w:hideMark/>
          </w:tcPr>
          <w:p w14:paraId="27775FD9"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29A4DDED"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34E29BA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55241E1A" w14:textId="77777777" w:rsidTr="00651C6C">
        <w:trPr>
          <w:trHeight w:val="417"/>
        </w:trPr>
        <w:tc>
          <w:tcPr>
            <w:tcW w:w="1939" w:type="pct"/>
            <w:tcBorders>
              <w:top w:val="nil"/>
              <w:left w:val="single" w:sz="4" w:space="0" w:color="auto"/>
              <w:bottom w:val="single" w:sz="4" w:space="0" w:color="auto"/>
              <w:right w:val="single" w:sz="4" w:space="0" w:color="auto"/>
            </w:tcBorders>
            <w:shd w:val="clear" w:color="auto" w:fill="auto"/>
            <w:hideMark/>
          </w:tcPr>
          <w:p w14:paraId="629059D2"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13. intrant agricoles (gasoil, engrais)</w:t>
            </w:r>
          </w:p>
        </w:tc>
        <w:tc>
          <w:tcPr>
            <w:tcW w:w="2005" w:type="pct"/>
            <w:tcBorders>
              <w:top w:val="nil"/>
              <w:left w:val="nil"/>
              <w:bottom w:val="single" w:sz="4" w:space="0" w:color="auto"/>
              <w:right w:val="single" w:sz="4" w:space="0" w:color="auto"/>
            </w:tcBorders>
            <w:shd w:val="clear" w:color="auto" w:fill="auto"/>
            <w:hideMark/>
          </w:tcPr>
          <w:p w14:paraId="56D2AFD2"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Sensibilisation aux éleveurs pour abreuvage sain de leur bétail </w:t>
            </w:r>
          </w:p>
        </w:tc>
        <w:tc>
          <w:tcPr>
            <w:tcW w:w="1055" w:type="pct"/>
            <w:tcBorders>
              <w:top w:val="nil"/>
              <w:left w:val="nil"/>
              <w:bottom w:val="single" w:sz="4" w:space="0" w:color="auto"/>
              <w:right w:val="single" w:sz="4" w:space="0" w:color="auto"/>
            </w:tcBorders>
            <w:shd w:val="clear" w:color="auto" w:fill="auto"/>
            <w:noWrap/>
            <w:hideMark/>
          </w:tcPr>
          <w:p w14:paraId="6BAFDFA8"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37088C97" w14:textId="77777777" w:rsidTr="00651C6C">
        <w:trPr>
          <w:trHeight w:val="630"/>
        </w:trPr>
        <w:tc>
          <w:tcPr>
            <w:tcW w:w="1939" w:type="pct"/>
            <w:tcBorders>
              <w:top w:val="nil"/>
              <w:left w:val="single" w:sz="4" w:space="0" w:color="auto"/>
              <w:bottom w:val="single" w:sz="4" w:space="0" w:color="auto"/>
              <w:right w:val="single" w:sz="4" w:space="0" w:color="auto"/>
            </w:tcBorders>
            <w:shd w:val="clear" w:color="auto" w:fill="auto"/>
            <w:hideMark/>
          </w:tcPr>
          <w:p w14:paraId="65A39ED7"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51117E50"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Fourniture de matériel d’épandage et équipement de protection comme les masques, les lunettes, les gants, etc. </w:t>
            </w:r>
          </w:p>
        </w:tc>
        <w:tc>
          <w:tcPr>
            <w:tcW w:w="1055" w:type="pct"/>
            <w:tcBorders>
              <w:top w:val="nil"/>
              <w:left w:val="nil"/>
              <w:bottom w:val="single" w:sz="4" w:space="0" w:color="auto"/>
              <w:right w:val="single" w:sz="4" w:space="0" w:color="auto"/>
            </w:tcBorders>
            <w:shd w:val="clear" w:color="auto" w:fill="auto"/>
            <w:noWrap/>
            <w:hideMark/>
          </w:tcPr>
          <w:p w14:paraId="2727A598"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3 500 000,00  </w:t>
            </w:r>
          </w:p>
        </w:tc>
      </w:tr>
      <w:tr w:rsidR="00651C6C" w:rsidRPr="00991F5A" w14:paraId="4E9A2C02"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5E06448F"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31811BA2"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de gestion et l’élimination des emballages.</w:t>
            </w:r>
          </w:p>
        </w:tc>
        <w:tc>
          <w:tcPr>
            <w:tcW w:w="1055" w:type="pct"/>
            <w:tcBorders>
              <w:top w:val="nil"/>
              <w:left w:val="nil"/>
              <w:bottom w:val="single" w:sz="4" w:space="0" w:color="auto"/>
              <w:right w:val="single" w:sz="4" w:space="0" w:color="auto"/>
            </w:tcBorders>
            <w:shd w:val="clear" w:color="auto" w:fill="auto"/>
            <w:noWrap/>
            <w:hideMark/>
          </w:tcPr>
          <w:p w14:paraId="410DEF17"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1 000 000,00  </w:t>
            </w:r>
          </w:p>
        </w:tc>
      </w:tr>
      <w:tr w:rsidR="00651C6C" w:rsidRPr="00991F5A" w14:paraId="6B64C09D"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0B971CBA"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14. Moulin a grain </w:t>
            </w:r>
          </w:p>
        </w:tc>
        <w:tc>
          <w:tcPr>
            <w:tcW w:w="2005" w:type="pct"/>
            <w:tcBorders>
              <w:top w:val="nil"/>
              <w:left w:val="nil"/>
              <w:bottom w:val="single" w:sz="4" w:space="0" w:color="auto"/>
              <w:right w:val="single" w:sz="4" w:space="0" w:color="auto"/>
            </w:tcBorders>
            <w:shd w:val="clear" w:color="auto" w:fill="auto"/>
            <w:hideMark/>
          </w:tcPr>
          <w:p w14:paraId="3F35B06F"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 l’équipement communautaire</w:t>
            </w:r>
          </w:p>
        </w:tc>
        <w:tc>
          <w:tcPr>
            <w:tcW w:w="1055" w:type="pct"/>
            <w:tcBorders>
              <w:top w:val="nil"/>
              <w:left w:val="nil"/>
              <w:bottom w:val="single" w:sz="4" w:space="0" w:color="auto"/>
              <w:right w:val="single" w:sz="4" w:space="0" w:color="auto"/>
            </w:tcBorders>
            <w:shd w:val="clear" w:color="auto" w:fill="auto"/>
            <w:noWrap/>
            <w:hideMark/>
          </w:tcPr>
          <w:p w14:paraId="09BE7A41"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02007C31" w14:textId="77777777" w:rsidTr="00651C6C">
        <w:trPr>
          <w:trHeight w:val="190"/>
        </w:trPr>
        <w:tc>
          <w:tcPr>
            <w:tcW w:w="1939" w:type="pct"/>
            <w:tcBorders>
              <w:top w:val="nil"/>
              <w:left w:val="single" w:sz="4" w:space="0" w:color="auto"/>
              <w:bottom w:val="single" w:sz="4" w:space="0" w:color="auto"/>
              <w:right w:val="single" w:sz="4" w:space="0" w:color="auto"/>
            </w:tcBorders>
            <w:shd w:val="clear" w:color="auto" w:fill="auto"/>
            <w:hideMark/>
          </w:tcPr>
          <w:p w14:paraId="133E3F4C"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560F0E9D"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1AB08C3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73917702" w14:textId="77777777" w:rsidTr="00651C6C">
        <w:trPr>
          <w:trHeight w:val="207"/>
        </w:trPr>
        <w:tc>
          <w:tcPr>
            <w:tcW w:w="1939" w:type="pct"/>
            <w:tcBorders>
              <w:top w:val="nil"/>
              <w:left w:val="single" w:sz="4" w:space="0" w:color="auto"/>
              <w:bottom w:val="single" w:sz="4" w:space="0" w:color="auto"/>
              <w:right w:val="single" w:sz="4" w:space="0" w:color="auto"/>
            </w:tcBorders>
            <w:shd w:val="clear" w:color="auto" w:fill="auto"/>
            <w:hideMark/>
          </w:tcPr>
          <w:p w14:paraId="67A92596"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15. Pirogue </w:t>
            </w:r>
          </w:p>
        </w:tc>
        <w:tc>
          <w:tcPr>
            <w:tcW w:w="2005" w:type="pct"/>
            <w:tcBorders>
              <w:top w:val="nil"/>
              <w:left w:val="nil"/>
              <w:bottom w:val="single" w:sz="4" w:space="0" w:color="auto"/>
              <w:right w:val="single" w:sz="4" w:space="0" w:color="auto"/>
            </w:tcBorders>
            <w:shd w:val="clear" w:color="auto" w:fill="auto"/>
            <w:hideMark/>
          </w:tcPr>
          <w:p w14:paraId="5F13D7C4"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 l’équipement </w:t>
            </w:r>
          </w:p>
        </w:tc>
        <w:tc>
          <w:tcPr>
            <w:tcW w:w="1055" w:type="pct"/>
            <w:tcBorders>
              <w:top w:val="nil"/>
              <w:left w:val="nil"/>
              <w:bottom w:val="single" w:sz="4" w:space="0" w:color="auto"/>
              <w:right w:val="single" w:sz="4" w:space="0" w:color="auto"/>
            </w:tcBorders>
            <w:shd w:val="clear" w:color="auto" w:fill="auto"/>
            <w:noWrap/>
            <w:hideMark/>
          </w:tcPr>
          <w:p w14:paraId="174956B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r w:rsidR="000F5067" w:rsidRPr="00991F5A">
              <w:rPr>
                <w:rFonts w:ascii="Tahoma" w:eastAsia="Times New Roman" w:hAnsi="Tahoma" w:cs="Tahoma"/>
                <w:color w:val="000000"/>
              </w:rPr>
              <w:t xml:space="preserve">     200 000,00  </w:t>
            </w:r>
          </w:p>
        </w:tc>
      </w:tr>
      <w:tr w:rsidR="00651C6C" w:rsidRPr="00991F5A" w14:paraId="4D18A9B6" w14:textId="77777777" w:rsidTr="00651C6C">
        <w:trPr>
          <w:trHeight w:val="212"/>
        </w:trPr>
        <w:tc>
          <w:tcPr>
            <w:tcW w:w="1939" w:type="pct"/>
            <w:tcBorders>
              <w:top w:val="nil"/>
              <w:left w:val="single" w:sz="4" w:space="0" w:color="auto"/>
              <w:bottom w:val="single" w:sz="4" w:space="0" w:color="auto"/>
              <w:right w:val="single" w:sz="4" w:space="0" w:color="auto"/>
            </w:tcBorders>
            <w:shd w:val="clear" w:color="auto" w:fill="auto"/>
            <w:hideMark/>
          </w:tcPr>
          <w:p w14:paraId="2E8F8C93"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5410BF30"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218381D6"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34896751" w14:textId="77777777" w:rsidTr="00651C6C">
        <w:trPr>
          <w:trHeight w:val="499"/>
        </w:trPr>
        <w:tc>
          <w:tcPr>
            <w:tcW w:w="1939" w:type="pct"/>
            <w:tcBorders>
              <w:top w:val="nil"/>
              <w:left w:val="single" w:sz="4" w:space="0" w:color="auto"/>
              <w:bottom w:val="single" w:sz="4" w:space="0" w:color="auto"/>
              <w:right w:val="single" w:sz="4" w:space="0" w:color="auto"/>
            </w:tcBorders>
            <w:shd w:val="clear" w:color="auto" w:fill="auto"/>
            <w:hideMark/>
          </w:tcPr>
          <w:p w14:paraId="46338315"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16. Réapprovisionnement de bétail pour ménage vulnérables</w:t>
            </w:r>
          </w:p>
        </w:tc>
        <w:tc>
          <w:tcPr>
            <w:tcW w:w="2005" w:type="pct"/>
            <w:tcBorders>
              <w:top w:val="nil"/>
              <w:left w:val="nil"/>
              <w:bottom w:val="single" w:sz="4" w:space="0" w:color="auto"/>
              <w:right w:val="single" w:sz="4" w:space="0" w:color="auto"/>
            </w:tcBorders>
            <w:shd w:val="clear" w:color="auto" w:fill="auto"/>
            <w:hideMark/>
          </w:tcPr>
          <w:p w14:paraId="41389FE9"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Prévoir des appuis aux ménages vulnérables bénéficiaires pour une utilisation efficiente du capital bétail fournis</w:t>
            </w:r>
          </w:p>
        </w:tc>
        <w:tc>
          <w:tcPr>
            <w:tcW w:w="1055" w:type="pct"/>
            <w:tcBorders>
              <w:top w:val="nil"/>
              <w:left w:val="nil"/>
              <w:bottom w:val="single" w:sz="4" w:space="0" w:color="auto"/>
              <w:right w:val="single" w:sz="4" w:space="0" w:color="auto"/>
            </w:tcBorders>
            <w:shd w:val="clear" w:color="auto" w:fill="auto"/>
            <w:noWrap/>
            <w:hideMark/>
          </w:tcPr>
          <w:p w14:paraId="345B7AF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12 000 000,00  </w:t>
            </w:r>
          </w:p>
        </w:tc>
      </w:tr>
      <w:tr w:rsidR="00651C6C" w:rsidRPr="00991F5A" w14:paraId="6529CD6D"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164D657F"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lastRenderedPageBreak/>
              <w:t xml:space="preserve">17. Subvention en cascade pour les </w:t>
            </w:r>
            <w:r w:rsidR="00C871EF" w:rsidRPr="00991F5A">
              <w:rPr>
                <w:rFonts w:ascii="Tahoma" w:eastAsia="Times New Roman" w:hAnsi="Tahoma" w:cs="Tahoma"/>
                <w:b/>
                <w:bCs/>
                <w:color w:val="000000"/>
                <w:sz w:val="16"/>
                <w:szCs w:val="16"/>
              </w:rPr>
              <w:t>communautés (</w:t>
            </w:r>
            <w:r w:rsidRPr="00991F5A">
              <w:rPr>
                <w:rFonts w:ascii="Tahoma" w:eastAsia="Times New Roman" w:hAnsi="Tahoma" w:cs="Tahoma"/>
                <w:b/>
                <w:bCs/>
                <w:color w:val="000000"/>
                <w:sz w:val="16"/>
                <w:szCs w:val="16"/>
              </w:rPr>
              <w:t>FSF)</w:t>
            </w:r>
          </w:p>
        </w:tc>
        <w:tc>
          <w:tcPr>
            <w:tcW w:w="2005" w:type="pct"/>
            <w:tcBorders>
              <w:top w:val="nil"/>
              <w:left w:val="nil"/>
              <w:bottom w:val="single" w:sz="4" w:space="0" w:color="auto"/>
              <w:right w:val="single" w:sz="4" w:space="0" w:color="auto"/>
            </w:tcBorders>
            <w:shd w:val="clear" w:color="auto" w:fill="auto"/>
            <w:hideMark/>
          </w:tcPr>
          <w:p w14:paraId="323B6F29"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Néant.</w:t>
            </w:r>
          </w:p>
        </w:tc>
        <w:tc>
          <w:tcPr>
            <w:tcW w:w="1055" w:type="pct"/>
            <w:tcBorders>
              <w:top w:val="nil"/>
              <w:left w:val="nil"/>
              <w:bottom w:val="single" w:sz="4" w:space="0" w:color="auto"/>
              <w:right w:val="single" w:sz="4" w:space="0" w:color="auto"/>
            </w:tcBorders>
            <w:shd w:val="clear" w:color="auto" w:fill="auto"/>
            <w:noWrap/>
            <w:hideMark/>
          </w:tcPr>
          <w:p w14:paraId="2D24505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3E32B8D4" w14:textId="77777777" w:rsidTr="00651C6C">
        <w:trPr>
          <w:trHeight w:val="187"/>
        </w:trPr>
        <w:tc>
          <w:tcPr>
            <w:tcW w:w="1939" w:type="pct"/>
            <w:tcBorders>
              <w:top w:val="nil"/>
              <w:left w:val="single" w:sz="4" w:space="0" w:color="auto"/>
              <w:bottom w:val="single" w:sz="4" w:space="0" w:color="auto"/>
              <w:right w:val="single" w:sz="4" w:space="0" w:color="auto"/>
            </w:tcBorders>
            <w:shd w:val="clear" w:color="auto" w:fill="auto"/>
            <w:hideMark/>
          </w:tcPr>
          <w:p w14:paraId="0FBAA99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18. Appui à (5) familles des pêcheurs</w:t>
            </w:r>
          </w:p>
        </w:tc>
        <w:tc>
          <w:tcPr>
            <w:tcW w:w="2005" w:type="pct"/>
            <w:tcBorders>
              <w:top w:val="nil"/>
              <w:left w:val="nil"/>
              <w:bottom w:val="single" w:sz="4" w:space="0" w:color="auto"/>
              <w:right w:val="single" w:sz="4" w:space="0" w:color="auto"/>
            </w:tcBorders>
            <w:shd w:val="clear" w:color="auto" w:fill="auto"/>
            <w:hideMark/>
          </w:tcPr>
          <w:p w14:paraId="0707C06C"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 l’équipement </w:t>
            </w:r>
          </w:p>
        </w:tc>
        <w:tc>
          <w:tcPr>
            <w:tcW w:w="1055" w:type="pct"/>
            <w:tcBorders>
              <w:top w:val="nil"/>
              <w:left w:val="nil"/>
              <w:bottom w:val="single" w:sz="4" w:space="0" w:color="auto"/>
              <w:right w:val="single" w:sz="4" w:space="0" w:color="auto"/>
            </w:tcBorders>
            <w:shd w:val="clear" w:color="auto" w:fill="auto"/>
            <w:noWrap/>
            <w:hideMark/>
          </w:tcPr>
          <w:p w14:paraId="4F6DB12C"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4C25B071" w14:textId="77777777" w:rsidTr="00651C6C">
        <w:trPr>
          <w:trHeight w:val="205"/>
        </w:trPr>
        <w:tc>
          <w:tcPr>
            <w:tcW w:w="1939" w:type="pct"/>
            <w:tcBorders>
              <w:top w:val="nil"/>
              <w:left w:val="single" w:sz="4" w:space="0" w:color="auto"/>
              <w:bottom w:val="single" w:sz="4" w:space="0" w:color="auto"/>
              <w:right w:val="single" w:sz="4" w:space="0" w:color="auto"/>
            </w:tcBorders>
            <w:shd w:val="clear" w:color="auto" w:fill="auto"/>
            <w:hideMark/>
          </w:tcPr>
          <w:p w14:paraId="3AE980AC"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Néant.</w:t>
            </w:r>
          </w:p>
        </w:tc>
        <w:tc>
          <w:tcPr>
            <w:tcW w:w="2005" w:type="pct"/>
            <w:tcBorders>
              <w:top w:val="nil"/>
              <w:left w:val="nil"/>
              <w:bottom w:val="single" w:sz="4" w:space="0" w:color="auto"/>
              <w:right w:val="single" w:sz="4" w:space="0" w:color="auto"/>
            </w:tcBorders>
            <w:shd w:val="clear" w:color="auto" w:fill="auto"/>
            <w:hideMark/>
          </w:tcPr>
          <w:p w14:paraId="2AFA104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564FBD8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2449FF4D" w14:textId="77777777" w:rsidTr="00651C6C">
        <w:trPr>
          <w:trHeight w:val="337"/>
        </w:trPr>
        <w:tc>
          <w:tcPr>
            <w:tcW w:w="1939" w:type="pct"/>
            <w:tcBorders>
              <w:top w:val="nil"/>
              <w:left w:val="single" w:sz="4" w:space="0" w:color="auto"/>
              <w:bottom w:val="single" w:sz="4" w:space="0" w:color="auto"/>
              <w:right w:val="single" w:sz="4" w:space="0" w:color="auto"/>
            </w:tcBorders>
            <w:shd w:val="clear" w:color="auto" w:fill="auto"/>
            <w:hideMark/>
          </w:tcPr>
          <w:p w14:paraId="5CEEA9D4"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19. Appui au réseau des coopératives féminines (équipement agricole)</w:t>
            </w:r>
          </w:p>
        </w:tc>
        <w:tc>
          <w:tcPr>
            <w:tcW w:w="2005" w:type="pct"/>
            <w:tcBorders>
              <w:top w:val="nil"/>
              <w:left w:val="nil"/>
              <w:bottom w:val="single" w:sz="4" w:space="0" w:color="auto"/>
              <w:right w:val="single" w:sz="4" w:space="0" w:color="auto"/>
            </w:tcBorders>
            <w:shd w:val="clear" w:color="auto" w:fill="auto"/>
            <w:hideMark/>
          </w:tcPr>
          <w:p w14:paraId="4AF60E7E"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5C96E7DD"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2B44EE91" w14:textId="77777777" w:rsidTr="00651C6C">
        <w:trPr>
          <w:trHeight w:val="243"/>
        </w:trPr>
        <w:tc>
          <w:tcPr>
            <w:tcW w:w="1939" w:type="pct"/>
            <w:tcBorders>
              <w:top w:val="nil"/>
              <w:left w:val="single" w:sz="4" w:space="0" w:color="auto"/>
              <w:bottom w:val="single" w:sz="4" w:space="0" w:color="auto"/>
              <w:right w:val="single" w:sz="4" w:space="0" w:color="auto"/>
            </w:tcBorders>
            <w:shd w:val="clear" w:color="auto" w:fill="auto"/>
            <w:hideMark/>
          </w:tcPr>
          <w:p w14:paraId="45D3E3AC"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6CD207E3"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 l’équipement</w:t>
            </w:r>
          </w:p>
        </w:tc>
        <w:tc>
          <w:tcPr>
            <w:tcW w:w="1055" w:type="pct"/>
            <w:tcBorders>
              <w:top w:val="nil"/>
              <w:left w:val="nil"/>
              <w:bottom w:val="single" w:sz="4" w:space="0" w:color="auto"/>
              <w:right w:val="single" w:sz="4" w:space="0" w:color="auto"/>
            </w:tcBorders>
            <w:shd w:val="clear" w:color="auto" w:fill="auto"/>
            <w:noWrap/>
            <w:hideMark/>
          </w:tcPr>
          <w:p w14:paraId="50857777"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36B71F89" w14:textId="77777777" w:rsidTr="00651C6C">
        <w:trPr>
          <w:trHeight w:val="389"/>
        </w:trPr>
        <w:tc>
          <w:tcPr>
            <w:tcW w:w="1939" w:type="pct"/>
            <w:tcBorders>
              <w:top w:val="nil"/>
              <w:left w:val="single" w:sz="4" w:space="0" w:color="auto"/>
              <w:bottom w:val="single" w:sz="4" w:space="0" w:color="auto"/>
              <w:right w:val="single" w:sz="4" w:space="0" w:color="auto"/>
            </w:tcBorders>
            <w:shd w:val="clear" w:color="auto" w:fill="auto"/>
            <w:hideMark/>
          </w:tcPr>
          <w:p w14:paraId="0E80FE74"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20. Appui aux femmes</w:t>
            </w:r>
            <w:r w:rsidR="00C871EF">
              <w:rPr>
                <w:rFonts w:ascii="Tahoma" w:eastAsia="Times New Roman" w:hAnsi="Tahoma" w:cs="Tahoma"/>
                <w:b/>
                <w:bCs/>
                <w:color w:val="000000"/>
                <w:sz w:val="16"/>
                <w:szCs w:val="16"/>
              </w:rPr>
              <w:t xml:space="preserve"> </w:t>
            </w:r>
            <w:r w:rsidRPr="00991F5A">
              <w:rPr>
                <w:rFonts w:ascii="Tahoma" w:eastAsia="Times New Roman" w:hAnsi="Tahoma" w:cs="Tahoma"/>
                <w:b/>
                <w:bCs/>
                <w:color w:val="000000"/>
                <w:sz w:val="16"/>
                <w:szCs w:val="16"/>
              </w:rPr>
              <w:t>: matériel horticole, semences et intrant (jardin)</w:t>
            </w:r>
          </w:p>
        </w:tc>
        <w:tc>
          <w:tcPr>
            <w:tcW w:w="2005" w:type="pct"/>
            <w:tcBorders>
              <w:top w:val="nil"/>
              <w:left w:val="nil"/>
              <w:bottom w:val="single" w:sz="4" w:space="0" w:color="auto"/>
              <w:right w:val="single" w:sz="4" w:space="0" w:color="auto"/>
            </w:tcBorders>
            <w:shd w:val="clear" w:color="auto" w:fill="auto"/>
            <w:hideMark/>
          </w:tcPr>
          <w:p w14:paraId="05AE7073"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 l’équipement </w:t>
            </w:r>
          </w:p>
        </w:tc>
        <w:tc>
          <w:tcPr>
            <w:tcW w:w="1055" w:type="pct"/>
            <w:tcBorders>
              <w:top w:val="nil"/>
              <w:left w:val="nil"/>
              <w:bottom w:val="single" w:sz="4" w:space="0" w:color="auto"/>
              <w:right w:val="single" w:sz="4" w:space="0" w:color="auto"/>
            </w:tcBorders>
            <w:shd w:val="clear" w:color="auto" w:fill="auto"/>
            <w:noWrap/>
            <w:hideMark/>
          </w:tcPr>
          <w:p w14:paraId="101CAA1F"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0DE9059E" w14:textId="77777777" w:rsidTr="00651C6C">
        <w:trPr>
          <w:trHeight w:val="139"/>
        </w:trPr>
        <w:tc>
          <w:tcPr>
            <w:tcW w:w="1939" w:type="pct"/>
            <w:tcBorders>
              <w:top w:val="nil"/>
              <w:left w:val="single" w:sz="4" w:space="0" w:color="auto"/>
              <w:bottom w:val="single" w:sz="4" w:space="0" w:color="auto"/>
              <w:right w:val="single" w:sz="4" w:space="0" w:color="auto"/>
            </w:tcBorders>
            <w:shd w:val="clear" w:color="auto" w:fill="auto"/>
            <w:hideMark/>
          </w:tcPr>
          <w:p w14:paraId="2A418E0F"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2FF38D46"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2D7F7645"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1BB0805A" w14:textId="77777777" w:rsidTr="00651C6C">
        <w:trPr>
          <w:trHeight w:val="143"/>
        </w:trPr>
        <w:tc>
          <w:tcPr>
            <w:tcW w:w="1939" w:type="pct"/>
            <w:tcBorders>
              <w:top w:val="nil"/>
              <w:left w:val="single" w:sz="4" w:space="0" w:color="auto"/>
              <w:bottom w:val="single" w:sz="4" w:space="0" w:color="auto"/>
              <w:right w:val="single" w:sz="4" w:space="0" w:color="auto"/>
            </w:tcBorders>
            <w:shd w:val="clear" w:color="auto" w:fill="auto"/>
            <w:hideMark/>
          </w:tcPr>
          <w:p w14:paraId="3F893BFD"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21. Appui aux pêcheurs.</w:t>
            </w:r>
          </w:p>
        </w:tc>
        <w:tc>
          <w:tcPr>
            <w:tcW w:w="2005" w:type="pct"/>
            <w:tcBorders>
              <w:top w:val="nil"/>
              <w:left w:val="nil"/>
              <w:bottom w:val="single" w:sz="4" w:space="0" w:color="auto"/>
              <w:right w:val="single" w:sz="4" w:space="0" w:color="auto"/>
            </w:tcBorders>
            <w:shd w:val="clear" w:color="auto" w:fill="auto"/>
            <w:hideMark/>
          </w:tcPr>
          <w:p w14:paraId="0ECF3E97"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 l’équipement </w:t>
            </w:r>
          </w:p>
        </w:tc>
        <w:tc>
          <w:tcPr>
            <w:tcW w:w="1055" w:type="pct"/>
            <w:tcBorders>
              <w:top w:val="nil"/>
              <w:left w:val="nil"/>
              <w:bottom w:val="single" w:sz="4" w:space="0" w:color="auto"/>
              <w:right w:val="single" w:sz="4" w:space="0" w:color="auto"/>
            </w:tcBorders>
            <w:shd w:val="clear" w:color="auto" w:fill="auto"/>
            <w:noWrap/>
            <w:hideMark/>
          </w:tcPr>
          <w:p w14:paraId="3FA0ECFD"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4BD99566" w14:textId="77777777" w:rsidTr="00651C6C">
        <w:trPr>
          <w:trHeight w:val="147"/>
        </w:trPr>
        <w:tc>
          <w:tcPr>
            <w:tcW w:w="1939" w:type="pct"/>
            <w:tcBorders>
              <w:top w:val="nil"/>
              <w:left w:val="single" w:sz="4" w:space="0" w:color="auto"/>
              <w:bottom w:val="single" w:sz="4" w:space="0" w:color="auto"/>
              <w:right w:val="single" w:sz="4" w:space="0" w:color="auto"/>
            </w:tcBorders>
            <w:shd w:val="clear" w:color="auto" w:fill="auto"/>
            <w:hideMark/>
          </w:tcPr>
          <w:p w14:paraId="5D38B963"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642CE9BF"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2A103BF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307F2A81" w14:textId="77777777" w:rsidTr="00651C6C">
        <w:trPr>
          <w:trHeight w:val="279"/>
        </w:trPr>
        <w:tc>
          <w:tcPr>
            <w:tcW w:w="1939" w:type="pct"/>
            <w:tcBorders>
              <w:top w:val="nil"/>
              <w:left w:val="single" w:sz="4" w:space="0" w:color="auto"/>
              <w:bottom w:val="single" w:sz="4" w:space="0" w:color="auto"/>
              <w:right w:val="single" w:sz="4" w:space="0" w:color="auto"/>
            </w:tcBorders>
            <w:shd w:val="clear" w:color="auto" w:fill="auto"/>
            <w:hideMark/>
          </w:tcPr>
          <w:p w14:paraId="75455101"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22. Appui petits métier (briqueterie)</w:t>
            </w:r>
          </w:p>
        </w:tc>
        <w:tc>
          <w:tcPr>
            <w:tcW w:w="2005" w:type="pct"/>
            <w:tcBorders>
              <w:top w:val="nil"/>
              <w:left w:val="nil"/>
              <w:bottom w:val="single" w:sz="4" w:space="0" w:color="auto"/>
              <w:right w:val="single" w:sz="4" w:space="0" w:color="auto"/>
            </w:tcBorders>
            <w:shd w:val="clear" w:color="auto" w:fill="auto"/>
            <w:hideMark/>
          </w:tcPr>
          <w:p w14:paraId="7F41833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AGR </w:t>
            </w:r>
          </w:p>
        </w:tc>
        <w:tc>
          <w:tcPr>
            <w:tcW w:w="1055" w:type="pct"/>
            <w:tcBorders>
              <w:top w:val="nil"/>
              <w:left w:val="nil"/>
              <w:bottom w:val="single" w:sz="4" w:space="0" w:color="auto"/>
              <w:right w:val="single" w:sz="4" w:space="0" w:color="auto"/>
            </w:tcBorders>
            <w:shd w:val="clear" w:color="auto" w:fill="auto"/>
            <w:noWrap/>
            <w:hideMark/>
          </w:tcPr>
          <w:p w14:paraId="0F544F9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16D0BA03" w14:textId="77777777" w:rsidTr="00651C6C">
        <w:trPr>
          <w:trHeight w:val="141"/>
        </w:trPr>
        <w:tc>
          <w:tcPr>
            <w:tcW w:w="1939" w:type="pct"/>
            <w:tcBorders>
              <w:top w:val="nil"/>
              <w:left w:val="single" w:sz="4" w:space="0" w:color="auto"/>
              <w:bottom w:val="single" w:sz="4" w:space="0" w:color="auto"/>
              <w:right w:val="single" w:sz="4" w:space="0" w:color="auto"/>
            </w:tcBorders>
            <w:shd w:val="clear" w:color="auto" w:fill="auto"/>
            <w:hideMark/>
          </w:tcPr>
          <w:p w14:paraId="198E62FE"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 </w:t>
            </w:r>
            <w:r w:rsidRPr="00991F5A">
              <w:rPr>
                <w:rFonts w:ascii="Tahoma" w:eastAsia="Times New Roman" w:hAnsi="Tahoma" w:cs="Tahoma"/>
                <w:color w:val="000000"/>
                <w:sz w:val="16"/>
                <w:szCs w:val="16"/>
              </w:rPr>
              <w:t>Néant</w:t>
            </w:r>
          </w:p>
        </w:tc>
        <w:tc>
          <w:tcPr>
            <w:tcW w:w="2005" w:type="pct"/>
            <w:tcBorders>
              <w:top w:val="nil"/>
              <w:left w:val="nil"/>
              <w:bottom w:val="single" w:sz="4" w:space="0" w:color="auto"/>
              <w:right w:val="single" w:sz="4" w:space="0" w:color="auto"/>
            </w:tcBorders>
            <w:shd w:val="clear" w:color="auto" w:fill="auto"/>
            <w:hideMark/>
          </w:tcPr>
          <w:p w14:paraId="067872BC"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55D63C36"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6D325B3E"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hideMark/>
          </w:tcPr>
          <w:p w14:paraId="607CC92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23. Centre pour les jeunes </w:t>
            </w:r>
          </w:p>
        </w:tc>
        <w:tc>
          <w:tcPr>
            <w:tcW w:w="2005" w:type="pct"/>
            <w:tcBorders>
              <w:top w:val="nil"/>
              <w:left w:val="nil"/>
              <w:bottom w:val="single" w:sz="4" w:space="0" w:color="auto"/>
              <w:right w:val="single" w:sz="4" w:space="0" w:color="auto"/>
            </w:tcBorders>
            <w:shd w:val="clear" w:color="auto" w:fill="auto"/>
            <w:hideMark/>
          </w:tcPr>
          <w:p w14:paraId="2E3CA7C5"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AGR </w:t>
            </w:r>
          </w:p>
        </w:tc>
        <w:tc>
          <w:tcPr>
            <w:tcW w:w="1055" w:type="pct"/>
            <w:tcBorders>
              <w:top w:val="nil"/>
              <w:left w:val="nil"/>
              <w:bottom w:val="single" w:sz="4" w:space="0" w:color="auto"/>
              <w:right w:val="single" w:sz="4" w:space="0" w:color="auto"/>
            </w:tcBorders>
            <w:shd w:val="clear" w:color="auto" w:fill="auto"/>
            <w:noWrap/>
            <w:hideMark/>
          </w:tcPr>
          <w:p w14:paraId="67FCED8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0F28584F" w14:textId="77777777" w:rsidTr="00651C6C">
        <w:trPr>
          <w:trHeight w:val="263"/>
        </w:trPr>
        <w:tc>
          <w:tcPr>
            <w:tcW w:w="1939" w:type="pct"/>
            <w:tcBorders>
              <w:top w:val="nil"/>
              <w:left w:val="single" w:sz="4" w:space="0" w:color="auto"/>
              <w:bottom w:val="single" w:sz="4" w:space="0" w:color="auto"/>
              <w:right w:val="single" w:sz="4" w:space="0" w:color="auto"/>
            </w:tcBorders>
            <w:shd w:val="clear" w:color="auto" w:fill="auto"/>
            <w:hideMark/>
          </w:tcPr>
          <w:p w14:paraId="3FE340A0"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Néant.</w:t>
            </w:r>
          </w:p>
        </w:tc>
        <w:tc>
          <w:tcPr>
            <w:tcW w:w="2005" w:type="pct"/>
            <w:tcBorders>
              <w:top w:val="nil"/>
              <w:left w:val="nil"/>
              <w:bottom w:val="single" w:sz="4" w:space="0" w:color="auto"/>
              <w:right w:val="single" w:sz="4" w:space="0" w:color="auto"/>
            </w:tcBorders>
            <w:shd w:val="clear" w:color="auto" w:fill="auto"/>
            <w:hideMark/>
          </w:tcPr>
          <w:p w14:paraId="0C331192"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1E35C08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2DC3A693"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hideMark/>
          </w:tcPr>
          <w:p w14:paraId="19D090F0"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24. Matériel horticole  </w:t>
            </w:r>
          </w:p>
        </w:tc>
        <w:tc>
          <w:tcPr>
            <w:tcW w:w="2005" w:type="pct"/>
            <w:tcBorders>
              <w:top w:val="nil"/>
              <w:left w:val="nil"/>
              <w:bottom w:val="single" w:sz="4" w:space="0" w:color="auto"/>
              <w:right w:val="single" w:sz="4" w:space="0" w:color="auto"/>
            </w:tcBorders>
            <w:shd w:val="clear" w:color="auto" w:fill="auto"/>
            <w:hideMark/>
          </w:tcPr>
          <w:p w14:paraId="7155108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AGR </w:t>
            </w:r>
          </w:p>
        </w:tc>
        <w:tc>
          <w:tcPr>
            <w:tcW w:w="1055" w:type="pct"/>
            <w:tcBorders>
              <w:top w:val="nil"/>
              <w:left w:val="nil"/>
              <w:bottom w:val="single" w:sz="4" w:space="0" w:color="auto"/>
              <w:right w:val="single" w:sz="4" w:space="0" w:color="auto"/>
            </w:tcBorders>
            <w:shd w:val="clear" w:color="auto" w:fill="auto"/>
            <w:noWrap/>
            <w:hideMark/>
          </w:tcPr>
          <w:p w14:paraId="676877AA"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6C087EAF" w14:textId="77777777" w:rsidTr="00651C6C">
        <w:trPr>
          <w:trHeight w:val="243"/>
        </w:trPr>
        <w:tc>
          <w:tcPr>
            <w:tcW w:w="1939" w:type="pct"/>
            <w:tcBorders>
              <w:top w:val="nil"/>
              <w:left w:val="single" w:sz="4" w:space="0" w:color="auto"/>
              <w:bottom w:val="single" w:sz="4" w:space="0" w:color="auto"/>
              <w:right w:val="single" w:sz="4" w:space="0" w:color="auto"/>
            </w:tcBorders>
            <w:shd w:val="clear" w:color="auto" w:fill="auto"/>
            <w:hideMark/>
          </w:tcPr>
          <w:p w14:paraId="45DA2BDF"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Néant.</w:t>
            </w:r>
          </w:p>
        </w:tc>
        <w:tc>
          <w:tcPr>
            <w:tcW w:w="2005" w:type="pct"/>
            <w:tcBorders>
              <w:top w:val="nil"/>
              <w:left w:val="nil"/>
              <w:bottom w:val="single" w:sz="4" w:space="0" w:color="auto"/>
              <w:right w:val="single" w:sz="4" w:space="0" w:color="auto"/>
            </w:tcBorders>
            <w:shd w:val="clear" w:color="auto" w:fill="auto"/>
            <w:hideMark/>
          </w:tcPr>
          <w:p w14:paraId="5DD1D503"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conflits</w:t>
            </w:r>
          </w:p>
        </w:tc>
        <w:tc>
          <w:tcPr>
            <w:tcW w:w="1055" w:type="pct"/>
            <w:tcBorders>
              <w:top w:val="nil"/>
              <w:left w:val="nil"/>
              <w:bottom w:val="single" w:sz="4" w:space="0" w:color="auto"/>
              <w:right w:val="single" w:sz="4" w:space="0" w:color="auto"/>
            </w:tcBorders>
            <w:shd w:val="clear" w:color="auto" w:fill="auto"/>
            <w:noWrap/>
            <w:hideMark/>
          </w:tcPr>
          <w:p w14:paraId="55E5CD7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21359DBC" w14:textId="77777777" w:rsidTr="00651C6C">
        <w:trPr>
          <w:trHeight w:val="630"/>
        </w:trPr>
        <w:tc>
          <w:tcPr>
            <w:tcW w:w="1939" w:type="pct"/>
            <w:tcBorders>
              <w:top w:val="nil"/>
              <w:left w:val="single" w:sz="4" w:space="0" w:color="auto"/>
              <w:bottom w:val="single" w:sz="4" w:space="0" w:color="auto"/>
              <w:right w:val="single" w:sz="4" w:space="0" w:color="auto"/>
            </w:tcBorders>
            <w:shd w:val="clear" w:color="auto" w:fill="auto"/>
            <w:hideMark/>
          </w:tcPr>
          <w:p w14:paraId="1CF0F6B6"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 xml:space="preserve">25. Accès aux services vétérinaire formation des auxiliaires vétérinaires </w:t>
            </w:r>
          </w:p>
        </w:tc>
        <w:tc>
          <w:tcPr>
            <w:tcW w:w="2005" w:type="pct"/>
            <w:tcBorders>
              <w:top w:val="nil"/>
              <w:left w:val="nil"/>
              <w:bottom w:val="single" w:sz="4" w:space="0" w:color="auto"/>
              <w:right w:val="single" w:sz="4" w:space="0" w:color="auto"/>
            </w:tcBorders>
            <w:shd w:val="clear" w:color="auto" w:fill="auto"/>
            <w:hideMark/>
          </w:tcPr>
          <w:p w14:paraId="633576C3"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Néant</w:t>
            </w:r>
          </w:p>
        </w:tc>
        <w:tc>
          <w:tcPr>
            <w:tcW w:w="1055" w:type="pct"/>
            <w:tcBorders>
              <w:top w:val="nil"/>
              <w:left w:val="nil"/>
              <w:bottom w:val="single" w:sz="4" w:space="0" w:color="auto"/>
              <w:right w:val="single" w:sz="4" w:space="0" w:color="auto"/>
            </w:tcBorders>
            <w:shd w:val="clear" w:color="auto" w:fill="auto"/>
            <w:noWrap/>
            <w:hideMark/>
          </w:tcPr>
          <w:p w14:paraId="1519FE18"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10D144E4"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hideMark/>
          </w:tcPr>
          <w:p w14:paraId="20F105EC"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26. Système de micro irrigation</w:t>
            </w:r>
          </w:p>
          <w:p w14:paraId="597CF34B" w14:textId="77777777" w:rsidR="00955136" w:rsidRPr="00991F5A" w:rsidRDefault="00955136" w:rsidP="00BA3FA7">
            <w:pPr>
              <w:spacing w:after="0" w:line="240" w:lineRule="auto"/>
              <w:rPr>
                <w:rFonts w:ascii="Tahoma" w:eastAsia="Times New Roman" w:hAnsi="Tahoma" w:cs="Tahoma"/>
                <w:b/>
                <w:bCs/>
                <w:color w:val="000000"/>
                <w:sz w:val="16"/>
                <w:szCs w:val="16"/>
                <w:lang w:val="en-US"/>
              </w:rPr>
            </w:pPr>
          </w:p>
        </w:tc>
        <w:tc>
          <w:tcPr>
            <w:tcW w:w="2005" w:type="pct"/>
            <w:tcBorders>
              <w:top w:val="nil"/>
              <w:left w:val="nil"/>
              <w:bottom w:val="single" w:sz="4" w:space="0" w:color="auto"/>
              <w:right w:val="single" w:sz="4" w:space="0" w:color="auto"/>
            </w:tcBorders>
            <w:shd w:val="clear" w:color="auto" w:fill="auto"/>
            <w:hideMark/>
          </w:tcPr>
          <w:p w14:paraId="298E65CE" w14:textId="77777777" w:rsidR="00651C6C" w:rsidRPr="00991F5A" w:rsidRDefault="00651C6C" w:rsidP="00651C6C">
            <w:pPr>
              <w:spacing w:after="0" w:line="240" w:lineRule="auto"/>
              <w:rPr>
                <w:rFonts w:ascii="Tahoma" w:eastAsia="Times New Roman" w:hAnsi="Tahoma" w:cs="Tahoma"/>
                <w:color w:val="000000"/>
                <w:sz w:val="16"/>
                <w:szCs w:val="16"/>
                <w:lang w:val="en-US"/>
              </w:rPr>
            </w:pPr>
            <w:r w:rsidRPr="00991F5A">
              <w:rPr>
                <w:rFonts w:ascii="Tahoma" w:eastAsia="Times New Roman" w:hAnsi="Tahoma" w:cs="Tahoma"/>
                <w:color w:val="000000"/>
                <w:sz w:val="16"/>
                <w:szCs w:val="16"/>
                <w:lang w:val="en-US"/>
              </w:rPr>
              <w:t> </w:t>
            </w:r>
          </w:p>
        </w:tc>
        <w:tc>
          <w:tcPr>
            <w:tcW w:w="1055" w:type="pct"/>
            <w:tcBorders>
              <w:top w:val="nil"/>
              <w:left w:val="nil"/>
              <w:bottom w:val="single" w:sz="4" w:space="0" w:color="auto"/>
              <w:right w:val="single" w:sz="4" w:space="0" w:color="auto"/>
            </w:tcBorders>
            <w:shd w:val="clear" w:color="auto" w:fill="auto"/>
            <w:noWrap/>
            <w:hideMark/>
          </w:tcPr>
          <w:p w14:paraId="56E45658" w14:textId="77777777" w:rsidR="00651C6C" w:rsidRPr="00991F5A" w:rsidRDefault="00651C6C" w:rsidP="00651C6C">
            <w:pPr>
              <w:spacing w:after="0" w:line="240" w:lineRule="auto"/>
              <w:rPr>
                <w:rFonts w:ascii="Tahoma" w:eastAsia="Times New Roman" w:hAnsi="Tahoma" w:cs="Tahoma"/>
                <w:color w:val="000000"/>
                <w:lang w:val="en-US"/>
              </w:rPr>
            </w:pPr>
            <w:r w:rsidRPr="00991F5A">
              <w:rPr>
                <w:rFonts w:ascii="Tahoma" w:eastAsia="Times New Roman" w:hAnsi="Tahoma" w:cs="Tahoma"/>
                <w:color w:val="000000"/>
                <w:lang w:val="en-US"/>
              </w:rPr>
              <w:t> </w:t>
            </w:r>
          </w:p>
        </w:tc>
      </w:tr>
      <w:tr w:rsidR="00651C6C" w:rsidRPr="00991F5A" w14:paraId="55F3684D"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474C86EA" w14:textId="77777777" w:rsidR="00651C6C" w:rsidRPr="00991F5A" w:rsidRDefault="00651C6C" w:rsidP="00651C6C">
            <w:pPr>
              <w:spacing w:after="0" w:line="240" w:lineRule="auto"/>
              <w:rPr>
                <w:rFonts w:ascii="Tahoma" w:eastAsia="Times New Roman" w:hAnsi="Tahoma" w:cs="Tahoma"/>
                <w:color w:val="000000"/>
                <w:lang w:val="en-US"/>
              </w:rPr>
            </w:pPr>
            <w:r w:rsidRPr="00991F5A">
              <w:rPr>
                <w:rFonts w:ascii="Tahoma" w:eastAsia="Times New Roman" w:hAnsi="Tahoma" w:cs="Tahoma"/>
                <w:color w:val="000000"/>
                <w:lang w:val="en-US"/>
              </w:rPr>
              <w:t> </w:t>
            </w:r>
          </w:p>
        </w:tc>
        <w:tc>
          <w:tcPr>
            <w:tcW w:w="2005" w:type="pct"/>
            <w:tcBorders>
              <w:top w:val="nil"/>
              <w:left w:val="nil"/>
              <w:bottom w:val="single" w:sz="4" w:space="0" w:color="auto"/>
              <w:right w:val="single" w:sz="4" w:space="0" w:color="auto"/>
            </w:tcBorders>
            <w:shd w:val="clear" w:color="auto" w:fill="auto"/>
            <w:hideMark/>
          </w:tcPr>
          <w:p w14:paraId="5DE09FA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Planifié l’acheminement et la circulation des matériels sur le site </w:t>
            </w:r>
          </w:p>
        </w:tc>
        <w:tc>
          <w:tcPr>
            <w:tcW w:w="1055" w:type="pct"/>
            <w:tcBorders>
              <w:top w:val="nil"/>
              <w:left w:val="nil"/>
              <w:bottom w:val="single" w:sz="4" w:space="0" w:color="auto"/>
              <w:right w:val="single" w:sz="4" w:space="0" w:color="auto"/>
            </w:tcBorders>
            <w:shd w:val="clear" w:color="auto" w:fill="auto"/>
            <w:noWrap/>
            <w:hideMark/>
          </w:tcPr>
          <w:p w14:paraId="0D5A22BD"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6815533B"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75F5424A"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5CFCF56F"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Mettre en place un plan de balise adéquat</w:t>
            </w:r>
          </w:p>
        </w:tc>
        <w:tc>
          <w:tcPr>
            <w:tcW w:w="1055" w:type="pct"/>
            <w:tcBorders>
              <w:top w:val="nil"/>
              <w:left w:val="nil"/>
              <w:bottom w:val="single" w:sz="4" w:space="0" w:color="auto"/>
              <w:right w:val="single" w:sz="4" w:space="0" w:color="auto"/>
            </w:tcBorders>
            <w:shd w:val="clear" w:color="auto" w:fill="auto"/>
            <w:noWrap/>
            <w:hideMark/>
          </w:tcPr>
          <w:p w14:paraId="6F609A88"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7555C09D" w14:textId="77777777" w:rsidTr="00651C6C">
        <w:trPr>
          <w:trHeight w:val="630"/>
        </w:trPr>
        <w:tc>
          <w:tcPr>
            <w:tcW w:w="1939" w:type="pct"/>
            <w:tcBorders>
              <w:top w:val="nil"/>
              <w:left w:val="single" w:sz="4" w:space="0" w:color="auto"/>
              <w:bottom w:val="single" w:sz="4" w:space="0" w:color="auto"/>
              <w:right w:val="single" w:sz="4" w:space="0" w:color="auto"/>
            </w:tcBorders>
            <w:shd w:val="clear" w:color="auto" w:fill="auto"/>
            <w:noWrap/>
            <w:hideMark/>
          </w:tcPr>
          <w:p w14:paraId="1526FA25"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13570CA6"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Réaliser des séances de communication et prévention sur les différentes maladies</w:t>
            </w:r>
          </w:p>
        </w:tc>
        <w:tc>
          <w:tcPr>
            <w:tcW w:w="1055" w:type="pct"/>
            <w:tcBorders>
              <w:top w:val="nil"/>
              <w:left w:val="nil"/>
              <w:bottom w:val="single" w:sz="4" w:space="0" w:color="auto"/>
              <w:right w:val="single" w:sz="4" w:space="0" w:color="auto"/>
            </w:tcBorders>
            <w:shd w:val="clear" w:color="auto" w:fill="auto"/>
            <w:noWrap/>
            <w:hideMark/>
          </w:tcPr>
          <w:p w14:paraId="0D8D006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61D42026" w14:textId="77777777" w:rsidTr="00651C6C">
        <w:trPr>
          <w:trHeight w:val="630"/>
        </w:trPr>
        <w:tc>
          <w:tcPr>
            <w:tcW w:w="1939" w:type="pct"/>
            <w:tcBorders>
              <w:top w:val="nil"/>
              <w:left w:val="single" w:sz="4" w:space="0" w:color="auto"/>
              <w:bottom w:val="single" w:sz="4" w:space="0" w:color="auto"/>
              <w:right w:val="single" w:sz="4" w:space="0" w:color="auto"/>
            </w:tcBorders>
            <w:shd w:val="clear" w:color="auto" w:fill="auto"/>
            <w:noWrap/>
            <w:hideMark/>
          </w:tcPr>
          <w:p w14:paraId="75CB4CA1"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1347B799"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Mettre en place un suivi du respect des normes de travail en vigueur en Mauritanie</w:t>
            </w:r>
          </w:p>
        </w:tc>
        <w:tc>
          <w:tcPr>
            <w:tcW w:w="1055" w:type="pct"/>
            <w:tcBorders>
              <w:top w:val="nil"/>
              <w:left w:val="nil"/>
              <w:bottom w:val="single" w:sz="4" w:space="0" w:color="auto"/>
              <w:right w:val="single" w:sz="4" w:space="0" w:color="auto"/>
            </w:tcBorders>
            <w:shd w:val="clear" w:color="auto" w:fill="auto"/>
            <w:noWrap/>
            <w:hideMark/>
          </w:tcPr>
          <w:p w14:paraId="415B2CD8"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01FC7DF1" w14:textId="77777777" w:rsidTr="00651C6C">
        <w:trPr>
          <w:trHeight w:val="840"/>
        </w:trPr>
        <w:tc>
          <w:tcPr>
            <w:tcW w:w="1939" w:type="pct"/>
            <w:tcBorders>
              <w:top w:val="nil"/>
              <w:left w:val="single" w:sz="4" w:space="0" w:color="auto"/>
              <w:bottom w:val="single" w:sz="4" w:space="0" w:color="auto"/>
              <w:right w:val="single" w:sz="4" w:space="0" w:color="auto"/>
            </w:tcBorders>
            <w:shd w:val="clear" w:color="auto" w:fill="auto"/>
            <w:noWrap/>
            <w:hideMark/>
          </w:tcPr>
          <w:p w14:paraId="21E24F2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0203AD51"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Arrosage des zones d’intervention pour limiter les envolés de poussière rétablissement du terrain après les travaux</w:t>
            </w:r>
          </w:p>
        </w:tc>
        <w:tc>
          <w:tcPr>
            <w:tcW w:w="1055" w:type="pct"/>
            <w:tcBorders>
              <w:top w:val="nil"/>
              <w:left w:val="nil"/>
              <w:bottom w:val="single" w:sz="4" w:space="0" w:color="auto"/>
              <w:right w:val="single" w:sz="4" w:space="0" w:color="auto"/>
            </w:tcBorders>
            <w:shd w:val="clear" w:color="auto" w:fill="auto"/>
            <w:noWrap/>
            <w:hideMark/>
          </w:tcPr>
          <w:p w14:paraId="621CB299"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1F72811E"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4E782F5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73BBE2B5"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Mise en place d’un système de gestion du chantier</w:t>
            </w:r>
          </w:p>
        </w:tc>
        <w:tc>
          <w:tcPr>
            <w:tcW w:w="1055" w:type="pct"/>
            <w:tcBorders>
              <w:top w:val="nil"/>
              <w:left w:val="nil"/>
              <w:bottom w:val="single" w:sz="4" w:space="0" w:color="auto"/>
              <w:right w:val="single" w:sz="4" w:space="0" w:color="auto"/>
            </w:tcBorders>
            <w:shd w:val="clear" w:color="auto" w:fill="auto"/>
            <w:noWrap/>
            <w:hideMark/>
          </w:tcPr>
          <w:p w14:paraId="09F53803"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71B694C5"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06D00DF4"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76B40A00"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Respecter la réglementions forestière pour le déboisement </w:t>
            </w:r>
          </w:p>
        </w:tc>
        <w:tc>
          <w:tcPr>
            <w:tcW w:w="1055" w:type="pct"/>
            <w:tcBorders>
              <w:top w:val="nil"/>
              <w:left w:val="nil"/>
              <w:bottom w:val="single" w:sz="4" w:space="0" w:color="auto"/>
              <w:right w:val="single" w:sz="4" w:space="0" w:color="auto"/>
            </w:tcBorders>
            <w:shd w:val="clear" w:color="auto" w:fill="auto"/>
            <w:noWrap/>
            <w:hideMark/>
          </w:tcPr>
          <w:p w14:paraId="73F0A353"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1A6AA393"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04763FE2"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477D6D62"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Reboiser la superficie correspondante au défrichement</w:t>
            </w:r>
          </w:p>
        </w:tc>
        <w:tc>
          <w:tcPr>
            <w:tcW w:w="1055" w:type="pct"/>
            <w:tcBorders>
              <w:top w:val="nil"/>
              <w:left w:val="nil"/>
              <w:bottom w:val="single" w:sz="4" w:space="0" w:color="auto"/>
              <w:right w:val="single" w:sz="4" w:space="0" w:color="auto"/>
            </w:tcBorders>
            <w:shd w:val="clear" w:color="auto" w:fill="auto"/>
            <w:noWrap/>
            <w:hideMark/>
          </w:tcPr>
          <w:p w14:paraId="31DA2FDB"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6EE79BDE"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08120F07"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37D7441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Création d’un comité de gestion et d’entretien des réseaux</w:t>
            </w:r>
          </w:p>
        </w:tc>
        <w:tc>
          <w:tcPr>
            <w:tcW w:w="1055" w:type="pct"/>
            <w:tcBorders>
              <w:top w:val="nil"/>
              <w:left w:val="nil"/>
              <w:bottom w:val="single" w:sz="4" w:space="0" w:color="auto"/>
              <w:right w:val="single" w:sz="4" w:space="0" w:color="auto"/>
            </w:tcBorders>
            <w:shd w:val="clear" w:color="auto" w:fill="auto"/>
            <w:noWrap/>
            <w:hideMark/>
          </w:tcPr>
          <w:p w14:paraId="585C7B00"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155F36F4"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465390E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2005" w:type="pct"/>
            <w:tcBorders>
              <w:top w:val="nil"/>
              <w:left w:val="nil"/>
              <w:bottom w:val="single" w:sz="4" w:space="0" w:color="auto"/>
              <w:right w:val="single" w:sz="4" w:space="0" w:color="auto"/>
            </w:tcBorders>
            <w:shd w:val="clear" w:color="auto" w:fill="auto"/>
            <w:hideMark/>
          </w:tcPr>
          <w:p w14:paraId="0EEBC8E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 xml:space="preserve">Formation sur la gestion des conflits </w:t>
            </w:r>
          </w:p>
        </w:tc>
        <w:tc>
          <w:tcPr>
            <w:tcW w:w="1055" w:type="pct"/>
            <w:tcBorders>
              <w:top w:val="nil"/>
              <w:left w:val="nil"/>
              <w:bottom w:val="single" w:sz="4" w:space="0" w:color="auto"/>
              <w:right w:val="single" w:sz="4" w:space="0" w:color="auto"/>
            </w:tcBorders>
            <w:shd w:val="clear" w:color="auto" w:fill="auto"/>
            <w:noWrap/>
            <w:hideMark/>
          </w:tcPr>
          <w:p w14:paraId="0687734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200 000,00  </w:t>
            </w:r>
          </w:p>
        </w:tc>
      </w:tr>
      <w:tr w:rsidR="00651C6C" w:rsidRPr="00991F5A" w14:paraId="510847CA"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hideMark/>
          </w:tcPr>
          <w:p w14:paraId="00CBEA4A" w14:textId="77777777" w:rsidR="00651C6C" w:rsidRPr="00991F5A" w:rsidRDefault="00651C6C" w:rsidP="00651C6C">
            <w:pPr>
              <w:spacing w:after="0" w:line="240" w:lineRule="auto"/>
              <w:rPr>
                <w:rFonts w:ascii="Tahoma" w:eastAsia="Times New Roman" w:hAnsi="Tahoma" w:cs="Tahoma"/>
                <w:b/>
                <w:bCs/>
                <w:color w:val="000000"/>
                <w:sz w:val="16"/>
                <w:szCs w:val="16"/>
              </w:rPr>
            </w:pPr>
            <w:r w:rsidRPr="00991F5A">
              <w:rPr>
                <w:rFonts w:ascii="Tahoma" w:eastAsia="Times New Roman" w:hAnsi="Tahoma" w:cs="Tahoma"/>
                <w:b/>
                <w:bCs/>
                <w:color w:val="000000"/>
                <w:sz w:val="16"/>
                <w:szCs w:val="16"/>
              </w:rPr>
              <w:t>27. Réfection de parc de vaccination</w:t>
            </w:r>
          </w:p>
        </w:tc>
        <w:tc>
          <w:tcPr>
            <w:tcW w:w="2005" w:type="pct"/>
            <w:tcBorders>
              <w:top w:val="nil"/>
              <w:left w:val="nil"/>
              <w:bottom w:val="single" w:sz="4" w:space="0" w:color="auto"/>
              <w:right w:val="single" w:sz="4" w:space="0" w:color="auto"/>
            </w:tcBorders>
            <w:shd w:val="clear" w:color="auto" w:fill="auto"/>
            <w:hideMark/>
          </w:tcPr>
          <w:p w14:paraId="29E7BC7A"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déchets et produits biomédicaux</w:t>
            </w:r>
          </w:p>
        </w:tc>
        <w:tc>
          <w:tcPr>
            <w:tcW w:w="1055" w:type="pct"/>
            <w:tcBorders>
              <w:top w:val="nil"/>
              <w:left w:val="nil"/>
              <w:bottom w:val="single" w:sz="4" w:space="0" w:color="auto"/>
              <w:right w:val="single" w:sz="4" w:space="0" w:color="auto"/>
            </w:tcBorders>
            <w:shd w:val="clear" w:color="auto" w:fill="auto"/>
            <w:noWrap/>
            <w:hideMark/>
          </w:tcPr>
          <w:p w14:paraId="3A365283"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6334E7BA" w14:textId="77777777" w:rsidTr="00651C6C">
        <w:trPr>
          <w:trHeight w:val="420"/>
        </w:trPr>
        <w:tc>
          <w:tcPr>
            <w:tcW w:w="1939" w:type="pct"/>
            <w:tcBorders>
              <w:top w:val="nil"/>
              <w:left w:val="single" w:sz="4" w:space="0" w:color="auto"/>
              <w:bottom w:val="single" w:sz="4" w:space="0" w:color="auto"/>
              <w:right w:val="single" w:sz="4" w:space="0" w:color="auto"/>
            </w:tcBorders>
            <w:shd w:val="clear" w:color="auto" w:fill="auto"/>
            <w:noWrap/>
            <w:hideMark/>
          </w:tcPr>
          <w:p w14:paraId="45B6EA99"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 </w:t>
            </w:r>
          </w:p>
        </w:tc>
        <w:tc>
          <w:tcPr>
            <w:tcW w:w="2005" w:type="pct"/>
            <w:tcBorders>
              <w:top w:val="nil"/>
              <w:left w:val="nil"/>
              <w:bottom w:val="single" w:sz="4" w:space="0" w:color="auto"/>
              <w:right w:val="single" w:sz="4" w:space="0" w:color="auto"/>
            </w:tcBorders>
            <w:shd w:val="clear" w:color="auto" w:fill="auto"/>
            <w:hideMark/>
          </w:tcPr>
          <w:p w14:paraId="1552BDBC" w14:textId="77777777" w:rsidR="00651C6C" w:rsidRPr="00991F5A" w:rsidRDefault="00651C6C" w:rsidP="00651C6C">
            <w:pPr>
              <w:spacing w:after="0" w:line="240" w:lineRule="auto"/>
              <w:rPr>
                <w:rFonts w:ascii="Tahoma" w:eastAsia="Times New Roman" w:hAnsi="Tahoma" w:cs="Tahoma"/>
                <w:color w:val="000000"/>
                <w:sz w:val="16"/>
                <w:szCs w:val="16"/>
              </w:rPr>
            </w:pPr>
            <w:r w:rsidRPr="00991F5A">
              <w:rPr>
                <w:rFonts w:ascii="Tahoma" w:eastAsia="Times New Roman" w:hAnsi="Tahoma" w:cs="Tahoma"/>
                <w:color w:val="000000"/>
                <w:sz w:val="16"/>
                <w:szCs w:val="16"/>
              </w:rPr>
              <w:t>-</w:t>
            </w:r>
            <w:r w:rsidRPr="00991F5A">
              <w:rPr>
                <w:rFonts w:ascii="Tahoma" w:eastAsia="Times New Roman" w:hAnsi="Tahoma" w:cs="Tahoma"/>
                <w:color w:val="000000"/>
                <w:sz w:val="14"/>
                <w:szCs w:val="14"/>
              </w:rPr>
              <w:t xml:space="preserve">    </w:t>
            </w:r>
            <w:r w:rsidRPr="00991F5A">
              <w:rPr>
                <w:rFonts w:ascii="Tahoma" w:eastAsia="Times New Roman" w:hAnsi="Tahoma" w:cs="Tahoma"/>
                <w:color w:val="000000"/>
                <w:sz w:val="16"/>
                <w:szCs w:val="16"/>
              </w:rPr>
              <w:t>Formation sur la gestion des d’emballages des produits médicaux</w:t>
            </w:r>
          </w:p>
        </w:tc>
        <w:tc>
          <w:tcPr>
            <w:tcW w:w="1055" w:type="pct"/>
            <w:tcBorders>
              <w:top w:val="nil"/>
              <w:left w:val="nil"/>
              <w:bottom w:val="single" w:sz="4" w:space="0" w:color="auto"/>
              <w:right w:val="single" w:sz="4" w:space="0" w:color="auto"/>
            </w:tcBorders>
            <w:shd w:val="clear" w:color="auto" w:fill="auto"/>
            <w:noWrap/>
            <w:hideMark/>
          </w:tcPr>
          <w:p w14:paraId="22459A15"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r>
      <w:tr w:rsidR="00651C6C" w:rsidRPr="00991F5A" w14:paraId="390A3B92" w14:textId="77777777" w:rsidTr="00651C6C">
        <w:trPr>
          <w:trHeight w:val="300"/>
        </w:trPr>
        <w:tc>
          <w:tcPr>
            <w:tcW w:w="1939" w:type="pct"/>
            <w:tcBorders>
              <w:top w:val="nil"/>
              <w:left w:val="single" w:sz="4" w:space="0" w:color="auto"/>
              <w:bottom w:val="single" w:sz="4" w:space="0" w:color="auto"/>
              <w:right w:val="single" w:sz="4" w:space="0" w:color="auto"/>
            </w:tcBorders>
            <w:shd w:val="clear" w:color="auto" w:fill="auto"/>
            <w:noWrap/>
            <w:hideMark/>
          </w:tcPr>
          <w:p w14:paraId="7FAAAB13"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Total</w:t>
            </w:r>
          </w:p>
        </w:tc>
        <w:tc>
          <w:tcPr>
            <w:tcW w:w="2005" w:type="pct"/>
            <w:tcBorders>
              <w:top w:val="nil"/>
              <w:left w:val="nil"/>
              <w:bottom w:val="single" w:sz="4" w:space="0" w:color="auto"/>
              <w:right w:val="single" w:sz="4" w:space="0" w:color="auto"/>
            </w:tcBorders>
            <w:shd w:val="clear" w:color="auto" w:fill="auto"/>
            <w:noWrap/>
            <w:hideMark/>
          </w:tcPr>
          <w:p w14:paraId="5171F64E" w14:textId="77777777" w:rsidR="00651C6C" w:rsidRPr="00991F5A" w:rsidRDefault="00651C6C" w:rsidP="00651C6C">
            <w:pPr>
              <w:spacing w:after="0" w:line="240" w:lineRule="auto"/>
              <w:rPr>
                <w:rFonts w:ascii="Tahoma" w:eastAsia="Times New Roman" w:hAnsi="Tahoma" w:cs="Tahoma"/>
                <w:color w:val="000000"/>
              </w:rPr>
            </w:pPr>
            <w:r w:rsidRPr="00991F5A">
              <w:rPr>
                <w:rFonts w:ascii="Tahoma" w:eastAsia="Times New Roman" w:hAnsi="Tahoma" w:cs="Tahoma"/>
                <w:color w:val="000000"/>
              </w:rPr>
              <w:t> </w:t>
            </w:r>
          </w:p>
        </w:tc>
        <w:tc>
          <w:tcPr>
            <w:tcW w:w="1055" w:type="pct"/>
            <w:tcBorders>
              <w:top w:val="nil"/>
              <w:left w:val="nil"/>
              <w:bottom w:val="single" w:sz="4" w:space="0" w:color="auto"/>
              <w:right w:val="single" w:sz="4" w:space="0" w:color="auto"/>
            </w:tcBorders>
            <w:shd w:val="clear" w:color="auto" w:fill="auto"/>
            <w:noWrap/>
            <w:hideMark/>
          </w:tcPr>
          <w:p w14:paraId="1C02F8A9" w14:textId="77777777" w:rsidR="00651C6C" w:rsidRPr="00991F5A" w:rsidRDefault="00651C6C" w:rsidP="000F5067">
            <w:pPr>
              <w:spacing w:after="0" w:line="240" w:lineRule="auto"/>
              <w:rPr>
                <w:rFonts w:ascii="Tahoma" w:eastAsia="Times New Roman" w:hAnsi="Tahoma" w:cs="Tahoma"/>
                <w:color w:val="000000"/>
              </w:rPr>
            </w:pPr>
            <w:r w:rsidRPr="00991F5A">
              <w:rPr>
                <w:rFonts w:ascii="Tahoma" w:eastAsia="Times New Roman" w:hAnsi="Tahoma" w:cs="Tahoma"/>
                <w:color w:val="000000"/>
              </w:rPr>
              <w:t xml:space="preserve">  22 </w:t>
            </w:r>
            <w:r w:rsidR="000F5067" w:rsidRPr="00991F5A">
              <w:rPr>
                <w:rFonts w:ascii="Tahoma" w:eastAsia="Times New Roman" w:hAnsi="Tahoma" w:cs="Tahoma"/>
                <w:color w:val="000000"/>
              </w:rPr>
              <w:t>4</w:t>
            </w:r>
            <w:r w:rsidRPr="00991F5A">
              <w:rPr>
                <w:rFonts w:ascii="Tahoma" w:eastAsia="Times New Roman" w:hAnsi="Tahoma" w:cs="Tahoma"/>
                <w:color w:val="000000"/>
              </w:rPr>
              <w:t xml:space="preserve">00 000,00  </w:t>
            </w:r>
          </w:p>
        </w:tc>
      </w:tr>
    </w:tbl>
    <w:p w14:paraId="589C1127" w14:textId="77777777" w:rsidR="00553E83" w:rsidRPr="00991F5A" w:rsidRDefault="00553E83" w:rsidP="00D82BBC">
      <w:pPr>
        <w:rPr>
          <w:rFonts w:ascii="Tahoma" w:hAnsi="Tahoma" w:cs="Tahoma"/>
          <w:sz w:val="24"/>
          <w:szCs w:val="24"/>
        </w:rPr>
      </w:pPr>
    </w:p>
    <w:p w14:paraId="764AD916" w14:textId="77777777" w:rsidR="00B4424C" w:rsidRPr="00991F5A" w:rsidRDefault="00F350C4" w:rsidP="00D82BBC">
      <w:pPr>
        <w:rPr>
          <w:rFonts w:ascii="Tahoma" w:hAnsi="Tahoma" w:cs="Tahoma"/>
          <w:b/>
          <w:bCs/>
        </w:rPr>
      </w:pPr>
      <w:r w:rsidRPr="00991F5A">
        <w:rPr>
          <w:rFonts w:ascii="Tahoma" w:hAnsi="Tahoma" w:cs="Tahoma"/>
          <w:b/>
          <w:bCs/>
        </w:rPr>
        <w:t xml:space="preserve">Partie </w:t>
      </w:r>
      <w:r w:rsidR="00557DE2" w:rsidRPr="00991F5A">
        <w:rPr>
          <w:rFonts w:ascii="Tahoma" w:hAnsi="Tahoma" w:cs="Tahoma"/>
          <w:b/>
          <w:bCs/>
        </w:rPr>
        <w:t>E :</w:t>
      </w:r>
      <w:r w:rsidR="00B4424C" w:rsidRPr="00991F5A">
        <w:rPr>
          <w:rFonts w:ascii="Tahoma" w:hAnsi="Tahoma" w:cs="Tahoma"/>
          <w:b/>
          <w:bCs/>
        </w:rPr>
        <w:t xml:space="preserve"> Conclusion</w:t>
      </w:r>
      <w:r w:rsidR="00C61B5D" w:rsidRPr="00991F5A">
        <w:rPr>
          <w:rFonts w:ascii="Tahoma" w:hAnsi="Tahoma" w:cs="Tahoma"/>
          <w:b/>
          <w:bCs/>
        </w:rPr>
        <w:t>s</w:t>
      </w:r>
      <w:r w:rsidR="00B4424C" w:rsidRPr="00991F5A">
        <w:rPr>
          <w:rFonts w:ascii="Tahoma" w:hAnsi="Tahoma" w:cs="Tahoma"/>
          <w:b/>
          <w:bCs/>
        </w:rPr>
        <w:t xml:space="preserve"> et Recommandations </w:t>
      </w:r>
    </w:p>
    <w:p w14:paraId="30770B9E" w14:textId="77777777" w:rsidR="00B4424C" w:rsidRPr="00991F5A" w:rsidRDefault="007A51D1" w:rsidP="00E15AA3">
      <w:p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lastRenderedPageBreak/>
        <w:t xml:space="preserve">Les résultats de l’analyse des impacts potentiels négatifs et positifs </w:t>
      </w:r>
      <w:r w:rsidR="00E15AA3" w:rsidRPr="00991F5A">
        <w:rPr>
          <w:rFonts w:ascii="Tahoma" w:hAnsi="Tahoma" w:cs="Tahoma"/>
          <w:sz w:val="24"/>
          <w:szCs w:val="24"/>
        </w:rPr>
        <w:t xml:space="preserve">des activités du </w:t>
      </w:r>
      <w:r w:rsidRPr="00991F5A">
        <w:rPr>
          <w:rFonts w:ascii="Tahoma" w:hAnsi="Tahoma" w:cs="Tahoma"/>
          <w:sz w:val="24"/>
          <w:szCs w:val="24"/>
        </w:rPr>
        <w:t>PPMSD y compris les mesures d’atténuation préconisées dans le PGES mettent en évidence la viabilité environnementale et sociale</w:t>
      </w:r>
      <w:r w:rsidR="00651C6C" w:rsidRPr="00991F5A">
        <w:rPr>
          <w:rFonts w:ascii="Tahoma" w:hAnsi="Tahoma" w:cs="Tahoma"/>
          <w:sz w:val="24"/>
          <w:szCs w:val="24"/>
        </w:rPr>
        <w:t xml:space="preserve"> </w:t>
      </w:r>
      <w:r w:rsidR="00346E57" w:rsidRPr="00991F5A">
        <w:rPr>
          <w:rFonts w:ascii="Tahoma" w:hAnsi="Tahoma" w:cs="Tahoma"/>
          <w:sz w:val="24"/>
          <w:szCs w:val="24"/>
        </w:rPr>
        <w:t>de ce</w:t>
      </w:r>
      <w:r w:rsidRPr="00991F5A">
        <w:rPr>
          <w:rFonts w:ascii="Tahoma" w:hAnsi="Tahoma" w:cs="Tahoma"/>
          <w:sz w:val="24"/>
          <w:szCs w:val="24"/>
        </w:rPr>
        <w:t xml:space="preserve"> projet car sa r</w:t>
      </w:r>
      <w:r w:rsidR="00B4424C" w:rsidRPr="00991F5A">
        <w:rPr>
          <w:rFonts w:ascii="Tahoma" w:hAnsi="Tahoma" w:cs="Tahoma"/>
          <w:sz w:val="24"/>
          <w:szCs w:val="24"/>
        </w:rPr>
        <w:t xml:space="preserve">éalisation </w:t>
      </w:r>
      <w:r w:rsidR="00346E57" w:rsidRPr="00991F5A">
        <w:rPr>
          <w:rFonts w:ascii="Tahoma" w:hAnsi="Tahoma" w:cs="Tahoma"/>
          <w:sz w:val="24"/>
          <w:szCs w:val="24"/>
        </w:rPr>
        <w:t>n’aura</w:t>
      </w:r>
      <w:r w:rsidR="00E15AA3" w:rsidRPr="00991F5A">
        <w:rPr>
          <w:rFonts w:ascii="Tahoma" w:hAnsi="Tahoma" w:cs="Tahoma"/>
          <w:sz w:val="24"/>
          <w:szCs w:val="24"/>
        </w:rPr>
        <w:t xml:space="preserve"> </w:t>
      </w:r>
      <w:r w:rsidR="00346E57" w:rsidRPr="00991F5A">
        <w:rPr>
          <w:rFonts w:ascii="Tahoma" w:hAnsi="Tahoma" w:cs="Tahoma"/>
          <w:sz w:val="24"/>
          <w:szCs w:val="24"/>
        </w:rPr>
        <w:t>que peu ou pas d’</w:t>
      </w:r>
      <w:r w:rsidR="00B4424C" w:rsidRPr="00991F5A">
        <w:rPr>
          <w:rFonts w:ascii="Tahoma" w:hAnsi="Tahoma" w:cs="Tahoma"/>
          <w:sz w:val="24"/>
          <w:szCs w:val="24"/>
        </w:rPr>
        <w:t xml:space="preserve">impacts négatifs </w:t>
      </w:r>
      <w:r w:rsidR="00346E57" w:rsidRPr="00991F5A">
        <w:rPr>
          <w:rFonts w:ascii="Tahoma" w:hAnsi="Tahoma" w:cs="Tahoma"/>
          <w:sz w:val="24"/>
          <w:szCs w:val="24"/>
        </w:rPr>
        <w:t xml:space="preserve">majeurs </w:t>
      </w:r>
      <w:r w:rsidR="00B4424C" w:rsidRPr="00991F5A">
        <w:rPr>
          <w:rFonts w:ascii="Tahoma" w:hAnsi="Tahoma" w:cs="Tahoma"/>
          <w:sz w:val="24"/>
          <w:szCs w:val="24"/>
        </w:rPr>
        <w:t>sur les milieux physique, biologique, socioculturel et socio-économique.</w:t>
      </w:r>
    </w:p>
    <w:p w14:paraId="62057228" w14:textId="77777777" w:rsidR="00346E57" w:rsidRPr="00991F5A" w:rsidRDefault="00346E57" w:rsidP="00346E57">
      <w:pPr>
        <w:autoSpaceDE w:val="0"/>
        <w:autoSpaceDN w:val="0"/>
        <w:adjustRightInd w:val="0"/>
        <w:spacing w:after="0" w:line="240" w:lineRule="auto"/>
        <w:jc w:val="both"/>
        <w:rPr>
          <w:rFonts w:ascii="Tahoma" w:hAnsi="Tahoma" w:cs="Tahoma"/>
          <w:sz w:val="24"/>
          <w:szCs w:val="24"/>
        </w:rPr>
      </w:pPr>
    </w:p>
    <w:p w14:paraId="05F9467F" w14:textId="77777777" w:rsidR="00B4424C" w:rsidRPr="00991F5A" w:rsidRDefault="00346E57" w:rsidP="00346E57">
      <w:pPr>
        <w:autoSpaceDE w:val="0"/>
        <w:autoSpaceDN w:val="0"/>
        <w:adjustRightInd w:val="0"/>
        <w:spacing w:after="0" w:line="240" w:lineRule="auto"/>
        <w:jc w:val="both"/>
        <w:rPr>
          <w:rFonts w:ascii="Tahoma" w:hAnsi="Tahoma" w:cs="Tahoma"/>
          <w:sz w:val="24"/>
          <w:szCs w:val="24"/>
        </w:rPr>
      </w:pPr>
      <w:r w:rsidRPr="00991F5A">
        <w:rPr>
          <w:rFonts w:ascii="Tahoma" w:hAnsi="Tahoma" w:cs="Tahoma"/>
          <w:sz w:val="24"/>
          <w:szCs w:val="24"/>
        </w:rPr>
        <w:t>En effet, l</w:t>
      </w:r>
      <w:r w:rsidR="00B4424C" w:rsidRPr="00991F5A">
        <w:rPr>
          <w:rFonts w:ascii="Tahoma" w:hAnsi="Tahoma" w:cs="Tahoma"/>
          <w:sz w:val="24"/>
          <w:szCs w:val="24"/>
        </w:rPr>
        <w:t xml:space="preserve">es impacts négatifs potentiels </w:t>
      </w:r>
      <w:r w:rsidRPr="00991F5A">
        <w:rPr>
          <w:rFonts w:ascii="Tahoma" w:hAnsi="Tahoma" w:cs="Tahoma"/>
          <w:sz w:val="24"/>
          <w:szCs w:val="24"/>
        </w:rPr>
        <w:t xml:space="preserve">identifiés </w:t>
      </w:r>
      <w:r w:rsidR="00B4424C" w:rsidRPr="00991F5A">
        <w:rPr>
          <w:rFonts w:ascii="Tahoma" w:hAnsi="Tahoma" w:cs="Tahoma"/>
          <w:sz w:val="24"/>
          <w:szCs w:val="24"/>
        </w:rPr>
        <w:t xml:space="preserve">n’auront pas d’effets </w:t>
      </w:r>
      <w:r w:rsidRPr="00991F5A">
        <w:rPr>
          <w:rFonts w:ascii="Tahoma" w:hAnsi="Tahoma" w:cs="Tahoma"/>
          <w:sz w:val="24"/>
          <w:szCs w:val="24"/>
        </w:rPr>
        <w:t>i</w:t>
      </w:r>
      <w:r w:rsidR="00B4424C" w:rsidRPr="00991F5A">
        <w:rPr>
          <w:rFonts w:ascii="Tahoma" w:hAnsi="Tahoma" w:cs="Tahoma"/>
          <w:sz w:val="24"/>
          <w:szCs w:val="24"/>
        </w:rPr>
        <w:t>rréversibles, tant dans la zone immédiate du projet que dans ses environs</w:t>
      </w:r>
      <w:r w:rsidRPr="00991F5A">
        <w:rPr>
          <w:rFonts w:ascii="Tahoma" w:hAnsi="Tahoma" w:cs="Tahoma"/>
          <w:sz w:val="24"/>
          <w:szCs w:val="24"/>
        </w:rPr>
        <w:t xml:space="preserve"> et</w:t>
      </w:r>
      <w:r w:rsidR="00B4424C" w:rsidRPr="00991F5A">
        <w:rPr>
          <w:rFonts w:ascii="Tahoma" w:hAnsi="Tahoma" w:cs="Tahoma"/>
          <w:sz w:val="24"/>
          <w:szCs w:val="24"/>
        </w:rPr>
        <w:t xml:space="preserve"> pourront être techniquement et financièrement circonscrits dans des limites raisonnables, ou parfois compensés, par les mesures correctives adéquates prévues dans le PGES.</w:t>
      </w:r>
    </w:p>
    <w:p w14:paraId="47122112" w14:textId="77777777" w:rsidR="00B4424C" w:rsidRDefault="00B4424C" w:rsidP="00D82BBC">
      <w:pPr>
        <w:rPr>
          <w:rFonts w:ascii="Tahoma" w:hAnsi="Tahoma" w:cs="Tahoma"/>
          <w:sz w:val="24"/>
          <w:szCs w:val="24"/>
        </w:rPr>
      </w:pPr>
    </w:p>
    <w:p w14:paraId="1CDFC6E9" w14:textId="77777777" w:rsidR="00C871EF" w:rsidRPr="00991F5A" w:rsidRDefault="00C871EF" w:rsidP="00D82BBC">
      <w:pPr>
        <w:rPr>
          <w:rFonts w:ascii="Tahoma" w:hAnsi="Tahoma" w:cs="Tahoma"/>
          <w:sz w:val="24"/>
          <w:szCs w:val="24"/>
        </w:rPr>
      </w:pPr>
    </w:p>
    <w:sectPr w:rsidR="00C871EF" w:rsidRPr="00991F5A" w:rsidSect="00321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A0BB8" w14:textId="77777777" w:rsidR="00AA5716" w:rsidRDefault="00AA5716" w:rsidP="0021649C">
      <w:pPr>
        <w:spacing w:after="0" w:line="240" w:lineRule="auto"/>
      </w:pPr>
      <w:r>
        <w:separator/>
      </w:r>
    </w:p>
  </w:endnote>
  <w:endnote w:type="continuationSeparator" w:id="0">
    <w:p w14:paraId="124CEF6C" w14:textId="77777777" w:rsidR="00AA5716" w:rsidRDefault="00AA5716" w:rsidP="0021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Arial Gra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89204"/>
      <w:docPartObj>
        <w:docPartGallery w:val="Page Numbers (Bottom of Page)"/>
        <w:docPartUnique/>
      </w:docPartObj>
    </w:sdtPr>
    <w:sdtEndPr/>
    <w:sdtContent>
      <w:p w14:paraId="3BB645A6" w14:textId="77777777" w:rsidR="00AA5716" w:rsidRDefault="00AA5716">
        <w:pPr>
          <w:pStyle w:val="Footer"/>
        </w:pPr>
        <w:r>
          <w:rPr>
            <w:noProof/>
            <w:color w:val="0070C0"/>
            <w:lang w:val="en-US" w:eastAsia="en-US"/>
          </w:rPr>
          <mc:AlternateContent>
            <mc:Choice Requires="wps">
              <w:drawing>
                <wp:anchor distT="0" distB="0" distL="114300" distR="114300" simplePos="0" relativeHeight="251660288" behindDoc="0" locked="0" layoutInCell="0" allowOverlap="1" wp14:anchorId="5B9A64E5" wp14:editId="4D1D84B9">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13EC62A" w14:textId="1DE320DA" w:rsidR="00AA5716" w:rsidRDefault="00AA5716">
                              <w:pPr>
                                <w:jc w:val="center"/>
                              </w:pPr>
                              <w:r>
                                <w:fldChar w:fldCharType="begin"/>
                              </w:r>
                              <w:r>
                                <w:instrText xml:space="preserve"> PAGE    \* MERGEFORMAT </w:instrText>
                              </w:r>
                              <w:r>
                                <w:fldChar w:fldCharType="separate"/>
                              </w:r>
                              <w:r w:rsidR="00C77E30" w:rsidRPr="00C77E30">
                                <w:rPr>
                                  <w:noProof/>
                                  <w:sz w:val="16"/>
                                  <w:szCs w:val="16"/>
                                  <w:lang w:val="en-US"/>
                                </w:rPr>
                                <w:t>17</w:t>
                              </w:r>
                              <w:r>
                                <w:rPr>
                                  <w:noProof/>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A64E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713EC62A" w14:textId="1DE320DA" w:rsidR="00AA5716" w:rsidRDefault="00AA5716">
                        <w:pPr>
                          <w:jc w:val="center"/>
                        </w:pPr>
                        <w:r>
                          <w:fldChar w:fldCharType="begin"/>
                        </w:r>
                        <w:r>
                          <w:instrText xml:space="preserve"> PAGE    \* MERGEFORMAT </w:instrText>
                        </w:r>
                        <w:r>
                          <w:fldChar w:fldCharType="separate"/>
                        </w:r>
                        <w:r w:rsidR="00C77E30" w:rsidRPr="00C77E30">
                          <w:rPr>
                            <w:noProof/>
                            <w:sz w:val="16"/>
                            <w:szCs w:val="16"/>
                            <w:lang w:val="en-US"/>
                          </w:rPr>
                          <w:t>17</w:t>
                        </w:r>
                        <w:r>
                          <w:rPr>
                            <w:noProof/>
                            <w:sz w:val="16"/>
                            <w:szCs w:val="16"/>
                            <w:lang w:val="en-US"/>
                          </w:rPr>
                          <w:fldChar w:fldCharType="end"/>
                        </w:r>
                      </w:p>
                    </w:txbxContent>
                  </v:textbox>
                  <w10:wrap anchorx="margin" anchory="margin"/>
                </v:shape>
              </w:pict>
            </mc:Fallback>
          </mc:AlternateContent>
        </w:r>
        <w:r w:rsidRPr="00557DE2">
          <w:rPr>
            <w:color w:val="0070C0"/>
          </w:rPr>
          <w:t>PGES du PPMSD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3373" w14:textId="77777777" w:rsidR="00AA5716" w:rsidRDefault="00AA5716" w:rsidP="0021649C">
      <w:pPr>
        <w:spacing w:after="0" w:line="240" w:lineRule="auto"/>
      </w:pPr>
      <w:r>
        <w:separator/>
      </w:r>
    </w:p>
  </w:footnote>
  <w:footnote w:type="continuationSeparator" w:id="0">
    <w:p w14:paraId="5FC0A035" w14:textId="77777777" w:rsidR="00AA5716" w:rsidRDefault="00AA5716" w:rsidP="0021649C">
      <w:pPr>
        <w:spacing w:after="0" w:line="240" w:lineRule="auto"/>
      </w:pPr>
      <w:r>
        <w:continuationSeparator/>
      </w:r>
    </w:p>
  </w:footnote>
  <w:footnote w:id="1">
    <w:p w14:paraId="00799DC1" w14:textId="77777777" w:rsidR="00AA5716" w:rsidRPr="00A351A5" w:rsidRDefault="00AA5716" w:rsidP="0021649C">
      <w:pPr>
        <w:pStyle w:val="FootnoteText"/>
        <w:ind w:left="0" w:firstLine="0"/>
        <w:jc w:val="both"/>
        <w:rPr>
          <w:sz w:val="18"/>
          <w:szCs w:val="18"/>
        </w:rPr>
      </w:pPr>
      <w:r>
        <w:rPr>
          <w:rStyle w:val="FootnoteReference"/>
        </w:rPr>
        <w:footnoteRef/>
      </w:r>
      <w:r w:rsidRPr="00A351A5">
        <w:rPr>
          <w:rFonts w:ascii="Tahoma" w:eastAsia="MS Mincho" w:hAnsi="Tahoma" w:cs="Tahoma"/>
          <w:color w:val="FF0000"/>
        </w:rPr>
        <w:t xml:space="preserve"> </w:t>
      </w:r>
      <w:r w:rsidRPr="002A1831">
        <w:rPr>
          <w:rFonts w:ascii="Tahoma" w:eastAsia="MS Mincho" w:hAnsi="Tahoma" w:cs="Tahoma"/>
          <w:sz w:val="18"/>
          <w:szCs w:val="18"/>
          <w:u w:val="single"/>
        </w:rPr>
        <w:t>C</w:t>
      </w:r>
      <w:r w:rsidRPr="00A351A5">
        <w:rPr>
          <w:rFonts w:ascii="Tahoma" w:eastAsia="MS Mincho" w:hAnsi="Tahoma" w:cs="Tahoma"/>
          <w:sz w:val="18"/>
          <w:szCs w:val="18"/>
          <w:u w:val="single"/>
        </w:rPr>
        <w:t>’est une politique de la Banque Mondiale qui consiste à s’assurer que le projet à financer a subi et</w:t>
      </w:r>
      <w:r>
        <w:rPr>
          <w:rFonts w:ascii="Tahoma" w:eastAsia="MS Mincho" w:hAnsi="Tahoma" w:cs="Tahoma"/>
          <w:sz w:val="18"/>
          <w:szCs w:val="18"/>
          <w:u w:val="single"/>
        </w:rPr>
        <w:t xml:space="preserve"> </w:t>
      </w:r>
      <w:r w:rsidRPr="00A351A5">
        <w:rPr>
          <w:rFonts w:ascii="Tahoma" w:eastAsia="MS Mincho" w:hAnsi="Tahoma" w:cs="Tahoma"/>
          <w:sz w:val="18"/>
          <w:szCs w:val="18"/>
          <w:u w:val="single"/>
        </w:rPr>
        <w:t>respecte les procédures requises sur le plan environnemental, et que la population concernée a été associée dans la gouvernance du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DE5C83"/>
    <w:multiLevelType w:val="hybridMultilevel"/>
    <w:tmpl w:val="34DAD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E72190"/>
    <w:multiLevelType w:val="hybridMultilevel"/>
    <w:tmpl w:val="9FF2A70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390743"/>
    <w:multiLevelType w:val="hybridMultilevel"/>
    <w:tmpl w:val="83B8BF94"/>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12CDF"/>
    <w:multiLevelType w:val="hybridMultilevel"/>
    <w:tmpl w:val="AF748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9B4262"/>
    <w:multiLevelType w:val="hybridMultilevel"/>
    <w:tmpl w:val="C76C29F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4A649F"/>
    <w:multiLevelType w:val="hybridMultilevel"/>
    <w:tmpl w:val="F8E88AA2"/>
    <w:lvl w:ilvl="0" w:tplc="542483A4">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5E4EBE"/>
    <w:multiLevelType w:val="hybridMultilevel"/>
    <w:tmpl w:val="46EE7F2E"/>
    <w:lvl w:ilvl="0" w:tplc="542483A4">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E83567"/>
    <w:multiLevelType w:val="hybridMultilevel"/>
    <w:tmpl w:val="EF66D2BC"/>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E839F5"/>
    <w:multiLevelType w:val="hybridMultilevel"/>
    <w:tmpl w:val="452AB25A"/>
    <w:lvl w:ilvl="0" w:tplc="542483A4">
      <w:start w:val="1"/>
      <w:numFmt w:val="bullet"/>
      <w:lvlText w:val="-"/>
      <w:lvlJc w:val="left"/>
      <w:pPr>
        <w:ind w:left="1080" w:hanging="360"/>
      </w:pPr>
      <w:rPr>
        <w:rFonts w:ascii="Verdana" w:eastAsia="Times New Roman" w:hAnsi="Verdan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11F7794"/>
    <w:multiLevelType w:val="hybridMultilevel"/>
    <w:tmpl w:val="86A4C1B4"/>
    <w:lvl w:ilvl="0" w:tplc="5464E0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8676CF"/>
    <w:multiLevelType w:val="hybridMultilevel"/>
    <w:tmpl w:val="867CC6F0"/>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518015F"/>
    <w:multiLevelType w:val="hybridMultilevel"/>
    <w:tmpl w:val="A6DA6AB8"/>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524D01"/>
    <w:multiLevelType w:val="hybridMultilevel"/>
    <w:tmpl w:val="DB4CAB64"/>
    <w:lvl w:ilvl="0" w:tplc="542483A4">
      <w:start w:val="1"/>
      <w:numFmt w:val="bullet"/>
      <w:lvlText w:val="-"/>
      <w:lvlJc w:val="left"/>
      <w:pPr>
        <w:ind w:left="795" w:hanging="360"/>
      </w:pPr>
      <w:rPr>
        <w:rFonts w:ascii="Verdana" w:eastAsia="Times New Roman" w:hAnsi="Verdana"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7"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C3A1046"/>
    <w:multiLevelType w:val="hybridMultilevel"/>
    <w:tmpl w:val="264450C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EB0EC2"/>
    <w:multiLevelType w:val="hybridMultilevel"/>
    <w:tmpl w:val="EACE66F0"/>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2862866"/>
    <w:multiLevelType w:val="hybridMultilevel"/>
    <w:tmpl w:val="293C6F4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266E063D"/>
    <w:multiLevelType w:val="hybridMultilevel"/>
    <w:tmpl w:val="9AC605B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191D60"/>
    <w:multiLevelType w:val="hybridMultilevel"/>
    <w:tmpl w:val="3D5669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6EB1B8D"/>
    <w:multiLevelType w:val="hybridMultilevel"/>
    <w:tmpl w:val="B7409ED2"/>
    <w:lvl w:ilvl="0" w:tplc="040C0003">
      <w:start w:val="1"/>
      <w:numFmt w:val="bullet"/>
      <w:lvlText w:val="o"/>
      <w:lvlJc w:val="left"/>
      <w:pPr>
        <w:ind w:left="1080" w:hanging="360"/>
      </w:pPr>
      <w:rPr>
        <w:rFonts w:ascii="Courier New" w:hAnsi="Courier New" w:cs="Courier New" w:hint="default"/>
      </w:rPr>
    </w:lvl>
    <w:lvl w:ilvl="1" w:tplc="71E4DCA6">
      <w:numFmt w:val="bullet"/>
      <w:lvlText w:val="•"/>
      <w:lvlJc w:val="left"/>
      <w:pPr>
        <w:ind w:left="1800" w:hanging="360"/>
      </w:pPr>
      <w:rPr>
        <w:rFonts w:ascii="Tahoma" w:eastAsia="MS Mincho" w:hAnsi="Tahoma" w:cs="Tahom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3C012BC8"/>
    <w:multiLevelType w:val="hybridMultilevel"/>
    <w:tmpl w:val="9FA632CC"/>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15:restartNumberingAfterBreak="0">
    <w:nsid w:val="46171C38"/>
    <w:multiLevelType w:val="hybridMultilevel"/>
    <w:tmpl w:val="3A7638EA"/>
    <w:lvl w:ilvl="0" w:tplc="542483A4">
      <w:start w:val="1"/>
      <w:numFmt w:val="bullet"/>
      <w:lvlText w:val="-"/>
      <w:lvlJc w:val="left"/>
      <w:pPr>
        <w:ind w:left="36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464452A9"/>
    <w:multiLevelType w:val="hybridMultilevel"/>
    <w:tmpl w:val="028E6E40"/>
    <w:lvl w:ilvl="0" w:tplc="1C402A32">
      <w:start w:val="1"/>
      <w:numFmt w:val="decimal"/>
      <w:lvlText w:val="%1."/>
      <w:lvlJc w:val="left"/>
      <w:pPr>
        <w:ind w:left="360" w:hanging="360"/>
      </w:pPr>
      <w:rPr>
        <w:b w:val="0"/>
        <w:bCs w:val="0"/>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7E30535"/>
    <w:multiLevelType w:val="hybridMultilevel"/>
    <w:tmpl w:val="D88CF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D015DBD"/>
    <w:multiLevelType w:val="hybridMultilevel"/>
    <w:tmpl w:val="DB78140E"/>
    <w:lvl w:ilvl="0" w:tplc="542483A4">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57B1202"/>
    <w:multiLevelType w:val="hybridMultilevel"/>
    <w:tmpl w:val="CA361E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E91364"/>
    <w:multiLevelType w:val="hybridMultilevel"/>
    <w:tmpl w:val="46AC865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4B082D"/>
    <w:multiLevelType w:val="multilevel"/>
    <w:tmpl w:val="B2364C56"/>
    <w:lvl w:ilvl="0">
      <w:start w:val="5"/>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8E114B"/>
    <w:multiLevelType w:val="hybridMultilevel"/>
    <w:tmpl w:val="369201A2"/>
    <w:lvl w:ilvl="0" w:tplc="542483A4">
      <w:start w:val="1"/>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780420"/>
    <w:multiLevelType w:val="hybridMultilevel"/>
    <w:tmpl w:val="011E3F20"/>
    <w:lvl w:ilvl="0" w:tplc="542483A4">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B446F0B"/>
    <w:multiLevelType w:val="hybridMultilevel"/>
    <w:tmpl w:val="8E98CD54"/>
    <w:lvl w:ilvl="0" w:tplc="542483A4">
      <w:start w:val="1"/>
      <w:numFmt w:val="bullet"/>
      <w:lvlText w:val="-"/>
      <w:lvlJc w:val="left"/>
      <w:pPr>
        <w:ind w:left="360" w:hanging="360"/>
      </w:pPr>
      <w:rPr>
        <w:rFonts w:ascii="Verdana" w:eastAsia="Times New Roman" w:hAnsi="Verdana"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3" w15:restartNumberingAfterBreak="0">
    <w:nsid w:val="6D577517"/>
    <w:multiLevelType w:val="hybridMultilevel"/>
    <w:tmpl w:val="668430F2"/>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3C3709"/>
    <w:multiLevelType w:val="hybridMultilevel"/>
    <w:tmpl w:val="3E104C4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312BB5"/>
    <w:multiLevelType w:val="hybridMultilevel"/>
    <w:tmpl w:val="EEDC116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CB9120A"/>
    <w:multiLevelType w:val="hybridMultilevel"/>
    <w:tmpl w:val="EA428092"/>
    <w:lvl w:ilvl="0" w:tplc="1584BF6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F85450"/>
    <w:multiLevelType w:val="hybridMultilevel"/>
    <w:tmpl w:val="797E520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2"/>
  </w:num>
  <w:num w:numId="2">
    <w:abstractNumId w:val="47"/>
  </w:num>
  <w:num w:numId="3">
    <w:abstractNumId w:val="45"/>
  </w:num>
  <w:num w:numId="4">
    <w:abstractNumId w:val="36"/>
  </w:num>
  <w:num w:numId="5">
    <w:abstractNumId w:val="21"/>
  </w:num>
  <w:num w:numId="6">
    <w:abstractNumId w:val="3"/>
  </w:num>
  <w:num w:numId="7">
    <w:abstractNumId w:val="25"/>
  </w:num>
  <w:num w:numId="8">
    <w:abstractNumId w:val="29"/>
  </w:num>
  <w:num w:numId="9">
    <w:abstractNumId w:val="8"/>
  </w:num>
  <w:num w:numId="10">
    <w:abstractNumId w:val="44"/>
  </w:num>
  <w:num w:numId="11">
    <w:abstractNumId w:val="20"/>
  </w:num>
  <w:num w:numId="12">
    <w:abstractNumId w:val="17"/>
  </w:num>
  <w:num w:numId="13">
    <w:abstractNumId w:val="14"/>
  </w:num>
  <w:num w:numId="14">
    <w:abstractNumId w:val="35"/>
  </w:num>
  <w:num w:numId="15">
    <w:abstractNumId w:val="0"/>
  </w:num>
  <w:num w:numId="16">
    <w:abstractNumId w:val="27"/>
  </w:num>
  <w:num w:numId="17">
    <w:abstractNumId w:val="9"/>
  </w:num>
  <w:num w:numId="18">
    <w:abstractNumId w:val="28"/>
  </w:num>
  <w:num w:numId="19">
    <w:abstractNumId w:val="41"/>
  </w:num>
  <w:num w:numId="20">
    <w:abstractNumId w:val="24"/>
  </w:num>
  <w:num w:numId="21">
    <w:abstractNumId w:val="32"/>
  </w:num>
  <w:num w:numId="22">
    <w:abstractNumId w:val="1"/>
  </w:num>
  <w:num w:numId="23">
    <w:abstractNumId w:val="34"/>
  </w:num>
  <w:num w:numId="24">
    <w:abstractNumId w:val="12"/>
  </w:num>
  <w:num w:numId="25">
    <w:abstractNumId w:val="19"/>
  </w:num>
  <w:num w:numId="26">
    <w:abstractNumId w:val="6"/>
  </w:num>
  <w:num w:numId="27">
    <w:abstractNumId w:val="43"/>
  </w:num>
  <w:num w:numId="28">
    <w:abstractNumId w:val="13"/>
  </w:num>
  <w:num w:numId="29">
    <w:abstractNumId w:val="26"/>
  </w:num>
  <w:num w:numId="30">
    <w:abstractNumId w:val="22"/>
  </w:num>
  <w:num w:numId="31">
    <w:abstractNumId w:val="18"/>
  </w:num>
  <w:num w:numId="32">
    <w:abstractNumId w:val="15"/>
  </w:num>
  <w:num w:numId="33">
    <w:abstractNumId w:val="4"/>
  </w:num>
  <w:num w:numId="34">
    <w:abstractNumId w:val="10"/>
  </w:num>
  <w:num w:numId="35">
    <w:abstractNumId w:val="30"/>
  </w:num>
  <w:num w:numId="36">
    <w:abstractNumId w:val="37"/>
  </w:num>
  <w:num w:numId="37">
    <w:abstractNumId w:val="31"/>
  </w:num>
  <w:num w:numId="38">
    <w:abstractNumId w:val="7"/>
  </w:num>
  <w:num w:numId="39">
    <w:abstractNumId w:val="11"/>
  </w:num>
  <w:num w:numId="40">
    <w:abstractNumId w:val="38"/>
  </w:num>
  <w:num w:numId="41">
    <w:abstractNumId w:val="2"/>
  </w:num>
  <w:num w:numId="42">
    <w:abstractNumId w:val="39"/>
  </w:num>
  <w:num w:numId="43">
    <w:abstractNumId w:val="5"/>
  </w:num>
  <w:num w:numId="44">
    <w:abstractNumId w:val="23"/>
  </w:num>
  <w:num w:numId="45">
    <w:abstractNumId w:val="40"/>
  </w:num>
  <w:num w:numId="46">
    <w:abstractNumId w:val="46"/>
  </w:num>
  <w:num w:numId="47">
    <w:abstractNumId w:val="16"/>
  </w:num>
  <w:num w:numId="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9C"/>
    <w:rsid w:val="0002612B"/>
    <w:rsid w:val="00027527"/>
    <w:rsid w:val="00041A54"/>
    <w:rsid w:val="000509DC"/>
    <w:rsid w:val="000600F6"/>
    <w:rsid w:val="00085313"/>
    <w:rsid w:val="000908F6"/>
    <w:rsid w:val="0009593F"/>
    <w:rsid w:val="0009677B"/>
    <w:rsid w:val="000C37CB"/>
    <w:rsid w:val="000D52AC"/>
    <w:rsid w:val="000E03D8"/>
    <w:rsid w:val="000F5067"/>
    <w:rsid w:val="000F71DD"/>
    <w:rsid w:val="0012711F"/>
    <w:rsid w:val="001333AA"/>
    <w:rsid w:val="00134FAD"/>
    <w:rsid w:val="0014277D"/>
    <w:rsid w:val="00143A91"/>
    <w:rsid w:val="0015420C"/>
    <w:rsid w:val="00160E17"/>
    <w:rsid w:val="00175A52"/>
    <w:rsid w:val="00180BF4"/>
    <w:rsid w:val="00186F7A"/>
    <w:rsid w:val="00190D78"/>
    <w:rsid w:val="001E5973"/>
    <w:rsid w:val="001F40B0"/>
    <w:rsid w:val="001F67DD"/>
    <w:rsid w:val="002012A0"/>
    <w:rsid w:val="002028FE"/>
    <w:rsid w:val="00204155"/>
    <w:rsid w:val="0021649C"/>
    <w:rsid w:val="00220228"/>
    <w:rsid w:val="0022132F"/>
    <w:rsid w:val="00222055"/>
    <w:rsid w:val="00223A4B"/>
    <w:rsid w:val="002405E5"/>
    <w:rsid w:val="00246314"/>
    <w:rsid w:val="002630BC"/>
    <w:rsid w:val="002657F5"/>
    <w:rsid w:val="00275402"/>
    <w:rsid w:val="002772F4"/>
    <w:rsid w:val="0028694C"/>
    <w:rsid w:val="00296D06"/>
    <w:rsid w:val="002A6EF9"/>
    <w:rsid w:val="002B254F"/>
    <w:rsid w:val="002B6B79"/>
    <w:rsid w:val="002D463F"/>
    <w:rsid w:val="00311799"/>
    <w:rsid w:val="003212C4"/>
    <w:rsid w:val="00331BC3"/>
    <w:rsid w:val="0034140D"/>
    <w:rsid w:val="003453CB"/>
    <w:rsid w:val="00346E57"/>
    <w:rsid w:val="003740AA"/>
    <w:rsid w:val="00381B96"/>
    <w:rsid w:val="003958E1"/>
    <w:rsid w:val="003A2DCF"/>
    <w:rsid w:val="003B164E"/>
    <w:rsid w:val="003B6E1C"/>
    <w:rsid w:val="003C06C7"/>
    <w:rsid w:val="003C4838"/>
    <w:rsid w:val="003F76E0"/>
    <w:rsid w:val="00497DBF"/>
    <w:rsid w:val="004C2077"/>
    <w:rsid w:val="004C3C4B"/>
    <w:rsid w:val="004D2E77"/>
    <w:rsid w:val="004F10A5"/>
    <w:rsid w:val="004F4192"/>
    <w:rsid w:val="00511295"/>
    <w:rsid w:val="00534882"/>
    <w:rsid w:val="00553E83"/>
    <w:rsid w:val="00557DE2"/>
    <w:rsid w:val="0056388A"/>
    <w:rsid w:val="00565E95"/>
    <w:rsid w:val="0056739E"/>
    <w:rsid w:val="005816EC"/>
    <w:rsid w:val="005B5E0B"/>
    <w:rsid w:val="005C24B5"/>
    <w:rsid w:val="005D64C8"/>
    <w:rsid w:val="005E068C"/>
    <w:rsid w:val="005F5997"/>
    <w:rsid w:val="005F69DB"/>
    <w:rsid w:val="006150DD"/>
    <w:rsid w:val="00642D4F"/>
    <w:rsid w:val="00645CCF"/>
    <w:rsid w:val="00651C6C"/>
    <w:rsid w:val="0066086A"/>
    <w:rsid w:val="00660CAD"/>
    <w:rsid w:val="00666CE3"/>
    <w:rsid w:val="00681244"/>
    <w:rsid w:val="006A0526"/>
    <w:rsid w:val="006B0A9F"/>
    <w:rsid w:val="006C53E0"/>
    <w:rsid w:val="006F2535"/>
    <w:rsid w:val="006F5B23"/>
    <w:rsid w:val="006F6EC4"/>
    <w:rsid w:val="00737543"/>
    <w:rsid w:val="00745030"/>
    <w:rsid w:val="007503EF"/>
    <w:rsid w:val="00771476"/>
    <w:rsid w:val="0078473B"/>
    <w:rsid w:val="00787173"/>
    <w:rsid w:val="00791BA0"/>
    <w:rsid w:val="007A51D1"/>
    <w:rsid w:val="007B33EA"/>
    <w:rsid w:val="007B5520"/>
    <w:rsid w:val="007C2BBB"/>
    <w:rsid w:val="007C4A07"/>
    <w:rsid w:val="007E5D54"/>
    <w:rsid w:val="007F5CFA"/>
    <w:rsid w:val="00812F6D"/>
    <w:rsid w:val="008233E0"/>
    <w:rsid w:val="00823DBD"/>
    <w:rsid w:val="008343C6"/>
    <w:rsid w:val="00853EEB"/>
    <w:rsid w:val="0087394B"/>
    <w:rsid w:val="008874E6"/>
    <w:rsid w:val="008901F3"/>
    <w:rsid w:val="00896BC0"/>
    <w:rsid w:val="008C0EEC"/>
    <w:rsid w:val="008D6254"/>
    <w:rsid w:val="008E7851"/>
    <w:rsid w:val="00904F04"/>
    <w:rsid w:val="00910D6B"/>
    <w:rsid w:val="00913AD3"/>
    <w:rsid w:val="00925F05"/>
    <w:rsid w:val="009276AB"/>
    <w:rsid w:val="00930085"/>
    <w:rsid w:val="009350E9"/>
    <w:rsid w:val="00943789"/>
    <w:rsid w:val="00945CE9"/>
    <w:rsid w:val="00950B7C"/>
    <w:rsid w:val="00955136"/>
    <w:rsid w:val="00981750"/>
    <w:rsid w:val="00983DE3"/>
    <w:rsid w:val="00983FDF"/>
    <w:rsid w:val="0098623B"/>
    <w:rsid w:val="00991F5A"/>
    <w:rsid w:val="00993BF1"/>
    <w:rsid w:val="00995C4C"/>
    <w:rsid w:val="009B521E"/>
    <w:rsid w:val="009D0F60"/>
    <w:rsid w:val="009D717A"/>
    <w:rsid w:val="009E2E1A"/>
    <w:rsid w:val="009E473C"/>
    <w:rsid w:val="009F3818"/>
    <w:rsid w:val="00A13475"/>
    <w:rsid w:val="00A274B8"/>
    <w:rsid w:val="00A32A0D"/>
    <w:rsid w:val="00A351A5"/>
    <w:rsid w:val="00A422F3"/>
    <w:rsid w:val="00A436A0"/>
    <w:rsid w:val="00A7026A"/>
    <w:rsid w:val="00A728D5"/>
    <w:rsid w:val="00AA5716"/>
    <w:rsid w:val="00AA6670"/>
    <w:rsid w:val="00AB28A2"/>
    <w:rsid w:val="00AE0E4D"/>
    <w:rsid w:val="00AE1FBA"/>
    <w:rsid w:val="00AF05C8"/>
    <w:rsid w:val="00AF4E65"/>
    <w:rsid w:val="00B02438"/>
    <w:rsid w:val="00B31E26"/>
    <w:rsid w:val="00B40D01"/>
    <w:rsid w:val="00B41025"/>
    <w:rsid w:val="00B4424C"/>
    <w:rsid w:val="00B611A6"/>
    <w:rsid w:val="00B93B3B"/>
    <w:rsid w:val="00BA3FA7"/>
    <w:rsid w:val="00BA4D85"/>
    <w:rsid w:val="00BB2913"/>
    <w:rsid w:val="00BB6B6F"/>
    <w:rsid w:val="00BC5B63"/>
    <w:rsid w:val="00BE0B54"/>
    <w:rsid w:val="00BF2822"/>
    <w:rsid w:val="00C01D76"/>
    <w:rsid w:val="00C02763"/>
    <w:rsid w:val="00C13054"/>
    <w:rsid w:val="00C16831"/>
    <w:rsid w:val="00C31CF5"/>
    <w:rsid w:val="00C33174"/>
    <w:rsid w:val="00C61B5D"/>
    <w:rsid w:val="00C7172F"/>
    <w:rsid w:val="00C77E30"/>
    <w:rsid w:val="00C871EF"/>
    <w:rsid w:val="00C93194"/>
    <w:rsid w:val="00C967AD"/>
    <w:rsid w:val="00C96DA1"/>
    <w:rsid w:val="00CA581A"/>
    <w:rsid w:val="00CF1EBC"/>
    <w:rsid w:val="00D01844"/>
    <w:rsid w:val="00D044FB"/>
    <w:rsid w:val="00D130CB"/>
    <w:rsid w:val="00D1323C"/>
    <w:rsid w:val="00D134A1"/>
    <w:rsid w:val="00D14124"/>
    <w:rsid w:val="00D168C8"/>
    <w:rsid w:val="00D63A6C"/>
    <w:rsid w:val="00D63B2F"/>
    <w:rsid w:val="00D6526A"/>
    <w:rsid w:val="00D82BBC"/>
    <w:rsid w:val="00D83DE7"/>
    <w:rsid w:val="00D85D92"/>
    <w:rsid w:val="00DA2D91"/>
    <w:rsid w:val="00DC4A12"/>
    <w:rsid w:val="00E0347F"/>
    <w:rsid w:val="00E12180"/>
    <w:rsid w:val="00E15AA3"/>
    <w:rsid w:val="00E35C2D"/>
    <w:rsid w:val="00E3694B"/>
    <w:rsid w:val="00E42EBA"/>
    <w:rsid w:val="00E520DE"/>
    <w:rsid w:val="00E56D8D"/>
    <w:rsid w:val="00E5755A"/>
    <w:rsid w:val="00E575BA"/>
    <w:rsid w:val="00E9414D"/>
    <w:rsid w:val="00EA1863"/>
    <w:rsid w:val="00EB6FE0"/>
    <w:rsid w:val="00EB78CB"/>
    <w:rsid w:val="00ED69C5"/>
    <w:rsid w:val="00EE3BA9"/>
    <w:rsid w:val="00EE68C2"/>
    <w:rsid w:val="00F02E90"/>
    <w:rsid w:val="00F10E5A"/>
    <w:rsid w:val="00F10EE2"/>
    <w:rsid w:val="00F32CAC"/>
    <w:rsid w:val="00F350C4"/>
    <w:rsid w:val="00F41028"/>
    <w:rsid w:val="00F417A0"/>
    <w:rsid w:val="00F45322"/>
    <w:rsid w:val="00F5539E"/>
    <w:rsid w:val="00F645F9"/>
    <w:rsid w:val="00F77955"/>
    <w:rsid w:val="00F90CFD"/>
    <w:rsid w:val="00F94AC6"/>
    <w:rsid w:val="00F95CAC"/>
    <w:rsid w:val="00FA71BC"/>
    <w:rsid w:val="00FD6344"/>
    <w:rsid w:val="00FF18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2563E"/>
  <w15:docId w15:val="{18770010-6059-40DA-8611-A338A32F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3F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1E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49C"/>
    <w:rPr>
      <w:rFonts w:asciiTheme="majorHAnsi" w:eastAsiaTheme="majorEastAsia" w:hAnsiTheme="majorHAnsi" w:cstheme="majorBidi"/>
      <w:b/>
      <w:bCs/>
      <w:color w:val="365F91" w:themeColor="accent1" w:themeShade="BF"/>
      <w:sz w:val="28"/>
      <w:szCs w:val="28"/>
      <w:lang w:val="fr-FR"/>
    </w:rPr>
  </w:style>
  <w:style w:type="paragraph" w:styleId="ListParagraph">
    <w:name w:val="List Paragraph"/>
    <w:aliases w:val="List Paragraph (numbered (a))"/>
    <w:basedOn w:val="Normal"/>
    <w:link w:val="ListParagraphChar"/>
    <w:uiPriority w:val="34"/>
    <w:qFormat/>
    <w:rsid w:val="0021649C"/>
    <w:pPr>
      <w:ind w:left="720"/>
      <w:contextualSpacing/>
    </w:pPr>
  </w:style>
  <w:style w:type="character" w:customStyle="1" w:styleId="ListParagraphChar">
    <w:name w:val="List Paragraph Char"/>
    <w:aliases w:val="List Paragraph (numbered (a)) Char"/>
    <w:link w:val="ListParagraph"/>
    <w:uiPriority w:val="34"/>
    <w:locked/>
    <w:rsid w:val="0021649C"/>
    <w:rPr>
      <w:lang w:val="fr-FR"/>
    </w:rPr>
  </w:style>
  <w:style w:type="character" w:styleId="FootnoteReference">
    <w:name w:val="footnote reference"/>
    <w:aliases w:val="ftref,BVI fnr,16 Point,Superscript 6 Point,fr,Carattere Char1,Carattere Char Char Carattere Carattere Char Char,Footnote Reference Number,Footnote Reference_LVL6,Footnote Reference_LVL61,Footnote Reference_LVL62"/>
    <w:link w:val="ftrefChar"/>
    <w:uiPriority w:val="99"/>
    <w:rsid w:val="0021649C"/>
    <w:rPr>
      <w:rFonts w:ascii="Times New Roman" w:hAnsi="Times New Roman" w:cs="Times New Roman"/>
      <w:sz w:val="24"/>
      <w:vertAlign w:val="superscript"/>
    </w:rPr>
  </w:style>
  <w:style w:type="paragraph" w:styleId="FootnoteText">
    <w:name w:val="footnote text"/>
    <w:aliases w:val="single space,fn,FOOTNOTES,footnote text,Char,Footnote Text Char2 Char,Footnote Text Char1 Char Char,Footnote Text Char2 Char Char Char,Footnote Text Char1 Char Char Char Char,Footnote Text Char2 Char Char Char Char Char,ALTS FOOTNOTE"/>
    <w:basedOn w:val="Normal"/>
    <w:link w:val="FootnoteTextChar"/>
    <w:rsid w:val="0021649C"/>
    <w:pPr>
      <w:spacing w:after="120" w:line="240" w:lineRule="auto"/>
      <w:ind w:left="432" w:hanging="432"/>
    </w:pPr>
    <w:rPr>
      <w:rFonts w:ascii="Times New Roman" w:eastAsia="Times New Roman" w:hAnsi="Times New Roman" w:cs="Tunga"/>
      <w:sz w:val="20"/>
      <w:szCs w:val="20"/>
      <w:lang w:bidi="kn-IN"/>
    </w:rPr>
  </w:style>
  <w:style w:type="character" w:customStyle="1" w:styleId="FootnoteTextChar">
    <w:name w:val="Footnote Text Char"/>
    <w:aliases w:val="single space Char,fn Char,FOOTNOTES Char,footnote text Char,Char Char,Footnote Text Char2 Char Char,Footnote Text Char1 Char Char Char,Footnote Text Char2 Char Char Char Char,Footnote Text Char1 Char Char Char Char Char"/>
    <w:basedOn w:val="DefaultParagraphFont"/>
    <w:link w:val="FootnoteText"/>
    <w:rsid w:val="0021649C"/>
    <w:rPr>
      <w:rFonts w:ascii="Times New Roman" w:eastAsia="Times New Roman" w:hAnsi="Times New Roman" w:cs="Tunga"/>
      <w:sz w:val="20"/>
      <w:szCs w:val="20"/>
      <w:lang w:bidi="kn-IN"/>
    </w:rPr>
  </w:style>
  <w:style w:type="paragraph" w:customStyle="1" w:styleId="ftrefChar">
    <w:name w:val="ftref Char"/>
    <w:aliases w:val="Footnote Char,Footnote Reference Char Char Char Char Char Char Char Char Char Char Char Char Char,BVI fnr Char Char"/>
    <w:basedOn w:val="Normal"/>
    <w:next w:val="Normal"/>
    <w:link w:val="FootnoteReference"/>
    <w:uiPriority w:val="99"/>
    <w:rsid w:val="0021649C"/>
    <w:pPr>
      <w:spacing w:after="160" w:line="240" w:lineRule="exact"/>
      <w:jc w:val="both"/>
    </w:pPr>
    <w:rPr>
      <w:rFonts w:ascii="Times New Roman" w:hAnsi="Times New Roman" w:cs="Times New Roman"/>
      <w:sz w:val="24"/>
      <w:vertAlign w:val="superscript"/>
    </w:rPr>
  </w:style>
  <w:style w:type="table" w:styleId="TableGrid">
    <w:name w:val="Table Grid"/>
    <w:basedOn w:val="TableNormal"/>
    <w:uiPriority w:val="59"/>
    <w:rsid w:val="00A351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791B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1BA0"/>
    <w:rPr>
      <w:rFonts w:asciiTheme="majorHAnsi" w:eastAsiaTheme="majorEastAsia" w:hAnsiTheme="majorHAnsi" w:cstheme="majorBidi"/>
      <w:color w:val="17365D" w:themeColor="text2" w:themeShade="BF"/>
      <w:spacing w:val="5"/>
      <w:kern w:val="28"/>
      <w:sz w:val="52"/>
      <w:szCs w:val="52"/>
      <w:lang w:val="fr-FR" w:eastAsia="fr-FR"/>
    </w:rPr>
  </w:style>
  <w:style w:type="paragraph" w:styleId="Header">
    <w:name w:val="header"/>
    <w:basedOn w:val="Normal"/>
    <w:link w:val="HeaderChar"/>
    <w:uiPriority w:val="99"/>
    <w:unhideWhenUsed/>
    <w:rsid w:val="00557D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DE2"/>
  </w:style>
  <w:style w:type="paragraph" w:styleId="Footer">
    <w:name w:val="footer"/>
    <w:basedOn w:val="Normal"/>
    <w:link w:val="FooterChar"/>
    <w:uiPriority w:val="99"/>
    <w:unhideWhenUsed/>
    <w:rsid w:val="00557D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DE2"/>
  </w:style>
  <w:style w:type="paragraph" w:styleId="BodyText">
    <w:name w:val="Body Text"/>
    <w:basedOn w:val="Normal"/>
    <w:link w:val="BodyTextChar"/>
    <w:uiPriority w:val="99"/>
    <w:unhideWhenUsed/>
    <w:rsid w:val="003453CB"/>
    <w:pPr>
      <w:spacing w:after="120"/>
    </w:pPr>
  </w:style>
  <w:style w:type="character" w:customStyle="1" w:styleId="BodyTextChar">
    <w:name w:val="Body Text Char"/>
    <w:basedOn w:val="DefaultParagraphFont"/>
    <w:link w:val="BodyText"/>
    <w:uiPriority w:val="99"/>
    <w:rsid w:val="003453CB"/>
  </w:style>
  <w:style w:type="paragraph" w:customStyle="1" w:styleId="Default">
    <w:name w:val="Default"/>
    <w:rsid w:val="003453CB"/>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rsid w:val="007A51D1"/>
    <w:pPr>
      <w:tabs>
        <w:tab w:val="left" w:pos="720"/>
        <w:tab w:val="right" w:leader="dot" w:pos="9062"/>
      </w:tabs>
      <w:spacing w:after="0" w:line="240" w:lineRule="auto"/>
    </w:pPr>
    <w:rPr>
      <w:rFonts w:ascii="Times New Roman" w:eastAsia="Times New Roman" w:hAnsi="Times New Roman" w:cs="Times New Roman"/>
      <w:b/>
      <w:noProof/>
      <w:szCs w:val="20"/>
    </w:rPr>
  </w:style>
  <w:style w:type="paragraph" w:styleId="BalloonText">
    <w:name w:val="Balloon Text"/>
    <w:basedOn w:val="Normal"/>
    <w:link w:val="BalloonTextChar"/>
    <w:uiPriority w:val="99"/>
    <w:semiHidden/>
    <w:unhideWhenUsed/>
    <w:rsid w:val="0034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0D"/>
    <w:rPr>
      <w:rFonts w:ascii="Tahoma" w:hAnsi="Tahoma" w:cs="Tahoma"/>
      <w:sz w:val="16"/>
      <w:szCs w:val="16"/>
    </w:rPr>
  </w:style>
  <w:style w:type="paragraph" w:styleId="EndnoteText">
    <w:name w:val="endnote text"/>
    <w:basedOn w:val="Normal"/>
    <w:link w:val="EndnoteTextChar"/>
    <w:uiPriority w:val="99"/>
    <w:semiHidden/>
    <w:unhideWhenUsed/>
    <w:rsid w:val="008C0E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EEC"/>
    <w:rPr>
      <w:sz w:val="20"/>
      <w:szCs w:val="20"/>
    </w:rPr>
  </w:style>
  <w:style w:type="character" w:styleId="EndnoteReference">
    <w:name w:val="endnote reference"/>
    <w:basedOn w:val="DefaultParagraphFont"/>
    <w:uiPriority w:val="99"/>
    <w:semiHidden/>
    <w:unhideWhenUsed/>
    <w:rsid w:val="008C0EEC"/>
    <w:rPr>
      <w:vertAlign w:val="superscript"/>
    </w:rPr>
  </w:style>
  <w:style w:type="character" w:customStyle="1" w:styleId="Heading2Char">
    <w:name w:val="Heading 2 Char"/>
    <w:basedOn w:val="DefaultParagraphFont"/>
    <w:link w:val="Heading2"/>
    <w:uiPriority w:val="9"/>
    <w:rsid w:val="00983FDF"/>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unhideWhenUsed/>
    <w:rsid w:val="002A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6EF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CF1EBC"/>
    <w:rPr>
      <w:rFonts w:asciiTheme="majorHAnsi" w:eastAsiaTheme="majorEastAsia" w:hAnsiTheme="majorHAnsi" w:cstheme="majorBidi"/>
      <w:color w:val="243F60" w:themeColor="accent1" w:themeShade="7F"/>
      <w:sz w:val="24"/>
      <w:szCs w:val="24"/>
    </w:rPr>
  </w:style>
  <w:style w:type="paragraph" w:styleId="Caption">
    <w:name w:val="caption"/>
    <w:aliases w:val="Légende-Tableau,Légende Car,Légende dak,Car Car,Car Car Car Car Car,Car Car Car Car,Car,Car Car Car Car Car Car Car Car Car,Car Car Car Car Car Car Car,Tabeaux,Légende ,Légende1 Car,Légende1 Car  ,AGT ESIA,Map,Annexe,Légende 1,Légende1 Car1, Car"/>
    <w:basedOn w:val="Normal"/>
    <w:next w:val="BodyText"/>
    <w:link w:val="CaptionChar"/>
    <w:qFormat/>
    <w:rsid w:val="00CF1EBC"/>
    <w:pPr>
      <w:keepNext/>
      <w:spacing w:before="60" w:after="240" w:line="200" w:lineRule="atLeast"/>
      <w:ind w:left="119" w:hanging="119"/>
      <w:jc w:val="center"/>
    </w:pPr>
    <w:rPr>
      <w:rFonts w:ascii="Arial Gras" w:eastAsia="Times New Roman" w:hAnsi="Arial Gras" w:cs="Times New Roman"/>
      <w:b/>
      <w:spacing w:val="5"/>
      <w:szCs w:val="20"/>
      <w:lang w:eastAsia="en-US"/>
    </w:rPr>
  </w:style>
  <w:style w:type="character" w:customStyle="1" w:styleId="CaptionChar">
    <w:name w:val="Caption Char"/>
    <w:aliases w:val="Légende-Tableau Char,Légende Car Char,Légende dak Char,Car Car Char,Car Car Car Car Car Char,Car Car Car Car Char,Car Char,Car Car Car Car Car Car Car Car Car Char,Car Car Car Car Car Car Car Char,Tabeaux Char,Légende  Char,AGT ESIA Char"/>
    <w:link w:val="Caption"/>
    <w:locked/>
    <w:rsid w:val="00CF1EBC"/>
    <w:rPr>
      <w:rFonts w:ascii="Arial Gras" w:eastAsia="Times New Roman" w:hAnsi="Arial Gras" w:cs="Times New Roman"/>
      <w:b/>
      <w:spacing w:val="5"/>
      <w:szCs w:val="20"/>
      <w:lang w:eastAsia="en-US"/>
    </w:rPr>
  </w:style>
  <w:style w:type="paragraph" w:customStyle="1" w:styleId="font7">
    <w:name w:val="font7"/>
    <w:basedOn w:val="Normal"/>
    <w:rsid w:val="00CF1EBC"/>
    <w:pPr>
      <w:spacing w:before="100" w:after="100" w:line="240" w:lineRule="auto"/>
    </w:pPr>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834">
      <w:bodyDiv w:val="1"/>
      <w:marLeft w:val="0"/>
      <w:marRight w:val="0"/>
      <w:marTop w:val="0"/>
      <w:marBottom w:val="0"/>
      <w:divBdr>
        <w:top w:val="none" w:sz="0" w:space="0" w:color="auto"/>
        <w:left w:val="none" w:sz="0" w:space="0" w:color="auto"/>
        <w:bottom w:val="none" w:sz="0" w:space="0" w:color="auto"/>
        <w:right w:val="none" w:sz="0" w:space="0" w:color="auto"/>
      </w:divBdr>
    </w:div>
    <w:div w:id="76756808">
      <w:bodyDiv w:val="1"/>
      <w:marLeft w:val="0"/>
      <w:marRight w:val="0"/>
      <w:marTop w:val="0"/>
      <w:marBottom w:val="0"/>
      <w:divBdr>
        <w:top w:val="none" w:sz="0" w:space="0" w:color="auto"/>
        <w:left w:val="none" w:sz="0" w:space="0" w:color="auto"/>
        <w:bottom w:val="none" w:sz="0" w:space="0" w:color="auto"/>
        <w:right w:val="none" w:sz="0" w:space="0" w:color="auto"/>
      </w:divBdr>
      <w:divsChild>
        <w:div w:id="2133205441">
          <w:marLeft w:val="0"/>
          <w:marRight w:val="0"/>
          <w:marTop w:val="0"/>
          <w:marBottom w:val="0"/>
          <w:divBdr>
            <w:top w:val="none" w:sz="0" w:space="0" w:color="auto"/>
            <w:left w:val="none" w:sz="0" w:space="0" w:color="auto"/>
            <w:bottom w:val="none" w:sz="0" w:space="0" w:color="auto"/>
            <w:right w:val="none" w:sz="0" w:space="0" w:color="auto"/>
          </w:divBdr>
          <w:divsChild>
            <w:div w:id="1758866345">
              <w:marLeft w:val="0"/>
              <w:marRight w:val="0"/>
              <w:marTop w:val="0"/>
              <w:marBottom w:val="0"/>
              <w:divBdr>
                <w:top w:val="none" w:sz="0" w:space="0" w:color="auto"/>
                <w:left w:val="none" w:sz="0" w:space="0" w:color="auto"/>
                <w:bottom w:val="none" w:sz="0" w:space="0" w:color="auto"/>
                <w:right w:val="none" w:sz="0" w:space="0" w:color="auto"/>
              </w:divBdr>
              <w:divsChild>
                <w:div w:id="2020886325">
                  <w:marLeft w:val="0"/>
                  <w:marRight w:val="0"/>
                  <w:marTop w:val="0"/>
                  <w:marBottom w:val="0"/>
                  <w:divBdr>
                    <w:top w:val="none" w:sz="0" w:space="0" w:color="auto"/>
                    <w:left w:val="none" w:sz="0" w:space="0" w:color="auto"/>
                    <w:bottom w:val="none" w:sz="0" w:space="0" w:color="auto"/>
                    <w:right w:val="none" w:sz="0" w:space="0" w:color="auto"/>
                  </w:divBdr>
                  <w:divsChild>
                    <w:div w:id="1390612651">
                      <w:marLeft w:val="0"/>
                      <w:marRight w:val="0"/>
                      <w:marTop w:val="0"/>
                      <w:marBottom w:val="0"/>
                      <w:divBdr>
                        <w:top w:val="none" w:sz="0" w:space="0" w:color="auto"/>
                        <w:left w:val="none" w:sz="0" w:space="0" w:color="auto"/>
                        <w:bottom w:val="none" w:sz="0" w:space="0" w:color="auto"/>
                        <w:right w:val="none" w:sz="0" w:space="0" w:color="auto"/>
                      </w:divBdr>
                      <w:divsChild>
                        <w:div w:id="786044608">
                          <w:marLeft w:val="0"/>
                          <w:marRight w:val="0"/>
                          <w:marTop w:val="45"/>
                          <w:marBottom w:val="0"/>
                          <w:divBdr>
                            <w:top w:val="none" w:sz="0" w:space="0" w:color="auto"/>
                            <w:left w:val="none" w:sz="0" w:space="0" w:color="auto"/>
                            <w:bottom w:val="none" w:sz="0" w:space="0" w:color="auto"/>
                            <w:right w:val="none" w:sz="0" w:space="0" w:color="auto"/>
                          </w:divBdr>
                          <w:divsChild>
                            <w:div w:id="186482438">
                              <w:marLeft w:val="0"/>
                              <w:marRight w:val="0"/>
                              <w:marTop w:val="0"/>
                              <w:marBottom w:val="0"/>
                              <w:divBdr>
                                <w:top w:val="none" w:sz="0" w:space="0" w:color="auto"/>
                                <w:left w:val="none" w:sz="0" w:space="0" w:color="auto"/>
                                <w:bottom w:val="none" w:sz="0" w:space="0" w:color="auto"/>
                                <w:right w:val="none" w:sz="0" w:space="0" w:color="auto"/>
                              </w:divBdr>
                              <w:divsChild>
                                <w:div w:id="489367408">
                                  <w:marLeft w:val="2070"/>
                                  <w:marRight w:val="3810"/>
                                  <w:marTop w:val="0"/>
                                  <w:marBottom w:val="0"/>
                                  <w:divBdr>
                                    <w:top w:val="none" w:sz="0" w:space="0" w:color="auto"/>
                                    <w:left w:val="none" w:sz="0" w:space="0" w:color="auto"/>
                                    <w:bottom w:val="none" w:sz="0" w:space="0" w:color="auto"/>
                                    <w:right w:val="none" w:sz="0" w:space="0" w:color="auto"/>
                                  </w:divBdr>
                                  <w:divsChild>
                                    <w:div w:id="1942567597">
                                      <w:marLeft w:val="0"/>
                                      <w:marRight w:val="0"/>
                                      <w:marTop w:val="0"/>
                                      <w:marBottom w:val="0"/>
                                      <w:divBdr>
                                        <w:top w:val="none" w:sz="0" w:space="0" w:color="auto"/>
                                        <w:left w:val="none" w:sz="0" w:space="0" w:color="auto"/>
                                        <w:bottom w:val="none" w:sz="0" w:space="0" w:color="auto"/>
                                        <w:right w:val="none" w:sz="0" w:space="0" w:color="auto"/>
                                      </w:divBdr>
                                      <w:divsChild>
                                        <w:div w:id="2023584252">
                                          <w:marLeft w:val="0"/>
                                          <w:marRight w:val="0"/>
                                          <w:marTop w:val="0"/>
                                          <w:marBottom w:val="0"/>
                                          <w:divBdr>
                                            <w:top w:val="none" w:sz="0" w:space="0" w:color="auto"/>
                                            <w:left w:val="none" w:sz="0" w:space="0" w:color="auto"/>
                                            <w:bottom w:val="none" w:sz="0" w:space="0" w:color="auto"/>
                                            <w:right w:val="none" w:sz="0" w:space="0" w:color="auto"/>
                                          </w:divBdr>
                                          <w:divsChild>
                                            <w:div w:id="1340695776">
                                              <w:marLeft w:val="0"/>
                                              <w:marRight w:val="0"/>
                                              <w:marTop w:val="0"/>
                                              <w:marBottom w:val="0"/>
                                              <w:divBdr>
                                                <w:top w:val="none" w:sz="0" w:space="0" w:color="auto"/>
                                                <w:left w:val="none" w:sz="0" w:space="0" w:color="auto"/>
                                                <w:bottom w:val="none" w:sz="0" w:space="0" w:color="auto"/>
                                                <w:right w:val="none" w:sz="0" w:space="0" w:color="auto"/>
                                              </w:divBdr>
                                              <w:divsChild>
                                                <w:div w:id="1562016572">
                                                  <w:marLeft w:val="0"/>
                                                  <w:marRight w:val="0"/>
                                                  <w:marTop w:val="90"/>
                                                  <w:marBottom w:val="0"/>
                                                  <w:divBdr>
                                                    <w:top w:val="none" w:sz="0" w:space="0" w:color="auto"/>
                                                    <w:left w:val="none" w:sz="0" w:space="0" w:color="auto"/>
                                                    <w:bottom w:val="none" w:sz="0" w:space="0" w:color="auto"/>
                                                    <w:right w:val="none" w:sz="0" w:space="0" w:color="auto"/>
                                                  </w:divBdr>
                                                  <w:divsChild>
                                                    <w:div w:id="2035837928">
                                                      <w:marLeft w:val="0"/>
                                                      <w:marRight w:val="0"/>
                                                      <w:marTop w:val="0"/>
                                                      <w:marBottom w:val="0"/>
                                                      <w:divBdr>
                                                        <w:top w:val="none" w:sz="0" w:space="0" w:color="auto"/>
                                                        <w:left w:val="none" w:sz="0" w:space="0" w:color="auto"/>
                                                        <w:bottom w:val="none" w:sz="0" w:space="0" w:color="auto"/>
                                                        <w:right w:val="none" w:sz="0" w:space="0" w:color="auto"/>
                                                      </w:divBdr>
                                                      <w:divsChild>
                                                        <w:div w:id="1954559600">
                                                          <w:marLeft w:val="0"/>
                                                          <w:marRight w:val="0"/>
                                                          <w:marTop w:val="0"/>
                                                          <w:marBottom w:val="0"/>
                                                          <w:divBdr>
                                                            <w:top w:val="none" w:sz="0" w:space="0" w:color="auto"/>
                                                            <w:left w:val="none" w:sz="0" w:space="0" w:color="auto"/>
                                                            <w:bottom w:val="none" w:sz="0" w:space="0" w:color="auto"/>
                                                            <w:right w:val="none" w:sz="0" w:space="0" w:color="auto"/>
                                                          </w:divBdr>
                                                          <w:divsChild>
                                                            <w:div w:id="1001856822">
                                                              <w:marLeft w:val="0"/>
                                                              <w:marRight w:val="0"/>
                                                              <w:marTop w:val="0"/>
                                                              <w:marBottom w:val="390"/>
                                                              <w:divBdr>
                                                                <w:top w:val="none" w:sz="0" w:space="0" w:color="auto"/>
                                                                <w:left w:val="none" w:sz="0" w:space="0" w:color="auto"/>
                                                                <w:bottom w:val="none" w:sz="0" w:space="0" w:color="auto"/>
                                                                <w:right w:val="none" w:sz="0" w:space="0" w:color="auto"/>
                                                              </w:divBdr>
                                                              <w:divsChild>
                                                                <w:div w:id="612984374">
                                                                  <w:marLeft w:val="0"/>
                                                                  <w:marRight w:val="0"/>
                                                                  <w:marTop w:val="0"/>
                                                                  <w:marBottom w:val="0"/>
                                                                  <w:divBdr>
                                                                    <w:top w:val="none" w:sz="0" w:space="0" w:color="auto"/>
                                                                    <w:left w:val="none" w:sz="0" w:space="0" w:color="auto"/>
                                                                    <w:bottom w:val="none" w:sz="0" w:space="0" w:color="auto"/>
                                                                    <w:right w:val="none" w:sz="0" w:space="0" w:color="auto"/>
                                                                  </w:divBdr>
                                                                  <w:divsChild>
                                                                    <w:div w:id="1025789778">
                                                                      <w:marLeft w:val="0"/>
                                                                      <w:marRight w:val="0"/>
                                                                      <w:marTop w:val="0"/>
                                                                      <w:marBottom w:val="0"/>
                                                                      <w:divBdr>
                                                                        <w:top w:val="none" w:sz="0" w:space="0" w:color="auto"/>
                                                                        <w:left w:val="none" w:sz="0" w:space="0" w:color="auto"/>
                                                                        <w:bottom w:val="none" w:sz="0" w:space="0" w:color="auto"/>
                                                                        <w:right w:val="none" w:sz="0" w:space="0" w:color="auto"/>
                                                                      </w:divBdr>
                                                                      <w:divsChild>
                                                                        <w:div w:id="1183082925">
                                                                          <w:marLeft w:val="0"/>
                                                                          <w:marRight w:val="0"/>
                                                                          <w:marTop w:val="0"/>
                                                                          <w:marBottom w:val="0"/>
                                                                          <w:divBdr>
                                                                            <w:top w:val="none" w:sz="0" w:space="0" w:color="auto"/>
                                                                            <w:left w:val="none" w:sz="0" w:space="0" w:color="auto"/>
                                                                            <w:bottom w:val="none" w:sz="0" w:space="0" w:color="auto"/>
                                                                            <w:right w:val="none" w:sz="0" w:space="0" w:color="auto"/>
                                                                          </w:divBdr>
                                                                          <w:divsChild>
                                                                            <w:div w:id="782456756">
                                                                              <w:marLeft w:val="0"/>
                                                                              <w:marRight w:val="0"/>
                                                                              <w:marTop w:val="0"/>
                                                                              <w:marBottom w:val="0"/>
                                                                              <w:divBdr>
                                                                                <w:top w:val="none" w:sz="0" w:space="0" w:color="auto"/>
                                                                                <w:left w:val="none" w:sz="0" w:space="0" w:color="auto"/>
                                                                                <w:bottom w:val="none" w:sz="0" w:space="0" w:color="auto"/>
                                                                                <w:right w:val="none" w:sz="0" w:space="0" w:color="auto"/>
                                                                              </w:divBdr>
                                                                              <w:divsChild>
                                                                                <w:div w:id="2003268090">
                                                                                  <w:marLeft w:val="0"/>
                                                                                  <w:marRight w:val="0"/>
                                                                                  <w:marTop w:val="0"/>
                                                                                  <w:marBottom w:val="0"/>
                                                                                  <w:divBdr>
                                                                                    <w:top w:val="none" w:sz="0" w:space="0" w:color="auto"/>
                                                                                    <w:left w:val="none" w:sz="0" w:space="0" w:color="auto"/>
                                                                                    <w:bottom w:val="none" w:sz="0" w:space="0" w:color="auto"/>
                                                                                    <w:right w:val="none" w:sz="0" w:space="0" w:color="auto"/>
                                                                                  </w:divBdr>
                                                                                  <w:divsChild>
                                                                                    <w:div w:id="377972780">
                                                                                      <w:marLeft w:val="0"/>
                                                                                      <w:marRight w:val="0"/>
                                                                                      <w:marTop w:val="0"/>
                                                                                      <w:marBottom w:val="0"/>
                                                                                      <w:divBdr>
                                                                                        <w:top w:val="none" w:sz="0" w:space="0" w:color="auto"/>
                                                                                        <w:left w:val="none" w:sz="0" w:space="0" w:color="auto"/>
                                                                                        <w:bottom w:val="none" w:sz="0" w:space="0" w:color="auto"/>
                                                                                        <w:right w:val="none" w:sz="0" w:space="0" w:color="auto"/>
                                                                                      </w:divBdr>
                                                                                      <w:divsChild>
                                                                                        <w:div w:id="1415281316">
                                                                                          <w:marLeft w:val="0"/>
                                                                                          <w:marRight w:val="0"/>
                                                                                          <w:marTop w:val="0"/>
                                                                                          <w:marBottom w:val="0"/>
                                                                                          <w:divBdr>
                                                                                            <w:top w:val="none" w:sz="0" w:space="0" w:color="auto"/>
                                                                                            <w:left w:val="none" w:sz="0" w:space="0" w:color="auto"/>
                                                                                            <w:bottom w:val="none" w:sz="0" w:space="0" w:color="auto"/>
                                                                                            <w:right w:val="none" w:sz="0" w:space="0" w:color="auto"/>
                                                                                          </w:divBdr>
                                                                                          <w:divsChild>
                                                                                            <w:div w:id="1147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00974">
      <w:bodyDiv w:val="1"/>
      <w:marLeft w:val="0"/>
      <w:marRight w:val="0"/>
      <w:marTop w:val="0"/>
      <w:marBottom w:val="0"/>
      <w:divBdr>
        <w:top w:val="none" w:sz="0" w:space="0" w:color="auto"/>
        <w:left w:val="none" w:sz="0" w:space="0" w:color="auto"/>
        <w:bottom w:val="none" w:sz="0" w:space="0" w:color="auto"/>
        <w:right w:val="none" w:sz="0" w:space="0" w:color="auto"/>
      </w:divBdr>
      <w:divsChild>
        <w:div w:id="2025282213">
          <w:marLeft w:val="0"/>
          <w:marRight w:val="0"/>
          <w:marTop w:val="0"/>
          <w:marBottom w:val="0"/>
          <w:divBdr>
            <w:top w:val="none" w:sz="0" w:space="0" w:color="auto"/>
            <w:left w:val="none" w:sz="0" w:space="0" w:color="auto"/>
            <w:bottom w:val="none" w:sz="0" w:space="0" w:color="auto"/>
            <w:right w:val="none" w:sz="0" w:space="0" w:color="auto"/>
          </w:divBdr>
          <w:divsChild>
            <w:div w:id="72286511">
              <w:marLeft w:val="0"/>
              <w:marRight w:val="0"/>
              <w:marTop w:val="0"/>
              <w:marBottom w:val="0"/>
              <w:divBdr>
                <w:top w:val="none" w:sz="0" w:space="0" w:color="auto"/>
                <w:left w:val="none" w:sz="0" w:space="0" w:color="auto"/>
                <w:bottom w:val="none" w:sz="0" w:space="0" w:color="auto"/>
                <w:right w:val="none" w:sz="0" w:space="0" w:color="auto"/>
              </w:divBdr>
              <w:divsChild>
                <w:div w:id="1205679555">
                  <w:marLeft w:val="0"/>
                  <w:marRight w:val="0"/>
                  <w:marTop w:val="0"/>
                  <w:marBottom w:val="0"/>
                  <w:divBdr>
                    <w:top w:val="none" w:sz="0" w:space="0" w:color="auto"/>
                    <w:left w:val="none" w:sz="0" w:space="0" w:color="auto"/>
                    <w:bottom w:val="none" w:sz="0" w:space="0" w:color="auto"/>
                    <w:right w:val="none" w:sz="0" w:space="0" w:color="auto"/>
                  </w:divBdr>
                  <w:divsChild>
                    <w:div w:id="1100486156">
                      <w:marLeft w:val="0"/>
                      <w:marRight w:val="0"/>
                      <w:marTop w:val="0"/>
                      <w:marBottom w:val="0"/>
                      <w:divBdr>
                        <w:top w:val="none" w:sz="0" w:space="0" w:color="auto"/>
                        <w:left w:val="none" w:sz="0" w:space="0" w:color="auto"/>
                        <w:bottom w:val="none" w:sz="0" w:space="0" w:color="auto"/>
                        <w:right w:val="none" w:sz="0" w:space="0" w:color="auto"/>
                      </w:divBdr>
                      <w:divsChild>
                        <w:div w:id="2023118786">
                          <w:marLeft w:val="0"/>
                          <w:marRight w:val="0"/>
                          <w:marTop w:val="45"/>
                          <w:marBottom w:val="0"/>
                          <w:divBdr>
                            <w:top w:val="none" w:sz="0" w:space="0" w:color="auto"/>
                            <w:left w:val="none" w:sz="0" w:space="0" w:color="auto"/>
                            <w:bottom w:val="none" w:sz="0" w:space="0" w:color="auto"/>
                            <w:right w:val="none" w:sz="0" w:space="0" w:color="auto"/>
                          </w:divBdr>
                          <w:divsChild>
                            <w:div w:id="283929187">
                              <w:marLeft w:val="0"/>
                              <w:marRight w:val="0"/>
                              <w:marTop w:val="0"/>
                              <w:marBottom w:val="0"/>
                              <w:divBdr>
                                <w:top w:val="none" w:sz="0" w:space="0" w:color="auto"/>
                                <w:left w:val="none" w:sz="0" w:space="0" w:color="auto"/>
                                <w:bottom w:val="none" w:sz="0" w:space="0" w:color="auto"/>
                                <w:right w:val="none" w:sz="0" w:space="0" w:color="auto"/>
                              </w:divBdr>
                              <w:divsChild>
                                <w:div w:id="726417726">
                                  <w:marLeft w:val="2070"/>
                                  <w:marRight w:val="3810"/>
                                  <w:marTop w:val="0"/>
                                  <w:marBottom w:val="0"/>
                                  <w:divBdr>
                                    <w:top w:val="none" w:sz="0" w:space="0" w:color="auto"/>
                                    <w:left w:val="none" w:sz="0" w:space="0" w:color="auto"/>
                                    <w:bottom w:val="none" w:sz="0" w:space="0" w:color="auto"/>
                                    <w:right w:val="none" w:sz="0" w:space="0" w:color="auto"/>
                                  </w:divBdr>
                                  <w:divsChild>
                                    <w:div w:id="91585629">
                                      <w:marLeft w:val="0"/>
                                      <w:marRight w:val="0"/>
                                      <w:marTop w:val="0"/>
                                      <w:marBottom w:val="0"/>
                                      <w:divBdr>
                                        <w:top w:val="none" w:sz="0" w:space="0" w:color="auto"/>
                                        <w:left w:val="none" w:sz="0" w:space="0" w:color="auto"/>
                                        <w:bottom w:val="none" w:sz="0" w:space="0" w:color="auto"/>
                                        <w:right w:val="none" w:sz="0" w:space="0" w:color="auto"/>
                                      </w:divBdr>
                                      <w:divsChild>
                                        <w:div w:id="1215462792">
                                          <w:marLeft w:val="0"/>
                                          <w:marRight w:val="0"/>
                                          <w:marTop w:val="0"/>
                                          <w:marBottom w:val="0"/>
                                          <w:divBdr>
                                            <w:top w:val="none" w:sz="0" w:space="0" w:color="auto"/>
                                            <w:left w:val="none" w:sz="0" w:space="0" w:color="auto"/>
                                            <w:bottom w:val="none" w:sz="0" w:space="0" w:color="auto"/>
                                            <w:right w:val="none" w:sz="0" w:space="0" w:color="auto"/>
                                          </w:divBdr>
                                          <w:divsChild>
                                            <w:div w:id="1526747337">
                                              <w:marLeft w:val="0"/>
                                              <w:marRight w:val="0"/>
                                              <w:marTop w:val="0"/>
                                              <w:marBottom w:val="0"/>
                                              <w:divBdr>
                                                <w:top w:val="none" w:sz="0" w:space="0" w:color="auto"/>
                                                <w:left w:val="none" w:sz="0" w:space="0" w:color="auto"/>
                                                <w:bottom w:val="none" w:sz="0" w:space="0" w:color="auto"/>
                                                <w:right w:val="none" w:sz="0" w:space="0" w:color="auto"/>
                                              </w:divBdr>
                                              <w:divsChild>
                                                <w:div w:id="742024598">
                                                  <w:marLeft w:val="0"/>
                                                  <w:marRight w:val="0"/>
                                                  <w:marTop w:val="90"/>
                                                  <w:marBottom w:val="0"/>
                                                  <w:divBdr>
                                                    <w:top w:val="none" w:sz="0" w:space="0" w:color="auto"/>
                                                    <w:left w:val="none" w:sz="0" w:space="0" w:color="auto"/>
                                                    <w:bottom w:val="none" w:sz="0" w:space="0" w:color="auto"/>
                                                    <w:right w:val="none" w:sz="0" w:space="0" w:color="auto"/>
                                                  </w:divBdr>
                                                  <w:divsChild>
                                                    <w:div w:id="986400841">
                                                      <w:marLeft w:val="0"/>
                                                      <w:marRight w:val="0"/>
                                                      <w:marTop w:val="0"/>
                                                      <w:marBottom w:val="0"/>
                                                      <w:divBdr>
                                                        <w:top w:val="none" w:sz="0" w:space="0" w:color="auto"/>
                                                        <w:left w:val="none" w:sz="0" w:space="0" w:color="auto"/>
                                                        <w:bottom w:val="none" w:sz="0" w:space="0" w:color="auto"/>
                                                        <w:right w:val="none" w:sz="0" w:space="0" w:color="auto"/>
                                                      </w:divBdr>
                                                      <w:divsChild>
                                                        <w:div w:id="930435930">
                                                          <w:marLeft w:val="0"/>
                                                          <w:marRight w:val="0"/>
                                                          <w:marTop w:val="0"/>
                                                          <w:marBottom w:val="0"/>
                                                          <w:divBdr>
                                                            <w:top w:val="none" w:sz="0" w:space="0" w:color="auto"/>
                                                            <w:left w:val="none" w:sz="0" w:space="0" w:color="auto"/>
                                                            <w:bottom w:val="none" w:sz="0" w:space="0" w:color="auto"/>
                                                            <w:right w:val="none" w:sz="0" w:space="0" w:color="auto"/>
                                                          </w:divBdr>
                                                          <w:divsChild>
                                                            <w:div w:id="20471923">
                                                              <w:marLeft w:val="0"/>
                                                              <w:marRight w:val="0"/>
                                                              <w:marTop w:val="0"/>
                                                              <w:marBottom w:val="390"/>
                                                              <w:divBdr>
                                                                <w:top w:val="none" w:sz="0" w:space="0" w:color="auto"/>
                                                                <w:left w:val="none" w:sz="0" w:space="0" w:color="auto"/>
                                                                <w:bottom w:val="none" w:sz="0" w:space="0" w:color="auto"/>
                                                                <w:right w:val="none" w:sz="0" w:space="0" w:color="auto"/>
                                                              </w:divBdr>
                                                              <w:divsChild>
                                                                <w:div w:id="272322018">
                                                                  <w:marLeft w:val="0"/>
                                                                  <w:marRight w:val="0"/>
                                                                  <w:marTop w:val="0"/>
                                                                  <w:marBottom w:val="0"/>
                                                                  <w:divBdr>
                                                                    <w:top w:val="none" w:sz="0" w:space="0" w:color="auto"/>
                                                                    <w:left w:val="none" w:sz="0" w:space="0" w:color="auto"/>
                                                                    <w:bottom w:val="none" w:sz="0" w:space="0" w:color="auto"/>
                                                                    <w:right w:val="none" w:sz="0" w:space="0" w:color="auto"/>
                                                                  </w:divBdr>
                                                                  <w:divsChild>
                                                                    <w:div w:id="1618020950">
                                                                      <w:marLeft w:val="0"/>
                                                                      <w:marRight w:val="0"/>
                                                                      <w:marTop w:val="0"/>
                                                                      <w:marBottom w:val="0"/>
                                                                      <w:divBdr>
                                                                        <w:top w:val="none" w:sz="0" w:space="0" w:color="auto"/>
                                                                        <w:left w:val="none" w:sz="0" w:space="0" w:color="auto"/>
                                                                        <w:bottom w:val="none" w:sz="0" w:space="0" w:color="auto"/>
                                                                        <w:right w:val="none" w:sz="0" w:space="0" w:color="auto"/>
                                                                      </w:divBdr>
                                                                      <w:divsChild>
                                                                        <w:div w:id="410127657">
                                                                          <w:marLeft w:val="0"/>
                                                                          <w:marRight w:val="0"/>
                                                                          <w:marTop w:val="0"/>
                                                                          <w:marBottom w:val="0"/>
                                                                          <w:divBdr>
                                                                            <w:top w:val="none" w:sz="0" w:space="0" w:color="auto"/>
                                                                            <w:left w:val="none" w:sz="0" w:space="0" w:color="auto"/>
                                                                            <w:bottom w:val="none" w:sz="0" w:space="0" w:color="auto"/>
                                                                            <w:right w:val="none" w:sz="0" w:space="0" w:color="auto"/>
                                                                          </w:divBdr>
                                                                          <w:divsChild>
                                                                            <w:div w:id="562836758">
                                                                              <w:marLeft w:val="0"/>
                                                                              <w:marRight w:val="0"/>
                                                                              <w:marTop w:val="0"/>
                                                                              <w:marBottom w:val="0"/>
                                                                              <w:divBdr>
                                                                                <w:top w:val="none" w:sz="0" w:space="0" w:color="auto"/>
                                                                                <w:left w:val="none" w:sz="0" w:space="0" w:color="auto"/>
                                                                                <w:bottom w:val="none" w:sz="0" w:space="0" w:color="auto"/>
                                                                                <w:right w:val="none" w:sz="0" w:space="0" w:color="auto"/>
                                                                              </w:divBdr>
                                                                              <w:divsChild>
                                                                                <w:div w:id="1604217300">
                                                                                  <w:marLeft w:val="0"/>
                                                                                  <w:marRight w:val="0"/>
                                                                                  <w:marTop w:val="0"/>
                                                                                  <w:marBottom w:val="0"/>
                                                                                  <w:divBdr>
                                                                                    <w:top w:val="none" w:sz="0" w:space="0" w:color="auto"/>
                                                                                    <w:left w:val="none" w:sz="0" w:space="0" w:color="auto"/>
                                                                                    <w:bottom w:val="none" w:sz="0" w:space="0" w:color="auto"/>
                                                                                    <w:right w:val="none" w:sz="0" w:space="0" w:color="auto"/>
                                                                                  </w:divBdr>
                                                                                  <w:divsChild>
                                                                                    <w:div w:id="1749424813">
                                                                                      <w:marLeft w:val="0"/>
                                                                                      <w:marRight w:val="0"/>
                                                                                      <w:marTop w:val="0"/>
                                                                                      <w:marBottom w:val="0"/>
                                                                                      <w:divBdr>
                                                                                        <w:top w:val="none" w:sz="0" w:space="0" w:color="auto"/>
                                                                                        <w:left w:val="none" w:sz="0" w:space="0" w:color="auto"/>
                                                                                        <w:bottom w:val="none" w:sz="0" w:space="0" w:color="auto"/>
                                                                                        <w:right w:val="none" w:sz="0" w:space="0" w:color="auto"/>
                                                                                      </w:divBdr>
                                                                                      <w:divsChild>
                                                                                        <w:div w:id="943539701">
                                                                                          <w:marLeft w:val="0"/>
                                                                                          <w:marRight w:val="0"/>
                                                                                          <w:marTop w:val="0"/>
                                                                                          <w:marBottom w:val="0"/>
                                                                                          <w:divBdr>
                                                                                            <w:top w:val="none" w:sz="0" w:space="0" w:color="auto"/>
                                                                                            <w:left w:val="none" w:sz="0" w:space="0" w:color="auto"/>
                                                                                            <w:bottom w:val="none" w:sz="0" w:space="0" w:color="auto"/>
                                                                                            <w:right w:val="none" w:sz="0" w:space="0" w:color="auto"/>
                                                                                          </w:divBdr>
                                                                                          <w:divsChild>
                                                                                            <w:div w:id="1816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7734">
      <w:bodyDiv w:val="1"/>
      <w:marLeft w:val="0"/>
      <w:marRight w:val="0"/>
      <w:marTop w:val="0"/>
      <w:marBottom w:val="0"/>
      <w:divBdr>
        <w:top w:val="none" w:sz="0" w:space="0" w:color="auto"/>
        <w:left w:val="none" w:sz="0" w:space="0" w:color="auto"/>
        <w:bottom w:val="none" w:sz="0" w:space="0" w:color="auto"/>
        <w:right w:val="none" w:sz="0" w:space="0" w:color="auto"/>
      </w:divBdr>
    </w:div>
    <w:div w:id="415902638">
      <w:bodyDiv w:val="1"/>
      <w:marLeft w:val="0"/>
      <w:marRight w:val="0"/>
      <w:marTop w:val="0"/>
      <w:marBottom w:val="0"/>
      <w:divBdr>
        <w:top w:val="none" w:sz="0" w:space="0" w:color="auto"/>
        <w:left w:val="none" w:sz="0" w:space="0" w:color="auto"/>
        <w:bottom w:val="none" w:sz="0" w:space="0" w:color="auto"/>
        <w:right w:val="none" w:sz="0" w:space="0" w:color="auto"/>
      </w:divBdr>
      <w:divsChild>
        <w:div w:id="966857750">
          <w:marLeft w:val="0"/>
          <w:marRight w:val="0"/>
          <w:marTop w:val="0"/>
          <w:marBottom w:val="0"/>
          <w:divBdr>
            <w:top w:val="none" w:sz="0" w:space="0" w:color="auto"/>
            <w:left w:val="none" w:sz="0" w:space="0" w:color="auto"/>
            <w:bottom w:val="none" w:sz="0" w:space="0" w:color="auto"/>
            <w:right w:val="none" w:sz="0" w:space="0" w:color="auto"/>
          </w:divBdr>
          <w:divsChild>
            <w:div w:id="2066829973">
              <w:marLeft w:val="0"/>
              <w:marRight w:val="0"/>
              <w:marTop w:val="0"/>
              <w:marBottom w:val="0"/>
              <w:divBdr>
                <w:top w:val="none" w:sz="0" w:space="0" w:color="auto"/>
                <w:left w:val="none" w:sz="0" w:space="0" w:color="auto"/>
                <w:bottom w:val="none" w:sz="0" w:space="0" w:color="auto"/>
                <w:right w:val="none" w:sz="0" w:space="0" w:color="auto"/>
              </w:divBdr>
              <w:divsChild>
                <w:div w:id="546255962">
                  <w:marLeft w:val="0"/>
                  <w:marRight w:val="0"/>
                  <w:marTop w:val="0"/>
                  <w:marBottom w:val="0"/>
                  <w:divBdr>
                    <w:top w:val="none" w:sz="0" w:space="0" w:color="auto"/>
                    <w:left w:val="none" w:sz="0" w:space="0" w:color="auto"/>
                    <w:bottom w:val="none" w:sz="0" w:space="0" w:color="auto"/>
                    <w:right w:val="none" w:sz="0" w:space="0" w:color="auto"/>
                  </w:divBdr>
                  <w:divsChild>
                    <w:div w:id="329452509">
                      <w:marLeft w:val="0"/>
                      <w:marRight w:val="0"/>
                      <w:marTop w:val="0"/>
                      <w:marBottom w:val="0"/>
                      <w:divBdr>
                        <w:top w:val="none" w:sz="0" w:space="0" w:color="auto"/>
                        <w:left w:val="none" w:sz="0" w:space="0" w:color="auto"/>
                        <w:bottom w:val="none" w:sz="0" w:space="0" w:color="auto"/>
                        <w:right w:val="none" w:sz="0" w:space="0" w:color="auto"/>
                      </w:divBdr>
                      <w:divsChild>
                        <w:div w:id="1705520051">
                          <w:marLeft w:val="0"/>
                          <w:marRight w:val="0"/>
                          <w:marTop w:val="45"/>
                          <w:marBottom w:val="0"/>
                          <w:divBdr>
                            <w:top w:val="none" w:sz="0" w:space="0" w:color="auto"/>
                            <w:left w:val="none" w:sz="0" w:space="0" w:color="auto"/>
                            <w:bottom w:val="none" w:sz="0" w:space="0" w:color="auto"/>
                            <w:right w:val="none" w:sz="0" w:space="0" w:color="auto"/>
                          </w:divBdr>
                          <w:divsChild>
                            <w:div w:id="782655968">
                              <w:marLeft w:val="0"/>
                              <w:marRight w:val="0"/>
                              <w:marTop w:val="0"/>
                              <w:marBottom w:val="0"/>
                              <w:divBdr>
                                <w:top w:val="none" w:sz="0" w:space="0" w:color="auto"/>
                                <w:left w:val="none" w:sz="0" w:space="0" w:color="auto"/>
                                <w:bottom w:val="none" w:sz="0" w:space="0" w:color="auto"/>
                                <w:right w:val="none" w:sz="0" w:space="0" w:color="auto"/>
                              </w:divBdr>
                              <w:divsChild>
                                <w:div w:id="1946233923">
                                  <w:marLeft w:val="2070"/>
                                  <w:marRight w:val="381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471095526">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0"/>
                                              <w:marRight w:val="0"/>
                                              <w:marTop w:val="0"/>
                                              <w:marBottom w:val="0"/>
                                              <w:divBdr>
                                                <w:top w:val="none" w:sz="0" w:space="0" w:color="auto"/>
                                                <w:left w:val="none" w:sz="0" w:space="0" w:color="auto"/>
                                                <w:bottom w:val="none" w:sz="0" w:space="0" w:color="auto"/>
                                                <w:right w:val="none" w:sz="0" w:space="0" w:color="auto"/>
                                              </w:divBdr>
                                              <w:divsChild>
                                                <w:div w:id="400492671">
                                                  <w:marLeft w:val="0"/>
                                                  <w:marRight w:val="0"/>
                                                  <w:marTop w:val="90"/>
                                                  <w:marBottom w:val="0"/>
                                                  <w:divBdr>
                                                    <w:top w:val="none" w:sz="0" w:space="0" w:color="auto"/>
                                                    <w:left w:val="none" w:sz="0" w:space="0" w:color="auto"/>
                                                    <w:bottom w:val="none" w:sz="0" w:space="0" w:color="auto"/>
                                                    <w:right w:val="none" w:sz="0" w:space="0" w:color="auto"/>
                                                  </w:divBdr>
                                                  <w:divsChild>
                                                    <w:div w:id="758720145">
                                                      <w:marLeft w:val="0"/>
                                                      <w:marRight w:val="0"/>
                                                      <w:marTop w:val="0"/>
                                                      <w:marBottom w:val="0"/>
                                                      <w:divBdr>
                                                        <w:top w:val="none" w:sz="0" w:space="0" w:color="auto"/>
                                                        <w:left w:val="none" w:sz="0" w:space="0" w:color="auto"/>
                                                        <w:bottom w:val="none" w:sz="0" w:space="0" w:color="auto"/>
                                                        <w:right w:val="none" w:sz="0" w:space="0" w:color="auto"/>
                                                      </w:divBdr>
                                                      <w:divsChild>
                                                        <w:div w:id="1113791301">
                                                          <w:marLeft w:val="0"/>
                                                          <w:marRight w:val="0"/>
                                                          <w:marTop w:val="0"/>
                                                          <w:marBottom w:val="0"/>
                                                          <w:divBdr>
                                                            <w:top w:val="none" w:sz="0" w:space="0" w:color="auto"/>
                                                            <w:left w:val="none" w:sz="0" w:space="0" w:color="auto"/>
                                                            <w:bottom w:val="none" w:sz="0" w:space="0" w:color="auto"/>
                                                            <w:right w:val="none" w:sz="0" w:space="0" w:color="auto"/>
                                                          </w:divBdr>
                                                          <w:divsChild>
                                                            <w:div w:id="2100784294">
                                                              <w:marLeft w:val="0"/>
                                                              <w:marRight w:val="0"/>
                                                              <w:marTop w:val="0"/>
                                                              <w:marBottom w:val="390"/>
                                                              <w:divBdr>
                                                                <w:top w:val="none" w:sz="0" w:space="0" w:color="auto"/>
                                                                <w:left w:val="none" w:sz="0" w:space="0" w:color="auto"/>
                                                                <w:bottom w:val="none" w:sz="0" w:space="0" w:color="auto"/>
                                                                <w:right w:val="none" w:sz="0" w:space="0" w:color="auto"/>
                                                              </w:divBdr>
                                                              <w:divsChild>
                                                                <w:div w:id="1023869935">
                                                                  <w:marLeft w:val="0"/>
                                                                  <w:marRight w:val="0"/>
                                                                  <w:marTop w:val="0"/>
                                                                  <w:marBottom w:val="0"/>
                                                                  <w:divBdr>
                                                                    <w:top w:val="none" w:sz="0" w:space="0" w:color="auto"/>
                                                                    <w:left w:val="none" w:sz="0" w:space="0" w:color="auto"/>
                                                                    <w:bottom w:val="none" w:sz="0" w:space="0" w:color="auto"/>
                                                                    <w:right w:val="none" w:sz="0" w:space="0" w:color="auto"/>
                                                                  </w:divBdr>
                                                                  <w:divsChild>
                                                                    <w:div w:id="897714018">
                                                                      <w:marLeft w:val="0"/>
                                                                      <w:marRight w:val="0"/>
                                                                      <w:marTop w:val="0"/>
                                                                      <w:marBottom w:val="0"/>
                                                                      <w:divBdr>
                                                                        <w:top w:val="none" w:sz="0" w:space="0" w:color="auto"/>
                                                                        <w:left w:val="none" w:sz="0" w:space="0" w:color="auto"/>
                                                                        <w:bottom w:val="none" w:sz="0" w:space="0" w:color="auto"/>
                                                                        <w:right w:val="none" w:sz="0" w:space="0" w:color="auto"/>
                                                                      </w:divBdr>
                                                                      <w:divsChild>
                                                                        <w:div w:id="979386357">
                                                                          <w:marLeft w:val="0"/>
                                                                          <w:marRight w:val="0"/>
                                                                          <w:marTop w:val="0"/>
                                                                          <w:marBottom w:val="0"/>
                                                                          <w:divBdr>
                                                                            <w:top w:val="none" w:sz="0" w:space="0" w:color="auto"/>
                                                                            <w:left w:val="none" w:sz="0" w:space="0" w:color="auto"/>
                                                                            <w:bottom w:val="none" w:sz="0" w:space="0" w:color="auto"/>
                                                                            <w:right w:val="none" w:sz="0" w:space="0" w:color="auto"/>
                                                                          </w:divBdr>
                                                                          <w:divsChild>
                                                                            <w:div w:id="129245968">
                                                                              <w:marLeft w:val="0"/>
                                                                              <w:marRight w:val="0"/>
                                                                              <w:marTop w:val="0"/>
                                                                              <w:marBottom w:val="0"/>
                                                                              <w:divBdr>
                                                                                <w:top w:val="none" w:sz="0" w:space="0" w:color="auto"/>
                                                                                <w:left w:val="none" w:sz="0" w:space="0" w:color="auto"/>
                                                                                <w:bottom w:val="none" w:sz="0" w:space="0" w:color="auto"/>
                                                                                <w:right w:val="none" w:sz="0" w:space="0" w:color="auto"/>
                                                                              </w:divBdr>
                                                                              <w:divsChild>
                                                                                <w:div w:id="1395543222">
                                                                                  <w:marLeft w:val="0"/>
                                                                                  <w:marRight w:val="0"/>
                                                                                  <w:marTop w:val="0"/>
                                                                                  <w:marBottom w:val="0"/>
                                                                                  <w:divBdr>
                                                                                    <w:top w:val="none" w:sz="0" w:space="0" w:color="auto"/>
                                                                                    <w:left w:val="none" w:sz="0" w:space="0" w:color="auto"/>
                                                                                    <w:bottom w:val="none" w:sz="0" w:space="0" w:color="auto"/>
                                                                                    <w:right w:val="none" w:sz="0" w:space="0" w:color="auto"/>
                                                                                  </w:divBdr>
                                                                                  <w:divsChild>
                                                                                    <w:div w:id="777022967">
                                                                                      <w:marLeft w:val="0"/>
                                                                                      <w:marRight w:val="0"/>
                                                                                      <w:marTop w:val="0"/>
                                                                                      <w:marBottom w:val="0"/>
                                                                                      <w:divBdr>
                                                                                        <w:top w:val="none" w:sz="0" w:space="0" w:color="auto"/>
                                                                                        <w:left w:val="none" w:sz="0" w:space="0" w:color="auto"/>
                                                                                        <w:bottom w:val="none" w:sz="0" w:space="0" w:color="auto"/>
                                                                                        <w:right w:val="none" w:sz="0" w:space="0" w:color="auto"/>
                                                                                      </w:divBdr>
                                                                                      <w:divsChild>
                                                                                        <w:div w:id="496264497">
                                                                                          <w:marLeft w:val="0"/>
                                                                                          <w:marRight w:val="0"/>
                                                                                          <w:marTop w:val="0"/>
                                                                                          <w:marBottom w:val="0"/>
                                                                                          <w:divBdr>
                                                                                            <w:top w:val="none" w:sz="0" w:space="0" w:color="auto"/>
                                                                                            <w:left w:val="none" w:sz="0" w:space="0" w:color="auto"/>
                                                                                            <w:bottom w:val="none" w:sz="0" w:space="0" w:color="auto"/>
                                                                                            <w:right w:val="none" w:sz="0" w:space="0" w:color="auto"/>
                                                                                          </w:divBdr>
                                                                                          <w:divsChild>
                                                                                            <w:div w:id="18839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57025">
      <w:bodyDiv w:val="1"/>
      <w:marLeft w:val="0"/>
      <w:marRight w:val="0"/>
      <w:marTop w:val="0"/>
      <w:marBottom w:val="0"/>
      <w:divBdr>
        <w:top w:val="none" w:sz="0" w:space="0" w:color="auto"/>
        <w:left w:val="none" w:sz="0" w:space="0" w:color="auto"/>
        <w:bottom w:val="none" w:sz="0" w:space="0" w:color="auto"/>
        <w:right w:val="none" w:sz="0" w:space="0" w:color="auto"/>
      </w:divBdr>
      <w:divsChild>
        <w:div w:id="1574857049">
          <w:marLeft w:val="0"/>
          <w:marRight w:val="0"/>
          <w:marTop w:val="0"/>
          <w:marBottom w:val="0"/>
          <w:divBdr>
            <w:top w:val="none" w:sz="0" w:space="0" w:color="auto"/>
            <w:left w:val="none" w:sz="0" w:space="0" w:color="auto"/>
            <w:bottom w:val="none" w:sz="0" w:space="0" w:color="auto"/>
            <w:right w:val="none" w:sz="0" w:space="0" w:color="auto"/>
          </w:divBdr>
          <w:divsChild>
            <w:div w:id="305009247">
              <w:marLeft w:val="0"/>
              <w:marRight w:val="0"/>
              <w:marTop w:val="0"/>
              <w:marBottom w:val="0"/>
              <w:divBdr>
                <w:top w:val="none" w:sz="0" w:space="0" w:color="auto"/>
                <w:left w:val="none" w:sz="0" w:space="0" w:color="auto"/>
                <w:bottom w:val="none" w:sz="0" w:space="0" w:color="auto"/>
                <w:right w:val="none" w:sz="0" w:space="0" w:color="auto"/>
              </w:divBdr>
              <w:divsChild>
                <w:div w:id="1459758683">
                  <w:marLeft w:val="0"/>
                  <w:marRight w:val="0"/>
                  <w:marTop w:val="0"/>
                  <w:marBottom w:val="0"/>
                  <w:divBdr>
                    <w:top w:val="none" w:sz="0" w:space="0" w:color="auto"/>
                    <w:left w:val="none" w:sz="0" w:space="0" w:color="auto"/>
                    <w:bottom w:val="none" w:sz="0" w:space="0" w:color="auto"/>
                    <w:right w:val="none" w:sz="0" w:space="0" w:color="auto"/>
                  </w:divBdr>
                  <w:divsChild>
                    <w:div w:id="1333296165">
                      <w:marLeft w:val="0"/>
                      <w:marRight w:val="0"/>
                      <w:marTop w:val="0"/>
                      <w:marBottom w:val="0"/>
                      <w:divBdr>
                        <w:top w:val="none" w:sz="0" w:space="0" w:color="auto"/>
                        <w:left w:val="none" w:sz="0" w:space="0" w:color="auto"/>
                        <w:bottom w:val="none" w:sz="0" w:space="0" w:color="auto"/>
                        <w:right w:val="none" w:sz="0" w:space="0" w:color="auto"/>
                      </w:divBdr>
                      <w:divsChild>
                        <w:div w:id="1979920519">
                          <w:marLeft w:val="0"/>
                          <w:marRight w:val="0"/>
                          <w:marTop w:val="45"/>
                          <w:marBottom w:val="0"/>
                          <w:divBdr>
                            <w:top w:val="none" w:sz="0" w:space="0" w:color="auto"/>
                            <w:left w:val="none" w:sz="0" w:space="0" w:color="auto"/>
                            <w:bottom w:val="none" w:sz="0" w:space="0" w:color="auto"/>
                            <w:right w:val="none" w:sz="0" w:space="0" w:color="auto"/>
                          </w:divBdr>
                          <w:divsChild>
                            <w:div w:id="1187519553">
                              <w:marLeft w:val="0"/>
                              <w:marRight w:val="0"/>
                              <w:marTop w:val="0"/>
                              <w:marBottom w:val="0"/>
                              <w:divBdr>
                                <w:top w:val="none" w:sz="0" w:space="0" w:color="auto"/>
                                <w:left w:val="none" w:sz="0" w:space="0" w:color="auto"/>
                                <w:bottom w:val="none" w:sz="0" w:space="0" w:color="auto"/>
                                <w:right w:val="none" w:sz="0" w:space="0" w:color="auto"/>
                              </w:divBdr>
                              <w:divsChild>
                                <w:div w:id="457725263">
                                  <w:marLeft w:val="2070"/>
                                  <w:marRight w:val="3810"/>
                                  <w:marTop w:val="0"/>
                                  <w:marBottom w:val="0"/>
                                  <w:divBdr>
                                    <w:top w:val="none" w:sz="0" w:space="0" w:color="auto"/>
                                    <w:left w:val="none" w:sz="0" w:space="0" w:color="auto"/>
                                    <w:bottom w:val="none" w:sz="0" w:space="0" w:color="auto"/>
                                    <w:right w:val="none" w:sz="0" w:space="0" w:color="auto"/>
                                  </w:divBdr>
                                  <w:divsChild>
                                    <w:div w:id="127476299">
                                      <w:marLeft w:val="0"/>
                                      <w:marRight w:val="0"/>
                                      <w:marTop w:val="0"/>
                                      <w:marBottom w:val="0"/>
                                      <w:divBdr>
                                        <w:top w:val="none" w:sz="0" w:space="0" w:color="auto"/>
                                        <w:left w:val="none" w:sz="0" w:space="0" w:color="auto"/>
                                        <w:bottom w:val="none" w:sz="0" w:space="0" w:color="auto"/>
                                        <w:right w:val="none" w:sz="0" w:space="0" w:color="auto"/>
                                      </w:divBdr>
                                      <w:divsChild>
                                        <w:div w:id="44453910">
                                          <w:marLeft w:val="0"/>
                                          <w:marRight w:val="0"/>
                                          <w:marTop w:val="0"/>
                                          <w:marBottom w:val="0"/>
                                          <w:divBdr>
                                            <w:top w:val="none" w:sz="0" w:space="0" w:color="auto"/>
                                            <w:left w:val="none" w:sz="0" w:space="0" w:color="auto"/>
                                            <w:bottom w:val="none" w:sz="0" w:space="0" w:color="auto"/>
                                            <w:right w:val="none" w:sz="0" w:space="0" w:color="auto"/>
                                          </w:divBdr>
                                          <w:divsChild>
                                            <w:div w:id="500240205">
                                              <w:marLeft w:val="0"/>
                                              <w:marRight w:val="0"/>
                                              <w:marTop w:val="0"/>
                                              <w:marBottom w:val="0"/>
                                              <w:divBdr>
                                                <w:top w:val="none" w:sz="0" w:space="0" w:color="auto"/>
                                                <w:left w:val="none" w:sz="0" w:space="0" w:color="auto"/>
                                                <w:bottom w:val="none" w:sz="0" w:space="0" w:color="auto"/>
                                                <w:right w:val="none" w:sz="0" w:space="0" w:color="auto"/>
                                              </w:divBdr>
                                              <w:divsChild>
                                                <w:div w:id="566771931">
                                                  <w:marLeft w:val="0"/>
                                                  <w:marRight w:val="0"/>
                                                  <w:marTop w:val="90"/>
                                                  <w:marBottom w:val="0"/>
                                                  <w:divBdr>
                                                    <w:top w:val="none" w:sz="0" w:space="0" w:color="auto"/>
                                                    <w:left w:val="none" w:sz="0" w:space="0" w:color="auto"/>
                                                    <w:bottom w:val="none" w:sz="0" w:space="0" w:color="auto"/>
                                                    <w:right w:val="none" w:sz="0" w:space="0" w:color="auto"/>
                                                  </w:divBdr>
                                                  <w:divsChild>
                                                    <w:div w:id="4093994">
                                                      <w:marLeft w:val="0"/>
                                                      <w:marRight w:val="0"/>
                                                      <w:marTop w:val="0"/>
                                                      <w:marBottom w:val="0"/>
                                                      <w:divBdr>
                                                        <w:top w:val="none" w:sz="0" w:space="0" w:color="auto"/>
                                                        <w:left w:val="none" w:sz="0" w:space="0" w:color="auto"/>
                                                        <w:bottom w:val="none" w:sz="0" w:space="0" w:color="auto"/>
                                                        <w:right w:val="none" w:sz="0" w:space="0" w:color="auto"/>
                                                      </w:divBdr>
                                                      <w:divsChild>
                                                        <w:div w:id="1741556670">
                                                          <w:marLeft w:val="0"/>
                                                          <w:marRight w:val="0"/>
                                                          <w:marTop w:val="0"/>
                                                          <w:marBottom w:val="0"/>
                                                          <w:divBdr>
                                                            <w:top w:val="none" w:sz="0" w:space="0" w:color="auto"/>
                                                            <w:left w:val="none" w:sz="0" w:space="0" w:color="auto"/>
                                                            <w:bottom w:val="none" w:sz="0" w:space="0" w:color="auto"/>
                                                            <w:right w:val="none" w:sz="0" w:space="0" w:color="auto"/>
                                                          </w:divBdr>
                                                          <w:divsChild>
                                                            <w:div w:id="1352367509">
                                                              <w:marLeft w:val="0"/>
                                                              <w:marRight w:val="0"/>
                                                              <w:marTop w:val="0"/>
                                                              <w:marBottom w:val="390"/>
                                                              <w:divBdr>
                                                                <w:top w:val="none" w:sz="0" w:space="0" w:color="auto"/>
                                                                <w:left w:val="none" w:sz="0" w:space="0" w:color="auto"/>
                                                                <w:bottom w:val="none" w:sz="0" w:space="0" w:color="auto"/>
                                                                <w:right w:val="none" w:sz="0" w:space="0" w:color="auto"/>
                                                              </w:divBdr>
                                                              <w:divsChild>
                                                                <w:div w:id="1193693799">
                                                                  <w:marLeft w:val="0"/>
                                                                  <w:marRight w:val="0"/>
                                                                  <w:marTop w:val="0"/>
                                                                  <w:marBottom w:val="0"/>
                                                                  <w:divBdr>
                                                                    <w:top w:val="none" w:sz="0" w:space="0" w:color="auto"/>
                                                                    <w:left w:val="none" w:sz="0" w:space="0" w:color="auto"/>
                                                                    <w:bottom w:val="none" w:sz="0" w:space="0" w:color="auto"/>
                                                                    <w:right w:val="none" w:sz="0" w:space="0" w:color="auto"/>
                                                                  </w:divBdr>
                                                                  <w:divsChild>
                                                                    <w:div w:id="770779768">
                                                                      <w:marLeft w:val="0"/>
                                                                      <w:marRight w:val="0"/>
                                                                      <w:marTop w:val="0"/>
                                                                      <w:marBottom w:val="0"/>
                                                                      <w:divBdr>
                                                                        <w:top w:val="none" w:sz="0" w:space="0" w:color="auto"/>
                                                                        <w:left w:val="none" w:sz="0" w:space="0" w:color="auto"/>
                                                                        <w:bottom w:val="none" w:sz="0" w:space="0" w:color="auto"/>
                                                                        <w:right w:val="none" w:sz="0" w:space="0" w:color="auto"/>
                                                                      </w:divBdr>
                                                                      <w:divsChild>
                                                                        <w:div w:id="16589354">
                                                                          <w:marLeft w:val="0"/>
                                                                          <w:marRight w:val="0"/>
                                                                          <w:marTop w:val="0"/>
                                                                          <w:marBottom w:val="0"/>
                                                                          <w:divBdr>
                                                                            <w:top w:val="none" w:sz="0" w:space="0" w:color="auto"/>
                                                                            <w:left w:val="none" w:sz="0" w:space="0" w:color="auto"/>
                                                                            <w:bottom w:val="none" w:sz="0" w:space="0" w:color="auto"/>
                                                                            <w:right w:val="none" w:sz="0" w:space="0" w:color="auto"/>
                                                                          </w:divBdr>
                                                                          <w:divsChild>
                                                                            <w:div w:id="943731232">
                                                                              <w:marLeft w:val="0"/>
                                                                              <w:marRight w:val="0"/>
                                                                              <w:marTop w:val="0"/>
                                                                              <w:marBottom w:val="0"/>
                                                                              <w:divBdr>
                                                                                <w:top w:val="none" w:sz="0" w:space="0" w:color="auto"/>
                                                                                <w:left w:val="none" w:sz="0" w:space="0" w:color="auto"/>
                                                                                <w:bottom w:val="none" w:sz="0" w:space="0" w:color="auto"/>
                                                                                <w:right w:val="none" w:sz="0" w:space="0" w:color="auto"/>
                                                                              </w:divBdr>
                                                                              <w:divsChild>
                                                                                <w:div w:id="1652294154">
                                                                                  <w:marLeft w:val="0"/>
                                                                                  <w:marRight w:val="0"/>
                                                                                  <w:marTop w:val="0"/>
                                                                                  <w:marBottom w:val="0"/>
                                                                                  <w:divBdr>
                                                                                    <w:top w:val="none" w:sz="0" w:space="0" w:color="auto"/>
                                                                                    <w:left w:val="none" w:sz="0" w:space="0" w:color="auto"/>
                                                                                    <w:bottom w:val="none" w:sz="0" w:space="0" w:color="auto"/>
                                                                                    <w:right w:val="none" w:sz="0" w:space="0" w:color="auto"/>
                                                                                  </w:divBdr>
                                                                                  <w:divsChild>
                                                                                    <w:div w:id="687408177">
                                                                                      <w:marLeft w:val="0"/>
                                                                                      <w:marRight w:val="0"/>
                                                                                      <w:marTop w:val="0"/>
                                                                                      <w:marBottom w:val="0"/>
                                                                                      <w:divBdr>
                                                                                        <w:top w:val="none" w:sz="0" w:space="0" w:color="auto"/>
                                                                                        <w:left w:val="none" w:sz="0" w:space="0" w:color="auto"/>
                                                                                        <w:bottom w:val="none" w:sz="0" w:space="0" w:color="auto"/>
                                                                                        <w:right w:val="none" w:sz="0" w:space="0" w:color="auto"/>
                                                                                      </w:divBdr>
                                                                                      <w:divsChild>
                                                                                        <w:div w:id="1492600618">
                                                                                          <w:marLeft w:val="0"/>
                                                                                          <w:marRight w:val="0"/>
                                                                                          <w:marTop w:val="0"/>
                                                                                          <w:marBottom w:val="0"/>
                                                                                          <w:divBdr>
                                                                                            <w:top w:val="none" w:sz="0" w:space="0" w:color="auto"/>
                                                                                            <w:left w:val="none" w:sz="0" w:space="0" w:color="auto"/>
                                                                                            <w:bottom w:val="none" w:sz="0" w:space="0" w:color="auto"/>
                                                                                            <w:right w:val="none" w:sz="0" w:space="0" w:color="auto"/>
                                                                                          </w:divBdr>
                                                                                          <w:divsChild>
                                                                                            <w:div w:id="11075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04824">
      <w:bodyDiv w:val="1"/>
      <w:marLeft w:val="0"/>
      <w:marRight w:val="0"/>
      <w:marTop w:val="0"/>
      <w:marBottom w:val="0"/>
      <w:divBdr>
        <w:top w:val="none" w:sz="0" w:space="0" w:color="auto"/>
        <w:left w:val="none" w:sz="0" w:space="0" w:color="auto"/>
        <w:bottom w:val="none" w:sz="0" w:space="0" w:color="auto"/>
        <w:right w:val="none" w:sz="0" w:space="0" w:color="auto"/>
      </w:divBdr>
      <w:divsChild>
        <w:div w:id="545727528">
          <w:marLeft w:val="0"/>
          <w:marRight w:val="0"/>
          <w:marTop w:val="0"/>
          <w:marBottom w:val="0"/>
          <w:divBdr>
            <w:top w:val="none" w:sz="0" w:space="0" w:color="auto"/>
            <w:left w:val="none" w:sz="0" w:space="0" w:color="auto"/>
            <w:bottom w:val="none" w:sz="0" w:space="0" w:color="auto"/>
            <w:right w:val="none" w:sz="0" w:space="0" w:color="auto"/>
          </w:divBdr>
          <w:divsChild>
            <w:div w:id="1676149010">
              <w:marLeft w:val="0"/>
              <w:marRight w:val="0"/>
              <w:marTop w:val="0"/>
              <w:marBottom w:val="0"/>
              <w:divBdr>
                <w:top w:val="none" w:sz="0" w:space="0" w:color="auto"/>
                <w:left w:val="none" w:sz="0" w:space="0" w:color="auto"/>
                <w:bottom w:val="none" w:sz="0" w:space="0" w:color="auto"/>
                <w:right w:val="none" w:sz="0" w:space="0" w:color="auto"/>
              </w:divBdr>
              <w:divsChild>
                <w:div w:id="1542281425">
                  <w:marLeft w:val="0"/>
                  <w:marRight w:val="0"/>
                  <w:marTop w:val="0"/>
                  <w:marBottom w:val="0"/>
                  <w:divBdr>
                    <w:top w:val="none" w:sz="0" w:space="0" w:color="auto"/>
                    <w:left w:val="none" w:sz="0" w:space="0" w:color="auto"/>
                    <w:bottom w:val="none" w:sz="0" w:space="0" w:color="auto"/>
                    <w:right w:val="none" w:sz="0" w:space="0" w:color="auto"/>
                  </w:divBdr>
                  <w:divsChild>
                    <w:div w:id="1976794400">
                      <w:marLeft w:val="0"/>
                      <w:marRight w:val="0"/>
                      <w:marTop w:val="0"/>
                      <w:marBottom w:val="0"/>
                      <w:divBdr>
                        <w:top w:val="none" w:sz="0" w:space="0" w:color="auto"/>
                        <w:left w:val="none" w:sz="0" w:space="0" w:color="auto"/>
                        <w:bottom w:val="none" w:sz="0" w:space="0" w:color="auto"/>
                        <w:right w:val="none" w:sz="0" w:space="0" w:color="auto"/>
                      </w:divBdr>
                      <w:divsChild>
                        <w:div w:id="848712636">
                          <w:marLeft w:val="0"/>
                          <w:marRight w:val="0"/>
                          <w:marTop w:val="45"/>
                          <w:marBottom w:val="0"/>
                          <w:divBdr>
                            <w:top w:val="none" w:sz="0" w:space="0" w:color="auto"/>
                            <w:left w:val="none" w:sz="0" w:space="0" w:color="auto"/>
                            <w:bottom w:val="none" w:sz="0" w:space="0" w:color="auto"/>
                            <w:right w:val="none" w:sz="0" w:space="0" w:color="auto"/>
                          </w:divBdr>
                          <w:divsChild>
                            <w:div w:id="1200631352">
                              <w:marLeft w:val="0"/>
                              <w:marRight w:val="0"/>
                              <w:marTop w:val="0"/>
                              <w:marBottom w:val="0"/>
                              <w:divBdr>
                                <w:top w:val="none" w:sz="0" w:space="0" w:color="auto"/>
                                <w:left w:val="none" w:sz="0" w:space="0" w:color="auto"/>
                                <w:bottom w:val="none" w:sz="0" w:space="0" w:color="auto"/>
                                <w:right w:val="none" w:sz="0" w:space="0" w:color="auto"/>
                              </w:divBdr>
                              <w:divsChild>
                                <w:div w:id="724717859">
                                  <w:marLeft w:val="2070"/>
                                  <w:marRight w:val="3810"/>
                                  <w:marTop w:val="0"/>
                                  <w:marBottom w:val="0"/>
                                  <w:divBdr>
                                    <w:top w:val="none" w:sz="0" w:space="0" w:color="auto"/>
                                    <w:left w:val="none" w:sz="0" w:space="0" w:color="auto"/>
                                    <w:bottom w:val="none" w:sz="0" w:space="0" w:color="auto"/>
                                    <w:right w:val="none" w:sz="0" w:space="0" w:color="auto"/>
                                  </w:divBdr>
                                  <w:divsChild>
                                    <w:div w:id="1725639661">
                                      <w:marLeft w:val="0"/>
                                      <w:marRight w:val="0"/>
                                      <w:marTop w:val="0"/>
                                      <w:marBottom w:val="0"/>
                                      <w:divBdr>
                                        <w:top w:val="none" w:sz="0" w:space="0" w:color="auto"/>
                                        <w:left w:val="none" w:sz="0" w:space="0" w:color="auto"/>
                                        <w:bottom w:val="none" w:sz="0" w:space="0" w:color="auto"/>
                                        <w:right w:val="none" w:sz="0" w:space="0" w:color="auto"/>
                                      </w:divBdr>
                                      <w:divsChild>
                                        <w:div w:id="195435908">
                                          <w:marLeft w:val="0"/>
                                          <w:marRight w:val="0"/>
                                          <w:marTop w:val="0"/>
                                          <w:marBottom w:val="0"/>
                                          <w:divBdr>
                                            <w:top w:val="none" w:sz="0" w:space="0" w:color="auto"/>
                                            <w:left w:val="none" w:sz="0" w:space="0" w:color="auto"/>
                                            <w:bottom w:val="none" w:sz="0" w:space="0" w:color="auto"/>
                                            <w:right w:val="none" w:sz="0" w:space="0" w:color="auto"/>
                                          </w:divBdr>
                                          <w:divsChild>
                                            <w:div w:id="1918586452">
                                              <w:marLeft w:val="0"/>
                                              <w:marRight w:val="0"/>
                                              <w:marTop w:val="0"/>
                                              <w:marBottom w:val="0"/>
                                              <w:divBdr>
                                                <w:top w:val="none" w:sz="0" w:space="0" w:color="auto"/>
                                                <w:left w:val="none" w:sz="0" w:space="0" w:color="auto"/>
                                                <w:bottom w:val="none" w:sz="0" w:space="0" w:color="auto"/>
                                                <w:right w:val="none" w:sz="0" w:space="0" w:color="auto"/>
                                              </w:divBdr>
                                              <w:divsChild>
                                                <w:div w:id="60951008">
                                                  <w:marLeft w:val="0"/>
                                                  <w:marRight w:val="0"/>
                                                  <w:marTop w:val="90"/>
                                                  <w:marBottom w:val="0"/>
                                                  <w:divBdr>
                                                    <w:top w:val="none" w:sz="0" w:space="0" w:color="auto"/>
                                                    <w:left w:val="none" w:sz="0" w:space="0" w:color="auto"/>
                                                    <w:bottom w:val="none" w:sz="0" w:space="0" w:color="auto"/>
                                                    <w:right w:val="none" w:sz="0" w:space="0" w:color="auto"/>
                                                  </w:divBdr>
                                                  <w:divsChild>
                                                    <w:div w:id="628516531">
                                                      <w:marLeft w:val="0"/>
                                                      <w:marRight w:val="0"/>
                                                      <w:marTop w:val="0"/>
                                                      <w:marBottom w:val="0"/>
                                                      <w:divBdr>
                                                        <w:top w:val="none" w:sz="0" w:space="0" w:color="auto"/>
                                                        <w:left w:val="none" w:sz="0" w:space="0" w:color="auto"/>
                                                        <w:bottom w:val="none" w:sz="0" w:space="0" w:color="auto"/>
                                                        <w:right w:val="none" w:sz="0" w:space="0" w:color="auto"/>
                                                      </w:divBdr>
                                                      <w:divsChild>
                                                        <w:div w:id="880751901">
                                                          <w:marLeft w:val="0"/>
                                                          <w:marRight w:val="0"/>
                                                          <w:marTop w:val="0"/>
                                                          <w:marBottom w:val="0"/>
                                                          <w:divBdr>
                                                            <w:top w:val="none" w:sz="0" w:space="0" w:color="auto"/>
                                                            <w:left w:val="none" w:sz="0" w:space="0" w:color="auto"/>
                                                            <w:bottom w:val="none" w:sz="0" w:space="0" w:color="auto"/>
                                                            <w:right w:val="none" w:sz="0" w:space="0" w:color="auto"/>
                                                          </w:divBdr>
                                                          <w:divsChild>
                                                            <w:div w:id="684332005">
                                                              <w:marLeft w:val="0"/>
                                                              <w:marRight w:val="0"/>
                                                              <w:marTop w:val="0"/>
                                                              <w:marBottom w:val="390"/>
                                                              <w:divBdr>
                                                                <w:top w:val="none" w:sz="0" w:space="0" w:color="auto"/>
                                                                <w:left w:val="none" w:sz="0" w:space="0" w:color="auto"/>
                                                                <w:bottom w:val="none" w:sz="0" w:space="0" w:color="auto"/>
                                                                <w:right w:val="none" w:sz="0" w:space="0" w:color="auto"/>
                                                              </w:divBdr>
                                                              <w:divsChild>
                                                                <w:div w:id="1901285930">
                                                                  <w:marLeft w:val="0"/>
                                                                  <w:marRight w:val="0"/>
                                                                  <w:marTop w:val="0"/>
                                                                  <w:marBottom w:val="0"/>
                                                                  <w:divBdr>
                                                                    <w:top w:val="none" w:sz="0" w:space="0" w:color="auto"/>
                                                                    <w:left w:val="none" w:sz="0" w:space="0" w:color="auto"/>
                                                                    <w:bottom w:val="none" w:sz="0" w:space="0" w:color="auto"/>
                                                                    <w:right w:val="none" w:sz="0" w:space="0" w:color="auto"/>
                                                                  </w:divBdr>
                                                                  <w:divsChild>
                                                                    <w:div w:id="1726493219">
                                                                      <w:marLeft w:val="0"/>
                                                                      <w:marRight w:val="0"/>
                                                                      <w:marTop w:val="0"/>
                                                                      <w:marBottom w:val="0"/>
                                                                      <w:divBdr>
                                                                        <w:top w:val="none" w:sz="0" w:space="0" w:color="auto"/>
                                                                        <w:left w:val="none" w:sz="0" w:space="0" w:color="auto"/>
                                                                        <w:bottom w:val="none" w:sz="0" w:space="0" w:color="auto"/>
                                                                        <w:right w:val="none" w:sz="0" w:space="0" w:color="auto"/>
                                                                      </w:divBdr>
                                                                      <w:divsChild>
                                                                        <w:div w:id="1475946718">
                                                                          <w:marLeft w:val="0"/>
                                                                          <w:marRight w:val="0"/>
                                                                          <w:marTop w:val="0"/>
                                                                          <w:marBottom w:val="0"/>
                                                                          <w:divBdr>
                                                                            <w:top w:val="none" w:sz="0" w:space="0" w:color="auto"/>
                                                                            <w:left w:val="none" w:sz="0" w:space="0" w:color="auto"/>
                                                                            <w:bottom w:val="none" w:sz="0" w:space="0" w:color="auto"/>
                                                                            <w:right w:val="none" w:sz="0" w:space="0" w:color="auto"/>
                                                                          </w:divBdr>
                                                                          <w:divsChild>
                                                                            <w:div w:id="201021051">
                                                                              <w:marLeft w:val="0"/>
                                                                              <w:marRight w:val="0"/>
                                                                              <w:marTop w:val="0"/>
                                                                              <w:marBottom w:val="0"/>
                                                                              <w:divBdr>
                                                                                <w:top w:val="none" w:sz="0" w:space="0" w:color="auto"/>
                                                                                <w:left w:val="none" w:sz="0" w:space="0" w:color="auto"/>
                                                                                <w:bottom w:val="none" w:sz="0" w:space="0" w:color="auto"/>
                                                                                <w:right w:val="none" w:sz="0" w:space="0" w:color="auto"/>
                                                                              </w:divBdr>
                                                                              <w:divsChild>
                                                                                <w:div w:id="1777477548">
                                                                                  <w:marLeft w:val="0"/>
                                                                                  <w:marRight w:val="0"/>
                                                                                  <w:marTop w:val="0"/>
                                                                                  <w:marBottom w:val="0"/>
                                                                                  <w:divBdr>
                                                                                    <w:top w:val="none" w:sz="0" w:space="0" w:color="auto"/>
                                                                                    <w:left w:val="none" w:sz="0" w:space="0" w:color="auto"/>
                                                                                    <w:bottom w:val="none" w:sz="0" w:space="0" w:color="auto"/>
                                                                                    <w:right w:val="none" w:sz="0" w:space="0" w:color="auto"/>
                                                                                  </w:divBdr>
                                                                                  <w:divsChild>
                                                                                    <w:div w:id="1258246179">
                                                                                      <w:marLeft w:val="0"/>
                                                                                      <w:marRight w:val="0"/>
                                                                                      <w:marTop w:val="0"/>
                                                                                      <w:marBottom w:val="0"/>
                                                                                      <w:divBdr>
                                                                                        <w:top w:val="none" w:sz="0" w:space="0" w:color="auto"/>
                                                                                        <w:left w:val="none" w:sz="0" w:space="0" w:color="auto"/>
                                                                                        <w:bottom w:val="none" w:sz="0" w:space="0" w:color="auto"/>
                                                                                        <w:right w:val="none" w:sz="0" w:space="0" w:color="auto"/>
                                                                                      </w:divBdr>
                                                                                      <w:divsChild>
                                                                                        <w:div w:id="1303267025">
                                                                                          <w:marLeft w:val="0"/>
                                                                                          <w:marRight w:val="0"/>
                                                                                          <w:marTop w:val="0"/>
                                                                                          <w:marBottom w:val="0"/>
                                                                                          <w:divBdr>
                                                                                            <w:top w:val="none" w:sz="0" w:space="0" w:color="auto"/>
                                                                                            <w:left w:val="none" w:sz="0" w:space="0" w:color="auto"/>
                                                                                            <w:bottom w:val="none" w:sz="0" w:space="0" w:color="auto"/>
                                                                                            <w:right w:val="none" w:sz="0" w:space="0" w:color="auto"/>
                                                                                          </w:divBdr>
                                                                                          <w:divsChild>
                                                                                            <w:div w:id="968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467509">
      <w:bodyDiv w:val="1"/>
      <w:marLeft w:val="0"/>
      <w:marRight w:val="0"/>
      <w:marTop w:val="0"/>
      <w:marBottom w:val="0"/>
      <w:divBdr>
        <w:top w:val="none" w:sz="0" w:space="0" w:color="auto"/>
        <w:left w:val="none" w:sz="0" w:space="0" w:color="auto"/>
        <w:bottom w:val="none" w:sz="0" w:space="0" w:color="auto"/>
        <w:right w:val="none" w:sz="0" w:space="0" w:color="auto"/>
      </w:divBdr>
      <w:divsChild>
        <w:div w:id="335429287">
          <w:marLeft w:val="0"/>
          <w:marRight w:val="0"/>
          <w:marTop w:val="0"/>
          <w:marBottom w:val="0"/>
          <w:divBdr>
            <w:top w:val="none" w:sz="0" w:space="0" w:color="auto"/>
            <w:left w:val="none" w:sz="0" w:space="0" w:color="auto"/>
            <w:bottom w:val="none" w:sz="0" w:space="0" w:color="auto"/>
            <w:right w:val="none" w:sz="0" w:space="0" w:color="auto"/>
          </w:divBdr>
          <w:divsChild>
            <w:div w:id="1541698659">
              <w:marLeft w:val="0"/>
              <w:marRight w:val="0"/>
              <w:marTop w:val="0"/>
              <w:marBottom w:val="0"/>
              <w:divBdr>
                <w:top w:val="none" w:sz="0" w:space="0" w:color="auto"/>
                <w:left w:val="none" w:sz="0" w:space="0" w:color="auto"/>
                <w:bottom w:val="none" w:sz="0" w:space="0" w:color="auto"/>
                <w:right w:val="none" w:sz="0" w:space="0" w:color="auto"/>
              </w:divBdr>
              <w:divsChild>
                <w:div w:id="1208760089">
                  <w:marLeft w:val="0"/>
                  <w:marRight w:val="0"/>
                  <w:marTop w:val="0"/>
                  <w:marBottom w:val="0"/>
                  <w:divBdr>
                    <w:top w:val="none" w:sz="0" w:space="0" w:color="auto"/>
                    <w:left w:val="none" w:sz="0" w:space="0" w:color="auto"/>
                    <w:bottom w:val="none" w:sz="0" w:space="0" w:color="auto"/>
                    <w:right w:val="none" w:sz="0" w:space="0" w:color="auto"/>
                  </w:divBdr>
                  <w:divsChild>
                    <w:div w:id="2096124545">
                      <w:marLeft w:val="0"/>
                      <w:marRight w:val="0"/>
                      <w:marTop w:val="0"/>
                      <w:marBottom w:val="0"/>
                      <w:divBdr>
                        <w:top w:val="none" w:sz="0" w:space="0" w:color="auto"/>
                        <w:left w:val="none" w:sz="0" w:space="0" w:color="auto"/>
                        <w:bottom w:val="none" w:sz="0" w:space="0" w:color="auto"/>
                        <w:right w:val="none" w:sz="0" w:space="0" w:color="auto"/>
                      </w:divBdr>
                      <w:divsChild>
                        <w:div w:id="1130628873">
                          <w:marLeft w:val="0"/>
                          <w:marRight w:val="0"/>
                          <w:marTop w:val="45"/>
                          <w:marBottom w:val="0"/>
                          <w:divBdr>
                            <w:top w:val="none" w:sz="0" w:space="0" w:color="auto"/>
                            <w:left w:val="none" w:sz="0" w:space="0" w:color="auto"/>
                            <w:bottom w:val="none" w:sz="0" w:space="0" w:color="auto"/>
                            <w:right w:val="none" w:sz="0" w:space="0" w:color="auto"/>
                          </w:divBdr>
                          <w:divsChild>
                            <w:div w:id="1856189529">
                              <w:marLeft w:val="0"/>
                              <w:marRight w:val="0"/>
                              <w:marTop w:val="0"/>
                              <w:marBottom w:val="0"/>
                              <w:divBdr>
                                <w:top w:val="none" w:sz="0" w:space="0" w:color="auto"/>
                                <w:left w:val="none" w:sz="0" w:space="0" w:color="auto"/>
                                <w:bottom w:val="none" w:sz="0" w:space="0" w:color="auto"/>
                                <w:right w:val="none" w:sz="0" w:space="0" w:color="auto"/>
                              </w:divBdr>
                              <w:divsChild>
                                <w:div w:id="891767703">
                                  <w:marLeft w:val="2070"/>
                                  <w:marRight w:val="3810"/>
                                  <w:marTop w:val="0"/>
                                  <w:marBottom w:val="0"/>
                                  <w:divBdr>
                                    <w:top w:val="none" w:sz="0" w:space="0" w:color="auto"/>
                                    <w:left w:val="none" w:sz="0" w:space="0" w:color="auto"/>
                                    <w:bottom w:val="none" w:sz="0" w:space="0" w:color="auto"/>
                                    <w:right w:val="none" w:sz="0" w:space="0" w:color="auto"/>
                                  </w:divBdr>
                                  <w:divsChild>
                                    <w:div w:id="1785877194">
                                      <w:marLeft w:val="0"/>
                                      <w:marRight w:val="0"/>
                                      <w:marTop w:val="0"/>
                                      <w:marBottom w:val="0"/>
                                      <w:divBdr>
                                        <w:top w:val="none" w:sz="0" w:space="0" w:color="auto"/>
                                        <w:left w:val="none" w:sz="0" w:space="0" w:color="auto"/>
                                        <w:bottom w:val="none" w:sz="0" w:space="0" w:color="auto"/>
                                        <w:right w:val="none" w:sz="0" w:space="0" w:color="auto"/>
                                      </w:divBdr>
                                      <w:divsChild>
                                        <w:div w:id="1696924455">
                                          <w:marLeft w:val="0"/>
                                          <w:marRight w:val="0"/>
                                          <w:marTop w:val="0"/>
                                          <w:marBottom w:val="0"/>
                                          <w:divBdr>
                                            <w:top w:val="none" w:sz="0" w:space="0" w:color="auto"/>
                                            <w:left w:val="none" w:sz="0" w:space="0" w:color="auto"/>
                                            <w:bottom w:val="none" w:sz="0" w:space="0" w:color="auto"/>
                                            <w:right w:val="none" w:sz="0" w:space="0" w:color="auto"/>
                                          </w:divBdr>
                                          <w:divsChild>
                                            <w:div w:id="342710661">
                                              <w:marLeft w:val="0"/>
                                              <w:marRight w:val="0"/>
                                              <w:marTop w:val="0"/>
                                              <w:marBottom w:val="0"/>
                                              <w:divBdr>
                                                <w:top w:val="none" w:sz="0" w:space="0" w:color="auto"/>
                                                <w:left w:val="none" w:sz="0" w:space="0" w:color="auto"/>
                                                <w:bottom w:val="none" w:sz="0" w:space="0" w:color="auto"/>
                                                <w:right w:val="none" w:sz="0" w:space="0" w:color="auto"/>
                                              </w:divBdr>
                                              <w:divsChild>
                                                <w:div w:id="1599027074">
                                                  <w:marLeft w:val="0"/>
                                                  <w:marRight w:val="0"/>
                                                  <w:marTop w:val="90"/>
                                                  <w:marBottom w:val="0"/>
                                                  <w:divBdr>
                                                    <w:top w:val="none" w:sz="0" w:space="0" w:color="auto"/>
                                                    <w:left w:val="none" w:sz="0" w:space="0" w:color="auto"/>
                                                    <w:bottom w:val="none" w:sz="0" w:space="0" w:color="auto"/>
                                                    <w:right w:val="none" w:sz="0" w:space="0" w:color="auto"/>
                                                  </w:divBdr>
                                                  <w:divsChild>
                                                    <w:div w:id="1373193253">
                                                      <w:marLeft w:val="0"/>
                                                      <w:marRight w:val="0"/>
                                                      <w:marTop w:val="0"/>
                                                      <w:marBottom w:val="0"/>
                                                      <w:divBdr>
                                                        <w:top w:val="none" w:sz="0" w:space="0" w:color="auto"/>
                                                        <w:left w:val="none" w:sz="0" w:space="0" w:color="auto"/>
                                                        <w:bottom w:val="none" w:sz="0" w:space="0" w:color="auto"/>
                                                        <w:right w:val="none" w:sz="0" w:space="0" w:color="auto"/>
                                                      </w:divBdr>
                                                      <w:divsChild>
                                                        <w:div w:id="1350794441">
                                                          <w:marLeft w:val="0"/>
                                                          <w:marRight w:val="0"/>
                                                          <w:marTop w:val="0"/>
                                                          <w:marBottom w:val="0"/>
                                                          <w:divBdr>
                                                            <w:top w:val="none" w:sz="0" w:space="0" w:color="auto"/>
                                                            <w:left w:val="none" w:sz="0" w:space="0" w:color="auto"/>
                                                            <w:bottom w:val="none" w:sz="0" w:space="0" w:color="auto"/>
                                                            <w:right w:val="none" w:sz="0" w:space="0" w:color="auto"/>
                                                          </w:divBdr>
                                                          <w:divsChild>
                                                            <w:div w:id="1022903696">
                                                              <w:marLeft w:val="0"/>
                                                              <w:marRight w:val="0"/>
                                                              <w:marTop w:val="0"/>
                                                              <w:marBottom w:val="390"/>
                                                              <w:divBdr>
                                                                <w:top w:val="none" w:sz="0" w:space="0" w:color="auto"/>
                                                                <w:left w:val="none" w:sz="0" w:space="0" w:color="auto"/>
                                                                <w:bottom w:val="none" w:sz="0" w:space="0" w:color="auto"/>
                                                                <w:right w:val="none" w:sz="0" w:space="0" w:color="auto"/>
                                                              </w:divBdr>
                                                              <w:divsChild>
                                                                <w:div w:id="1280381795">
                                                                  <w:marLeft w:val="0"/>
                                                                  <w:marRight w:val="0"/>
                                                                  <w:marTop w:val="0"/>
                                                                  <w:marBottom w:val="0"/>
                                                                  <w:divBdr>
                                                                    <w:top w:val="none" w:sz="0" w:space="0" w:color="auto"/>
                                                                    <w:left w:val="none" w:sz="0" w:space="0" w:color="auto"/>
                                                                    <w:bottom w:val="none" w:sz="0" w:space="0" w:color="auto"/>
                                                                    <w:right w:val="none" w:sz="0" w:space="0" w:color="auto"/>
                                                                  </w:divBdr>
                                                                  <w:divsChild>
                                                                    <w:div w:id="257754605">
                                                                      <w:marLeft w:val="0"/>
                                                                      <w:marRight w:val="0"/>
                                                                      <w:marTop w:val="0"/>
                                                                      <w:marBottom w:val="0"/>
                                                                      <w:divBdr>
                                                                        <w:top w:val="none" w:sz="0" w:space="0" w:color="auto"/>
                                                                        <w:left w:val="none" w:sz="0" w:space="0" w:color="auto"/>
                                                                        <w:bottom w:val="none" w:sz="0" w:space="0" w:color="auto"/>
                                                                        <w:right w:val="none" w:sz="0" w:space="0" w:color="auto"/>
                                                                      </w:divBdr>
                                                                      <w:divsChild>
                                                                        <w:div w:id="676200859">
                                                                          <w:marLeft w:val="0"/>
                                                                          <w:marRight w:val="0"/>
                                                                          <w:marTop w:val="0"/>
                                                                          <w:marBottom w:val="0"/>
                                                                          <w:divBdr>
                                                                            <w:top w:val="none" w:sz="0" w:space="0" w:color="auto"/>
                                                                            <w:left w:val="none" w:sz="0" w:space="0" w:color="auto"/>
                                                                            <w:bottom w:val="none" w:sz="0" w:space="0" w:color="auto"/>
                                                                            <w:right w:val="none" w:sz="0" w:space="0" w:color="auto"/>
                                                                          </w:divBdr>
                                                                          <w:divsChild>
                                                                            <w:div w:id="1066956876">
                                                                              <w:marLeft w:val="0"/>
                                                                              <w:marRight w:val="0"/>
                                                                              <w:marTop w:val="0"/>
                                                                              <w:marBottom w:val="0"/>
                                                                              <w:divBdr>
                                                                                <w:top w:val="none" w:sz="0" w:space="0" w:color="auto"/>
                                                                                <w:left w:val="none" w:sz="0" w:space="0" w:color="auto"/>
                                                                                <w:bottom w:val="none" w:sz="0" w:space="0" w:color="auto"/>
                                                                                <w:right w:val="none" w:sz="0" w:space="0" w:color="auto"/>
                                                                              </w:divBdr>
                                                                              <w:divsChild>
                                                                                <w:div w:id="7024128">
                                                                                  <w:marLeft w:val="0"/>
                                                                                  <w:marRight w:val="0"/>
                                                                                  <w:marTop w:val="0"/>
                                                                                  <w:marBottom w:val="0"/>
                                                                                  <w:divBdr>
                                                                                    <w:top w:val="none" w:sz="0" w:space="0" w:color="auto"/>
                                                                                    <w:left w:val="none" w:sz="0" w:space="0" w:color="auto"/>
                                                                                    <w:bottom w:val="none" w:sz="0" w:space="0" w:color="auto"/>
                                                                                    <w:right w:val="none" w:sz="0" w:space="0" w:color="auto"/>
                                                                                  </w:divBdr>
                                                                                  <w:divsChild>
                                                                                    <w:div w:id="1348823754">
                                                                                      <w:marLeft w:val="0"/>
                                                                                      <w:marRight w:val="0"/>
                                                                                      <w:marTop w:val="0"/>
                                                                                      <w:marBottom w:val="0"/>
                                                                                      <w:divBdr>
                                                                                        <w:top w:val="none" w:sz="0" w:space="0" w:color="auto"/>
                                                                                        <w:left w:val="none" w:sz="0" w:space="0" w:color="auto"/>
                                                                                        <w:bottom w:val="none" w:sz="0" w:space="0" w:color="auto"/>
                                                                                        <w:right w:val="none" w:sz="0" w:space="0" w:color="auto"/>
                                                                                      </w:divBdr>
                                                                                      <w:divsChild>
                                                                                        <w:div w:id="749695513">
                                                                                          <w:marLeft w:val="0"/>
                                                                                          <w:marRight w:val="0"/>
                                                                                          <w:marTop w:val="0"/>
                                                                                          <w:marBottom w:val="0"/>
                                                                                          <w:divBdr>
                                                                                            <w:top w:val="none" w:sz="0" w:space="0" w:color="auto"/>
                                                                                            <w:left w:val="none" w:sz="0" w:space="0" w:color="auto"/>
                                                                                            <w:bottom w:val="none" w:sz="0" w:space="0" w:color="auto"/>
                                                                                            <w:right w:val="none" w:sz="0" w:space="0" w:color="auto"/>
                                                                                          </w:divBdr>
                                                                                          <w:divsChild>
                                                                                            <w:div w:id="1488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820616">
      <w:bodyDiv w:val="1"/>
      <w:marLeft w:val="0"/>
      <w:marRight w:val="0"/>
      <w:marTop w:val="0"/>
      <w:marBottom w:val="0"/>
      <w:divBdr>
        <w:top w:val="none" w:sz="0" w:space="0" w:color="auto"/>
        <w:left w:val="none" w:sz="0" w:space="0" w:color="auto"/>
        <w:bottom w:val="none" w:sz="0" w:space="0" w:color="auto"/>
        <w:right w:val="none" w:sz="0" w:space="0" w:color="auto"/>
      </w:divBdr>
      <w:divsChild>
        <w:div w:id="189346190">
          <w:marLeft w:val="0"/>
          <w:marRight w:val="0"/>
          <w:marTop w:val="0"/>
          <w:marBottom w:val="0"/>
          <w:divBdr>
            <w:top w:val="none" w:sz="0" w:space="0" w:color="auto"/>
            <w:left w:val="none" w:sz="0" w:space="0" w:color="auto"/>
            <w:bottom w:val="none" w:sz="0" w:space="0" w:color="auto"/>
            <w:right w:val="none" w:sz="0" w:space="0" w:color="auto"/>
          </w:divBdr>
          <w:divsChild>
            <w:div w:id="1768306852">
              <w:marLeft w:val="0"/>
              <w:marRight w:val="0"/>
              <w:marTop w:val="0"/>
              <w:marBottom w:val="0"/>
              <w:divBdr>
                <w:top w:val="none" w:sz="0" w:space="0" w:color="auto"/>
                <w:left w:val="none" w:sz="0" w:space="0" w:color="auto"/>
                <w:bottom w:val="none" w:sz="0" w:space="0" w:color="auto"/>
                <w:right w:val="none" w:sz="0" w:space="0" w:color="auto"/>
              </w:divBdr>
              <w:divsChild>
                <w:div w:id="1778525389">
                  <w:marLeft w:val="0"/>
                  <w:marRight w:val="0"/>
                  <w:marTop w:val="0"/>
                  <w:marBottom w:val="0"/>
                  <w:divBdr>
                    <w:top w:val="none" w:sz="0" w:space="0" w:color="auto"/>
                    <w:left w:val="none" w:sz="0" w:space="0" w:color="auto"/>
                    <w:bottom w:val="none" w:sz="0" w:space="0" w:color="auto"/>
                    <w:right w:val="none" w:sz="0" w:space="0" w:color="auto"/>
                  </w:divBdr>
                  <w:divsChild>
                    <w:div w:id="910195586">
                      <w:marLeft w:val="0"/>
                      <w:marRight w:val="0"/>
                      <w:marTop w:val="0"/>
                      <w:marBottom w:val="0"/>
                      <w:divBdr>
                        <w:top w:val="none" w:sz="0" w:space="0" w:color="auto"/>
                        <w:left w:val="none" w:sz="0" w:space="0" w:color="auto"/>
                        <w:bottom w:val="none" w:sz="0" w:space="0" w:color="auto"/>
                        <w:right w:val="none" w:sz="0" w:space="0" w:color="auto"/>
                      </w:divBdr>
                      <w:divsChild>
                        <w:div w:id="655886942">
                          <w:marLeft w:val="0"/>
                          <w:marRight w:val="0"/>
                          <w:marTop w:val="45"/>
                          <w:marBottom w:val="0"/>
                          <w:divBdr>
                            <w:top w:val="none" w:sz="0" w:space="0" w:color="auto"/>
                            <w:left w:val="none" w:sz="0" w:space="0" w:color="auto"/>
                            <w:bottom w:val="none" w:sz="0" w:space="0" w:color="auto"/>
                            <w:right w:val="none" w:sz="0" w:space="0" w:color="auto"/>
                          </w:divBdr>
                          <w:divsChild>
                            <w:div w:id="1273561419">
                              <w:marLeft w:val="0"/>
                              <w:marRight w:val="0"/>
                              <w:marTop w:val="0"/>
                              <w:marBottom w:val="0"/>
                              <w:divBdr>
                                <w:top w:val="none" w:sz="0" w:space="0" w:color="auto"/>
                                <w:left w:val="none" w:sz="0" w:space="0" w:color="auto"/>
                                <w:bottom w:val="none" w:sz="0" w:space="0" w:color="auto"/>
                                <w:right w:val="none" w:sz="0" w:space="0" w:color="auto"/>
                              </w:divBdr>
                              <w:divsChild>
                                <w:div w:id="1194001864">
                                  <w:marLeft w:val="2070"/>
                                  <w:marRight w:val="3810"/>
                                  <w:marTop w:val="0"/>
                                  <w:marBottom w:val="0"/>
                                  <w:divBdr>
                                    <w:top w:val="none" w:sz="0" w:space="0" w:color="auto"/>
                                    <w:left w:val="none" w:sz="0" w:space="0" w:color="auto"/>
                                    <w:bottom w:val="none" w:sz="0" w:space="0" w:color="auto"/>
                                    <w:right w:val="none" w:sz="0" w:space="0" w:color="auto"/>
                                  </w:divBdr>
                                  <w:divsChild>
                                    <w:div w:id="577205338">
                                      <w:marLeft w:val="0"/>
                                      <w:marRight w:val="0"/>
                                      <w:marTop w:val="0"/>
                                      <w:marBottom w:val="0"/>
                                      <w:divBdr>
                                        <w:top w:val="none" w:sz="0" w:space="0" w:color="auto"/>
                                        <w:left w:val="none" w:sz="0" w:space="0" w:color="auto"/>
                                        <w:bottom w:val="none" w:sz="0" w:space="0" w:color="auto"/>
                                        <w:right w:val="none" w:sz="0" w:space="0" w:color="auto"/>
                                      </w:divBdr>
                                      <w:divsChild>
                                        <w:div w:id="1575362032">
                                          <w:marLeft w:val="0"/>
                                          <w:marRight w:val="0"/>
                                          <w:marTop w:val="0"/>
                                          <w:marBottom w:val="0"/>
                                          <w:divBdr>
                                            <w:top w:val="none" w:sz="0" w:space="0" w:color="auto"/>
                                            <w:left w:val="none" w:sz="0" w:space="0" w:color="auto"/>
                                            <w:bottom w:val="none" w:sz="0" w:space="0" w:color="auto"/>
                                            <w:right w:val="none" w:sz="0" w:space="0" w:color="auto"/>
                                          </w:divBdr>
                                          <w:divsChild>
                                            <w:div w:id="1284845417">
                                              <w:marLeft w:val="0"/>
                                              <w:marRight w:val="0"/>
                                              <w:marTop w:val="0"/>
                                              <w:marBottom w:val="0"/>
                                              <w:divBdr>
                                                <w:top w:val="none" w:sz="0" w:space="0" w:color="auto"/>
                                                <w:left w:val="none" w:sz="0" w:space="0" w:color="auto"/>
                                                <w:bottom w:val="none" w:sz="0" w:space="0" w:color="auto"/>
                                                <w:right w:val="none" w:sz="0" w:space="0" w:color="auto"/>
                                              </w:divBdr>
                                              <w:divsChild>
                                                <w:div w:id="352584045">
                                                  <w:marLeft w:val="0"/>
                                                  <w:marRight w:val="0"/>
                                                  <w:marTop w:val="90"/>
                                                  <w:marBottom w:val="0"/>
                                                  <w:divBdr>
                                                    <w:top w:val="none" w:sz="0" w:space="0" w:color="auto"/>
                                                    <w:left w:val="none" w:sz="0" w:space="0" w:color="auto"/>
                                                    <w:bottom w:val="none" w:sz="0" w:space="0" w:color="auto"/>
                                                    <w:right w:val="none" w:sz="0" w:space="0" w:color="auto"/>
                                                  </w:divBdr>
                                                  <w:divsChild>
                                                    <w:div w:id="826169264">
                                                      <w:marLeft w:val="0"/>
                                                      <w:marRight w:val="0"/>
                                                      <w:marTop w:val="0"/>
                                                      <w:marBottom w:val="0"/>
                                                      <w:divBdr>
                                                        <w:top w:val="none" w:sz="0" w:space="0" w:color="auto"/>
                                                        <w:left w:val="none" w:sz="0" w:space="0" w:color="auto"/>
                                                        <w:bottom w:val="none" w:sz="0" w:space="0" w:color="auto"/>
                                                        <w:right w:val="none" w:sz="0" w:space="0" w:color="auto"/>
                                                      </w:divBdr>
                                                      <w:divsChild>
                                                        <w:div w:id="759300347">
                                                          <w:marLeft w:val="0"/>
                                                          <w:marRight w:val="0"/>
                                                          <w:marTop w:val="0"/>
                                                          <w:marBottom w:val="0"/>
                                                          <w:divBdr>
                                                            <w:top w:val="none" w:sz="0" w:space="0" w:color="auto"/>
                                                            <w:left w:val="none" w:sz="0" w:space="0" w:color="auto"/>
                                                            <w:bottom w:val="none" w:sz="0" w:space="0" w:color="auto"/>
                                                            <w:right w:val="none" w:sz="0" w:space="0" w:color="auto"/>
                                                          </w:divBdr>
                                                          <w:divsChild>
                                                            <w:div w:id="1041514942">
                                                              <w:marLeft w:val="0"/>
                                                              <w:marRight w:val="0"/>
                                                              <w:marTop w:val="0"/>
                                                              <w:marBottom w:val="390"/>
                                                              <w:divBdr>
                                                                <w:top w:val="none" w:sz="0" w:space="0" w:color="auto"/>
                                                                <w:left w:val="none" w:sz="0" w:space="0" w:color="auto"/>
                                                                <w:bottom w:val="none" w:sz="0" w:space="0" w:color="auto"/>
                                                                <w:right w:val="none" w:sz="0" w:space="0" w:color="auto"/>
                                                              </w:divBdr>
                                                              <w:divsChild>
                                                                <w:div w:id="535773023">
                                                                  <w:marLeft w:val="0"/>
                                                                  <w:marRight w:val="0"/>
                                                                  <w:marTop w:val="0"/>
                                                                  <w:marBottom w:val="0"/>
                                                                  <w:divBdr>
                                                                    <w:top w:val="none" w:sz="0" w:space="0" w:color="auto"/>
                                                                    <w:left w:val="none" w:sz="0" w:space="0" w:color="auto"/>
                                                                    <w:bottom w:val="none" w:sz="0" w:space="0" w:color="auto"/>
                                                                    <w:right w:val="none" w:sz="0" w:space="0" w:color="auto"/>
                                                                  </w:divBdr>
                                                                  <w:divsChild>
                                                                    <w:div w:id="1703280781">
                                                                      <w:marLeft w:val="0"/>
                                                                      <w:marRight w:val="0"/>
                                                                      <w:marTop w:val="0"/>
                                                                      <w:marBottom w:val="0"/>
                                                                      <w:divBdr>
                                                                        <w:top w:val="none" w:sz="0" w:space="0" w:color="auto"/>
                                                                        <w:left w:val="none" w:sz="0" w:space="0" w:color="auto"/>
                                                                        <w:bottom w:val="none" w:sz="0" w:space="0" w:color="auto"/>
                                                                        <w:right w:val="none" w:sz="0" w:space="0" w:color="auto"/>
                                                                      </w:divBdr>
                                                                      <w:divsChild>
                                                                        <w:div w:id="378016658">
                                                                          <w:marLeft w:val="0"/>
                                                                          <w:marRight w:val="0"/>
                                                                          <w:marTop w:val="0"/>
                                                                          <w:marBottom w:val="0"/>
                                                                          <w:divBdr>
                                                                            <w:top w:val="none" w:sz="0" w:space="0" w:color="auto"/>
                                                                            <w:left w:val="none" w:sz="0" w:space="0" w:color="auto"/>
                                                                            <w:bottom w:val="none" w:sz="0" w:space="0" w:color="auto"/>
                                                                            <w:right w:val="none" w:sz="0" w:space="0" w:color="auto"/>
                                                                          </w:divBdr>
                                                                          <w:divsChild>
                                                                            <w:div w:id="442848219">
                                                                              <w:marLeft w:val="0"/>
                                                                              <w:marRight w:val="0"/>
                                                                              <w:marTop w:val="0"/>
                                                                              <w:marBottom w:val="0"/>
                                                                              <w:divBdr>
                                                                                <w:top w:val="none" w:sz="0" w:space="0" w:color="auto"/>
                                                                                <w:left w:val="none" w:sz="0" w:space="0" w:color="auto"/>
                                                                                <w:bottom w:val="none" w:sz="0" w:space="0" w:color="auto"/>
                                                                                <w:right w:val="none" w:sz="0" w:space="0" w:color="auto"/>
                                                                              </w:divBdr>
                                                                              <w:divsChild>
                                                                                <w:div w:id="1344088568">
                                                                                  <w:marLeft w:val="0"/>
                                                                                  <w:marRight w:val="0"/>
                                                                                  <w:marTop w:val="0"/>
                                                                                  <w:marBottom w:val="0"/>
                                                                                  <w:divBdr>
                                                                                    <w:top w:val="none" w:sz="0" w:space="0" w:color="auto"/>
                                                                                    <w:left w:val="none" w:sz="0" w:space="0" w:color="auto"/>
                                                                                    <w:bottom w:val="none" w:sz="0" w:space="0" w:color="auto"/>
                                                                                    <w:right w:val="none" w:sz="0" w:space="0" w:color="auto"/>
                                                                                  </w:divBdr>
                                                                                  <w:divsChild>
                                                                                    <w:div w:id="1078672307">
                                                                                      <w:marLeft w:val="0"/>
                                                                                      <w:marRight w:val="0"/>
                                                                                      <w:marTop w:val="0"/>
                                                                                      <w:marBottom w:val="0"/>
                                                                                      <w:divBdr>
                                                                                        <w:top w:val="none" w:sz="0" w:space="0" w:color="auto"/>
                                                                                        <w:left w:val="none" w:sz="0" w:space="0" w:color="auto"/>
                                                                                        <w:bottom w:val="none" w:sz="0" w:space="0" w:color="auto"/>
                                                                                        <w:right w:val="none" w:sz="0" w:space="0" w:color="auto"/>
                                                                                      </w:divBdr>
                                                                                      <w:divsChild>
                                                                                        <w:div w:id="662705846">
                                                                                          <w:marLeft w:val="0"/>
                                                                                          <w:marRight w:val="0"/>
                                                                                          <w:marTop w:val="0"/>
                                                                                          <w:marBottom w:val="0"/>
                                                                                          <w:divBdr>
                                                                                            <w:top w:val="none" w:sz="0" w:space="0" w:color="auto"/>
                                                                                            <w:left w:val="none" w:sz="0" w:space="0" w:color="auto"/>
                                                                                            <w:bottom w:val="none" w:sz="0" w:space="0" w:color="auto"/>
                                                                                            <w:right w:val="none" w:sz="0" w:space="0" w:color="auto"/>
                                                                                          </w:divBdr>
                                                                                          <w:divsChild>
                                                                                            <w:div w:id="719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068497">
      <w:bodyDiv w:val="1"/>
      <w:marLeft w:val="0"/>
      <w:marRight w:val="0"/>
      <w:marTop w:val="0"/>
      <w:marBottom w:val="0"/>
      <w:divBdr>
        <w:top w:val="none" w:sz="0" w:space="0" w:color="auto"/>
        <w:left w:val="none" w:sz="0" w:space="0" w:color="auto"/>
        <w:bottom w:val="none" w:sz="0" w:space="0" w:color="auto"/>
        <w:right w:val="none" w:sz="0" w:space="0" w:color="auto"/>
      </w:divBdr>
      <w:divsChild>
        <w:div w:id="921987741">
          <w:marLeft w:val="0"/>
          <w:marRight w:val="0"/>
          <w:marTop w:val="0"/>
          <w:marBottom w:val="0"/>
          <w:divBdr>
            <w:top w:val="none" w:sz="0" w:space="0" w:color="auto"/>
            <w:left w:val="none" w:sz="0" w:space="0" w:color="auto"/>
            <w:bottom w:val="none" w:sz="0" w:space="0" w:color="auto"/>
            <w:right w:val="none" w:sz="0" w:space="0" w:color="auto"/>
          </w:divBdr>
          <w:divsChild>
            <w:div w:id="630286745">
              <w:marLeft w:val="0"/>
              <w:marRight w:val="0"/>
              <w:marTop w:val="0"/>
              <w:marBottom w:val="0"/>
              <w:divBdr>
                <w:top w:val="none" w:sz="0" w:space="0" w:color="auto"/>
                <w:left w:val="none" w:sz="0" w:space="0" w:color="auto"/>
                <w:bottom w:val="none" w:sz="0" w:space="0" w:color="auto"/>
                <w:right w:val="none" w:sz="0" w:space="0" w:color="auto"/>
              </w:divBdr>
              <w:divsChild>
                <w:div w:id="2137408711">
                  <w:marLeft w:val="0"/>
                  <w:marRight w:val="0"/>
                  <w:marTop w:val="0"/>
                  <w:marBottom w:val="0"/>
                  <w:divBdr>
                    <w:top w:val="none" w:sz="0" w:space="0" w:color="auto"/>
                    <w:left w:val="none" w:sz="0" w:space="0" w:color="auto"/>
                    <w:bottom w:val="none" w:sz="0" w:space="0" w:color="auto"/>
                    <w:right w:val="none" w:sz="0" w:space="0" w:color="auto"/>
                  </w:divBdr>
                  <w:divsChild>
                    <w:div w:id="652414883">
                      <w:marLeft w:val="0"/>
                      <w:marRight w:val="0"/>
                      <w:marTop w:val="0"/>
                      <w:marBottom w:val="0"/>
                      <w:divBdr>
                        <w:top w:val="none" w:sz="0" w:space="0" w:color="auto"/>
                        <w:left w:val="none" w:sz="0" w:space="0" w:color="auto"/>
                        <w:bottom w:val="none" w:sz="0" w:space="0" w:color="auto"/>
                        <w:right w:val="none" w:sz="0" w:space="0" w:color="auto"/>
                      </w:divBdr>
                      <w:divsChild>
                        <w:div w:id="12078960">
                          <w:marLeft w:val="0"/>
                          <w:marRight w:val="0"/>
                          <w:marTop w:val="45"/>
                          <w:marBottom w:val="0"/>
                          <w:divBdr>
                            <w:top w:val="none" w:sz="0" w:space="0" w:color="auto"/>
                            <w:left w:val="none" w:sz="0" w:space="0" w:color="auto"/>
                            <w:bottom w:val="none" w:sz="0" w:space="0" w:color="auto"/>
                            <w:right w:val="none" w:sz="0" w:space="0" w:color="auto"/>
                          </w:divBdr>
                          <w:divsChild>
                            <w:div w:id="1601716365">
                              <w:marLeft w:val="0"/>
                              <w:marRight w:val="0"/>
                              <w:marTop w:val="0"/>
                              <w:marBottom w:val="0"/>
                              <w:divBdr>
                                <w:top w:val="none" w:sz="0" w:space="0" w:color="auto"/>
                                <w:left w:val="none" w:sz="0" w:space="0" w:color="auto"/>
                                <w:bottom w:val="none" w:sz="0" w:space="0" w:color="auto"/>
                                <w:right w:val="none" w:sz="0" w:space="0" w:color="auto"/>
                              </w:divBdr>
                              <w:divsChild>
                                <w:div w:id="1061172997">
                                  <w:marLeft w:val="2070"/>
                                  <w:marRight w:val="3810"/>
                                  <w:marTop w:val="0"/>
                                  <w:marBottom w:val="0"/>
                                  <w:divBdr>
                                    <w:top w:val="none" w:sz="0" w:space="0" w:color="auto"/>
                                    <w:left w:val="none" w:sz="0" w:space="0" w:color="auto"/>
                                    <w:bottom w:val="none" w:sz="0" w:space="0" w:color="auto"/>
                                    <w:right w:val="none" w:sz="0" w:space="0" w:color="auto"/>
                                  </w:divBdr>
                                  <w:divsChild>
                                    <w:div w:id="398551543">
                                      <w:marLeft w:val="0"/>
                                      <w:marRight w:val="0"/>
                                      <w:marTop w:val="0"/>
                                      <w:marBottom w:val="0"/>
                                      <w:divBdr>
                                        <w:top w:val="none" w:sz="0" w:space="0" w:color="auto"/>
                                        <w:left w:val="none" w:sz="0" w:space="0" w:color="auto"/>
                                        <w:bottom w:val="none" w:sz="0" w:space="0" w:color="auto"/>
                                        <w:right w:val="none" w:sz="0" w:space="0" w:color="auto"/>
                                      </w:divBdr>
                                      <w:divsChild>
                                        <w:div w:id="609095024">
                                          <w:marLeft w:val="0"/>
                                          <w:marRight w:val="0"/>
                                          <w:marTop w:val="0"/>
                                          <w:marBottom w:val="0"/>
                                          <w:divBdr>
                                            <w:top w:val="none" w:sz="0" w:space="0" w:color="auto"/>
                                            <w:left w:val="none" w:sz="0" w:space="0" w:color="auto"/>
                                            <w:bottom w:val="none" w:sz="0" w:space="0" w:color="auto"/>
                                            <w:right w:val="none" w:sz="0" w:space="0" w:color="auto"/>
                                          </w:divBdr>
                                          <w:divsChild>
                                            <w:div w:id="1926062571">
                                              <w:marLeft w:val="0"/>
                                              <w:marRight w:val="0"/>
                                              <w:marTop w:val="0"/>
                                              <w:marBottom w:val="0"/>
                                              <w:divBdr>
                                                <w:top w:val="none" w:sz="0" w:space="0" w:color="auto"/>
                                                <w:left w:val="none" w:sz="0" w:space="0" w:color="auto"/>
                                                <w:bottom w:val="none" w:sz="0" w:space="0" w:color="auto"/>
                                                <w:right w:val="none" w:sz="0" w:space="0" w:color="auto"/>
                                              </w:divBdr>
                                              <w:divsChild>
                                                <w:div w:id="2049794721">
                                                  <w:marLeft w:val="0"/>
                                                  <w:marRight w:val="0"/>
                                                  <w:marTop w:val="90"/>
                                                  <w:marBottom w:val="0"/>
                                                  <w:divBdr>
                                                    <w:top w:val="none" w:sz="0" w:space="0" w:color="auto"/>
                                                    <w:left w:val="none" w:sz="0" w:space="0" w:color="auto"/>
                                                    <w:bottom w:val="none" w:sz="0" w:space="0" w:color="auto"/>
                                                    <w:right w:val="none" w:sz="0" w:space="0" w:color="auto"/>
                                                  </w:divBdr>
                                                  <w:divsChild>
                                                    <w:div w:id="148401530">
                                                      <w:marLeft w:val="0"/>
                                                      <w:marRight w:val="0"/>
                                                      <w:marTop w:val="0"/>
                                                      <w:marBottom w:val="0"/>
                                                      <w:divBdr>
                                                        <w:top w:val="none" w:sz="0" w:space="0" w:color="auto"/>
                                                        <w:left w:val="none" w:sz="0" w:space="0" w:color="auto"/>
                                                        <w:bottom w:val="none" w:sz="0" w:space="0" w:color="auto"/>
                                                        <w:right w:val="none" w:sz="0" w:space="0" w:color="auto"/>
                                                      </w:divBdr>
                                                      <w:divsChild>
                                                        <w:div w:id="742869281">
                                                          <w:marLeft w:val="0"/>
                                                          <w:marRight w:val="0"/>
                                                          <w:marTop w:val="0"/>
                                                          <w:marBottom w:val="0"/>
                                                          <w:divBdr>
                                                            <w:top w:val="none" w:sz="0" w:space="0" w:color="auto"/>
                                                            <w:left w:val="none" w:sz="0" w:space="0" w:color="auto"/>
                                                            <w:bottom w:val="none" w:sz="0" w:space="0" w:color="auto"/>
                                                            <w:right w:val="none" w:sz="0" w:space="0" w:color="auto"/>
                                                          </w:divBdr>
                                                          <w:divsChild>
                                                            <w:div w:id="428936314">
                                                              <w:marLeft w:val="0"/>
                                                              <w:marRight w:val="0"/>
                                                              <w:marTop w:val="0"/>
                                                              <w:marBottom w:val="390"/>
                                                              <w:divBdr>
                                                                <w:top w:val="none" w:sz="0" w:space="0" w:color="auto"/>
                                                                <w:left w:val="none" w:sz="0" w:space="0" w:color="auto"/>
                                                                <w:bottom w:val="none" w:sz="0" w:space="0" w:color="auto"/>
                                                                <w:right w:val="none" w:sz="0" w:space="0" w:color="auto"/>
                                                              </w:divBdr>
                                                              <w:divsChild>
                                                                <w:div w:id="1472968">
                                                                  <w:marLeft w:val="0"/>
                                                                  <w:marRight w:val="0"/>
                                                                  <w:marTop w:val="0"/>
                                                                  <w:marBottom w:val="0"/>
                                                                  <w:divBdr>
                                                                    <w:top w:val="none" w:sz="0" w:space="0" w:color="auto"/>
                                                                    <w:left w:val="none" w:sz="0" w:space="0" w:color="auto"/>
                                                                    <w:bottom w:val="none" w:sz="0" w:space="0" w:color="auto"/>
                                                                    <w:right w:val="none" w:sz="0" w:space="0" w:color="auto"/>
                                                                  </w:divBdr>
                                                                  <w:divsChild>
                                                                    <w:div w:id="1618414432">
                                                                      <w:marLeft w:val="0"/>
                                                                      <w:marRight w:val="0"/>
                                                                      <w:marTop w:val="0"/>
                                                                      <w:marBottom w:val="0"/>
                                                                      <w:divBdr>
                                                                        <w:top w:val="none" w:sz="0" w:space="0" w:color="auto"/>
                                                                        <w:left w:val="none" w:sz="0" w:space="0" w:color="auto"/>
                                                                        <w:bottom w:val="none" w:sz="0" w:space="0" w:color="auto"/>
                                                                        <w:right w:val="none" w:sz="0" w:space="0" w:color="auto"/>
                                                                      </w:divBdr>
                                                                      <w:divsChild>
                                                                        <w:div w:id="567227912">
                                                                          <w:marLeft w:val="0"/>
                                                                          <w:marRight w:val="0"/>
                                                                          <w:marTop w:val="0"/>
                                                                          <w:marBottom w:val="0"/>
                                                                          <w:divBdr>
                                                                            <w:top w:val="none" w:sz="0" w:space="0" w:color="auto"/>
                                                                            <w:left w:val="none" w:sz="0" w:space="0" w:color="auto"/>
                                                                            <w:bottom w:val="none" w:sz="0" w:space="0" w:color="auto"/>
                                                                            <w:right w:val="none" w:sz="0" w:space="0" w:color="auto"/>
                                                                          </w:divBdr>
                                                                          <w:divsChild>
                                                                            <w:div w:id="1867979485">
                                                                              <w:marLeft w:val="0"/>
                                                                              <w:marRight w:val="0"/>
                                                                              <w:marTop w:val="0"/>
                                                                              <w:marBottom w:val="0"/>
                                                                              <w:divBdr>
                                                                                <w:top w:val="none" w:sz="0" w:space="0" w:color="auto"/>
                                                                                <w:left w:val="none" w:sz="0" w:space="0" w:color="auto"/>
                                                                                <w:bottom w:val="none" w:sz="0" w:space="0" w:color="auto"/>
                                                                                <w:right w:val="none" w:sz="0" w:space="0" w:color="auto"/>
                                                                              </w:divBdr>
                                                                              <w:divsChild>
                                                                                <w:div w:id="1262683086">
                                                                                  <w:marLeft w:val="0"/>
                                                                                  <w:marRight w:val="0"/>
                                                                                  <w:marTop w:val="0"/>
                                                                                  <w:marBottom w:val="0"/>
                                                                                  <w:divBdr>
                                                                                    <w:top w:val="none" w:sz="0" w:space="0" w:color="auto"/>
                                                                                    <w:left w:val="none" w:sz="0" w:space="0" w:color="auto"/>
                                                                                    <w:bottom w:val="none" w:sz="0" w:space="0" w:color="auto"/>
                                                                                    <w:right w:val="none" w:sz="0" w:space="0" w:color="auto"/>
                                                                                  </w:divBdr>
                                                                                  <w:divsChild>
                                                                                    <w:div w:id="574045811">
                                                                                      <w:marLeft w:val="0"/>
                                                                                      <w:marRight w:val="0"/>
                                                                                      <w:marTop w:val="0"/>
                                                                                      <w:marBottom w:val="0"/>
                                                                                      <w:divBdr>
                                                                                        <w:top w:val="none" w:sz="0" w:space="0" w:color="auto"/>
                                                                                        <w:left w:val="none" w:sz="0" w:space="0" w:color="auto"/>
                                                                                        <w:bottom w:val="none" w:sz="0" w:space="0" w:color="auto"/>
                                                                                        <w:right w:val="none" w:sz="0" w:space="0" w:color="auto"/>
                                                                                      </w:divBdr>
                                                                                      <w:divsChild>
                                                                                        <w:div w:id="960921343">
                                                                                          <w:marLeft w:val="0"/>
                                                                                          <w:marRight w:val="0"/>
                                                                                          <w:marTop w:val="0"/>
                                                                                          <w:marBottom w:val="0"/>
                                                                                          <w:divBdr>
                                                                                            <w:top w:val="none" w:sz="0" w:space="0" w:color="auto"/>
                                                                                            <w:left w:val="none" w:sz="0" w:space="0" w:color="auto"/>
                                                                                            <w:bottom w:val="none" w:sz="0" w:space="0" w:color="auto"/>
                                                                                            <w:right w:val="none" w:sz="0" w:space="0" w:color="auto"/>
                                                                                          </w:divBdr>
                                                                                          <w:divsChild>
                                                                                            <w:div w:id="297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442152">
      <w:bodyDiv w:val="1"/>
      <w:marLeft w:val="0"/>
      <w:marRight w:val="0"/>
      <w:marTop w:val="0"/>
      <w:marBottom w:val="0"/>
      <w:divBdr>
        <w:top w:val="none" w:sz="0" w:space="0" w:color="auto"/>
        <w:left w:val="none" w:sz="0" w:space="0" w:color="auto"/>
        <w:bottom w:val="none" w:sz="0" w:space="0" w:color="auto"/>
        <w:right w:val="none" w:sz="0" w:space="0" w:color="auto"/>
      </w:divBdr>
    </w:div>
    <w:div w:id="1585871772">
      <w:bodyDiv w:val="1"/>
      <w:marLeft w:val="0"/>
      <w:marRight w:val="0"/>
      <w:marTop w:val="0"/>
      <w:marBottom w:val="0"/>
      <w:divBdr>
        <w:top w:val="none" w:sz="0" w:space="0" w:color="auto"/>
        <w:left w:val="none" w:sz="0" w:space="0" w:color="auto"/>
        <w:bottom w:val="none" w:sz="0" w:space="0" w:color="auto"/>
        <w:right w:val="none" w:sz="0" w:space="0" w:color="auto"/>
      </w:divBdr>
      <w:divsChild>
        <w:div w:id="1599023653">
          <w:marLeft w:val="0"/>
          <w:marRight w:val="0"/>
          <w:marTop w:val="0"/>
          <w:marBottom w:val="0"/>
          <w:divBdr>
            <w:top w:val="none" w:sz="0" w:space="0" w:color="auto"/>
            <w:left w:val="none" w:sz="0" w:space="0" w:color="auto"/>
            <w:bottom w:val="none" w:sz="0" w:space="0" w:color="auto"/>
            <w:right w:val="none" w:sz="0" w:space="0" w:color="auto"/>
          </w:divBdr>
          <w:divsChild>
            <w:div w:id="1141309489">
              <w:marLeft w:val="0"/>
              <w:marRight w:val="0"/>
              <w:marTop w:val="0"/>
              <w:marBottom w:val="0"/>
              <w:divBdr>
                <w:top w:val="none" w:sz="0" w:space="0" w:color="auto"/>
                <w:left w:val="none" w:sz="0" w:space="0" w:color="auto"/>
                <w:bottom w:val="none" w:sz="0" w:space="0" w:color="auto"/>
                <w:right w:val="none" w:sz="0" w:space="0" w:color="auto"/>
              </w:divBdr>
              <w:divsChild>
                <w:div w:id="4023265">
                  <w:marLeft w:val="0"/>
                  <w:marRight w:val="0"/>
                  <w:marTop w:val="0"/>
                  <w:marBottom w:val="0"/>
                  <w:divBdr>
                    <w:top w:val="none" w:sz="0" w:space="0" w:color="auto"/>
                    <w:left w:val="none" w:sz="0" w:space="0" w:color="auto"/>
                    <w:bottom w:val="none" w:sz="0" w:space="0" w:color="auto"/>
                    <w:right w:val="none" w:sz="0" w:space="0" w:color="auto"/>
                  </w:divBdr>
                  <w:divsChild>
                    <w:div w:id="1629779859">
                      <w:marLeft w:val="0"/>
                      <w:marRight w:val="0"/>
                      <w:marTop w:val="0"/>
                      <w:marBottom w:val="0"/>
                      <w:divBdr>
                        <w:top w:val="none" w:sz="0" w:space="0" w:color="auto"/>
                        <w:left w:val="none" w:sz="0" w:space="0" w:color="auto"/>
                        <w:bottom w:val="none" w:sz="0" w:space="0" w:color="auto"/>
                        <w:right w:val="none" w:sz="0" w:space="0" w:color="auto"/>
                      </w:divBdr>
                      <w:divsChild>
                        <w:div w:id="1693799032">
                          <w:marLeft w:val="0"/>
                          <w:marRight w:val="0"/>
                          <w:marTop w:val="45"/>
                          <w:marBottom w:val="0"/>
                          <w:divBdr>
                            <w:top w:val="none" w:sz="0" w:space="0" w:color="auto"/>
                            <w:left w:val="none" w:sz="0" w:space="0" w:color="auto"/>
                            <w:bottom w:val="none" w:sz="0" w:space="0" w:color="auto"/>
                            <w:right w:val="none" w:sz="0" w:space="0" w:color="auto"/>
                          </w:divBdr>
                          <w:divsChild>
                            <w:div w:id="1453089872">
                              <w:marLeft w:val="0"/>
                              <w:marRight w:val="0"/>
                              <w:marTop w:val="0"/>
                              <w:marBottom w:val="0"/>
                              <w:divBdr>
                                <w:top w:val="none" w:sz="0" w:space="0" w:color="auto"/>
                                <w:left w:val="none" w:sz="0" w:space="0" w:color="auto"/>
                                <w:bottom w:val="none" w:sz="0" w:space="0" w:color="auto"/>
                                <w:right w:val="none" w:sz="0" w:space="0" w:color="auto"/>
                              </w:divBdr>
                              <w:divsChild>
                                <w:div w:id="1332030199">
                                  <w:marLeft w:val="2070"/>
                                  <w:marRight w:val="3810"/>
                                  <w:marTop w:val="0"/>
                                  <w:marBottom w:val="0"/>
                                  <w:divBdr>
                                    <w:top w:val="none" w:sz="0" w:space="0" w:color="auto"/>
                                    <w:left w:val="none" w:sz="0" w:space="0" w:color="auto"/>
                                    <w:bottom w:val="none" w:sz="0" w:space="0" w:color="auto"/>
                                    <w:right w:val="none" w:sz="0" w:space="0" w:color="auto"/>
                                  </w:divBdr>
                                  <w:divsChild>
                                    <w:div w:id="877815794">
                                      <w:marLeft w:val="0"/>
                                      <w:marRight w:val="0"/>
                                      <w:marTop w:val="0"/>
                                      <w:marBottom w:val="0"/>
                                      <w:divBdr>
                                        <w:top w:val="none" w:sz="0" w:space="0" w:color="auto"/>
                                        <w:left w:val="none" w:sz="0" w:space="0" w:color="auto"/>
                                        <w:bottom w:val="none" w:sz="0" w:space="0" w:color="auto"/>
                                        <w:right w:val="none" w:sz="0" w:space="0" w:color="auto"/>
                                      </w:divBdr>
                                      <w:divsChild>
                                        <w:div w:id="567763262">
                                          <w:marLeft w:val="0"/>
                                          <w:marRight w:val="0"/>
                                          <w:marTop w:val="0"/>
                                          <w:marBottom w:val="0"/>
                                          <w:divBdr>
                                            <w:top w:val="none" w:sz="0" w:space="0" w:color="auto"/>
                                            <w:left w:val="none" w:sz="0" w:space="0" w:color="auto"/>
                                            <w:bottom w:val="none" w:sz="0" w:space="0" w:color="auto"/>
                                            <w:right w:val="none" w:sz="0" w:space="0" w:color="auto"/>
                                          </w:divBdr>
                                          <w:divsChild>
                                            <w:div w:id="1499887498">
                                              <w:marLeft w:val="0"/>
                                              <w:marRight w:val="0"/>
                                              <w:marTop w:val="0"/>
                                              <w:marBottom w:val="0"/>
                                              <w:divBdr>
                                                <w:top w:val="none" w:sz="0" w:space="0" w:color="auto"/>
                                                <w:left w:val="none" w:sz="0" w:space="0" w:color="auto"/>
                                                <w:bottom w:val="none" w:sz="0" w:space="0" w:color="auto"/>
                                                <w:right w:val="none" w:sz="0" w:space="0" w:color="auto"/>
                                              </w:divBdr>
                                              <w:divsChild>
                                                <w:div w:id="1042368015">
                                                  <w:marLeft w:val="0"/>
                                                  <w:marRight w:val="0"/>
                                                  <w:marTop w:val="90"/>
                                                  <w:marBottom w:val="0"/>
                                                  <w:divBdr>
                                                    <w:top w:val="none" w:sz="0" w:space="0" w:color="auto"/>
                                                    <w:left w:val="none" w:sz="0" w:space="0" w:color="auto"/>
                                                    <w:bottom w:val="none" w:sz="0" w:space="0" w:color="auto"/>
                                                    <w:right w:val="none" w:sz="0" w:space="0" w:color="auto"/>
                                                  </w:divBdr>
                                                  <w:divsChild>
                                                    <w:div w:id="1513647333">
                                                      <w:marLeft w:val="0"/>
                                                      <w:marRight w:val="0"/>
                                                      <w:marTop w:val="0"/>
                                                      <w:marBottom w:val="0"/>
                                                      <w:divBdr>
                                                        <w:top w:val="none" w:sz="0" w:space="0" w:color="auto"/>
                                                        <w:left w:val="none" w:sz="0" w:space="0" w:color="auto"/>
                                                        <w:bottom w:val="none" w:sz="0" w:space="0" w:color="auto"/>
                                                        <w:right w:val="none" w:sz="0" w:space="0" w:color="auto"/>
                                                      </w:divBdr>
                                                      <w:divsChild>
                                                        <w:div w:id="23335406">
                                                          <w:marLeft w:val="0"/>
                                                          <w:marRight w:val="0"/>
                                                          <w:marTop w:val="0"/>
                                                          <w:marBottom w:val="0"/>
                                                          <w:divBdr>
                                                            <w:top w:val="none" w:sz="0" w:space="0" w:color="auto"/>
                                                            <w:left w:val="none" w:sz="0" w:space="0" w:color="auto"/>
                                                            <w:bottom w:val="none" w:sz="0" w:space="0" w:color="auto"/>
                                                            <w:right w:val="none" w:sz="0" w:space="0" w:color="auto"/>
                                                          </w:divBdr>
                                                          <w:divsChild>
                                                            <w:div w:id="1126659777">
                                                              <w:marLeft w:val="0"/>
                                                              <w:marRight w:val="0"/>
                                                              <w:marTop w:val="0"/>
                                                              <w:marBottom w:val="390"/>
                                                              <w:divBdr>
                                                                <w:top w:val="none" w:sz="0" w:space="0" w:color="auto"/>
                                                                <w:left w:val="none" w:sz="0" w:space="0" w:color="auto"/>
                                                                <w:bottom w:val="none" w:sz="0" w:space="0" w:color="auto"/>
                                                                <w:right w:val="none" w:sz="0" w:space="0" w:color="auto"/>
                                                              </w:divBdr>
                                                              <w:divsChild>
                                                                <w:div w:id="408039679">
                                                                  <w:marLeft w:val="0"/>
                                                                  <w:marRight w:val="0"/>
                                                                  <w:marTop w:val="0"/>
                                                                  <w:marBottom w:val="0"/>
                                                                  <w:divBdr>
                                                                    <w:top w:val="none" w:sz="0" w:space="0" w:color="auto"/>
                                                                    <w:left w:val="none" w:sz="0" w:space="0" w:color="auto"/>
                                                                    <w:bottom w:val="none" w:sz="0" w:space="0" w:color="auto"/>
                                                                    <w:right w:val="none" w:sz="0" w:space="0" w:color="auto"/>
                                                                  </w:divBdr>
                                                                  <w:divsChild>
                                                                    <w:div w:id="1943564153">
                                                                      <w:marLeft w:val="0"/>
                                                                      <w:marRight w:val="0"/>
                                                                      <w:marTop w:val="0"/>
                                                                      <w:marBottom w:val="0"/>
                                                                      <w:divBdr>
                                                                        <w:top w:val="none" w:sz="0" w:space="0" w:color="auto"/>
                                                                        <w:left w:val="none" w:sz="0" w:space="0" w:color="auto"/>
                                                                        <w:bottom w:val="none" w:sz="0" w:space="0" w:color="auto"/>
                                                                        <w:right w:val="none" w:sz="0" w:space="0" w:color="auto"/>
                                                                      </w:divBdr>
                                                                      <w:divsChild>
                                                                        <w:div w:id="1760981306">
                                                                          <w:marLeft w:val="0"/>
                                                                          <w:marRight w:val="0"/>
                                                                          <w:marTop w:val="0"/>
                                                                          <w:marBottom w:val="0"/>
                                                                          <w:divBdr>
                                                                            <w:top w:val="none" w:sz="0" w:space="0" w:color="auto"/>
                                                                            <w:left w:val="none" w:sz="0" w:space="0" w:color="auto"/>
                                                                            <w:bottom w:val="none" w:sz="0" w:space="0" w:color="auto"/>
                                                                            <w:right w:val="none" w:sz="0" w:space="0" w:color="auto"/>
                                                                          </w:divBdr>
                                                                          <w:divsChild>
                                                                            <w:div w:id="2036809028">
                                                                              <w:marLeft w:val="0"/>
                                                                              <w:marRight w:val="0"/>
                                                                              <w:marTop w:val="0"/>
                                                                              <w:marBottom w:val="0"/>
                                                                              <w:divBdr>
                                                                                <w:top w:val="none" w:sz="0" w:space="0" w:color="auto"/>
                                                                                <w:left w:val="none" w:sz="0" w:space="0" w:color="auto"/>
                                                                                <w:bottom w:val="none" w:sz="0" w:space="0" w:color="auto"/>
                                                                                <w:right w:val="none" w:sz="0" w:space="0" w:color="auto"/>
                                                                              </w:divBdr>
                                                                              <w:divsChild>
                                                                                <w:div w:id="1059741939">
                                                                                  <w:marLeft w:val="0"/>
                                                                                  <w:marRight w:val="0"/>
                                                                                  <w:marTop w:val="0"/>
                                                                                  <w:marBottom w:val="0"/>
                                                                                  <w:divBdr>
                                                                                    <w:top w:val="none" w:sz="0" w:space="0" w:color="auto"/>
                                                                                    <w:left w:val="none" w:sz="0" w:space="0" w:color="auto"/>
                                                                                    <w:bottom w:val="none" w:sz="0" w:space="0" w:color="auto"/>
                                                                                    <w:right w:val="none" w:sz="0" w:space="0" w:color="auto"/>
                                                                                  </w:divBdr>
                                                                                  <w:divsChild>
                                                                                    <w:div w:id="2064669537">
                                                                                      <w:marLeft w:val="0"/>
                                                                                      <w:marRight w:val="0"/>
                                                                                      <w:marTop w:val="0"/>
                                                                                      <w:marBottom w:val="0"/>
                                                                                      <w:divBdr>
                                                                                        <w:top w:val="none" w:sz="0" w:space="0" w:color="auto"/>
                                                                                        <w:left w:val="none" w:sz="0" w:space="0" w:color="auto"/>
                                                                                        <w:bottom w:val="none" w:sz="0" w:space="0" w:color="auto"/>
                                                                                        <w:right w:val="none" w:sz="0" w:space="0" w:color="auto"/>
                                                                                      </w:divBdr>
                                                                                      <w:divsChild>
                                                                                        <w:div w:id="210307970">
                                                                                          <w:marLeft w:val="0"/>
                                                                                          <w:marRight w:val="0"/>
                                                                                          <w:marTop w:val="0"/>
                                                                                          <w:marBottom w:val="0"/>
                                                                                          <w:divBdr>
                                                                                            <w:top w:val="none" w:sz="0" w:space="0" w:color="auto"/>
                                                                                            <w:left w:val="none" w:sz="0" w:space="0" w:color="auto"/>
                                                                                            <w:bottom w:val="none" w:sz="0" w:space="0" w:color="auto"/>
                                                                                            <w:right w:val="none" w:sz="0" w:space="0" w:color="auto"/>
                                                                                          </w:divBdr>
                                                                                          <w:divsChild>
                                                                                            <w:div w:id="1933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3811">
      <w:bodyDiv w:val="1"/>
      <w:marLeft w:val="0"/>
      <w:marRight w:val="0"/>
      <w:marTop w:val="0"/>
      <w:marBottom w:val="0"/>
      <w:divBdr>
        <w:top w:val="none" w:sz="0" w:space="0" w:color="auto"/>
        <w:left w:val="none" w:sz="0" w:space="0" w:color="auto"/>
        <w:bottom w:val="none" w:sz="0" w:space="0" w:color="auto"/>
        <w:right w:val="none" w:sz="0" w:space="0" w:color="auto"/>
      </w:divBdr>
      <w:divsChild>
        <w:div w:id="1023240248">
          <w:marLeft w:val="0"/>
          <w:marRight w:val="0"/>
          <w:marTop w:val="0"/>
          <w:marBottom w:val="0"/>
          <w:divBdr>
            <w:top w:val="none" w:sz="0" w:space="0" w:color="auto"/>
            <w:left w:val="none" w:sz="0" w:space="0" w:color="auto"/>
            <w:bottom w:val="none" w:sz="0" w:space="0" w:color="auto"/>
            <w:right w:val="none" w:sz="0" w:space="0" w:color="auto"/>
          </w:divBdr>
          <w:divsChild>
            <w:div w:id="1863198831">
              <w:marLeft w:val="0"/>
              <w:marRight w:val="0"/>
              <w:marTop w:val="0"/>
              <w:marBottom w:val="0"/>
              <w:divBdr>
                <w:top w:val="none" w:sz="0" w:space="0" w:color="auto"/>
                <w:left w:val="none" w:sz="0" w:space="0" w:color="auto"/>
                <w:bottom w:val="none" w:sz="0" w:space="0" w:color="auto"/>
                <w:right w:val="none" w:sz="0" w:space="0" w:color="auto"/>
              </w:divBdr>
              <w:divsChild>
                <w:div w:id="1545866130">
                  <w:marLeft w:val="0"/>
                  <w:marRight w:val="0"/>
                  <w:marTop w:val="0"/>
                  <w:marBottom w:val="0"/>
                  <w:divBdr>
                    <w:top w:val="none" w:sz="0" w:space="0" w:color="auto"/>
                    <w:left w:val="none" w:sz="0" w:space="0" w:color="auto"/>
                    <w:bottom w:val="none" w:sz="0" w:space="0" w:color="auto"/>
                    <w:right w:val="none" w:sz="0" w:space="0" w:color="auto"/>
                  </w:divBdr>
                  <w:divsChild>
                    <w:div w:id="101343975">
                      <w:marLeft w:val="0"/>
                      <w:marRight w:val="0"/>
                      <w:marTop w:val="0"/>
                      <w:marBottom w:val="0"/>
                      <w:divBdr>
                        <w:top w:val="none" w:sz="0" w:space="0" w:color="auto"/>
                        <w:left w:val="none" w:sz="0" w:space="0" w:color="auto"/>
                        <w:bottom w:val="none" w:sz="0" w:space="0" w:color="auto"/>
                        <w:right w:val="none" w:sz="0" w:space="0" w:color="auto"/>
                      </w:divBdr>
                      <w:divsChild>
                        <w:div w:id="745761746">
                          <w:marLeft w:val="0"/>
                          <w:marRight w:val="0"/>
                          <w:marTop w:val="45"/>
                          <w:marBottom w:val="0"/>
                          <w:divBdr>
                            <w:top w:val="none" w:sz="0" w:space="0" w:color="auto"/>
                            <w:left w:val="none" w:sz="0" w:space="0" w:color="auto"/>
                            <w:bottom w:val="none" w:sz="0" w:space="0" w:color="auto"/>
                            <w:right w:val="none" w:sz="0" w:space="0" w:color="auto"/>
                          </w:divBdr>
                          <w:divsChild>
                            <w:div w:id="2045515111">
                              <w:marLeft w:val="0"/>
                              <w:marRight w:val="0"/>
                              <w:marTop w:val="0"/>
                              <w:marBottom w:val="0"/>
                              <w:divBdr>
                                <w:top w:val="none" w:sz="0" w:space="0" w:color="auto"/>
                                <w:left w:val="none" w:sz="0" w:space="0" w:color="auto"/>
                                <w:bottom w:val="none" w:sz="0" w:space="0" w:color="auto"/>
                                <w:right w:val="none" w:sz="0" w:space="0" w:color="auto"/>
                              </w:divBdr>
                              <w:divsChild>
                                <w:div w:id="32047321">
                                  <w:marLeft w:val="2070"/>
                                  <w:marRight w:val="3810"/>
                                  <w:marTop w:val="0"/>
                                  <w:marBottom w:val="0"/>
                                  <w:divBdr>
                                    <w:top w:val="none" w:sz="0" w:space="0" w:color="auto"/>
                                    <w:left w:val="none" w:sz="0" w:space="0" w:color="auto"/>
                                    <w:bottom w:val="none" w:sz="0" w:space="0" w:color="auto"/>
                                    <w:right w:val="none" w:sz="0" w:space="0" w:color="auto"/>
                                  </w:divBdr>
                                  <w:divsChild>
                                    <w:div w:id="1067843711">
                                      <w:marLeft w:val="0"/>
                                      <w:marRight w:val="0"/>
                                      <w:marTop w:val="0"/>
                                      <w:marBottom w:val="0"/>
                                      <w:divBdr>
                                        <w:top w:val="none" w:sz="0" w:space="0" w:color="auto"/>
                                        <w:left w:val="none" w:sz="0" w:space="0" w:color="auto"/>
                                        <w:bottom w:val="none" w:sz="0" w:space="0" w:color="auto"/>
                                        <w:right w:val="none" w:sz="0" w:space="0" w:color="auto"/>
                                      </w:divBdr>
                                      <w:divsChild>
                                        <w:div w:id="1957441277">
                                          <w:marLeft w:val="0"/>
                                          <w:marRight w:val="0"/>
                                          <w:marTop w:val="0"/>
                                          <w:marBottom w:val="0"/>
                                          <w:divBdr>
                                            <w:top w:val="none" w:sz="0" w:space="0" w:color="auto"/>
                                            <w:left w:val="none" w:sz="0" w:space="0" w:color="auto"/>
                                            <w:bottom w:val="none" w:sz="0" w:space="0" w:color="auto"/>
                                            <w:right w:val="none" w:sz="0" w:space="0" w:color="auto"/>
                                          </w:divBdr>
                                          <w:divsChild>
                                            <w:div w:id="1432313258">
                                              <w:marLeft w:val="0"/>
                                              <w:marRight w:val="0"/>
                                              <w:marTop w:val="0"/>
                                              <w:marBottom w:val="0"/>
                                              <w:divBdr>
                                                <w:top w:val="none" w:sz="0" w:space="0" w:color="auto"/>
                                                <w:left w:val="none" w:sz="0" w:space="0" w:color="auto"/>
                                                <w:bottom w:val="none" w:sz="0" w:space="0" w:color="auto"/>
                                                <w:right w:val="none" w:sz="0" w:space="0" w:color="auto"/>
                                              </w:divBdr>
                                              <w:divsChild>
                                                <w:div w:id="1001159364">
                                                  <w:marLeft w:val="0"/>
                                                  <w:marRight w:val="0"/>
                                                  <w:marTop w:val="90"/>
                                                  <w:marBottom w:val="0"/>
                                                  <w:divBdr>
                                                    <w:top w:val="none" w:sz="0" w:space="0" w:color="auto"/>
                                                    <w:left w:val="none" w:sz="0" w:space="0" w:color="auto"/>
                                                    <w:bottom w:val="none" w:sz="0" w:space="0" w:color="auto"/>
                                                    <w:right w:val="none" w:sz="0" w:space="0" w:color="auto"/>
                                                  </w:divBdr>
                                                  <w:divsChild>
                                                    <w:div w:id="1020276137">
                                                      <w:marLeft w:val="0"/>
                                                      <w:marRight w:val="0"/>
                                                      <w:marTop w:val="0"/>
                                                      <w:marBottom w:val="0"/>
                                                      <w:divBdr>
                                                        <w:top w:val="none" w:sz="0" w:space="0" w:color="auto"/>
                                                        <w:left w:val="none" w:sz="0" w:space="0" w:color="auto"/>
                                                        <w:bottom w:val="none" w:sz="0" w:space="0" w:color="auto"/>
                                                        <w:right w:val="none" w:sz="0" w:space="0" w:color="auto"/>
                                                      </w:divBdr>
                                                      <w:divsChild>
                                                        <w:div w:id="845169663">
                                                          <w:marLeft w:val="0"/>
                                                          <w:marRight w:val="0"/>
                                                          <w:marTop w:val="0"/>
                                                          <w:marBottom w:val="0"/>
                                                          <w:divBdr>
                                                            <w:top w:val="none" w:sz="0" w:space="0" w:color="auto"/>
                                                            <w:left w:val="none" w:sz="0" w:space="0" w:color="auto"/>
                                                            <w:bottom w:val="none" w:sz="0" w:space="0" w:color="auto"/>
                                                            <w:right w:val="none" w:sz="0" w:space="0" w:color="auto"/>
                                                          </w:divBdr>
                                                          <w:divsChild>
                                                            <w:div w:id="727341273">
                                                              <w:marLeft w:val="0"/>
                                                              <w:marRight w:val="0"/>
                                                              <w:marTop w:val="0"/>
                                                              <w:marBottom w:val="390"/>
                                                              <w:divBdr>
                                                                <w:top w:val="none" w:sz="0" w:space="0" w:color="auto"/>
                                                                <w:left w:val="none" w:sz="0" w:space="0" w:color="auto"/>
                                                                <w:bottom w:val="none" w:sz="0" w:space="0" w:color="auto"/>
                                                                <w:right w:val="none" w:sz="0" w:space="0" w:color="auto"/>
                                                              </w:divBdr>
                                                              <w:divsChild>
                                                                <w:div w:id="394743765">
                                                                  <w:marLeft w:val="0"/>
                                                                  <w:marRight w:val="0"/>
                                                                  <w:marTop w:val="0"/>
                                                                  <w:marBottom w:val="0"/>
                                                                  <w:divBdr>
                                                                    <w:top w:val="none" w:sz="0" w:space="0" w:color="auto"/>
                                                                    <w:left w:val="none" w:sz="0" w:space="0" w:color="auto"/>
                                                                    <w:bottom w:val="none" w:sz="0" w:space="0" w:color="auto"/>
                                                                    <w:right w:val="none" w:sz="0" w:space="0" w:color="auto"/>
                                                                  </w:divBdr>
                                                                  <w:divsChild>
                                                                    <w:div w:id="842086591">
                                                                      <w:marLeft w:val="0"/>
                                                                      <w:marRight w:val="0"/>
                                                                      <w:marTop w:val="0"/>
                                                                      <w:marBottom w:val="0"/>
                                                                      <w:divBdr>
                                                                        <w:top w:val="none" w:sz="0" w:space="0" w:color="auto"/>
                                                                        <w:left w:val="none" w:sz="0" w:space="0" w:color="auto"/>
                                                                        <w:bottom w:val="none" w:sz="0" w:space="0" w:color="auto"/>
                                                                        <w:right w:val="none" w:sz="0" w:space="0" w:color="auto"/>
                                                                      </w:divBdr>
                                                                      <w:divsChild>
                                                                        <w:div w:id="1538666170">
                                                                          <w:marLeft w:val="0"/>
                                                                          <w:marRight w:val="0"/>
                                                                          <w:marTop w:val="0"/>
                                                                          <w:marBottom w:val="0"/>
                                                                          <w:divBdr>
                                                                            <w:top w:val="none" w:sz="0" w:space="0" w:color="auto"/>
                                                                            <w:left w:val="none" w:sz="0" w:space="0" w:color="auto"/>
                                                                            <w:bottom w:val="none" w:sz="0" w:space="0" w:color="auto"/>
                                                                            <w:right w:val="none" w:sz="0" w:space="0" w:color="auto"/>
                                                                          </w:divBdr>
                                                                          <w:divsChild>
                                                                            <w:div w:id="766776540">
                                                                              <w:marLeft w:val="0"/>
                                                                              <w:marRight w:val="0"/>
                                                                              <w:marTop w:val="0"/>
                                                                              <w:marBottom w:val="0"/>
                                                                              <w:divBdr>
                                                                                <w:top w:val="none" w:sz="0" w:space="0" w:color="auto"/>
                                                                                <w:left w:val="none" w:sz="0" w:space="0" w:color="auto"/>
                                                                                <w:bottom w:val="none" w:sz="0" w:space="0" w:color="auto"/>
                                                                                <w:right w:val="none" w:sz="0" w:space="0" w:color="auto"/>
                                                                              </w:divBdr>
                                                                              <w:divsChild>
                                                                                <w:div w:id="259606804">
                                                                                  <w:marLeft w:val="0"/>
                                                                                  <w:marRight w:val="0"/>
                                                                                  <w:marTop w:val="0"/>
                                                                                  <w:marBottom w:val="0"/>
                                                                                  <w:divBdr>
                                                                                    <w:top w:val="none" w:sz="0" w:space="0" w:color="auto"/>
                                                                                    <w:left w:val="none" w:sz="0" w:space="0" w:color="auto"/>
                                                                                    <w:bottom w:val="none" w:sz="0" w:space="0" w:color="auto"/>
                                                                                    <w:right w:val="none" w:sz="0" w:space="0" w:color="auto"/>
                                                                                  </w:divBdr>
                                                                                  <w:divsChild>
                                                                                    <w:div w:id="1732775594">
                                                                                      <w:marLeft w:val="0"/>
                                                                                      <w:marRight w:val="0"/>
                                                                                      <w:marTop w:val="0"/>
                                                                                      <w:marBottom w:val="0"/>
                                                                                      <w:divBdr>
                                                                                        <w:top w:val="none" w:sz="0" w:space="0" w:color="auto"/>
                                                                                        <w:left w:val="none" w:sz="0" w:space="0" w:color="auto"/>
                                                                                        <w:bottom w:val="none" w:sz="0" w:space="0" w:color="auto"/>
                                                                                        <w:right w:val="none" w:sz="0" w:space="0" w:color="auto"/>
                                                                                      </w:divBdr>
                                                                                      <w:divsChild>
                                                                                        <w:div w:id="335497294">
                                                                                          <w:marLeft w:val="0"/>
                                                                                          <w:marRight w:val="0"/>
                                                                                          <w:marTop w:val="0"/>
                                                                                          <w:marBottom w:val="0"/>
                                                                                          <w:divBdr>
                                                                                            <w:top w:val="none" w:sz="0" w:space="0" w:color="auto"/>
                                                                                            <w:left w:val="none" w:sz="0" w:space="0" w:color="auto"/>
                                                                                            <w:bottom w:val="none" w:sz="0" w:space="0" w:color="auto"/>
                                                                                            <w:right w:val="none" w:sz="0" w:space="0" w:color="auto"/>
                                                                                          </w:divBdr>
                                                                                          <w:divsChild>
                                                                                            <w:div w:id="141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93977">
      <w:bodyDiv w:val="1"/>
      <w:marLeft w:val="0"/>
      <w:marRight w:val="0"/>
      <w:marTop w:val="0"/>
      <w:marBottom w:val="0"/>
      <w:divBdr>
        <w:top w:val="none" w:sz="0" w:space="0" w:color="auto"/>
        <w:left w:val="none" w:sz="0" w:space="0" w:color="auto"/>
        <w:bottom w:val="none" w:sz="0" w:space="0" w:color="auto"/>
        <w:right w:val="none" w:sz="0" w:space="0" w:color="auto"/>
      </w:divBdr>
    </w:div>
    <w:div w:id="1812556209">
      <w:bodyDiv w:val="1"/>
      <w:marLeft w:val="0"/>
      <w:marRight w:val="0"/>
      <w:marTop w:val="0"/>
      <w:marBottom w:val="0"/>
      <w:divBdr>
        <w:top w:val="none" w:sz="0" w:space="0" w:color="auto"/>
        <w:left w:val="none" w:sz="0" w:space="0" w:color="auto"/>
        <w:bottom w:val="none" w:sz="0" w:space="0" w:color="auto"/>
        <w:right w:val="none" w:sz="0" w:space="0" w:color="auto"/>
      </w:divBdr>
      <w:divsChild>
        <w:div w:id="547453052">
          <w:marLeft w:val="0"/>
          <w:marRight w:val="0"/>
          <w:marTop w:val="0"/>
          <w:marBottom w:val="0"/>
          <w:divBdr>
            <w:top w:val="none" w:sz="0" w:space="0" w:color="auto"/>
            <w:left w:val="none" w:sz="0" w:space="0" w:color="auto"/>
            <w:bottom w:val="none" w:sz="0" w:space="0" w:color="auto"/>
            <w:right w:val="none" w:sz="0" w:space="0" w:color="auto"/>
          </w:divBdr>
          <w:divsChild>
            <w:div w:id="1805655536">
              <w:marLeft w:val="0"/>
              <w:marRight w:val="0"/>
              <w:marTop w:val="0"/>
              <w:marBottom w:val="0"/>
              <w:divBdr>
                <w:top w:val="none" w:sz="0" w:space="0" w:color="auto"/>
                <w:left w:val="none" w:sz="0" w:space="0" w:color="auto"/>
                <w:bottom w:val="none" w:sz="0" w:space="0" w:color="auto"/>
                <w:right w:val="none" w:sz="0" w:space="0" w:color="auto"/>
              </w:divBdr>
              <w:divsChild>
                <w:div w:id="286359183">
                  <w:marLeft w:val="0"/>
                  <w:marRight w:val="0"/>
                  <w:marTop w:val="0"/>
                  <w:marBottom w:val="0"/>
                  <w:divBdr>
                    <w:top w:val="none" w:sz="0" w:space="0" w:color="auto"/>
                    <w:left w:val="none" w:sz="0" w:space="0" w:color="auto"/>
                    <w:bottom w:val="none" w:sz="0" w:space="0" w:color="auto"/>
                    <w:right w:val="none" w:sz="0" w:space="0" w:color="auto"/>
                  </w:divBdr>
                  <w:divsChild>
                    <w:div w:id="2124155258">
                      <w:marLeft w:val="0"/>
                      <w:marRight w:val="0"/>
                      <w:marTop w:val="0"/>
                      <w:marBottom w:val="0"/>
                      <w:divBdr>
                        <w:top w:val="none" w:sz="0" w:space="0" w:color="auto"/>
                        <w:left w:val="none" w:sz="0" w:space="0" w:color="auto"/>
                        <w:bottom w:val="none" w:sz="0" w:space="0" w:color="auto"/>
                        <w:right w:val="none" w:sz="0" w:space="0" w:color="auto"/>
                      </w:divBdr>
                      <w:divsChild>
                        <w:div w:id="1702239437">
                          <w:marLeft w:val="0"/>
                          <w:marRight w:val="0"/>
                          <w:marTop w:val="45"/>
                          <w:marBottom w:val="0"/>
                          <w:divBdr>
                            <w:top w:val="none" w:sz="0" w:space="0" w:color="auto"/>
                            <w:left w:val="none" w:sz="0" w:space="0" w:color="auto"/>
                            <w:bottom w:val="none" w:sz="0" w:space="0" w:color="auto"/>
                            <w:right w:val="none" w:sz="0" w:space="0" w:color="auto"/>
                          </w:divBdr>
                          <w:divsChild>
                            <w:div w:id="2107536798">
                              <w:marLeft w:val="0"/>
                              <w:marRight w:val="0"/>
                              <w:marTop w:val="0"/>
                              <w:marBottom w:val="0"/>
                              <w:divBdr>
                                <w:top w:val="none" w:sz="0" w:space="0" w:color="auto"/>
                                <w:left w:val="none" w:sz="0" w:space="0" w:color="auto"/>
                                <w:bottom w:val="none" w:sz="0" w:space="0" w:color="auto"/>
                                <w:right w:val="none" w:sz="0" w:space="0" w:color="auto"/>
                              </w:divBdr>
                              <w:divsChild>
                                <w:div w:id="20011621">
                                  <w:marLeft w:val="2070"/>
                                  <w:marRight w:val="3810"/>
                                  <w:marTop w:val="0"/>
                                  <w:marBottom w:val="0"/>
                                  <w:divBdr>
                                    <w:top w:val="none" w:sz="0" w:space="0" w:color="auto"/>
                                    <w:left w:val="none" w:sz="0" w:space="0" w:color="auto"/>
                                    <w:bottom w:val="none" w:sz="0" w:space="0" w:color="auto"/>
                                    <w:right w:val="none" w:sz="0" w:space="0" w:color="auto"/>
                                  </w:divBdr>
                                  <w:divsChild>
                                    <w:div w:id="1340430876">
                                      <w:marLeft w:val="0"/>
                                      <w:marRight w:val="0"/>
                                      <w:marTop w:val="0"/>
                                      <w:marBottom w:val="0"/>
                                      <w:divBdr>
                                        <w:top w:val="none" w:sz="0" w:space="0" w:color="auto"/>
                                        <w:left w:val="none" w:sz="0" w:space="0" w:color="auto"/>
                                        <w:bottom w:val="none" w:sz="0" w:space="0" w:color="auto"/>
                                        <w:right w:val="none" w:sz="0" w:space="0" w:color="auto"/>
                                      </w:divBdr>
                                      <w:divsChild>
                                        <w:div w:id="1316836960">
                                          <w:marLeft w:val="0"/>
                                          <w:marRight w:val="0"/>
                                          <w:marTop w:val="0"/>
                                          <w:marBottom w:val="0"/>
                                          <w:divBdr>
                                            <w:top w:val="none" w:sz="0" w:space="0" w:color="auto"/>
                                            <w:left w:val="none" w:sz="0" w:space="0" w:color="auto"/>
                                            <w:bottom w:val="none" w:sz="0" w:space="0" w:color="auto"/>
                                            <w:right w:val="none" w:sz="0" w:space="0" w:color="auto"/>
                                          </w:divBdr>
                                          <w:divsChild>
                                            <w:div w:id="835459392">
                                              <w:marLeft w:val="0"/>
                                              <w:marRight w:val="0"/>
                                              <w:marTop w:val="0"/>
                                              <w:marBottom w:val="0"/>
                                              <w:divBdr>
                                                <w:top w:val="none" w:sz="0" w:space="0" w:color="auto"/>
                                                <w:left w:val="none" w:sz="0" w:space="0" w:color="auto"/>
                                                <w:bottom w:val="none" w:sz="0" w:space="0" w:color="auto"/>
                                                <w:right w:val="none" w:sz="0" w:space="0" w:color="auto"/>
                                              </w:divBdr>
                                              <w:divsChild>
                                                <w:div w:id="1947037301">
                                                  <w:marLeft w:val="0"/>
                                                  <w:marRight w:val="0"/>
                                                  <w:marTop w:val="90"/>
                                                  <w:marBottom w:val="0"/>
                                                  <w:divBdr>
                                                    <w:top w:val="none" w:sz="0" w:space="0" w:color="auto"/>
                                                    <w:left w:val="none" w:sz="0" w:space="0" w:color="auto"/>
                                                    <w:bottom w:val="none" w:sz="0" w:space="0" w:color="auto"/>
                                                    <w:right w:val="none" w:sz="0" w:space="0" w:color="auto"/>
                                                  </w:divBdr>
                                                  <w:divsChild>
                                                    <w:div w:id="162162348">
                                                      <w:marLeft w:val="0"/>
                                                      <w:marRight w:val="0"/>
                                                      <w:marTop w:val="0"/>
                                                      <w:marBottom w:val="0"/>
                                                      <w:divBdr>
                                                        <w:top w:val="none" w:sz="0" w:space="0" w:color="auto"/>
                                                        <w:left w:val="none" w:sz="0" w:space="0" w:color="auto"/>
                                                        <w:bottom w:val="none" w:sz="0" w:space="0" w:color="auto"/>
                                                        <w:right w:val="none" w:sz="0" w:space="0" w:color="auto"/>
                                                      </w:divBdr>
                                                      <w:divsChild>
                                                        <w:div w:id="1007486760">
                                                          <w:marLeft w:val="0"/>
                                                          <w:marRight w:val="0"/>
                                                          <w:marTop w:val="0"/>
                                                          <w:marBottom w:val="0"/>
                                                          <w:divBdr>
                                                            <w:top w:val="none" w:sz="0" w:space="0" w:color="auto"/>
                                                            <w:left w:val="none" w:sz="0" w:space="0" w:color="auto"/>
                                                            <w:bottom w:val="none" w:sz="0" w:space="0" w:color="auto"/>
                                                            <w:right w:val="none" w:sz="0" w:space="0" w:color="auto"/>
                                                          </w:divBdr>
                                                          <w:divsChild>
                                                            <w:div w:id="1853647194">
                                                              <w:marLeft w:val="0"/>
                                                              <w:marRight w:val="0"/>
                                                              <w:marTop w:val="0"/>
                                                              <w:marBottom w:val="390"/>
                                                              <w:divBdr>
                                                                <w:top w:val="none" w:sz="0" w:space="0" w:color="auto"/>
                                                                <w:left w:val="none" w:sz="0" w:space="0" w:color="auto"/>
                                                                <w:bottom w:val="none" w:sz="0" w:space="0" w:color="auto"/>
                                                                <w:right w:val="none" w:sz="0" w:space="0" w:color="auto"/>
                                                              </w:divBdr>
                                                              <w:divsChild>
                                                                <w:div w:id="1712731509">
                                                                  <w:marLeft w:val="0"/>
                                                                  <w:marRight w:val="0"/>
                                                                  <w:marTop w:val="0"/>
                                                                  <w:marBottom w:val="0"/>
                                                                  <w:divBdr>
                                                                    <w:top w:val="none" w:sz="0" w:space="0" w:color="auto"/>
                                                                    <w:left w:val="none" w:sz="0" w:space="0" w:color="auto"/>
                                                                    <w:bottom w:val="none" w:sz="0" w:space="0" w:color="auto"/>
                                                                    <w:right w:val="none" w:sz="0" w:space="0" w:color="auto"/>
                                                                  </w:divBdr>
                                                                  <w:divsChild>
                                                                    <w:div w:id="1172840516">
                                                                      <w:marLeft w:val="0"/>
                                                                      <w:marRight w:val="0"/>
                                                                      <w:marTop w:val="0"/>
                                                                      <w:marBottom w:val="0"/>
                                                                      <w:divBdr>
                                                                        <w:top w:val="none" w:sz="0" w:space="0" w:color="auto"/>
                                                                        <w:left w:val="none" w:sz="0" w:space="0" w:color="auto"/>
                                                                        <w:bottom w:val="none" w:sz="0" w:space="0" w:color="auto"/>
                                                                        <w:right w:val="none" w:sz="0" w:space="0" w:color="auto"/>
                                                                      </w:divBdr>
                                                                      <w:divsChild>
                                                                        <w:div w:id="1448112855">
                                                                          <w:marLeft w:val="0"/>
                                                                          <w:marRight w:val="0"/>
                                                                          <w:marTop w:val="0"/>
                                                                          <w:marBottom w:val="0"/>
                                                                          <w:divBdr>
                                                                            <w:top w:val="none" w:sz="0" w:space="0" w:color="auto"/>
                                                                            <w:left w:val="none" w:sz="0" w:space="0" w:color="auto"/>
                                                                            <w:bottom w:val="none" w:sz="0" w:space="0" w:color="auto"/>
                                                                            <w:right w:val="none" w:sz="0" w:space="0" w:color="auto"/>
                                                                          </w:divBdr>
                                                                          <w:divsChild>
                                                                            <w:div w:id="1227107760">
                                                                              <w:marLeft w:val="0"/>
                                                                              <w:marRight w:val="0"/>
                                                                              <w:marTop w:val="0"/>
                                                                              <w:marBottom w:val="0"/>
                                                                              <w:divBdr>
                                                                                <w:top w:val="none" w:sz="0" w:space="0" w:color="auto"/>
                                                                                <w:left w:val="none" w:sz="0" w:space="0" w:color="auto"/>
                                                                                <w:bottom w:val="none" w:sz="0" w:space="0" w:color="auto"/>
                                                                                <w:right w:val="none" w:sz="0" w:space="0" w:color="auto"/>
                                                                              </w:divBdr>
                                                                              <w:divsChild>
                                                                                <w:div w:id="772749094">
                                                                                  <w:marLeft w:val="0"/>
                                                                                  <w:marRight w:val="0"/>
                                                                                  <w:marTop w:val="0"/>
                                                                                  <w:marBottom w:val="0"/>
                                                                                  <w:divBdr>
                                                                                    <w:top w:val="none" w:sz="0" w:space="0" w:color="auto"/>
                                                                                    <w:left w:val="none" w:sz="0" w:space="0" w:color="auto"/>
                                                                                    <w:bottom w:val="none" w:sz="0" w:space="0" w:color="auto"/>
                                                                                    <w:right w:val="none" w:sz="0" w:space="0" w:color="auto"/>
                                                                                  </w:divBdr>
                                                                                  <w:divsChild>
                                                                                    <w:div w:id="152262630">
                                                                                      <w:marLeft w:val="0"/>
                                                                                      <w:marRight w:val="0"/>
                                                                                      <w:marTop w:val="0"/>
                                                                                      <w:marBottom w:val="0"/>
                                                                                      <w:divBdr>
                                                                                        <w:top w:val="none" w:sz="0" w:space="0" w:color="auto"/>
                                                                                        <w:left w:val="none" w:sz="0" w:space="0" w:color="auto"/>
                                                                                        <w:bottom w:val="none" w:sz="0" w:space="0" w:color="auto"/>
                                                                                        <w:right w:val="none" w:sz="0" w:space="0" w:color="auto"/>
                                                                                      </w:divBdr>
                                                                                      <w:divsChild>
                                                                                        <w:div w:id="108554377">
                                                                                          <w:marLeft w:val="0"/>
                                                                                          <w:marRight w:val="0"/>
                                                                                          <w:marTop w:val="0"/>
                                                                                          <w:marBottom w:val="0"/>
                                                                                          <w:divBdr>
                                                                                            <w:top w:val="none" w:sz="0" w:space="0" w:color="auto"/>
                                                                                            <w:left w:val="none" w:sz="0" w:space="0" w:color="auto"/>
                                                                                            <w:bottom w:val="none" w:sz="0" w:space="0" w:color="auto"/>
                                                                                            <w:right w:val="none" w:sz="0" w:space="0" w:color="auto"/>
                                                                                          </w:divBdr>
                                                                                          <w:divsChild>
                                                                                            <w:div w:id="1452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82494">
      <w:bodyDiv w:val="1"/>
      <w:marLeft w:val="0"/>
      <w:marRight w:val="0"/>
      <w:marTop w:val="0"/>
      <w:marBottom w:val="0"/>
      <w:divBdr>
        <w:top w:val="none" w:sz="0" w:space="0" w:color="auto"/>
        <w:left w:val="none" w:sz="0" w:space="0" w:color="auto"/>
        <w:bottom w:val="none" w:sz="0" w:space="0" w:color="auto"/>
        <w:right w:val="none" w:sz="0" w:space="0" w:color="auto"/>
      </w:divBdr>
      <w:divsChild>
        <w:div w:id="476651212">
          <w:marLeft w:val="0"/>
          <w:marRight w:val="0"/>
          <w:marTop w:val="0"/>
          <w:marBottom w:val="0"/>
          <w:divBdr>
            <w:top w:val="none" w:sz="0" w:space="0" w:color="auto"/>
            <w:left w:val="none" w:sz="0" w:space="0" w:color="auto"/>
            <w:bottom w:val="none" w:sz="0" w:space="0" w:color="auto"/>
            <w:right w:val="none" w:sz="0" w:space="0" w:color="auto"/>
          </w:divBdr>
          <w:divsChild>
            <w:div w:id="1579244174">
              <w:marLeft w:val="0"/>
              <w:marRight w:val="0"/>
              <w:marTop w:val="0"/>
              <w:marBottom w:val="0"/>
              <w:divBdr>
                <w:top w:val="none" w:sz="0" w:space="0" w:color="auto"/>
                <w:left w:val="none" w:sz="0" w:space="0" w:color="auto"/>
                <w:bottom w:val="none" w:sz="0" w:space="0" w:color="auto"/>
                <w:right w:val="none" w:sz="0" w:space="0" w:color="auto"/>
              </w:divBdr>
              <w:divsChild>
                <w:div w:id="1825001316">
                  <w:marLeft w:val="0"/>
                  <w:marRight w:val="0"/>
                  <w:marTop w:val="0"/>
                  <w:marBottom w:val="0"/>
                  <w:divBdr>
                    <w:top w:val="none" w:sz="0" w:space="0" w:color="auto"/>
                    <w:left w:val="none" w:sz="0" w:space="0" w:color="auto"/>
                    <w:bottom w:val="none" w:sz="0" w:space="0" w:color="auto"/>
                    <w:right w:val="none" w:sz="0" w:space="0" w:color="auto"/>
                  </w:divBdr>
                  <w:divsChild>
                    <w:div w:id="188639699">
                      <w:marLeft w:val="0"/>
                      <w:marRight w:val="0"/>
                      <w:marTop w:val="0"/>
                      <w:marBottom w:val="0"/>
                      <w:divBdr>
                        <w:top w:val="none" w:sz="0" w:space="0" w:color="auto"/>
                        <w:left w:val="none" w:sz="0" w:space="0" w:color="auto"/>
                        <w:bottom w:val="none" w:sz="0" w:space="0" w:color="auto"/>
                        <w:right w:val="none" w:sz="0" w:space="0" w:color="auto"/>
                      </w:divBdr>
                      <w:divsChild>
                        <w:div w:id="43523878">
                          <w:marLeft w:val="0"/>
                          <w:marRight w:val="0"/>
                          <w:marTop w:val="45"/>
                          <w:marBottom w:val="0"/>
                          <w:divBdr>
                            <w:top w:val="none" w:sz="0" w:space="0" w:color="auto"/>
                            <w:left w:val="none" w:sz="0" w:space="0" w:color="auto"/>
                            <w:bottom w:val="none" w:sz="0" w:space="0" w:color="auto"/>
                            <w:right w:val="none" w:sz="0" w:space="0" w:color="auto"/>
                          </w:divBdr>
                          <w:divsChild>
                            <w:div w:id="1354960203">
                              <w:marLeft w:val="0"/>
                              <w:marRight w:val="0"/>
                              <w:marTop w:val="0"/>
                              <w:marBottom w:val="0"/>
                              <w:divBdr>
                                <w:top w:val="none" w:sz="0" w:space="0" w:color="auto"/>
                                <w:left w:val="none" w:sz="0" w:space="0" w:color="auto"/>
                                <w:bottom w:val="none" w:sz="0" w:space="0" w:color="auto"/>
                                <w:right w:val="none" w:sz="0" w:space="0" w:color="auto"/>
                              </w:divBdr>
                              <w:divsChild>
                                <w:div w:id="273102323">
                                  <w:marLeft w:val="2070"/>
                                  <w:marRight w:val="3810"/>
                                  <w:marTop w:val="0"/>
                                  <w:marBottom w:val="0"/>
                                  <w:divBdr>
                                    <w:top w:val="none" w:sz="0" w:space="0" w:color="auto"/>
                                    <w:left w:val="none" w:sz="0" w:space="0" w:color="auto"/>
                                    <w:bottom w:val="none" w:sz="0" w:space="0" w:color="auto"/>
                                    <w:right w:val="none" w:sz="0" w:space="0" w:color="auto"/>
                                  </w:divBdr>
                                  <w:divsChild>
                                    <w:div w:id="1158688458">
                                      <w:marLeft w:val="0"/>
                                      <w:marRight w:val="0"/>
                                      <w:marTop w:val="0"/>
                                      <w:marBottom w:val="0"/>
                                      <w:divBdr>
                                        <w:top w:val="none" w:sz="0" w:space="0" w:color="auto"/>
                                        <w:left w:val="none" w:sz="0" w:space="0" w:color="auto"/>
                                        <w:bottom w:val="none" w:sz="0" w:space="0" w:color="auto"/>
                                        <w:right w:val="none" w:sz="0" w:space="0" w:color="auto"/>
                                      </w:divBdr>
                                      <w:divsChild>
                                        <w:div w:id="1982421557">
                                          <w:marLeft w:val="0"/>
                                          <w:marRight w:val="0"/>
                                          <w:marTop w:val="0"/>
                                          <w:marBottom w:val="0"/>
                                          <w:divBdr>
                                            <w:top w:val="none" w:sz="0" w:space="0" w:color="auto"/>
                                            <w:left w:val="none" w:sz="0" w:space="0" w:color="auto"/>
                                            <w:bottom w:val="none" w:sz="0" w:space="0" w:color="auto"/>
                                            <w:right w:val="none" w:sz="0" w:space="0" w:color="auto"/>
                                          </w:divBdr>
                                          <w:divsChild>
                                            <w:div w:id="1718309196">
                                              <w:marLeft w:val="0"/>
                                              <w:marRight w:val="0"/>
                                              <w:marTop w:val="0"/>
                                              <w:marBottom w:val="0"/>
                                              <w:divBdr>
                                                <w:top w:val="none" w:sz="0" w:space="0" w:color="auto"/>
                                                <w:left w:val="none" w:sz="0" w:space="0" w:color="auto"/>
                                                <w:bottom w:val="none" w:sz="0" w:space="0" w:color="auto"/>
                                                <w:right w:val="none" w:sz="0" w:space="0" w:color="auto"/>
                                              </w:divBdr>
                                              <w:divsChild>
                                                <w:div w:id="2082676721">
                                                  <w:marLeft w:val="0"/>
                                                  <w:marRight w:val="0"/>
                                                  <w:marTop w:val="90"/>
                                                  <w:marBottom w:val="0"/>
                                                  <w:divBdr>
                                                    <w:top w:val="none" w:sz="0" w:space="0" w:color="auto"/>
                                                    <w:left w:val="none" w:sz="0" w:space="0" w:color="auto"/>
                                                    <w:bottom w:val="none" w:sz="0" w:space="0" w:color="auto"/>
                                                    <w:right w:val="none" w:sz="0" w:space="0" w:color="auto"/>
                                                  </w:divBdr>
                                                  <w:divsChild>
                                                    <w:div w:id="487550486">
                                                      <w:marLeft w:val="0"/>
                                                      <w:marRight w:val="0"/>
                                                      <w:marTop w:val="0"/>
                                                      <w:marBottom w:val="0"/>
                                                      <w:divBdr>
                                                        <w:top w:val="none" w:sz="0" w:space="0" w:color="auto"/>
                                                        <w:left w:val="none" w:sz="0" w:space="0" w:color="auto"/>
                                                        <w:bottom w:val="none" w:sz="0" w:space="0" w:color="auto"/>
                                                        <w:right w:val="none" w:sz="0" w:space="0" w:color="auto"/>
                                                      </w:divBdr>
                                                      <w:divsChild>
                                                        <w:div w:id="1939436770">
                                                          <w:marLeft w:val="0"/>
                                                          <w:marRight w:val="0"/>
                                                          <w:marTop w:val="0"/>
                                                          <w:marBottom w:val="0"/>
                                                          <w:divBdr>
                                                            <w:top w:val="none" w:sz="0" w:space="0" w:color="auto"/>
                                                            <w:left w:val="none" w:sz="0" w:space="0" w:color="auto"/>
                                                            <w:bottom w:val="none" w:sz="0" w:space="0" w:color="auto"/>
                                                            <w:right w:val="none" w:sz="0" w:space="0" w:color="auto"/>
                                                          </w:divBdr>
                                                          <w:divsChild>
                                                            <w:div w:id="988825117">
                                                              <w:marLeft w:val="0"/>
                                                              <w:marRight w:val="0"/>
                                                              <w:marTop w:val="0"/>
                                                              <w:marBottom w:val="390"/>
                                                              <w:divBdr>
                                                                <w:top w:val="none" w:sz="0" w:space="0" w:color="auto"/>
                                                                <w:left w:val="none" w:sz="0" w:space="0" w:color="auto"/>
                                                                <w:bottom w:val="none" w:sz="0" w:space="0" w:color="auto"/>
                                                                <w:right w:val="none" w:sz="0" w:space="0" w:color="auto"/>
                                                              </w:divBdr>
                                                              <w:divsChild>
                                                                <w:div w:id="1784182263">
                                                                  <w:marLeft w:val="0"/>
                                                                  <w:marRight w:val="0"/>
                                                                  <w:marTop w:val="0"/>
                                                                  <w:marBottom w:val="0"/>
                                                                  <w:divBdr>
                                                                    <w:top w:val="none" w:sz="0" w:space="0" w:color="auto"/>
                                                                    <w:left w:val="none" w:sz="0" w:space="0" w:color="auto"/>
                                                                    <w:bottom w:val="none" w:sz="0" w:space="0" w:color="auto"/>
                                                                    <w:right w:val="none" w:sz="0" w:space="0" w:color="auto"/>
                                                                  </w:divBdr>
                                                                  <w:divsChild>
                                                                    <w:div w:id="2142263435">
                                                                      <w:marLeft w:val="0"/>
                                                                      <w:marRight w:val="0"/>
                                                                      <w:marTop w:val="0"/>
                                                                      <w:marBottom w:val="0"/>
                                                                      <w:divBdr>
                                                                        <w:top w:val="none" w:sz="0" w:space="0" w:color="auto"/>
                                                                        <w:left w:val="none" w:sz="0" w:space="0" w:color="auto"/>
                                                                        <w:bottom w:val="none" w:sz="0" w:space="0" w:color="auto"/>
                                                                        <w:right w:val="none" w:sz="0" w:space="0" w:color="auto"/>
                                                                      </w:divBdr>
                                                                      <w:divsChild>
                                                                        <w:div w:id="1932830">
                                                                          <w:marLeft w:val="0"/>
                                                                          <w:marRight w:val="0"/>
                                                                          <w:marTop w:val="0"/>
                                                                          <w:marBottom w:val="0"/>
                                                                          <w:divBdr>
                                                                            <w:top w:val="none" w:sz="0" w:space="0" w:color="auto"/>
                                                                            <w:left w:val="none" w:sz="0" w:space="0" w:color="auto"/>
                                                                            <w:bottom w:val="none" w:sz="0" w:space="0" w:color="auto"/>
                                                                            <w:right w:val="none" w:sz="0" w:space="0" w:color="auto"/>
                                                                          </w:divBdr>
                                                                          <w:divsChild>
                                                                            <w:div w:id="1848060504">
                                                                              <w:marLeft w:val="0"/>
                                                                              <w:marRight w:val="0"/>
                                                                              <w:marTop w:val="0"/>
                                                                              <w:marBottom w:val="0"/>
                                                                              <w:divBdr>
                                                                                <w:top w:val="none" w:sz="0" w:space="0" w:color="auto"/>
                                                                                <w:left w:val="none" w:sz="0" w:space="0" w:color="auto"/>
                                                                                <w:bottom w:val="none" w:sz="0" w:space="0" w:color="auto"/>
                                                                                <w:right w:val="none" w:sz="0" w:space="0" w:color="auto"/>
                                                                              </w:divBdr>
                                                                              <w:divsChild>
                                                                                <w:div w:id="1191652314">
                                                                                  <w:marLeft w:val="0"/>
                                                                                  <w:marRight w:val="0"/>
                                                                                  <w:marTop w:val="0"/>
                                                                                  <w:marBottom w:val="0"/>
                                                                                  <w:divBdr>
                                                                                    <w:top w:val="none" w:sz="0" w:space="0" w:color="auto"/>
                                                                                    <w:left w:val="none" w:sz="0" w:space="0" w:color="auto"/>
                                                                                    <w:bottom w:val="none" w:sz="0" w:space="0" w:color="auto"/>
                                                                                    <w:right w:val="none" w:sz="0" w:space="0" w:color="auto"/>
                                                                                  </w:divBdr>
                                                                                  <w:divsChild>
                                                                                    <w:div w:id="1728911617">
                                                                                      <w:marLeft w:val="0"/>
                                                                                      <w:marRight w:val="0"/>
                                                                                      <w:marTop w:val="0"/>
                                                                                      <w:marBottom w:val="0"/>
                                                                                      <w:divBdr>
                                                                                        <w:top w:val="none" w:sz="0" w:space="0" w:color="auto"/>
                                                                                        <w:left w:val="none" w:sz="0" w:space="0" w:color="auto"/>
                                                                                        <w:bottom w:val="none" w:sz="0" w:space="0" w:color="auto"/>
                                                                                        <w:right w:val="none" w:sz="0" w:space="0" w:color="auto"/>
                                                                                      </w:divBdr>
                                                                                      <w:divsChild>
                                                                                        <w:div w:id="1327174306">
                                                                                          <w:marLeft w:val="0"/>
                                                                                          <w:marRight w:val="0"/>
                                                                                          <w:marTop w:val="0"/>
                                                                                          <w:marBottom w:val="0"/>
                                                                                          <w:divBdr>
                                                                                            <w:top w:val="none" w:sz="0" w:space="0" w:color="auto"/>
                                                                                            <w:left w:val="none" w:sz="0" w:space="0" w:color="auto"/>
                                                                                            <w:bottom w:val="none" w:sz="0" w:space="0" w:color="auto"/>
                                                                                            <w:right w:val="none" w:sz="0" w:space="0" w:color="auto"/>
                                                                                          </w:divBdr>
                                                                                          <w:divsChild>
                                                                                            <w:div w:id="1556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130658">
      <w:bodyDiv w:val="1"/>
      <w:marLeft w:val="0"/>
      <w:marRight w:val="0"/>
      <w:marTop w:val="0"/>
      <w:marBottom w:val="0"/>
      <w:divBdr>
        <w:top w:val="none" w:sz="0" w:space="0" w:color="auto"/>
        <w:left w:val="none" w:sz="0" w:space="0" w:color="auto"/>
        <w:bottom w:val="none" w:sz="0" w:space="0" w:color="auto"/>
        <w:right w:val="none" w:sz="0" w:space="0" w:color="auto"/>
      </w:divBdr>
      <w:divsChild>
        <w:div w:id="229848331">
          <w:marLeft w:val="0"/>
          <w:marRight w:val="0"/>
          <w:marTop w:val="0"/>
          <w:marBottom w:val="0"/>
          <w:divBdr>
            <w:top w:val="none" w:sz="0" w:space="0" w:color="auto"/>
            <w:left w:val="none" w:sz="0" w:space="0" w:color="auto"/>
            <w:bottom w:val="none" w:sz="0" w:space="0" w:color="auto"/>
            <w:right w:val="none" w:sz="0" w:space="0" w:color="auto"/>
          </w:divBdr>
          <w:divsChild>
            <w:div w:id="1022903845">
              <w:marLeft w:val="0"/>
              <w:marRight w:val="0"/>
              <w:marTop w:val="0"/>
              <w:marBottom w:val="0"/>
              <w:divBdr>
                <w:top w:val="none" w:sz="0" w:space="0" w:color="auto"/>
                <w:left w:val="none" w:sz="0" w:space="0" w:color="auto"/>
                <w:bottom w:val="none" w:sz="0" w:space="0" w:color="auto"/>
                <w:right w:val="none" w:sz="0" w:space="0" w:color="auto"/>
              </w:divBdr>
              <w:divsChild>
                <w:div w:id="167210564">
                  <w:marLeft w:val="0"/>
                  <w:marRight w:val="0"/>
                  <w:marTop w:val="0"/>
                  <w:marBottom w:val="0"/>
                  <w:divBdr>
                    <w:top w:val="none" w:sz="0" w:space="0" w:color="auto"/>
                    <w:left w:val="none" w:sz="0" w:space="0" w:color="auto"/>
                    <w:bottom w:val="none" w:sz="0" w:space="0" w:color="auto"/>
                    <w:right w:val="none" w:sz="0" w:space="0" w:color="auto"/>
                  </w:divBdr>
                  <w:divsChild>
                    <w:div w:id="1866753038">
                      <w:marLeft w:val="0"/>
                      <w:marRight w:val="0"/>
                      <w:marTop w:val="0"/>
                      <w:marBottom w:val="0"/>
                      <w:divBdr>
                        <w:top w:val="none" w:sz="0" w:space="0" w:color="auto"/>
                        <w:left w:val="none" w:sz="0" w:space="0" w:color="auto"/>
                        <w:bottom w:val="none" w:sz="0" w:space="0" w:color="auto"/>
                        <w:right w:val="none" w:sz="0" w:space="0" w:color="auto"/>
                      </w:divBdr>
                      <w:divsChild>
                        <w:div w:id="307826665">
                          <w:marLeft w:val="0"/>
                          <w:marRight w:val="0"/>
                          <w:marTop w:val="45"/>
                          <w:marBottom w:val="0"/>
                          <w:divBdr>
                            <w:top w:val="none" w:sz="0" w:space="0" w:color="auto"/>
                            <w:left w:val="none" w:sz="0" w:space="0" w:color="auto"/>
                            <w:bottom w:val="none" w:sz="0" w:space="0" w:color="auto"/>
                            <w:right w:val="none" w:sz="0" w:space="0" w:color="auto"/>
                          </w:divBdr>
                          <w:divsChild>
                            <w:div w:id="203367607">
                              <w:marLeft w:val="0"/>
                              <w:marRight w:val="0"/>
                              <w:marTop w:val="0"/>
                              <w:marBottom w:val="0"/>
                              <w:divBdr>
                                <w:top w:val="none" w:sz="0" w:space="0" w:color="auto"/>
                                <w:left w:val="none" w:sz="0" w:space="0" w:color="auto"/>
                                <w:bottom w:val="none" w:sz="0" w:space="0" w:color="auto"/>
                                <w:right w:val="none" w:sz="0" w:space="0" w:color="auto"/>
                              </w:divBdr>
                              <w:divsChild>
                                <w:div w:id="1037848852">
                                  <w:marLeft w:val="2070"/>
                                  <w:marRight w:val="3810"/>
                                  <w:marTop w:val="0"/>
                                  <w:marBottom w:val="0"/>
                                  <w:divBdr>
                                    <w:top w:val="none" w:sz="0" w:space="0" w:color="auto"/>
                                    <w:left w:val="none" w:sz="0" w:space="0" w:color="auto"/>
                                    <w:bottom w:val="none" w:sz="0" w:space="0" w:color="auto"/>
                                    <w:right w:val="none" w:sz="0" w:space="0" w:color="auto"/>
                                  </w:divBdr>
                                  <w:divsChild>
                                    <w:div w:id="205803203">
                                      <w:marLeft w:val="0"/>
                                      <w:marRight w:val="0"/>
                                      <w:marTop w:val="0"/>
                                      <w:marBottom w:val="0"/>
                                      <w:divBdr>
                                        <w:top w:val="none" w:sz="0" w:space="0" w:color="auto"/>
                                        <w:left w:val="none" w:sz="0" w:space="0" w:color="auto"/>
                                        <w:bottom w:val="none" w:sz="0" w:space="0" w:color="auto"/>
                                        <w:right w:val="none" w:sz="0" w:space="0" w:color="auto"/>
                                      </w:divBdr>
                                      <w:divsChild>
                                        <w:div w:id="366567488">
                                          <w:marLeft w:val="0"/>
                                          <w:marRight w:val="0"/>
                                          <w:marTop w:val="0"/>
                                          <w:marBottom w:val="0"/>
                                          <w:divBdr>
                                            <w:top w:val="none" w:sz="0" w:space="0" w:color="auto"/>
                                            <w:left w:val="none" w:sz="0" w:space="0" w:color="auto"/>
                                            <w:bottom w:val="none" w:sz="0" w:space="0" w:color="auto"/>
                                            <w:right w:val="none" w:sz="0" w:space="0" w:color="auto"/>
                                          </w:divBdr>
                                          <w:divsChild>
                                            <w:div w:id="608703340">
                                              <w:marLeft w:val="0"/>
                                              <w:marRight w:val="0"/>
                                              <w:marTop w:val="0"/>
                                              <w:marBottom w:val="0"/>
                                              <w:divBdr>
                                                <w:top w:val="none" w:sz="0" w:space="0" w:color="auto"/>
                                                <w:left w:val="none" w:sz="0" w:space="0" w:color="auto"/>
                                                <w:bottom w:val="none" w:sz="0" w:space="0" w:color="auto"/>
                                                <w:right w:val="none" w:sz="0" w:space="0" w:color="auto"/>
                                              </w:divBdr>
                                              <w:divsChild>
                                                <w:div w:id="2020696425">
                                                  <w:marLeft w:val="0"/>
                                                  <w:marRight w:val="0"/>
                                                  <w:marTop w:val="90"/>
                                                  <w:marBottom w:val="0"/>
                                                  <w:divBdr>
                                                    <w:top w:val="none" w:sz="0" w:space="0" w:color="auto"/>
                                                    <w:left w:val="none" w:sz="0" w:space="0" w:color="auto"/>
                                                    <w:bottom w:val="none" w:sz="0" w:space="0" w:color="auto"/>
                                                    <w:right w:val="none" w:sz="0" w:space="0" w:color="auto"/>
                                                  </w:divBdr>
                                                  <w:divsChild>
                                                    <w:div w:id="391849656">
                                                      <w:marLeft w:val="0"/>
                                                      <w:marRight w:val="0"/>
                                                      <w:marTop w:val="0"/>
                                                      <w:marBottom w:val="0"/>
                                                      <w:divBdr>
                                                        <w:top w:val="none" w:sz="0" w:space="0" w:color="auto"/>
                                                        <w:left w:val="none" w:sz="0" w:space="0" w:color="auto"/>
                                                        <w:bottom w:val="none" w:sz="0" w:space="0" w:color="auto"/>
                                                        <w:right w:val="none" w:sz="0" w:space="0" w:color="auto"/>
                                                      </w:divBdr>
                                                      <w:divsChild>
                                                        <w:div w:id="245774754">
                                                          <w:marLeft w:val="0"/>
                                                          <w:marRight w:val="0"/>
                                                          <w:marTop w:val="0"/>
                                                          <w:marBottom w:val="0"/>
                                                          <w:divBdr>
                                                            <w:top w:val="none" w:sz="0" w:space="0" w:color="auto"/>
                                                            <w:left w:val="none" w:sz="0" w:space="0" w:color="auto"/>
                                                            <w:bottom w:val="none" w:sz="0" w:space="0" w:color="auto"/>
                                                            <w:right w:val="none" w:sz="0" w:space="0" w:color="auto"/>
                                                          </w:divBdr>
                                                          <w:divsChild>
                                                            <w:div w:id="1102149427">
                                                              <w:marLeft w:val="0"/>
                                                              <w:marRight w:val="0"/>
                                                              <w:marTop w:val="0"/>
                                                              <w:marBottom w:val="390"/>
                                                              <w:divBdr>
                                                                <w:top w:val="none" w:sz="0" w:space="0" w:color="auto"/>
                                                                <w:left w:val="none" w:sz="0" w:space="0" w:color="auto"/>
                                                                <w:bottom w:val="none" w:sz="0" w:space="0" w:color="auto"/>
                                                                <w:right w:val="none" w:sz="0" w:space="0" w:color="auto"/>
                                                              </w:divBdr>
                                                              <w:divsChild>
                                                                <w:div w:id="821120447">
                                                                  <w:marLeft w:val="0"/>
                                                                  <w:marRight w:val="0"/>
                                                                  <w:marTop w:val="0"/>
                                                                  <w:marBottom w:val="0"/>
                                                                  <w:divBdr>
                                                                    <w:top w:val="none" w:sz="0" w:space="0" w:color="auto"/>
                                                                    <w:left w:val="none" w:sz="0" w:space="0" w:color="auto"/>
                                                                    <w:bottom w:val="none" w:sz="0" w:space="0" w:color="auto"/>
                                                                    <w:right w:val="none" w:sz="0" w:space="0" w:color="auto"/>
                                                                  </w:divBdr>
                                                                  <w:divsChild>
                                                                    <w:div w:id="962424187">
                                                                      <w:marLeft w:val="0"/>
                                                                      <w:marRight w:val="0"/>
                                                                      <w:marTop w:val="0"/>
                                                                      <w:marBottom w:val="0"/>
                                                                      <w:divBdr>
                                                                        <w:top w:val="none" w:sz="0" w:space="0" w:color="auto"/>
                                                                        <w:left w:val="none" w:sz="0" w:space="0" w:color="auto"/>
                                                                        <w:bottom w:val="none" w:sz="0" w:space="0" w:color="auto"/>
                                                                        <w:right w:val="none" w:sz="0" w:space="0" w:color="auto"/>
                                                                      </w:divBdr>
                                                                      <w:divsChild>
                                                                        <w:div w:id="1066998600">
                                                                          <w:marLeft w:val="0"/>
                                                                          <w:marRight w:val="0"/>
                                                                          <w:marTop w:val="0"/>
                                                                          <w:marBottom w:val="0"/>
                                                                          <w:divBdr>
                                                                            <w:top w:val="none" w:sz="0" w:space="0" w:color="auto"/>
                                                                            <w:left w:val="none" w:sz="0" w:space="0" w:color="auto"/>
                                                                            <w:bottom w:val="none" w:sz="0" w:space="0" w:color="auto"/>
                                                                            <w:right w:val="none" w:sz="0" w:space="0" w:color="auto"/>
                                                                          </w:divBdr>
                                                                          <w:divsChild>
                                                                            <w:div w:id="1341619374">
                                                                              <w:marLeft w:val="0"/>
                                                                              <w:marRight w:val="0"/>
                                                                              <w:marTop w:val="0"/>
                                                                              <w:marBottom w:val="0"/>
                                                                              <w:divBdr>
                                                                                <w:top w:val="none" w:sz="0" w:space="0" w:color="auto"/>
                                                                                <w:left w:val="none" w:sz="0" w:space="0" w:color="auto"/>
                                                                                <w:bottom w:val="none" w:sz="0" w:space="0" w:color="auto"/>
                                                                                <w:right w:val="none" w:sz="0" w:space="0" w:color="auto"/>
                                                                              </w:divBdr>
                                                                              <w:divsChild>
                                                                                <w:div w:id="1115447455">
                                                                                  <w:marLeft w:val="0"/>
                                                                                  <w:marRight w:val="0"/>
                                                                                  <w:marTop w:val="0"/>
                                                                                  <w:marBottom w:val="0"/>
                                                                                  <w:divBdr>
                                                                                    <w:top w:val="none" w:sz="0" w:space="0" w:color="auto"/>
                                                                                    <w:left w:val="none" w:sz="0" w:space="0" w:color="auto"/>
                                                                                    <w:bottom w:val="none" w:sz="0" w:space="0" w:color="auto"/>
                                                                                    <w:right w:val="none" w:sz="0" w:space="0" w:color="auto"/>
                                                                                  </w:divBdr>
                                                                                  <w:divsChild>
                                                                                    <w:div w:id="1777367407">
                                                                                      <w:marLeft w:val="0"/>
                                                                                      <w:marRight w:val="0"/>
                                                                                      <w:marTop w:val="0"/>
                                                                                      <w:marBottom w:val="0"/>
                                                                                      <w:divBdr>
                                                                                        <w:top w:val="none" w:sz="0" w:space="0" w:color="auto"/>
                                                                                        <w:left w:val="none" w:sz="0" w:space="0" w:color="auto"/>
                                                                                        <w:bottom w:val="none" w:sz="0" w:space="0" w:color="auto"/>
                                                                                        <w:right w:val="none" w:sz="0" w:space="0" w:color="auto"/>
                                                                                      </w:divBdr>
                                                                                      <w:divsChild>
                                                                                        <w:div w:id="1224364617">
                                                                                          <w:marLeft w:val="0"/>
                                                                                          <w:marRight w:val="0"/>
                                                                                          <w:marTop w:val="0"/>
                                                                                          <w:marBottom w:val="0"/>
                                                                                          <w:divBdr>
                                                                                            <w:top w:val="none" w:sz="0" w:space="0" w:color="auto"/>
                                                                                            <w:left w:val="none" w:sz="0" w:space="0" w:color="auto"/>
                                                                                            <w:bottom w:val="none" w:sz="0" w:space="0" w:color="auto"/>
                                                                                            <w:right w:val="none" w:sz="0" w:space="0" w:color="auto"/>
                                                                                          </w:divBdr>
                                                                                          <w:divsChild>
                                                                                            <w:div w:id="1698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27007">
      <w:bodyDiv w:val="1"/>
      <w:marLeft w:val="0"/>
      <w:marRight w:val="0"/>
      <w:marTop w:val="0"/>
      <w:marBottom w:val="0"/>
      <w:divBdr>
        <w:top w:val="none" w:sz="0" w:space="0" w:color="auto"/>
        <w:left w:val="none" w:sz="0" w:space="0" w:color="auto"/>
        <w:bottom w:val="none" w:sz="0" w:space="0" w:color="auto"/>
        <w:right w:val="none" w:sz="0" w:space="0" w:color="auto"/>
      </w:divBdr>
      <w:divsChild>
        <w:div w:id="1140224675">
          <w:marLeft w:val="0"/>
          <w:marRight w:val="0"/>
          <w:marTop w:val="0"/>
          <w:marBottom w:val="0"/>
          <w:divBdr>
            <w:top w:val="none" w:sz="0" w:space="0" w:color="auto"/>
            <w:left w:val="none" w:sz="0" w:space="0" w:color="auto"/>
            <w:bottom w:val="none" w:sz="0" w:space="0" w:color="auto"/>
            <w:right w:val="none" w:sz="0" w:space="0" w:color="auto"/>
          </w:divBdr>
          <w:divsChild>
            <w:div w:id="2020698114">
              <w:marLeft w:val="0"/>
              <w:marRight w:val="0"/>
              <w:marTop w:val="0"/>
              <w:marBottom w:val="0"/>
              <w:divBdr>
                <w:top w:val="none" w:sz="0" w:space="0" w:color="auto"/>
                <w:left w:val="none" w:sz="0" w:space="0" w:color="auto"/>
                <w:bottom w:val="none" w:sz="0" w:space="0" w:color="auto"/>
                <w:right w:val="none" w:sz="0" w:space="0" w:color="auto"/>
              </w:divBdr>
              <w:divsChild>
                <w:div w:id="324550186">
                  <w:marLeft w:val="0"/>
                  <w:marRight w:val="0"/>
                  <w:marTop w:val="0"/>
                  <w:marBottom w:val="0"/>
                  <w:divBdr>
                    <w:top w:val="none" w:sz="0" w:space="0" w:color="auto"/>
                    <w:left w:val="none" w:sz="0" w:space="0" w:color="auto"/>
                    <w:bottom w:val="none" w:sz="0" w:space="0" w:color="auto"/>
                    <w:right w:val="none" w:sz="0" w:space="0" w:color="auto"/>
                  </w:divBdr>
                  <w:divsChild>
                    <w:div w:id="162596284">
                      <w:marLeft w:val="0"/>
                      <w:marRight w:val="0"/>
                      <w:marTop w:val="0"/>
                      <w:marBottom w:val="0"/>
                      <w:divBdr>
                        <w:top w:val="none" w:sz="0" w:space="0" w:color="auto"/>
                        <w:left w:val="none" w:sz="0" w:space="0" w:color="auto"/>
                        <w:bottom w:val="none" w:sz="0" w:space="0" w:color="auto"/>
                        <w:right w:val="none" w:sz="0" w:space="0" w:color="auto"/>
                      </w:divBdr>
                      <w:divsChild>
                        <w:div w:id="999043366">
                          <w:marLeft w:val="0"/>
                          <w:marRight w:val="0"/>
                          <w:marTop w:val="45"/>
                          <w:marBottom w:val="0"/>
                          <w:divBdr>
                            <w:top w:val="none" w:sz="0" w:space="0" w:color="auto"/>
                            <w:left w:val="none" w:sz="0" w:space="0" w:color="auto"/>
                            <w:bottom w:val="none" w:sz="0" w:space="0" w:color="auto"/>
                            <w:right w:val="none" w:sz="0" w:space="0" w:color="auto"/>
                          </w:divBdr>
                          <w:divsChild>
                            <w:div w:id="46800289">
                              <w:marLeft w:val="0"/>
                              <w:marRight w:val="0"/>
                              <w:marTop w:val="0"/>
                              <w:marBottom w:val="0"/>
                              <w:divBdr>
                                <w:top w:val="none" w:sz="0" w:space="0" w:color="auto"/>
                                <w:left w:val="none" w:sz="0" w:space="0" w:color="auto"/>
                                <w:bottom w:val="none" w:sz="0" w:space="0" w:color="auto"/>
                                <w:right w:val="none" w:sz="0" w:space="0" w:color="auto"/>
                              </w:divBdr>
                              <w:divsChild>
                                <w:div w:id="345254938">
                                  <w:marLeft w:val="2070"/>
                                  <w:marRight w:val="3810"/>
                                  <w:marTop w:val="0"/>
                                  <w:marBottom w:val="0"/>
                                  <w:divBdr>
                                    <w:top w:val="none" w:sz="0" w:space="0" w:color="auto"/>
                                    <w:left w:val="none" w:sz="0" w:space="0" w:color="auto"/>
                                    <w:bottom w:val="none" w:sz="0" w:space="0" w:color="auto"/>
                                    <w:right w:val="none" w:sz="0" w:space="0" w:color="auto"/>
                                  </w:divBdr>
                                  <w:divsChild>
                                    <w:div w:id="337199986">
                                      <w:marLeft w:val="0"/>
                                      <w:marRight w:val="0"/>
                                      <w:marTop w:val="0"/>
                                      <w:marBottom w:val="0"/>
                                      <w:divBdr>
                                        <w:top w:val="none" w:sz="0" w:space="0" w:color="auto"/>
                                        <w:left w:val="none" w:sz="0" w:space="0" w:color="auto"/>
                                        <w:bottom w:val="none" w:sz="0" w:space="0" w:color="auto"/>
                                        <w:right w:val="none" w:sz="0" w:space="0" w:color="auto"/>
                                      </w:divBdr>
                                      <w:divsChild>
                                        <w:div w:id="455099227">
                                          <w:marLeft w:val="0"/>
                                          <w:marRight w:val="0"/>
                                          <w:marTop w:val="0"/>
                                          <w:marBottom w:val="0"/>
                                          <w:divBdr>
                                            <w:top w:val="none" w:sz="0" w:space="0" w:color="auto"/>
                                            <w:left w:val="none" w:sz="0" w:space="0" w:color="auto"/>
                                            <w:bottom w:val="none" w:sz="0" w:space="0" w:color="auto"/>
                                            <w:right w:val="none" w:sz="0" w:space="0" w:color="auto"/>
                                          </w:divBdr>
                                          <w:divsChild>
                                            <w:div w:id="313991491">
                                              <w:marLeft w:val="0"/>
                                              <w:marRight w:val="0"/>
                                              <w:marTop w:val="0"/>
                                              <w:marBottom w:val="0"/>
                                              <w:divBdr>
                                                <w:top w:val="none" w:sz="0" w:space="0" w:color="auto"/>
                                                <w:left w:val="none" w:sz="0" w:space="0" w:color="auto"/>
                                                <w:bottom w:val="none" w:sz="0" w:space="0" w:color="auto"/>
                                                <w:right w:val="none" w:sz="0" w:space="0" w:color="auto"/>
                                              </w:divBdr>
                                              <w:divsChild>
                                                <w:div w:id="1132483460">
                                                  <w:marLeft w:val="0"/>
                                                  <w:marRight w:val="0"/>
                                                  <w:marTop w:val="90"/>
                                                  <w:marBottom w:val="0"/>
                                                  <w:divBdr>
                                                    <w:top w:val="none" w:sz="0" w:space="0" w:color="auto"/>
                                                    <w:left w:val="none" w:sz="0" w:space="0" w:color="auto"/>
                                                    <w:bottom w:val="none" w:sz="0" w:space="0" w:color="auto"/>
                                                    <w:right w:val="none" w:sz="0" w:space="0" w:color="auto"/>
                                                  </w:divBdr>
                                                  <w:divsChild>
                                                    <w:div w:id="353118663">
                                                      <w:marLeft w:val="0"/>
                                                      <w:marRight w:val="0"/>
                                                      <w:marTop w:val="0"/>
                                                      <w:marBottom w:val="0"/>
                                                      <w:divBdr>
                                                        <w:top w:val="none" w:sz="0" w:space="0" w:color="auto"/>
                                                        <w:left w:val="none" w:sz="0" w:space="0" w:color="auto"/>
                                                        <w:bottom w:val="none" w:sz="0" w:space="0" w:color="auto"/>
                                                        <w:right w:val="none" w:sz="0" w:space="0" w:color="auto"/>
                                                      </w:divBdr>
                                                      <w:divsChild>
                                                        <w:div w:id="214203348">
                                                          <w:marLeft w:val="0"/>
                                                          <w:marRight w:val="0"/>
                                                          <w:marTop w:val="0"/>
                                                          <w:marBottom w:val="0"/>
                                                          <w:divBdr>
                                                            <w:top w:val="none" w:sz="0" w:space="0" w:color="auto"/>
                                                            <w:left w:val="none" w:sz="0" w:space="0" w:color="auto"/>
                                                            <w:bottom w:val="none" w:sz="0" w:space="0" w:color="auto"/>
                                                            <w:right w:val="none" w:sz="0" w:space="0" w:color="auto"/>
                                                          </w:divBdr>
                                                          <w:divsChild>
                                                            <w:div w:id="61879353">
                                                              <w:marLeft w:val="0"/>
                                                              <w:marRight w:val="0"/>
                                                              <w:marTop w:val="0"/>
                                                              <w:marBottom w:val="390"/>
                                                              <w:divBdr>
                                                                <w:top w:val="none" w:sz="0" w:space="0" w:color="auto"/>
                                                                <w:left w:val="none" w:sz="0" w:space="0" w:color="auto"/>
                                                                <w:bottom w:val="none" w:sz="0" w:space="0" w:color="auto"/>
                                                                <w:right w:val="none" w:sz="0" w:space="0" w:color="auto"/>
                                                              </w:divBdr>
                                                              <w:divsChild>
                                                                <w:div w:id="2050950148">
                                                                  <w:marLeft w:val="0"/>
                                                                  <w:marRight w:val="0"/>
                                                                  <w:marTop w:val="0"/>
                                                                  <w:marBottom w:val="0"/>
                                                                  <w:divBdr>
                                                                    <w:top w:val="none" w:sz="0" w:space="0" w:color="auto"/>
                                                                    <w:left w:val="none" w:sz="0" w:space="0" w:color="auto"/>
                                                                    <w:bottom w:val="none" w:sz="0" w:space="0" w:color="auto"/>
                                                                    <w:right w:val="none" w:sz="0" w:space="0" w:color="auto"/>
                                                                  </w:divBdr>
                                                                  <w:divsChild>
                                                                    <w:div w:id="1808813905">
                                                                      <w:marLeft w:val="0"/>
                                                                      <w:marRight w:val="0"/>
                                                                      <w:marTop w:val="0"/>
                                                                      <w:marBottom w:val="0"/>
                                                                      <w:divBdr>
                                                                        <w:top w:val="none" w:sz="0" w:space="0" w:color="auto"/>
                                                                        <w:left w:val="none" w:sz="0" w:space="0" w:color="auto"/>
                                                                        <w:bottom w:val="none" w:sz="0" w:space="0" w:color="auto"/>
                                                                        <w:right w:val="none" w:sz="0" w:space="0" w:color="auto"/>
                                                                      </w:divBdr>
                                                                      <w:divsChild>
                                                                        <w:div w:id="591164814">
                                                                          <w:marLeft w:val="0"/>
                                                                          <w:marRight w:val="0"/>
                                                                          <w:marTop w:val="0"/>
                                                                          <w:marBottom w:val="0"/>
                                                                          <w:divBdr>
                                                                            <w:top w:val="none" w:sz="0" w:space="0" w:color="auto"/>
                                                                            <w:left w:val="none" w:sz="0" w:space="0" w:color="auto"/>
                                                                            <w:bottom w:val="none" w:sz="0" w:space="0" w:color="auto"/>
                                                                            <w:right w:val="none" w:sz="0" w:space="0" w:color="auto"/>
                                                                          </w:divBdr>
                                                                          <w:divsChild>
                                                                            <w:div w:id="1143692449">
                                                                              <w:marLeft w:val="0"/>
                                                                              <w:marRight w:val="0"/>
                                                                              <w:marTop w:val="0"/>
                                                                              <w:marBottom w:val="0"/>
                                                                              <w:divBdr>
                                                                                <w:top w:val="none" w:sz="0" w:space="0" w:color="auto"/>
                                                                                <w:left w:val="none" w:sz="0" w:space="0" w:color="auto"/>
                                                                                <w:bottom w:val="none" w:sz="0" w:space="0" w:color="auto"/>
                                                                                <w:right w:val="none" w:sz="0" w:space="0" w:color="auto"/>
                                                                              </w:divBdr>
                                                                              <w:divsChild>
                                                                                <w:div w:id="264312558">
                                                                                  <w:marLeft w:val="0"/>
                                                                                  <w:marRight w:val="0"/>
                                                                                  <w:marTop w:val="0"/>
                                                                                  <w:marBottom w:val="0"/>
                                                                                  <w:divBdr>
                                                                                    <w:top w:val="none" w:sz="0" w:space="0" w:color="auto"/>
                                                                                    <w:left w:val="none" w:sz="0" w:space="0" w:color="auto"/>
                                                                                    <w:bottom w:val="none" w:sz="0" w:space="0" w:color="auto"/>
                                                                                    <w:right w:val="none" w:sz="0" w:space="0" w:color="auto"/>
                                                                                  </w:divBdr>
                                                                                  <w:divsChild>
                                                                                    <w:div w:id="1636641335">
                                                                                      <w:marLeft w:val="0"/>
                                                                                      <w:marRight w:val="0"/>
                                                                                      <w:marTop w:val="0"/>
                                                                                      <w:marBottom w:val="0"/>
                                                                                      <w:divBdr>
                                                                                        <w:top w:val="none" w:sz="0" w:space="0" w:color="auto"/>
                                                                                        <w:left w:val="none" w:sz="0" w:space="0" w:color="auto"/>
                                                                                        <w:bottom w:val="none" w:sz="0" w:space="0" w:color="auto"/>
                                                                                        <w:right w:val="none" w:sz="0" w:space="0" w:color="auto"/>
                                                                                      </w:divBdr>
                                                                                      <w:divsChild>
                                                                                        <w:div w:id="2066829777">
                                                                                          <w:marLeft w:val="0"/>
                                                                                          <w:marRight w:val="0"/>
                                                                                          <w:marTop w:val="0"/>
                                                                                          <w:marBottom w:val="0"/>
                                                                                          <w:divBdr>
                                                                                            <w:top w:val="none" w:sz="0" w:space="0" w:color="auto"/>
                                                                                            <w:left w:val="none" w:sz="0" w:space="0" w:color="auto"/>
                                                                                            <w:bottom w:val="none" w:sz="0" w:space="0" w:color="auto"/>
                                                                                            <w:right w:val="none" w:sz="0" w:space="0" w:color="auto"/>
                                                                                          </w:divBdr>
                                                                                          <w:divsChild>
                                                                                            <w:div w:id="9710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0D91-4287-4ED7-85C8-6F1139DE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5951</Words>
  <Characters>33924</Characters>
  <Application>Microsoft Office Word</Application>
  <DocSecurity>4</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PGES</vt:lpstr>
      <vt:lpstr>PGES</vt:lpstr>
    </vt:vector>
  </TitlesOfParts>
  <Manager>MFACMF</Manager>
  <Company>MFACMF</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PGES</dc:title>
  <dc:subject>PPMSD</dc:subject>
  <dc:creator>MFACMF</dc:creator>
  <cp:keywords>TADAMOUN, Banque Mondiale</cp:keywords>
  <cp:lastModifiedBy>Tonya L. Ceesay</cp:lastModifiedBy>
  <cp:revision>2</cp:revision>
  <cp:lastPrinted>2017-08-31T18:18:00Z</cp:lastPrinted>
  <dcterms:created xsi:type="dcterms:W3CDTF">2017-08-31T18:18:00Z</dcterms:created>
  <dcterms:modified xsi:type="dcterms:W3CDTF">2017-08-31T18:18:00Z</dcterms:modified>
</cp:coreProperties>
</file>