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BE" w:rsidRPr="0051447A" w:rsidRDefault="000530E6" w:rsidP="007E3FBE">
      <w:pPr>
        <w:keepNext/>
        <w:autoSpaceDE w:val="0"/>
        <w:autoSpaceDN w:val="0"/>
        <w:adjustRightInd w:val="0"/>
        <w:spacing w:after="0"/>
        <w:outlineLvl w:val="6"/>
        <w:rPr>
          <w:rFonts w:eastAsia="Times New Roman"/>
          <w:b/>
          <w:bCs/>
          <w:color w:val="000000"/>
          <w:sz w:val="40"/>
          <w:szCs w:val="40"/>
        </w:rPr>
      </w:pPr>
      <w:r>
        <w:rPr>
          <w:b/>
          <w:bCs/>
          <w:noProof/>
          <w:sz w:val="40"/>
          <w:szCs w:val="40"/>
          <w:lang w:val="en-US"/>
        </w:rPr>
        <mc:AlternateContent>
          <mc:Choice Requires="wps">
            <w:drawing>
              <wp:anchor distT="0" distB="0" distL="114300" distR="114300" simplePos="0" relativeHeight="251659264" behindDoc="0" locked="0" layoutInCell="1" allowOverlap="1">
                <wp:simplePos x="0" y="0"/>
                <wp:positionH relativeFrom="column">
                  <wp:posOffset>5064022</wp:posOffset>
                </wp:positionH>
                <wp:positionV relativeFrom="paragraph">
                  <wp:posOffset>-793056</wp:posOffset>
                </wp:positionV>
                <wp:extent cx="1456291" cy="74427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56291" cy="7442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0E6" w:rsidRPr="000530E6" w:rsidRDefault="000530E6">
                            <w:pPr>
                              <w:rPr>
                                <w:rFonts w:ascii="Arial" w:hAnsi="Arial" w:cs="Arial"/>
                                <w:sz w:val="44"/>
                                <w:szCs w:val="44"/>
                              </w:rPr>
                            </w:pPr>
                            <w:r>
                              <w:rPr>
                                <w:rFonts w:ascii="Arial" w:hAnsi="Arial" w:cs="Arial"/>
                                <w:sz w:val="44"/>
                                <w:szCs w:val="44"/>
                              </w:rPr>
                              <w:t>E4516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8.75pt;margin-top:-62.45pt;width:114.6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" fillcolor="white [3201]" stroked="f" strokeweight=".5pt">
                <v:textbox>
                  <w:txbxContent>
                    <w:p w:rsidR="000530E6" w:rsidRPr="000530E6" w:rsidRDefault="000530E6">
                      <w:pPr>
                        <w:rPr>
                          <w:rFonts w:ascii="Arial" w:hAnsi="Arial" w:cs="Arial"/>
                          <w:sz w:val="44"/>
                          <w:szCs w:val="44"/>
                        </w:rPr>
                      </w:pPr>
                      <w:r>
                        <w:rPr>
                          <w:rFonts w:ascii="Arial" w:hAnsi="Arial" w:cs="Arial"/>
                          <w:sz w:val="44"/>
                          <w:szCs w:val="44"/>
                        </w:rPr>
                        <w:t>E4516 V2</w:t>
                      </w:r>
                    </w:p>
                  </w:txbxContent>
                </v:textbox>
              </v:shape>
            </w:pict>
          </mc:Fallback>
        </mc:AlternateContent>
      </w:r>
      <w:r w:rsidR="00600E8B" w:rsidRPr="0051447A">
        <w:rPr>
          <w:b/>
          <w:bCs/>
          <w:sz w:val="40"/>
          <w:szCs w:val="40"/>
        </w:rPr>
        <w:t xml:space="preserve">ENVIRONMENTAL </w:t>
      </w:r>
      <w:r w:rsidR="00EB11C9">
        <w:rPr>
          <w:b/>
          <w:bCs/>
          <w:sz w:val="40"/>
          <w:szCs w:val="40"/>
        </w:rPr>
        <w:t xml:space="preserve">AND SOCIAL </w:t>
      </w:r>
      <w:r w:rsidR="00600E8B" w:rsidRPr="0051447A">
        <w:rPr>
          <w:b/>
          <w:bCs/>
          <w:sz w:val="40"/>
          <w:szCs w:val="40"/>
        </w:rPr>
        <w:t>IMPACT ASSESSMENT</w:t>
      </w:r>
      <w:r w:rsidR="00600E8B" w:rsidRPr="0051447A">
        <w:rPr>
          <w:rFonts w:eastAsia="Times New Roman"/>
          <w:b/>
          <w:bCs/>
          <w:color w:val="000000"/>
          <w:sz w:val="40"/>
          <w:szCs w:val="40"/>
        </w:rPr>
        <w:t xml:space="preserve">FOR UP-GRADING OF </w:t>
      </w:r>
      <w:r w:rsidR="00600E8B" w:rsidRPr="0051447A">
        <w:rPr>
          <w:b/>
          <w:bCs/>
          <w:sz w:val="40"/>
          <w:szCs w:val="40"/>
        </w:rPr>
        <w:t>DUGA-AIRPORT ROAD (TO ASPHALT CONCRETE FINISHED SURFACE) LOCATED IN TANGA CITY, TANGA REGION, TANZANIA</w:t>
      </w:r>
    </w:p>
    <w:p w:rsidR="007E3FBE" w:rsidRPr="0051447A" w:rsidRDefault="007E3FBE" w:rsidP="007E3FBE"/>
    <w:p w:rsidR="007E3FBE" w:rsidRPr="0051447A" w:rsidRDefault="007E3FBE" w:rsidP="007E3FBE"/>
    <w:p w:rsidR="007E3FBE" w:rsidRPr="0051447A" w:rsidRDefault="005A2D7F" w:rsidP="007E3FBE">
      <w:pPr>
        <w:rPr>
          <w:b/>
          <w:szCs w:val="24"/>
        </w:rPr>
      </w:pPr>
      <w:r w:rsidRPr="0051447A">
        <w:rPr>
          <w:b/>
          <w:bCs/>
          <w:sz w:val="32"/>
          <w:szCs w:val="32"/>
        </w:rPr>
        <w:t xml:space="preserve">Environmental </w:t>
      </w:r>
      <w:r>
        <w:rPr>
          <w:b/>
          <w:bCs/>
          <w:sz w:val="32"/>
          <w:szCs w:val="32"/>
        </w:rPr>
        <w:t>and</w:t>
      </w:r>
      <w:r w:rsidR="00EB11C9">
        <w:rPr>
          <w:b/>
          <w:bCs/>
          <w:sz w:val="32"/>
          <w:szCs w:val="32"/>
        </w:rPr>
        <w:t xml:space="preserve"> Social </w:t>
      </w:r>
      <w:r w:rsidR="007E3FBE" w:rsidRPr="0051447A">
        <w:rPr>
          <w:b/>
          <w:bCs/>
          <w:sz w:val="32"/>
          <w:szCs w:val="32"/>
        </w:rPr>
        <w:t>Impact Statement</w:t>
      </w:r>
    </w:p>
    <w:p w:rsidR="007E3FBE" w:rsidRPr="0051447A" w:rsidRDefault="007E3FBE" w:rsidP="007E3FBE"/>
    <w:p w:rsidR="007741A1" w:rsidRPr="0051447A" w:rsidRDefault="007741A1" w:rsidP="007741A1">
      <w:pPr>
        <w:pStyle w:val="NoSpacing"/>
        <w:rPr>
          <w:rFonts w:ascii="Times New Roman" w:hAnsi="Times New Roman"/>
        </w:rPr>
      </w:pPr>
    </w:p>
    <w:p w:rsidR="00EA29FF" w:rsidRPr="0051447A" w:rsidRDefault="00EA29FF" w:rsidP="007741A1">
      <w:pPr>
        <w:pStyle w:val="NoSpacing"/>
        <w:rPr>
          <w:rFonts w:ascii="Times New Roman" w:hAnsi="Times New Roman"/>
          <w:sz w:val="32"/>
          <w:szCs w:val="32"/>
        </w:rPr>
        <w:sectPr w:rsidR="00EA29FF" w:rsidRPr="0051447A" w:rsidSect="007741A1">
          <w:headerReference w:type="default" r:id="rId9"/>
          <w:pgSz w:w="11906" w:h="16838"/>
          <w:pgMar w:top="1701" w:right="1134" w:bottom="1701" w:left="1134" w:header="708" w:footer="708" w:gutter="0"/>
          <w:cols w:space="708"/>
          <w:docGrid w:linePitch="360"/>
        </w:sectPr>
      </w:pPr>
    </w:p>
    <w:p w:rsidR="007741A1" w:rsidRPr="0051447A" w:rsidRDefault="007741A1" w:rsidP="007741A1">
      <w:pPr>
        <w:pStyle w:val="NoSpacing"/>
        <w:rPr>
          <w:rFonts w:ascii="Times New Roman" w:hAnsi="Times New Roman"/>
          <w:sz w:val="32"/>
          <w:szCs w:val="32"/>
        </w:rPr>
      </w:pPr>
      <w:r w:rsidRPr="0051447A">
        <w:rPr>
          <w:rFonts w:ascii="Times New Roman" w:hAnsi="Times New Roman"/>
          <w:sz w:val="32"/>
          <w:szCs w:val="32"/>
        </w:rPr>
        <w:lastRenderedPageBreak/>
        <w:t>PROPONENT</w:t>
      </w:r>
    </w:p>
    <w:p w:rsidR="007741A1" w:rsidRPr="0051447A" w:rsidRDefault="007741A1" w:rsidP="007741A1">
      <w:pPr>
        <w:pStyle w:val="NoSpacing"/>
        <w:rPr>
          <w:rFonts w:ascii="Times New Roman" w:hAnsi="Times New Roman"/>
          <w:sz w:val="32"/>
          <w:szCs w:val="32"/>
        </w:rPr>
      </w:pPr>
      <w:r w:rsidRPr="0051447A">
        <w:rPr>
          <w:rFonts w:ascii="Times New Roman" w:hAnsi="Times New Roman"/>
          <w:b/>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112.2pt" o:ole="" fillcolor="window">
            <v:imagedata r:id="rId10" o:title=""/>
          </v:shape>
          <o:OLEObject Type="Embed" ProgID="CorelDRAW.Graphic.6" ShapeID="_x0000_i1025" DrawAspect="Content" ObjectID="_1457958979" r:id="rId11"/>
        </w:object>
      </w:r>
    </w:p>
    <w:p w:rsidR="007741A1" w:rsidRPr="0051447A" w:rsidRDefault="007741A1" w:rsidP="007741A1">
      <w:pPr>
        <w:pStyle w:val="NoSpacing"/>
        <w:rPr>
          <w:rFonts w:ascii="Times New Roman" w:hAnsi="Times New Roman"/>
        </w:rPr>
      </w:pPr>
      <w:r w:rsidRPr="0051447A">
        <w:rPr>
          <w:rFonts w:ascii="Times New Roman" w:hAnsi="Times New Roman"/>
        </w:rPr>
        <w:t>Prime Minister’s Office, Regional Administration and Local Government (PMO-RALG)</w:t>
      </w:r>
    </w:p>
    <w:p w:rsidR="007741A1" w:rsidRPr="0051447A" w:rsidRDefault="007741A1" w:rsidP="007741A1">
      <w:pPr>
        <w:pStyle w:val="NoSpacing"/>
        <w:rPr>
          <w:rFonts w:ascii="Times New Roman" w:hAnsi="Times New Roman"/>
        </w:rPr>
      </w:pPr>
      <w:proofErr w:type="spellStart"/>
      <w:r w:rsidRPr="0051447A">
        <w:rPr>
          <w:rFonts w:ascii="Times New Roman" w:hAnsi="Times New Roman"/>
        </w:rPr>
        <w:t>P.O.Box</w:t>
      </w:r>
      <w:proofErr w:type="spellEnd"/>
      <w:r w:rsidRPr="0051447A">
        <w:rPr>
          <w:rFonts w:ascii="Times New Roman" w:hAnsi="Times New Roman"/>
        </w:rPr>
        <w:t xml:space="preserve"> 1923, Dodoma</w:t>
      </w:r>
    </w:p>
    <w:p w:rsidR="007741A1" w:rsidRPr="0051447A" w:rsidRDefault="00EA29FF" w:rsidP="007741A1">
      <w:pPr>
        <w:pStyle w:val="NoSpacing"/>
        <w:rPr>
          <w:rFonts w:ascii="Times New Roman" w:hAnsi="Times New Roman"/>
        </w:rPr>
      </w:pPr>
      <w:r w:rsidRPr="0051447A">
        <w:rPr>
          <w:rFonts w:ascii="Times New Roman" w:hAnsi="Times New Roman"/>
        </w:rPr>
        <w:t xml:space="preserve">On behalf of </w:t>
      </w:r>
      <w:proofErr w:type="spellStart"/>
      <w:r w:rsidRPr="0051447A">
        <w:rPr>
          <w:rFonts w:ascii="Times New Roman" w:hAnsi="Times New Roman"/>
        </w:rPr>
        <w:t>Tanga</w:t>
      </w:r>
      <w:proofErr w:type="spellEnd"/>
      <w:r w:rsidRPr="0051447A">
        <w:rPr>
          <w:rFonts w:ascii="Times New Roman" w:hAnsi="Times New Roman"/>
        </w:rPr>
        <w:t xml:space="preserve"> City Council</w:t>
      </w:r>
    </w:p>
    <w:p w:rsidR="00EA29FF" w:rsidRPr="0051447A" w:rsidRDefault="00EA29FF" w:rsidP="007741A1">
      <w:pPr>
        <w:pStyle w:val="NoSpacing"/>
        <w:rPr>
          <w:rFonts w:ascii="Times New Roman" w:hAnsi="Times New Roman"/>
          <w:sz w:val="32"/>
          <w:szCs w:val="32"/>
        </w:rPr>
      </w:pPr>
    </w:p>
    <w:p w:rsidR="007741A1" w:rsidRPr="0051447A" w:rsidRDefault="007741A1" w:rsidP="007741A1">
      <w:pPr>
        <w:pStyle w:val="NoSpacing"/>
        <w:rPr>
          <w:rFonts w:ascii="Times New Roman" w:hAnsi="Times New Roman"/>
        </w:rPr>
      </w:pPr>
      <w:r w:rsidRPr="0051447A">
        <w:rPr>
          <w:rFonts w:ascii="Times New Roman" w:hAnsi="Times New Roman"/>
          <w:sz w:val="32"/>
          <w:szCs w:val="32"/>
        </w:rPr>
        <w:t xml:space="preserve">PREPARED BY </w:t>
      </w:r>
      <w:bookmarkStart w:id="0" w:name="_GoBack"/>
      <w:bookmarkEnd w:id="0"/>
    </w:p>
    <w:p w:rsidR="007741A1" w:rsidRPr="0051447A" w:rsidRDefault="007741A1" w:rsidP="007741A1">
      <w:pPr>
        <w:pStyle w:val="NoSpacing"/>
        <w:rPr>
          <w:rFonts w:ascii="Times New Roman" w:hAnsi="Times New Roman"/>
        </w:rPr>
      </w:pPr>
    </w:p>
    <w:p w:rsidR="007741A1" w:rsidRPr="0051447A" w:rsidRDefault="007741A1" w:rsidP="007741A1">
      <w:pPr>
        <w:pStyle w:val="NoSpacing"/>
        <w:rPr>
          <w:rFonts w:ascii="Times New Roman" w:hAnsi="Times New Roman"/>
        </w:rPr>
      </w:pPr>
      <w:r w:rsidRPr="0051447A">
        <w:rPr>
          <w:rFonts w:ascii="Times New Roman" w:hAnsi="Times New Roman"/>
          <w:noProof/>
          <w:lang w:val="en-US"/>
        </w:rPr>
        <w:drawing>
          <wp:inline distT="0" distB="0" distL="0" distR="0">
            <wp:extent cx="1471729" cy="43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 RGB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729" cy="432000"/>
                    </a:xfrm>
                    <a:prstGeom prst="rect">
                      <a:avLst/>
                    </a:prstGeom>
                  </pic:spPr>
                </pic:pic>
              </a:graphicData>
            </a:graphic>
          </wp:inline>
        </w:drawing>
      </w:r>
    </w:p>
    <w:p w:rsidR="007741A1" w:rsidRPr="0051447A" w:rsidRDefault="007741A1" w:rsidP="007741A1">
      <w:pPr>
        <w:pStyle w:val="NoSpacing"/>
        <w:rPr>
          <w:rFonts w:ascii="Times New Roman" w:hAnsi="Times New Roman"/>
        </w:rPr>
      </w:pPr>
    </w:p>
    <w:p w:rsidR="007741A1" w:rsidRPr="0051447A" w:rsidRDefault="007741A1" w:rsidP="007741A1">
      <w:pPr>
        <w:pStyle w:val="NoSpacing"/>
        <w:rPr>
          <w:rFonts w:ascii="Times New Roman" w:hAnsi="Times New Roman"/>
        </w:rPr>
      </w:pPr>
      <w:r w:rsidRPr="0051447A">
        <w:rPr>
          <w:rFonts w:ascii="Times New Roman" w:hAnsi="Times New Roman"/>
        </w:rPr>
        <w:t>COWI Tanzania Ltd</w:t>
      </w:r>
    </w:p>
    <w:p w:rsidR="007741A1" w:rsidRPr="0051447A" w:rsidRDefault="007741A1" w:rsidP="007741A1">
      <w:pPr>
        <w:pStyle w:val="NoSpacing"/>
        <w:rPr>
          <w:rFonts w:ascii="Times New Roman" w:hAnsi="Times New Roman"/>
        </w:rPr>
      </w:pPr>
      <w:r w:rsidRPr="0051447A">
        <w:rPr>
          <w:rFonts w:ascii="Times New Roman" w:hAnsi="Times New Roman"/>
        </w:rPr>
        <w:t xml:space="preserve">398 </w:t>
      </w:r>
      <w:proofErr w:type="spellStart"/>
      <w:r w:rsidRPr="0051447A">
        <w:rPr>
          <w:rFonts w:ascii="Times New Roman" w:hAnsi="Times New Roman"/>
        </w:rPr>
        <w:t>Mwai</w:t>
      </w:r>
      <w:proofErr w:type="spellEnd"/>
      <w:r w:rsidR="00876DBE">
        <w:rPr>
          <w:rFonts w:ascii="Times New Roman" w:hAnsi="Times New Roman"/>
        </w:rPr>
        <w:t xml:space="preserve"> </w:t>
      </w:r>
      <w:proofErr w:type="spellStart"/>
      <w:r w:rsidRPr="0051447A">
        <w:rPr>
          <w:rFonts w:ascii="Times New Roman" w:hAnsi="Times New Roman"/>
        </w:rPr>
        <w:t>Kibaki</w:t>
      </w:r>
      <w:proofErr w:type="spellEnd"/>
      <w:r w:rsidRPr="0051447A">
        <w:rPr>
          <w:rFonts w:ascii="Times New Roman" w:hAnsi="Times New Roman"/>
        </w:rPr>
        <w:t xml:space="preserve"> Road</w:t>
      </w:r>
    </w:p>
    <w:p w:rsidR="007741A1" w:rsidRPr="0051447A" w:rsidRDefault="007741A1" w:rsidP="007741A1">
      <w:pPr>
        <w:pStyle w:val="NoSpacing"/>
        <w:rPr>
          <w:rFonts w:ascii="Times New Roman" w:hAnsi="Times New Roman"/>
        </w:rPr>
      </w:pPr>
      <w:proofErr w:type="spellStart"/>
      <w:r w:rsidRPr="0051447A">
        <w:rPr>
          <w:rFonts w:ascii="Times New Roman" w:hAnsi="Times New Roman"/>
        </w:rPr>
        <w:t>P.O.Box</w:t>
      </w:r>
      <w:proofErr w:type="spellEnd"/>
      <w:r w:rsidRPr="0051447A">
        <w:rPr>
          <w:rFonts w:ascii="Times New Roman" w:hAnsi="Times New Roman"/>
        </w:rPr>
        <w:t xml:space="preserve"> 1007</w:t>
      </w:r>
    </w:p>
    <w:p w:rsidR="00EA29FF" w:rsidRPr="0051447A" w:rsidRDefault="007741A1" w:rsidP="007741A1">
      <w:pPr>
        <w:pStyle w:val="NoSpacing"/>
        <w:rPr>
          <w:rFonts w:ascii="Times New Roman" w:hAnsi="Times New Roman"/>
        </w:rPr>
        <w:sectPr w:rsidR="00EA29FF" w:rsidRPr="0051447A" w:rsidSect="00EA29FF">
          <w:type w:val="continuous"/>
          <w:pgSz w:w="11906" w:h="16838"/>
          <w:pgMar w:top="1701" w:right="1134" w:bottom="1701" w:left="1134" w:header="708" w:footer="708" w:gutter="0"/>
          <w:cols w:num="2" w:space="708"/>
          <w:docGrid w:linePitch="360"/>
        </w:sectPr>
      </w:pPr>
      <w:r w:rsidRPr="0051447A">
        <w:rPr>
          <w:rFonts w:ascii="Times New Roman" w:hAnsi="Times New Roman"/>
        </w:rPr>
        <w:t xml:space="preserve">Dar </w:t>
      </w:r>
      <w:proofErr w:type="spellStart"/>
      <w:r w:rsidRPr="0051447A">
        <w:rPr>
          <w:rFonts w:ascii="Times New Roman" w:hAnsi="Times New Roman"/>
        </w:rPr>
        <w:t>es</w:t>
      </w:r>
      <w:proofErr w:type="spellEnd"/>
      <w:r w:rsidRPr="0051447A">
        <w:rPr>
          <w:rFonts w:ascii="Times New Roman" w:hAnsi="Times New Roman"/>
        </w:rPr>
        <w:t xml:space="preserve"> Salaam</w:t>
      </w:r>
    </w:p>
    <w:p w:rsidR="007741A1" w:rsidRPr="0051447A" w:rsidRDefault="007741A1" w:rsidP="007741A1">
      <w:pPr>
        <w:pStyle w:val="NoSpacing"/>
        <w:rPr>
          <w:rFonts w:ascii="Times New Roman" w:hAnsi="Times New Roman"/>
        </w:rPr>
      </w:pPr>
    </w:p>
    <w:p w:rsidR="007741A1" w:rsidRDefault="007741A1" w:rsidP="007741A1">
      <w:pPr>
        <w:pStyle w:val="NoSpacing"/>
      </w:pPr>
    </w:p>
    <w:p w:rsidR="007741A1" w:rsidRDefault="007741A1" w:rsidP="007741A1">
      <w:pPr>
        <w:pStyle w:val="NoSpacing"/>
      </w:pPr>
    </w:p>
    <w:p w:rsidR="007741A1" w:rsidRDefault="007741A1" w:rsidP="007741A1">
      <w:pPr>
        <w:pStyle w:val="NoSpacing"/>
      </w:pPr>
      <w:r>
        <w:br w:type="page"/>
      </w:r>
    </w:p>
    <w:p w:rsidR="007B7628" w:rsidRDefault="007B7628" w:rsidP="007741A1">
      <w:pPr>
        <w:pStyle w:val="NoSpacing"/>
        <w:sectPr w:rsidR="007B7628" w:rsidSect="00EA29FF">
          <w:type w:val="continuous"/>
          <w:pgSz w:w="11906" w:h="16838"/>
          <w:pgMar w:top="1701" w:right="1134" w:bottom="1701" w:left="1134" w:header="708" w:footer="708" w:gutter="0"/>
          <w:cols w:space="708"/>
          <w:docGrid w:linePitch="360"/>
        </w:sectPr>
      </w:pPr>
    </w:p>
    <w:p w:rsidR="00D12E3C" w:rsidRDefault="00D12E3C" w:rsidP="00D12E3C">
      <w:pPr>
        <w:pStyle w:val="Heading1"/>
        <w:numPr>
          <w:ilvl w:val="0"/>
          <w:numId w:val="0"/>
        </w:numPr>
        <w:ind w:left="432"/>
        <w:rPr>
          <w:rFonts w:eastAsia="Times New Roman"/>
          <w:lang w:eastAsia="ar-SA"/>
        </w:rPr>
      </w:pPr>
      <w:bookmarkStart w:id="1" w:name="_Toc384057204"/>
      <w:r w:rsidRPr="00600E8B">
        <w:rPr>
          <w:rFonts w:eastAsia="Times New Roman"/>
          <w:lang w:eastAsia="ar-SA"/>
        </w:rPr>
        <w:lastRenderedPageBreak/>
        <w:t>EXECUTIVE SUMMARY</w:t>
      </w:r>
      <w:bookmarkEnd w:id="1"/>
    </w:p>
    <w:p w:rsidR="00D12E3C" w:rsidRPr="00600E8B" w:rsidRDefault="00D12E3C" w:rsidP="00D12E3C">
      <w:pPr>
        <w:rPr>
          <w:lang w:eastAsia="ar-SA"/>
        </w:rPr>
      </w:pPr>
    </w:p>
    <w:p w:rsidR="00D12E3C" w:rsidRPr="00F22612" w:rsidRDefault="00D12E3C" w:rsidP="00D12E3C">
      <w:pPr>
        <w:pStyle w:val="BodyText"/>
        <w:jc w:val="both"/>
        <w:rPr>
          <w:b/>
        </w:rPr>
      </w:pPr>
      <w:r w:rsidRPr="00F22612">
        <w:rPr>
          <w:b/>
        </w:rPr>
        <w:t>Background</w:t>
      </w:r>
    </w:p>
    <w:p w:rsidR="00D12E3C" w:rsidRDefault="00D12E3C" w:rsidP="00D12E3C">
      <w:pPr>
        <w:pStyle w:val="BodyText"/>
        <w:jc w:val="both"/>
      </w:pPr>
      <w:r w:rsidRPr="00DB4858">
        <w:t>The Government of Tanzania (</w:t>
      </w:r>
      <w:proofErr w:type="spellStart"/>
      <w:r w:rsidRPr="00DB4858">
        <w:t>GoT</w:t>
      </w:r>
      <w:proofErr w:type="spellEnd"/>
      <w:r w:rsidRPr="00DB4858">
        <w:t xml:space="preserve">) through the Prime Minister's Office – Regional Administration and Local Government (PMO-RALG) has received credit from the International Development Association (IDA), housed by the World Bank to invest in additional sub-projects that were not financed and thus not implemented in the first round of Tanzania Strategic Cities Project (TSCP). The objective of TSCP, amongst others, is to improve the quality of and access to basic urban services. The upgrading of </w:t>
      </w:r>
      <w:proofErr w:type="spellStart"/>
      <w:r>
        <w:t>Duga</w:t>
      </w:r>
      <w:proofErr w:type="spellEnd"/>
      <w:r>
        <w:t>-Airport</w:t>
      </w:r>
      <w:r w:rsidRPr="00DB4858">
        <w:t xml:space="preserve"> Road project in </w:t>
      </w:r>
      <w:proofErr w:type="spellStart"/>
      <w:r>
        <w:t>Tanga</w:t>
      </w:r>
      <w:proofErr w:type="spellEnd"/>
      <w:r w:rsidRPr="00DB4858">
        <w:t xml:space="preserve"> City Council is among sub-projects that were prioritized during the first round of TSCP design and preparation but not financed due to cost estimates being far above the available funds under the IDA credit. </w:t>
      </w:r>
    </w:p>
    <w:p w:rsidR="00D12E3C" w:rsidRPr="008F66EA" w:rsidRDefault="00D12E3C" w:rsidP="00D12E3C">
      <w:pPr>
        <w:jc w:val="both"/>
      </w:pPr>
      <w:r w:rsidRPr="00773043">
        <w:t xml:space="preserve">Under the proposed TSCP Additional Financing project, an Environmental and Social Management Framework (ESMF) and Resettlement Policy Framework (RPF) have been prepared to guide Participating </w:t>
      </w:r>
      <w:r w:rsidR="006D168F">
        <w:t>Local Government Authorities (</w:t>
      </w:r>
      <w:r w:rsidRPr="00773043">
        <w:t xml:space="preserve">LGAs) during planning and implementation of sub-projects.  This </w:t>
      </w:r>
      <w:r w:rsidRPr="00935904">
        <w:t xml:space="preserve">Environmental </w:t>
      </w:r>
      <w:r w:rsidR="006D168F">
        <w:t xml:space="preserve">and Social </w:t>
      </w:r>
      <w:r w:rsidRPr="00935904">
        <w:t>Impact Statement</w:t>
      </w:r>
      <w:r w:rsidR="006246DD">
        <w:t xml:space="preserve"> </w:t>
      </w:r>
      <w:r>
        <w:t>(E</w:t>
      </w:r>
      <w:r w:rsidR="006D168F">
        <w:t>S</w:t>
      </w:r>
      <w:r>
        <w:t xml:space="preserve">IS) </w:t>
      </w:r>
      <w:r w:rsidRPr="00773043">
        <w:t>presents the E</w:t>
      </w:r>
      <w:r w:rsidR="008B3D32">
        <w:t xml:space="preserve">nvironmental and </w:t>
      </w:r>
      <w:r w:rsidRPr="00773043">
        <w:t>S</w:t>
      </w:r>
      <w:r w:rsidR="008B3D32">
        <w:t xml:space="preserve">ocial </w:t>
      </w:r>
      <w:r w:rsidRPr="00773043">
        <w:t>I</w:t>
      </w:r>
      <w:r w:rsidR="008B3D32">
        <w:t xml:space="preserve">mpact </w:t>
      </w:r>
      <w:r w:rsidRPr="00773043">
        <w:t>A</w:t>
      </w:r>
      <w:r w:rsidR="008B3D32">
        <w:t>ssessment (ESIA)</w:t>
      </w:r>
      <w:r w:rsidRPr="00773043">
        <w:t xml:space="preserve"> for the </w:t>
      </w:r>
      <w:proofErr w:type="spellStart"/>
      <w:r>
        <w:t>Duga</w:t>
      </w:r>
      <w:proofErr w:type="spellEnd"/>
      <w:r>
        <w:t>-Airport</w:t>
      </w:r>
      <w:r w:rsidRPr="00DB4858">
        <w:t xml:space="preserve"> Road</w:t>
      </w:r>
      <w:r w:rsidRPr="00773043">
        <w:t xml:space="preserve"> which was chosen as a sample sub-project for the preparation of ESIA and Resettlement Action Plan (RAP) reports that will demonstrate and uptake the principles and approaches proposed and depicted in the ESMF and RPF.</w:t>
      </w:r>
    </w:p>
    <w:p w:rsidR="00D12E3C" w:rsidRDefault="00D12E3C" w:rsidP="00D12E3C">
      <w:pPr>
        <w:pStyle w:val="BodyText"/>
        <w:jc w:val="both"/>
      </w:pPr>
      <w:r>
        <w:t xml:space="preserve">The EIS for upgrading of </w:t>
      </w:r>
      <w:proofErr w:type="spellStart"/>
      <w:r>
        <w:t>Duga</w:t>
      </w:r>
      <w:proofErr w:type="spellEnd"/>
      <w:r>
        <w:t>-Airport</w:t>
      </w:r>
      <w:r w:rsidRPr="00DB4858">
        <w:t xml:space="preserve"> Road</w:t>
      </w:r>
      <w:r>
        <w:t xml:space="preserve"> project was also guided by the principles under the </w:t>
      </w:r>
      <w:r w:rsidRPr="00973479">
        <w:t>National Environmental Policy (NEP), 1997</w:t>
      </w:r>
      <w:r>
        <w:t xml:space="preserve">; the </w:t>
      </w:r>
      <w:r w:rsidRPr="008C2AEA">
        <w:t>Environmental Management Act (EMA), Cap 191 (2004)</w:t>
      </w:r>
      <w:r>
        <w:t xml:space="preserve"> and the </w:t>
      </w:r>
      <w:r w:rsidRPr="00F272FF">
        <w:t>Environmental Impact Assessment and Audit Regulations (2005)</w:t>
      </w:r>
      <w:r w:rsidR="006215DC">
        <w:t xml:space="preserve"> as well as the Local Government (Urban Authority) Act </w:t>
      </w:r>
      <w:proofErr w:type="spellStart"/>
      <w:r w:rsidR="006215DC">
        <w:t>bof</w:t>
      </w:r>
      <w:proofErr w:type="spellEnd"/>
      <w:r w:rsidR="006215DC">
        <w:t xml:space="preserve"> 1982</w:t>
      </w:r>
      <w:r>
        <w:t>.</w:t>
      </w:r>
    </w:p>
    <w:p w:rsidR="00D12E3C" w:rsidRDefault="00D12E3C" w:rsidP="00D12E3C">
      <w:pPr>
        <w:pStyle w:val="BodyText"/>
        <w:jc w:val="both"/>
        <w:rPr>
          <w:b/>
        </w:rPr>
      </w:pPr>
    </w:p>
    <w:p w:rsidR="00D12E3C" w:rsidRPr="00F22612" w:rsidRDefault="00D12E3C" w:rsidP="00D12E3C">
      <w:pPr>
        <w:pStyle w:val="BodyText"/>
        <w:jc w:val="both"/>
        <w:rPr>
          <w:b/>
        </w:rPr>
      </w:pPr>
      <w:r w:rsidRPr="00F22612">
        <w:rPr>
          <w:b/>
        </w:rPr>
        <w:t>Project Description</w:t>
      </w:r>
    </w:p>
    <w:p w:rsidR="00D12E3C" w:rsidRDefault="00D12E3C" w:rsidP="00D12E3C">
      <w:pPr>
        <w:pStyle w:val="BodyText"/>
        <w:jc w:val="both"/>
      </w:pPr>
      <w:r w:rsidRPr="00422A3C">
        <w:t xml:space="preserve">The renewed proposal for </w:t>
      </w:r>
      <w:proofErr w:type="spellStart"/>
      <w:r w:rsidRPr="00422A3C">
        <w:t>Duga</w:t>
      </w:r>
      <w:proofErr w:type="spellEnd"/>
      <w:r w:rsidRPr="00422A3C">
        <w:t>-Airport road is upgrading of the 2.8 km road from earth to asphalt concrete standard</w:t>
      </w:r>
      <w:r w:rsidRPr="00DB4858">
        <w:t xml:space="preserve">. </w:t>
      </w:r>
      <w:r>
        <w:t xml:space="preserve">The project road passes through </w:t>
      </w:r>
      <w:proofErr w:type="spellStart"/>
      <w:r w:rsidRPr="001149C1">
        <w:t>through</w:t>
      </w:r>
      <w:proofErr w:type="spellEnd"/>
      <w:r w:rsidRPr="001149C1">
        <w:t xml:space="preserve"> 14 sub wards within </w:t>
      </w:r>
      <w:proofErr w:type="spellStart"/>
      <w:r w:rsidRPr="001149C1">
        <w:t>Duga</w:t>
      </w:r>
      <w:proofErr w:type="spellEnd"/>
      <w:r w:rsidRPr="001149C1">
        <w:t xml:space="preserve"> and </w:t>
      </w:r>
      <w:proofErr w:type="spellStart"/>
      <w:r w:rsidRPr="001149C1">
        <w:t>Mwanzange</w:t>
      </w:r>
      <w:proofErr w:type="spellEnd"/>
      <w:r w:rsidRPr="001149C1">
        <w:t xml:space="preserve"> wards, in </w:t>
      </w:r>
      <w:proofErr w:type="spellStart"/>
      <w:r w:rsidRPr="001149C1">
        <w:t>Tanga</w:t>
      </w:r>
      <w:proofErr w:type="spellEnd"/>
      <w:r w:rsidRPr="001149C1">
        <w:t xml:space="preserve"> city</w:t>
      </w:r>
      <w:r>
        <w:t>. The works include:</w:t>
      </w:r>
    </w:p>
    <w:p w:rsidR="00D12E3C" w:rsidRPr="001149C1" w:rsidRDefault="00D12E3C" w:rsidP="00D12E3C">
      <w:pPr>
        <w:jc w:val="both"/>
      </w:pPr>
      <w:r w:rsidRPr="001149C1">
        <w:t>The project involves upgrading the road from gravel to asphalt concrete. The works include</w:t>
      </w:r>
      <w:r>
        <w:t>:</w:t>
      </w:r>
    </w:p>
    <w:p w:rsidR="00D12E3C" w:rsidRPr="001149C1" w:rsidRDefault="00D12E3C" w:rsidP="00D12E3C">
      <w:pPr>
        <w:pStyle w:val="ListParagraph"/>
        <w:numPr>
          <w:ilvl w:val="0"/>
          <w:numId w:val="59"/>
        </w:numPr>
        <w:jc w:val="both"/>
        <w:rPr>
          <w:rFonts w:eastAsiaTheme="minorEastAsia"/>
        </w:rPr>
      </w:pPr>
      <w:r w:rsidRPr="001149C1">
        <w:rPr>
          <w:rFonts w:eastAsiaTheme="minorEastAsia"/>
        </w:rPr>
        <w:t xml:space="preserve">Rehabilitation works involve grading followed by asphalt concrete surfacing, also demolition of existing the structures </w:t>
      </w:r>
    </w:p>
    <w:p w:rsidR="00D12E3C" w:rsidRPr="001149C1" w:rsidRDefault="00D12E3C" w:rsidP="00D12E3C">
      <w:pPr>
        <w:pStyle w:val="ListParagraph"/>
        <w:numPr>
          <w:ilvl w:val="0"/>
          <w:numId w:val="59"/>
        </w:numPr>
        <w:jc w:val="both"/>
        <w:rPr>
          <w:rFonts w:eastAsiaTheme="minorEastAsia"/>
        </w:rPr>
      </w:pPr>
      <w:r w:rsidRPr="001149C1">
        <w:rPr>
          <w:rFonts w:eastAsiaTheme="minorEastAsia"/>
        </w:rPr>
        <w:t xml:space="preserve">New Construction works; </w:t>
      </w:r>
      <w:proofErr w:type="spellStart"/>
      <w:r w:rsidRPr="001149C1">
        <w:rPr>
          <w:rFonts w:eastAsiaTheme="minorEastAsia"/>
        </w:rPr>
        <w:t>i.e</w:t>
      </w:r>
      <w:proofErr w:type="spellEnd"/>
      <w:r w:rsidRPr="001149C1">
        <w:rPr>
          <w:rFonts w:eastAsiaTheme="minorEastAsia"/>
        </w:rPr>
        <w:t xml:space="preserve">, excavation, grading, followed by surfacing earth road to asphalt </w:t>
      </w:r>
      <w:proofErr w:type="spellStart"/>
      <w:r w:rsidRPr="001149C1">
        <w:rPr>
          <w:rFonts w:eastAsiaTheme="minorEastAsia"/>
        </w:rPr>
        <w:t>concreate</w:t>
      </w:r>
      <w:proofErr w:type="spellEnd"/>
      <w:r w:rsidRPr="001149C1">
        <w:rPr>
          <w:rFonts w:eastAsiaTheme="minorEastAsia"/>
        </w:rPr>
        <w:t xml:space="preserve"> finishing</w:t>
      </w:r>
    </w:p>
    <w:p w:rsidR="00D12E3C" w:rsidRPr="001149C1" w:rsidRDefault="00D12E3C" w:rsidP="00D12E3C">
      <w:pPr>
        <w:pStyle w:val="ListParagraph"/>
        <w:numPr>
          <w:ilvl w:val="0"/>
          <w:numId w:val="59"/>
        </w:numPr>
        <w:jc w:val="both"/>
        <w:rPr>
          <w:rFonts w:eastAsiaTheme="minorEastAsia"/>
        </w:rPr>
      </w:pPr>
      <w:r w:rsidRPr="001149C1">
        <w:rPr>
          <w:rFonts w:eastAsiaTheme="minorEastAsia"/>
        </w:rPr>
        <w:t xml:space="preserve">Construction of side drains and installation </w:t>
      </w:r>
      <w:proofErr w:type="gramStart"/>
      <w:r w:rsidRPr="001149C1">
        <w:rPr>
          <w:rFonts w:eastAsiaTheme="minorEastAsia"/>
        </w:rPr>
        <w:t>of various road furniture</w:t>
      </w:r>
      <w:proofErr w:type="gramEnd"/>
      <w:r w:rsidRPr="001149C1">
        <w:rPr>
          <w:rFonts w:eastAsiaTheme="minorEastAsia"/>
        </w:rPr>
        <w:t>.</w:t>
      </w:r>
    </w:p>
    <w:p w:rsidR="00D12E3C" w:rsidRDefault="00D12E3C" w:rsidP="00D12E3C">
      <w:pPr>
        <w:ind w:left="720"/>
        <w:jc w:val="both"/>
        <w:rPr>
          <w:bCs/>
          <w:lang w:eastAsia="ar-SA"/>
        </w:rPr>
      </w:pPr>
    </w:p>
    <w:p w:rsidR="00D12E3C" w:rsidRDefault="00D12E3C" w:rsidP="00D12E3C">
      <w:pPr>
        <w:pStyle w:val="BodyText"/>
        <w:jc w:val="both"/>
        <w:rPr>
          <w:b/>
        </w:rPr>
      </w:pPr>
      <w:r w:rsidRPr="00F22612">
        <w:rPr>
          <w:b/>
        </w:rPr>
        <w:t>Stakeholders Identification and Public Involvement</w:t>
      </w:r>
    </w:p>
    <w:p w:rsidR="00D12E3C" w:rsidRDefault="00D12E3C" w:rsidP="00D12E3C">
      <w:pPr>
        <w:pStyle w:val="BodyText"/>
        <w:jc w:val="both"/>
      </w:pPr>
      <w:r>
        <w:t xml:space="preserve">This ESIA statement </w:t>
      </w:r>
      <w:r w:rsidRPr="00FD582D">
        <w:t xml:space="preserve">involved consultation with various stakeholders at different levels including national and </w:t>
      </w:r>
      <w:r>
        <w:t>City</w:t>
      </w:r>
      <w:r w:rsidRPr="00FD582D">
        <w:t xml:space="preserve"> authorities, and local communities. Participatory methods including stakeholders’ consultative meetings, observations, and structured interviews were applied. Other relevant </w:t>
      </w:r>
      <w:proofErr w:type="gramStart"/>
      <w:r w:rsidRPr="00FD582D">
        <w:t>information</w:t>
      </w:r>
      <w:proofErr w:type="gramEnd"/>
      <w:r w:rsidRPr="00FD582D">
        <w:t xml:space="preserve"> was obtained through discussions with relevant stakeholders and by reviewing available literature, documentation and studies.</w:t>
      </w:r>
      <w:r>
        <w:t xml:space="preserve"> The main stakeholders were </w:t>
      </w:r>
      <w:proofErr w:type="spellStart"/>
      <w:r>
        <w:t>Tanga</w:t>
      </w:r>
      <w:proofErr w:type="spellEnd"/>
      <w:r>
        <w:t xml:space="preserve"> City and </w:t>
      </w:r>
      <w:proofErr w:type="spellStart"/>
      <w:r>
        <w:t>Tanga</w:t>
      </w:r>
      <w:proofErr w:type="spellEnd"/>
      <w:r>
        <w:t xml:space="preserve"> </w:t>
      </w:r>
      <w:r>
        <w:lastRenderedPageBreak/>
        <w:t xml:space="preserve">District Council; TANROADS </w:t>
      </w:r>
      <w:proofErr w:type="spellStart"/>
      <w:r>
        <w:t>Tanga</w:t>
      </w:r>
      <w:proofErr w:type="spellEnd"/>
      <w:r>
        <w:t xml:space="preserve"> Regional Manager; Tanzania Airports Authority (TAA), </w:t>
      </w:r>
      <w:proofErr w:type="spellStart"/>
      <w:r>
        <w:t>Tanga</w:t>
      </w:r>
      <w:proofErr w:type="spellEnd"/>
      <w:r>
        <w:t xml:space="preserve">; </w:t>
      </w:r>
      <w:proofErr w:type="spellStart"/>
      <w:r>
        <w:t>Tanga</w:t>
      </w:r>
      <w:proofErr w:type="spellEnd"/>
      <w:r>
        <w:t xml:space="preserve"> Airport; TANESCO, </w:t>
      </w:r>
      <w:proofErr w:type="spellStart"/>
      <w:r>
        <w:t>Tanga</w:t>
      </w:r>
      <w:proofErr w:type="spellEnd"/>
      <w:r>
        <w:t xml:space="preserve"> Region Office; </w:t>
      </w:r>
      <w:proofErr w:type="spellStart"/>
      <w:r>
        <w:t>Tanga</w:t>
      </w:r>
      <w:proofErr w:type="spellEnd"/>
      <w:r>
        <w:t xml:space="preserve">-UWASA; </w:t>
      </w:r>
      <w:proofErr w:type="spellStart"/>
      <w:r>
        <w:t>Duga</w:t>
      </w:r>
      <w:proofErr w:type="spellEnd"/>
      <w:r>
        <w:t xml:space="preserve"> Ward Development Committee (WDC) and residents of </w:t>
      </w:r>
      <w:proofErr w:type="spellStart"/>
      <w:r>
        <w:t>Duga</w:t>
      </w:r>
      <w:proofErr w:type="spellEnd"/>
      <w:r>
        <w:t xml:space="preserve"> Community.</w:t>
      </w:r>
    </w:p>
    <w:p w:rsidR="00D12E3C" w:rsidRDefault="00D12E3C" w:rsidP="00D12E3C">
      <w:pPr>
        <w:pStyle w:val="BodyText"/>
        <w:jc w:val="both"/>
      </w:pPr>
      <w:r>
        <w:t xml:space="preserve">From the consultations the following environmental and social management issues were raised: </w:t>
      </w:r>
    </w:p>
    <w:p w:rsidR="00D12E3C" w:rsidRPr="00F462DF" w:rsidRDefault="00D12E3C" w:rsidP="00D12E3C">
      <w:pPr>
        <w:pStyle w:val="ListParagraph"/>
        <w:numPr>
          <w:ilvl w:val="0"/>
          <w:numId w:val="36"/>
        </w:numPr>
        <w:ind w:left="317"/>
        <w:jc w:val="both"/>
        <w:rPr>
          <w:rFonts w:eastAsia="Calibri"/>
          <w:szCs w:val="22"/>
          <w:lang w:val="en-GB"/>
        </w:rPr>
      </w:pPr>
      <w:r w:rsidRPr="00F462DF">
        <w:rPr>
          <w:rFonts w:eastAsia="Calibri"/>
          <w:szCs w:val="22"/>
          <w:lang w:val="en-GB"/>
        </w:rPr>
        <w:t>Need for stakeholder involvement and participation in project cycle. This includes LGA officers, leaders and community members in the E</w:t>
      </w:r>
      <w:r w:rsidR="006215DC">
        <w:rPr>
          <w:rFonts w:eastAsia="Calibri"/>
          <w:szCs w:val="22"/>
          <w:lang w:val="en-GB"/>
        </w:rPr>
        <w:t>S</w:t>
      </w:r>
      <w:r w:rsidRPr="00F462DF">
        <w:rPr>
          <w:rFonts w:eastAsia="Calibri"/>
          <w:szCs w:val="22"/>
          <w:lang w:val="en-GB"/>
        </w:rPr>
        <w:t>IA process.</w:t>
      </w:r>
    </w:p>
    <w:p w:rsidR="00D12E3C" w:rsidRPr="00F462DF" w:rsidRDefault="00D12E3C" w:rsidP="00D12E3C">
      <w:pPr>
        <w:pStyle w:val="ListParagraph"/>
        <w:numPr>
          <w:ilvl w:val="0"/>
          <w:numId w:val="36"/>
        </w:numPr>
        <w:ind w:left="317"/>
        <w:jc w:val="both"/>
        <w:rPr>
          <w:rFonts w:eastAsia="Calibri"/>
          <w:szCs w:val="22"/>
          <w:lang w:val="en-GB"/>
        </w:rPr>
      </w:pPr>
      <w:r w:rsidRPr="00F462DF">
        <w:rPr>
          <w:rFonts w:eastAsia="Calibri"/>
          <w:szCs w:val="22"/>
          <w:lang w:val="en-GB"/>
        </w:rPr>
        <w:t>Inter-agency coordination is still a challenge in implementing LGA projects</w:t>
      </w:r>
    </w:p>
    <w:p w:rsidR="00D12E3C" w:rsidRPr="00F462DF" w:rsidRDefault="00D12E3C" w:rsidP="00D12E3C">
      <w:pPr>
        <w:pStyle w:val="ListParagraph"/>
        <w:numPr>
          <w:ilvl w:val="0"/>
          <w:numId w:val="36"/>
        </w:numPr>
        <w:ind w:left="317"/>
        <w:jc w:val="both"/>
        <w:rPr>
          <w:rFonts w:eastAsia="Calibri"/>
          <w:szCs w:val="22"/>
          <w:lang w:val="en-GB"/>
        </w:rPr>
      </w:pPr>
      <w:r w:rsidRPr="00F462DF">
        <w:rPr>
          <w:rFonts w:eastAsia="Calibri"/>
          <w:szCs w:val="22"/>
          <w:lang w:val="en-GB"/>
        </w:rPr>
        <w:t>Vandalism and mismanagement of infrastructure is  a major challenge</w:t>
      </w:r>
    </w:p>
    <w:p w:rsidR="00D12E3C" w:rsidRPr="00F462DF" w:rsidRDefault="00D12E3C" w:rsidP="00D12E3C">
      <w:pPr>
        <w:pStyle w:val="ListParagraph"/>
        <w:numPr>
          <w:ilvl w:val="0"/>
          <w:numId w:val="51"/>
        </w:numPr>
        <w:ind w:left="318"/>
        <w:jc w:val="both"/>
        <w:rPr>
          <w:rFonts w:eastAsia="Calibri"/>
          <w:szCs w:val="22"/>
          <w:lang w:val="en-GB"/>
        </w:rPr>
      </w:pPr>
      <w:r w:rsidRPr="00F462DF">
        <w:rPr>
          <w:rFonts w:eastAsia="Calibri"/>
          <w:szCs w:val="22"/>
          <w:lang w:val="en-GB"/>
        </w:rPr>
        <w:t>The importance for contractors to take safety measures to ensure minimal impact of the project on local communities</w:t>
      </w:r>
    </w:p>
    <w:p w:rsidR="00D12E3C" w:rsidRPr="00F462DF" w:rsidRDefault="00D12E3C" w:rsidP="00D12E3C">
      <w:pPr>
        <w:pStyle w:val="ListParagraph"/>
        <w:numPr>
          <w:ilvl w:val="0"/>
          <w:numId w:val="51"/>
        </w:numPr>
        <w:ind w:left="318"/>
        <w:jc w:val="both"/>
        <w:rPr>
          <w:rFonts w:eastAsia="Calibri"/>
          <w:szCs w:val="22"/>
          <w:lang w:val="en-GB"/>
        </w:rPr>
      </w:pPr>
      <w:r w:rsidRPr="00F462DF">
        <w:rPr>
          <w:rFonts w:eastAsia="Calibri"/>
          <w:szCs w:val="22"/>
          <w:lang w:val="en-GB"/>
        </w:rPr>
        <w:t xml:space="preserve">Local communities should be sensitised to take part in monitoring of project activities to minimise conflicts between contractor and communities </w:t>
      </w:r>
    </w:p>
    <w:p w:rsidR="00D12E3C" w:rsidRPr="00F462DF" w:rsidRDefault="00D12E3C" w:rsidP="00D12E3C">
      <w:pPr>
        <w:pStyle w:val="ListParagraph"/>
        <w:numPr>
          <w:ilvl w:val="0"/>
          <w:numId w:val="58"/>
        </w:numPr>
        <w:ind w:left="317"/>
        <w:jc w:val="both"/>
        <w:rPr>
          <w:rFonts w:eastAsia="Calibri"/>
          <w:szCs w:val="22"/>
          <w:lang w:val="en-GB"/>
        </w:rPr>
      </w:pPr>
      <w:r w:rsidRPr="00F462DF">
        <w:rPr>
          <w:rFonts w:eastAsia="Calibri"/>
          <w:szCs w:val="22"/>
          <w:lang w:val="en-GB"/>
        </w:rPr>
        <w:t>There should be resources  set aside for supervision and monitoring of projects especially during the construction and operation phases</w:t>
      </w:r>
    </w:p>
    <w:p w:rsidR="00D12E3C" w:rsidRDefault="00D12E3C" w:rsidP="00D12E3C">
      <w:pPr>
        <w:pStyle w:val="BodyText"/>
        <w:jc w:val="both"/>
        <w:rPr>
          <w:b/>
        </w:rPr>
      </w:pPr>
    </w:p>
    <w:p w:rsidR="00D12E3C" w:rsidRPr="00343EF7" w:rsidRDefault="00D12E3C" w:rsidP="00D12E3C">
      <w:pPr>
        <w:pStyle w:val="BodyText"/>
        <w:jc w:val="both"/>
        <w:rPr>
          <w:b/>
        </w:rPr>
      </w:pPr>
      <w:r w:rsidRPr="00343EF7">
        <w:rPr>
          <w:b/>
        </w:rPr>
        <w:t>Potential Significant Environmental and Social Impacts</w:t>
      </w:r>
    </w:p>
    <w:p w:rsidR="00D12E3C" w:rsidRPr="00343EF7" w:rsidRDefault="00D12E3C" w:rsidP="00D12E3C">
      <w:pPr>
        <w:pStyle w:val="BodyText"/>
        <w:jc w:val="both"/>
      </w:pPr>
      <w:r>
        <w:t>Potential</w:t>
      </w:r>
      <w:r w:rsidRPr="00343EF7">
        <w:t xml:space="preserve"> impacts are categorized into zones: Primary corridor of impact (</w:t>
      </w:r>
      <w:proofErr w:type="spellStart"/>
      <w:r w:rsidRPr="00343EF7">
        <w:t>i.e</w:t>
      </w:r>
      <w:proofErr w:type="spellEnd"/>
      <w:r w:rsidRPr="00343EF7">
        <w:t xml:space="preserve"> core impact zone where the rehabilitation works will concentrate); Secondary impact area (off-site locations linked to the road rehabilitation works e.g. borrow areas) and general project area of influence (includes the wider geographical area that is influenced by this project – </w:t>
      </w:r>
      <w:proofErr w:type="spellStart"/>
      <w:r>
        <w:t>Tanga</w:t>
      </w:r>
      <w:proofErr w:type="spellEnd"/>
      <w:r w:rsidRPr="00343EF7">
        <w:t xml:space="preserve"> City Council and beyond). </w:t>
      </w:r>
    </w:p>
    <w:p w:rsidR="00D12E3C" w:rsidRDefault="00D12E3C" w:rsidP="00D12E3C">
      <w:pPr>
        <w:pStyle w:val="BodyText"/>
        <w:jc w:val="both"/>
      </w:pPr>
      <w:r w:rsidRPr="00343EF7">
        <w:t xml:space="preserve">Potential direct environmental impacts include: impacts on </w:t>
      </w:r>
      <w:proofErr w:type="spellStart"/>
      <w:r w:rsidR="005F1DD8">
        <w:t>periurban</w:t>
      </w:r>
      <w:proofErr w:type="spellEnd"/>
      <w:r w:rsidR="005F1DD8">
        <w:t xml:space="preserve"> flora and fauna</w:t>
      </w:r>
      <w:r w:rsidRPr="00343EF7">
        <w:t>; impacts on water resources and management; impacts on land, soil and construction mineral resources; materials efficiency and wastes; impacts on landscape and visual amenity; and impacts on a</w:t>
      </w:r>
      <w:r>
        <w:t>ir quality and climate change. P</w:t>
      </w:r>
      <w:r w:rsidRPr="00343EF7">
        <w:t>otential direct social impacts include: impacts on built environment; impacts on land use, land rights and user rights; impacts on community livelihoods; impacts on public wellbeing, health and safety; occupational health and safety risks; risks to sub-project from natural factors and processes; risks from neighbouring anthropogenic activities</w:t>
      </w:r>
      <w:r>
        <w:t>.</w:t>
      </w:r>
    </w:p>
    <w:p w:rsidR="00D12E3C" w:rsidRPr="00BE634F" w:rsidRDefault="00D12E3C" w:rsidP="00D12E3C">
      <w:pPr>
        <w:pStyle w:val="BodyText"/>
        <w:jc w:val="both"/>
      </w:pPr>
      <w:r w:rsidRPr="00343EF7">
        <w:t>The causes of impacts will extend through entire sub-project cycle from site selection, mobilization, construction and operation to decommissioning of the whole or components of the road. Activities likely to cause Environmental and Social Effects (albeit of varying degrees along the</w:t>
      </w:r>
      <w:r>
        <w:t xml:space="preserve"> 2.8</w:t>
      </w:r>
      <w:r w:rsidRPr="00343EF7">
        <w:t>km road route and at different areas within project area of influence) include:</w:t>
      </w:r>
      <w:r w:rsidRPr="00BE634F">
        <w:t xml:space="preserve"> include: </w:t>
      </w:r>
    </w:p>
    <w:p w:rsidR="00D12E3C" w:rsidRPr="00BE634F" w:rsidRDefault="00D12E3C" w:rsidP="00D12E3C">
      <w:pPr>
        <w:pStyle w:val="ListParagraph"/>
        <w:numPr>
          <w:ilvl w:val="0"/>
          <w:numId w:val="19"/>
        </w:numPr>
        <w:jc w:val="both"/>
        <w:rPr>
          <w:rFonts w:eastAsiaTheme="minorEastAsia"/>
        </w:rPr>
      </w:pPr>
      <w:r w:rsidRPr="00BE634F">
        <w:rPr>
          <w:rFonts w:eastAsiaTheme="minorEastAsia"/>
        </w:rPr>
        <w:t xml:space="preserve">Rehabilitation works involve grading followed by asphalt concrete surfacing, also demolition of existing the structure </w:t>
      </w:r>
    </w:p>
    <w:p w:rsidR="00D12E3C" w:rsidRPr="00BE634F" w:rsidRDefault="00D12E3C" w:rsidP="00D12E3C">
      <w:pPr>
        <w:pStyle w:val="ListParagraph"/>
        <w:numPr>
          <w:ilvl w:val="0"/>
          <w:numId w:val="19"/>
        </w:numPr>
        <w:jc w:val="both"/>
        <w:rPr>
          <w:rFonts w:eastAsiaTheme="minorEastAsia"/>
        </w:rPr>
      </w:pPr>
      <w:r w:rsidRPr="00BE634F">
        <w:rPr>
          <w:rFonts w:eastAsiaTheme="minorEastAsia"/>
        </w:rPr>
        <w:t>New Construction works; i.e. side drains, passenger waiting sheds and bus bay, upgrading from earth road to asphalt concrete finishing</w:t>
      </w:r>
    </w:p>
    <w:p w:rsidR="00D12E3C" w:rsidRPr="00BE634F" w:rsidRDefault="00D12E3C" w:rsidP="00D12E3C">
      <w:pPr>
        <w:pStyle w:val="ListParagraph"/>
        <w:numPr>
          <w:ilvl w:val="0"/>
          <w:numId w:val="19"/>
        </w:numPr>
        <w:jc w:val="both"/>
        <w:rPr>
          <w:rFonts w:eastAsiaTheme="minorEastAsia"/>
        </w:rPr>
      </w:pPr>
      <w:r w:rsidRPr="00BE634F">
        <w:rPr>
          <w:rFonts w:eastAsiaTheme="minorEastAsia"/>
        </w:rPr>
        <w:t xml:space="preserve">Installation of various road furniture </w:t>
      </w:r>
    </w:p>
    <w:p w:rsidR="00D12E3C" w:rsidRDefault="00D12E3C" w:rsidP="00D12E3C">
      <w:pPr>
        <w:pStyle w:val="BodyText"/>
        <w:jc w:val="both"/>
        <w:rPr>
          <w:b/>
        </w:rPr>
      </w:pPr>
    </w:p>
    <w:p w:rsidR="00D12E3C" w:rsidRPr="00557E37" w:rsidRDefault="00D12E3C" w:rsidP="00D12E3C">
      <w:pPr>
        <w:pStyle w:val="BodyText"/>
        <w:jc w:val="both"/>
        <w:rPr>
          <w:b/>
        </w:rPr>
      </w:pPr>
      <w:r w:rsidRPr="00557E37">
        <w:rPr>
          <w:b/>
        </w:rPr>
        <w:t>Mitigation Measures and Environmental and Social Management Plan (ESMP)</w:t>
      </w:r>
    </w:p>
    <w:p w:rsidR="00D12E3C" w:rsidRDefault="00D12E3C" w:rsidP="00D12E3C">
      <w:pPr>
        <w:pStyle w:val="BodyText"/>
        <w:jc w:val="both"/>
      </w:pPr>
      <w:r>
        <w:t>This report also presents mitigation measures and a monitoring plan on how to</w:t>
      </w:r>
      <w:r w:rsidRPr="008D57B0">
        <w:t xml:space="preserve"> minimize or prevent the </w:t>
      </w:r>
      <w:r>
        <w:t>potential</w:t>
      </w:r>
      <w:r w:rsidRPr="008D57B0">
        <w:t xml:space="preserve"> adverse social and environmental impacts</w:t>
      </w:r>
      <w:r>
        <w:t>.</w:t>
      </w:r>
      <w:r w:rsidRPr="008D57B0">
        <w:t xml:space="preserve"> The E</w:t>
      </w:r>
      <w:r>
        <w:t>nvironmental and Social Management Plan (ESMP) presented in this report d</w:t>
      </w:r>
      <w:r w:rsidRPr="008D57B0">
        <w:t>escribes the implementation schedule of the proposed mitigation measures as well as planning for long-term monitoring activities. It defines roles and resp</w:t>
      </w:r>
      <w:r>
        <w:t>onsibility of different actors in mitigating and monitoring of the adverse environmental and social impacts</w:t>
      </w:r>
      <w:r w:rsidRPr="008D57B0">
        <w:t xml:space="preserve">. </w:t>
      </w:r>
    </w:p>
    <w:p w:rsidR="00D12E3C" w:rsidRDefault="00D12E3C" w:rsidP="00D12E3C">
      <w:pPr>
        <w:pStyle w:val="BodyText"/>
        <w:jc w:val="both"/>
      </w:pPr>
      <w:r>
        <w:lastRenderedPageBreak/>
        <w:t>T</w:t>
      </w:r>
      <w:r w:rsidRPr="00320F5F">
        <w:t xml:space="preserve">he LGA Project Team for the upgrading of the </w:t>
      </w:r>
      <w:proofErr w:type="spellStart"/>
      <w:r>
        <w:t>Duga</w:t>
      </w:r>
      <w:proofErr w:type="spellEnd"/>
      <w:r>
        <w:t>-Airport</w:t>
      </w:r>
      <w:r w:rsidRPr="00320F5F">
        <w:t xml:space="preserve"> Road is responsible for project implementation including environmental and social management requirements. PMO - RALG is to provide overall coordination and technical support to the LGA Project Team including necessary link with national authorities (i.e. </w:t>
      </w:r>
      <w:r w:rsidR="006215DC" w:rsidRPr="00320F5F">
        <w:t xml:space="preserve">Ministry of </w:t>
      </w:r>
      <w:proofErr w:type="spellStart"/>
      <w:r w:rsidR="006215DC" w:rsidRPr="00320F5F">
        <w:t>Lands</w:t>
      </w:r>
      <w:proofErr w:type="gramStart"/>
      <w:r w:rsidR="006215DC">
        <w:t>,Housing</w:t>
      </w:r>
      <w:proofErr w:type="spellEnd"/>
      <w:proofErr w:type="gramEnd"/>
      <w:r w:rsidR="006215DC">
        <w:t xml:space="preserve"> and Human Settlement Development, NEMC</w:t>
      </w:r>
      <w:r w:rsidRPr="00320F5F">
        <w:t xml:space="preserve">). The approved ESIA report (and RAP report for this project is fed back to </w:t>
      </w:r>
      <w:proofErr w:type="spellStart"/>
      <w:r>
        <w:t>Tanga</w:t>
      </w:r>
      <w:proofErr w:type="spellEnd"/>
      <w:r>
        <w:t xml:space="preserve"> </w:t>
      </w:r>
      <w:r w:rsidRPr="00320F5F">
        <w:t xml:space="preserve">City Council to guide implementation and monitoring by Council Teams, </w:t>
      </w:r>
      <w:r w:rsidR="006215DC">
        <w:t xml:space="preserve">CDOs, </w:t>
      </w:r>
      <w:r w:rsidRPr="00320F5F">
        <w:t>EMOs, Cons</w:t>
      </w:r>
      <w:r w:rsidR="006215DC">
        <w:t>truction supervision Consultant</w:t>
      </w:r>
      <w:r w:rsidRPr="00320F5F">
        <w:t xml:space="preserve"> and Contractors.</w:t>
      </w:r>
    </w:p>
    <w:p w:rsidR="00D12E3C" w:rsidRPr="00235B38" w:rsidRDefault="00D12E3C" w:rsidP="00D12E3C">
      <w:pPr>
        <w:pStyle w:val="BodyText"/>
        <w:jc w:val="both"/>
      </w:pPr>
      <w:r w:rsidRPr="008D57B0">
        <w:t xml:space="preserve">The estimated cost for environmental and social management of the proposed upgrading of the </w:t>
      </w:r>
      <w:proofErr w:type="spellStart"/>
      <w:r>
        <w:t>Duga</w:t>
      </w:r>
      <w:proofErr w:type="spellEnd"/>
      <w:r>
        <w:t>-Airport</w:t>
      </w:r>
      <w:r w:rsidRPr="00320F5F">
        <w:t xml:space="preserve"> Road</w:t>
      </w:r>
      <w:r w:rsidRPr="008D57B0">
        <w:t xml:space="preserve"> is to be included in the Contractor's BOQ. Additional costs for implementing environmental and social management measures have been estimated at USD</w:t>
      </w:r>
      <w:r>
        <w:t xml:space="preserve"> 1,</w:t>
      </w:r>
      <w:r w:rsidRPr="008D57B0">
        <w:t>200 annually (United States Dollar One Thousand Two Hundred)</w:t>
      </w:r>
      <w:r>
        <w:t xml:space="preserve">. </w:t>
      </w:r>
    </w:p>
    <w:p w:rsidR="00D12E3C" w:rsidRDefault="00D12E3C" w:rsidP="00D12E3C">
      <w:pPr>
        <w:pStyle w:val="BodyText"/>
        <w:jc w:val="both"/>
        <w:rPr>
          <w:b/>
        </w:rPr>
      </w:pPr>
    </w:p>
    <w:p w:rsidR="00D12E3C" w:rsidRPr="00557E37" w:rsidRDefault="00D12E3C" w:rsidP="00D12E3C">
      <w:pPr>
        <w:pStyle w:val="BodyText"/>
        <w:jc w:val="both"/>
        <w:rPr>
          <w:b/>
        </w:rPr>
      </w:pPr>
      <w:r w:rsidRPr="00557E37">
        <w:rPr>
          <w:b/>
        </w:rPr>
        <w:t>Conclusion</w:t>
      </w:r>
    </w:p>
    <w:p w:rsidR="00D12E3C" w:rsidRPr="00F23508" w:rsidRDefault="00D12E3C" w:rsidP="00D12E3C">
      <w:pPr>
        <w:jc w:val="both"/>
      </w:pPr>
      <w:r w:rsidRPr="00F23508">
        <w:t xml:space="preserve">The proposed upgrading of the </w:t>
      </w:r>
      <w:proofErr w:type="spellStart"/>
      <w:r w:rsidRPr="00F23508">
        <w:t>Duga</w:t>
      </w:r>
      <w:proofErr w:type="spellEnd"/>
      <w:r w:rsidRPr="00F23508">
        <w:t xml:space="preserve">-Airport Road does not pose any adverse effects on the natural habitats and biodiversity because the project road is located in a </w:t>
      </w:r>
      <w:proofErr w:type="spellStart"/>
      <w:r w:rsidRPr="00F23508">
        <w:t>peri</w:t>
      </w:r>
      <w:proofErr w:type="spellEnd"/>
      <w:r w:rsidRPr="00F23508">
        <w:t>-urban area mainly with secondary vegetation. Other moderate environmental impacts are related to management of waste.</w:t>
      </w:r>
    </w:p>
    <w:p w:rsidR="005F1DD8" w:rsidRPr="0050617A" w:rsidRDefault="00D12E3C" w:rsidP="005F1DD8">
      <w:pPr>
        <w:jc w:val="both"/>
      </w:pPr>
      <w:r w:rsidRPr="00F23508">
        <w:t xml:space="preserve">The proposed upgrading of the </w:t>
      </w:r>
      <w:proofErr w:type="spellStart"/>
      <w:r w:rsidRPr="00F23508">
        <w:t>Duga</w:t>
      </w:r>
      <w:proofErr w:type="spellEnd"/>
      <w:r w:rsidRPr="00F23508">
        <w:t xml:space="preserve">-Airport Road at </w:t>
      </w:r>
      <w:proofErr w:type="spellStart"/>
      <w:r w:rsidRPr="00F23508">
        <w:t>Magomeni</w:t>
      </w:r>
      <w:proofErr w:type="spellEnd"/>
      <w:r w:rsidRPr="00F23508">
        <w:t xml:space="preserve"> Street will necessitate realignment in order to straighten the road and to avoid demolition of residential structures. In other cases expansion of the width of the existing road and road side drains will increase the size of the way leave extending into other land uses such as grave yards and </w:t>
      </w:r>
      <w:proofErr w:type="spellStart"/>
      <w:r w:rsidRPr="00F23508">
        <w:t>Tanga</w:t>
      </w:r>
      <w:proofErr w:type="spellEnd"/>
      <w:r w:rsidRPr="00F23508">
        <w:t xml:space="preserve"> airport land. This is a potentially significant imp</w:t>
      </w:r>
      <w:r w:rsidRPr="00F113DB">
        <w:t>act to the community along the project road</w:t>
      </w:r>
      <w:r w:rsidR="005F1DD8">
        <w:t>.</w:t>
      </w:r>
      <w:r w:rsidR="005F1DD8" w:rsidRPr="005F1DD8">
        <w:t xml:space="preserve"> </w:t>
      </w:r>
      <w:r w:rsidR="005F1DD8">
        <w:t>A</w:t>
      </w:r>
      <w:r w:rsidR="005F1DD8" w:rsidRPr="00E37087">
        <w:t xml:space="preserve"> Resettlement Action Plan </w:t>
      </w:r>
      <w:r w:rsidR="005F1DD8">
        <w:t xml:space="preserve">has been prepared </w:t>
      </w:r>
      <w:r w:rsidR="005F1DD8" w:rsidRPr="00E37087">
        <w:t xml:space="preserve">for the upgrade of the </w:t>
      </w:r>
      <w:proofErr w:type="spellStart"/>
      <w:r w:rsidR="005F1DD8" w:rsidRPr="00F23508">
        <w:t>Duga</w:t>
      </w:r>
      <w:proofErr w:type="spellEnd"/>
      <w:r w:rsidR="005F1DD8" w:rsidRPr="00F23508">
        <w:t>-Airport Road</w:t>
      </w:r>
      <w:r w:rsidR="005F1DD8" w:rsidRPr="00E37087">
        <w:t xml:space="preserve"> to guide the compensation process to PAPs.</w:t>
      </w: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D12E3C" w:rsidRDefault="00D12E3C" w:rsidP="007741A1">
      <w:pPr>
        <w:pStyle w:val="NoSpacing"/>
      </w:pPr>
    </w:p>
    <w:p w:rsidR="00EA29FF" w:rsidRDefault="00EA29FF" w:rsidP="00043130">
      <w:pPr>
        <w:pStyle w:val="Heading1"/>
        <w:numPr>
          <w:ilvl w:val="0"/>
          <w:numId w:val="0"/>
        </w:numPr>
        <w:ind w:left="432"/>
        <w:jc w:val="center"/>
        <w:rPr>
          <w:rFonts w:eastAsia="Times New Roman"/>
          <w:lang w:eastAsia="ar-SA"/>
        </w:rPr>
      </w:pPr>
      <w:bookmarkStart w:id="2" w:name="_Toc247372738"/>
      <w:bookmarkStart w:id="3" w:name="_Toc247537164"/>
      <w:bookmarkStart w:id="4" w:name="_Toc382147082"/>
      <w:bookmarkStart w:id="5" w:name="_Toc382259280"/>
      <w:bookmarkStart w:id="6" w:name="_Toc382571445"/>
      <w:bookmarkStart w:id="7" w:name="_Toc382571588"/>
      <w:bookmarkStart w:id="8" w:name="_Toc384057205"/>
      <w:r w:rsidRPr="00EA29FF">
        <w:rPr>
          <w:rFonts w:eastAsia="Times New Roman"/>
          <w:lang w:eastAsia="ar-SA"/>
        </w:rPr>
        <w:lastRenderedPageBreak/>
        <w:t>TABLE OF CONTENTS</w:t>
      </w:r>
      <w:bookmarkEnd w:id="2"/>
      <w:bookmarkEnd w:id="3"/>
      <w:bookmarkEnd w:id="4"/>
      <w:bookmarkEnd w:id="5"/>
      <w:bookmarkEnd w:id="6"/>
      <w:bookmarkEnd w:id="7"/>
      <w:bookmarkEnd w:id="8"/>
    </w:p>
    <w:p w:rsidR="00F63279" w:rsidRDefault="00CB6723">
      <w:pPr>
        <w:pStyle w:val="TOC1"/>
        <w:rPr>
          <w:rFonts w:asciiTheme="minorHAnsi" w:eastAsiaTheme="minorEastAsia" w:hAnsiTheme="minorHAnsi" w:cstheme="minorBidi"/>
          <w:bCs w:val="0"/>
          <w:sz w:val="22"/>
          <w:szCs w:val="22"/>
          <w:lang w:val="en-US" w:eastAsia="en-US"/>
        </w:rPr>
      </w:pPr>
      <w:r>
        <w:rPr>
          <w:b/>
        </w:rPr>
        <w:fldChar w:fldCharType="begin"/>
      </w:r>
      <w:r w:rsidR="007B7628">
        <w:rPr>
          <w:b/>
        </w:rPr>
        <w:instrText xml:space="preserve"> TOC \o "1-3" \h \z \u </w:instrText>
      </w:r>
      <w:r>
        <w:rPr>
          <w:b/>
        </w:rPr>
        <w:fldChar w:fldCharType="separate"/>
      </w:r>
      <w:hyperlink w:anchor="_Toc384057204" w:history="1">
        <w:r w:rsidR="00F63279" w:rsidRPr="003877F7">
          <w:rPr>
            <w:rStyle w:val="Hyperlink"/>
            <w:rFonts w:eastAsia="Times New Roman"/>
          </w:rPr>
          <w:t>EXECUTIVE SUMMARY</w:t>
        </w:r>
        <w:r w:rsidR="00F63279">
          <w:rPr>
            <w:webHidden/>
          </w:rPr>
          <w:tab/>
        </w:r>
        <w:r w:rsidR="00F63279">
          <w:rPr>
            <w:webHidden/>
          </w:rPr>
          <w:fldChar w:fldCharType="begin"/>
        </w:r>
        <w:r w:rsidR="00F63279">
          <w:rPr>
            <w:webHidden/>
          </w:rPr>
          <w:instrText xml:space="preserve"> PAGEREF _Toc384057204 \h </w:instrText>
        </w:r>
        <w:r w:rsidR="00F63279">
          <w:rPr>
            <w:webHidden/>
          </w:rPr>
        </w:r>
        <w:r w:rsidR="00F63279">
          <w:rPr>
            <w:webHidden/>
          </w:rPr>
          <w:fldChar w:fldCharType="separate"/>
        </w:r>
        <w:r w:rsidR="000530E6">
          <w:rPr>
            <w:webHidden/>
          </w:rPr>
          <w:t>i</w:t>
        </w:r>
        <w:r w:rsidR="00F63279">
          <w:rPr>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205" w:history="1">
        <w:r w:rsidR="00F63279" w:rsidRPr="003877F7">
          <w:rPr>
            <w:rStyle w:val="Hyperlink"/>
            <w:rFonts w:eastAsia="Times New Roman"/>
          </w:rPr>
          <w:t>TABLE OF CONTENTS</w:t>
        </w:r>
        <w:r w:rsidR="00F63279">
          <w:rPr>
            <w:webHidden/>
          </w:rPr>
          <w:tab/>
        </w:r>
        <w:r w:rsidR="00F63279">
          <w:rPr>
            <w:webHidden/>
          </w:rPr>
          <w:fldChar w:fldCharType="begin"/>
        </w:r>
        <w:r w:rsidR="00F63279">
          <w:rPr>
            <w:webHidden/>
          </w:rPr>
          <w:instrText xml:space="preserve"> PAGEREF _Toc384057205 \h </w:instrText>
        </w:r>
        <w:r w:rsidR="00F63279">
          <w:rPr>
            <w:webHidden/>
          </w:rPr>
        </w:r>
        <w:r w:rsidR="00F63279">
          <w:rPr>
            <w:webHidden/>
          </w:rPr>
          <w:fldChar w:fldCharType="separate"/>
        </w:r>
        <w:r>
          <w:rPr>
            <w:webHidden/>
          </w:rPr>
          <w:t>iv</w:t>
        </w:r>
        <w:r w:rsidR="00F63279">
          <w:rPr>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206" w:history="1">
        <w:r w:rsidR="00F63279" w:rsidRPr="003877F7">
          <w:rPr>
            <w:rStyle w:val="Hyperlink"/>
            <w:rFonts w:eastAsia="Times New Roman"/>
          </w:rPr>
          <w:t>List of Tables</w:t>
        </w:r>
        <w:r w:rsidR="00F63279">
          <w:rPr>
            <w:webHidden/>
          </w:rPr>
          <w:tab/>
        </w:r>
        <w:r w:rsidR="00F63279">
          <w:rPr>
            <w:webHidden/>
          </w:rPr>
          <w:fldChar w:fldCharType="begin"/>
        </w:r>
        <w:r w:rsidR="00F63279">
          <w:rPr>
            <w:webHidden/>
          </w:rPr>
          <w:instrText xml:space="preserve"> PAGEREF _Toc384057206 \h </w:instrText>
        </w:r>
        <w:r w:rsidR="00F63279">
          <w:rPr>
            <w:webHidden/>
          </w:rPr>
        </w:r>
        <w:r w:rsidR="00F63279">
          <w:rPr>
            <w:webHidden/>
          </w:rPr>
          <w:fldChar w:fldCharType="separate"/>
        </w:r>
        <w:r>
          <w:rPr>
            <w:webHidden/>
          </w:rPr>
          <w:t>vii</w:t>
        </w:r>
        <w:r w:rsidR="00F63279">
          <w:rPr>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207" w:history="1">
        <w:r w:rsidR="00F63279" w:rsidRPr="003877F7">
          <w:rPr>
            <w:rStyle w:val="Hyperlink"/>
            <w:rFonts w:eastAsia="Times New Roman"/>
          </w:rPr>
          <w:t>List of Figures</w:t>
        </w:r>
        <w:r w:rsidR="00F63279">
          <w:rPr>
            <w:webHidden/>
          </w:rPr>
          <w:tab/>
        </w:r>
        <w:r w:rsidR="00F63279">
          <w:rPr>
            <w:webHidden/>
          </w:rPr>
          <w:fldChar w:fldCharType="begin"/>
        </w:r>
        <w:r w:rsidR="00F63279">
          <w:rPr>
            <w:webHidden/>
          </w:rPr>
          <w:instrText xml:space="preserve"> PAGEREF _Toc384057207 \h </w:instrText>
        </w:r>
        <w:r w:rsidR="00F63279">
          <w:rPr>
            <w:webHidden/>
          </w:rPr>
        </w:r>
        <w:r w:rsidR="00F63279">
          <w:rPr>
            <w:webHidden/>
          </w:rPr>
          <w:fldChar w:fldCharType="separate"/>
        </w:r>
        <w:r>
          <w:rPr>
            <w:webHidden/>
          </w:rPr>
          <w:t>viii</w:t>
        </w:r>
        <w:r w:rsidR="00F63279">
          <w:rPr>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208" w:history="1">
        <w:r w:rsidR="00F63279" w:rsidRPr="003877F7">
          <w:rPr>
            <w:rStyle w:val="Hyperlink"/>
            <w:lang w:eastAsia="en-GB"/>
          </w:rPr>
          <w:t>ACKNOWLEGMENT</w:t>
        </w:r>
        <w:r w:rsidR="00F63279">
          <w:rPr>
            <w:webHidden/>
          </w:rPr>
          <w:tab/>
        </w:r>
        <w:r w:rsidR="00F63279">
          <w:rPr>
            <w:webHidden/>
          </w:rPr>
          <w:fldChar w:fldCharType="begin"/>
        </w:r>
        <w:r w:rsidR="00F63279">
          <w:rPr>
            <w:webHidden/>
          </w:rPr>
          <w:instrText xml:space="preserve"> PAGEREF _Toc384057208 \h </w:instrText>
        </w:r>
        <w:r w:rsidR="00F63279">
          <w:rPr>
            <w:webHidden/>
          </w:rPr>
        </w:r>
        <w:r w:rsidR="00F63279">
          <w:rPr>
            <w:webHidden/>
          </w:rPr>
          <w:fldChar w:fldCharType="separate"/>
        </w:r>
        <w:r>
          <w:rPr>
            <w:webHidden/>
          </w:rPr>
          <w:t>ix</w:t>
        </w:r>
        <w:r w:rsidR="00F63279">
          <w:rPr>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209" w:history="1">
        <w:r w:rsidR="00F63279" w:rsidRPr="003877F7">
          <w:rPr>
            <w:rStyle w:val="Hyperlink"/>
            <w:lang w:eastAsia="en-GB"/>
          </w:rPr>
          <w:t>ACRONYMS</w:t>
        </w:r>
        <w:r w:rsidR="00F63279">
          <w:rPr>
            <w:webHidden/>
          </w:rPr>
          <w:tab/>
        </w:r>
        <w:r w:rsidR="00F63279">
          <w:rPr>
            <w:webHidden/>
          </w:rPr>
          <w:fldChar w:fldCharType="begin"/>
        </w:r>
        <w:r w:rsidR="00F63279">
          <w:rPr>
            <w:webHidden/>
          </w:rPr>
          <w:instrText xml:space="preserve"> PAGEREF _Toc384057209 \h </w:instrText>
        </w:r>
        <w:r w:rsidR="00F63279">
          <w:rPr>
            <w:webHidden/>
          </w:rPr>
        </w:r>
        <w:r w:rsidR="00F63279">
          <w:rPr>
            <w:webHidden/>
          </w:rPr>
          <w:fldChar w:fldCharType="separate"/>
        </w:r>
        <w:r>
          <w:rPr>
            <w:webHidden/>
          </w:rPr>
          <w:t>x</w:t>
        </w:r>
        <w:r w:rsidR="00F63279">
          <w:rPr>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210" w:history="1">
        <w:r w:rsidR="00F63279" w:rsidRPr="003877F7">
          <w:rPr>
            <w:rStyle w:val="Hyperlink"/>
          </w:rPr>
          <w:t>1</w:t>
        </w:r>
        <w:r w:rsidR="00F63279">
          <w:rPr>
            <w:rFonts w:asciiTheme="minorHAnsi" w:eastAsiaTheme="minorEastAsia" w:hAnsiTheme="minorHAnsi" w:cstheme="minorBidi"/>
            <w:bCs w:val="0"/>
            <w:sz w:val="22"/>
            <w:szCs w:val="22"/>
            <w:lang w:val="en-US" w:eastAsia="en-US"/>
          </w:rPr>
          <w:tab/>
        </w:r>
        <w:r w:rsidR="00F63279" w:rsidRPr="003877F7">
          <w:rPr>
            <w:rStyle w:val="Hyperlink"/>
          </w:rPr>
          <w:t>INTRODUCTION</w:t>
        </w:r>
        <w:r w:rsidR="00F63279">
          <w:rPr>
            <w:webHidden/>
          </w:rPr>
          <w:tab/>
        </w:r>
        <w:r w:rsidR="00F63279">
          <w:rPr>
            <w:webHidden/>
          </w:rPr>
          <w:fldChar w:fldCharType="begin"/>
        </w:r>
        <w:r w:rsidR="00F63279">
          <w:rPr>
            <w:webHidden/>
          </w:rPr>
          <w:instrText xml:space="preserve"> PAGEREF _Toc384057210 \h </w:instrText>
        </w:r>
        <w:r w:rsidR="00F63279">
          <w:rPr>
            <w:webHidden/>
          </w:rPr>
        </w:r>
        <w:r w:rsidR="00F63279">
          <w:rPr>
            <w:webHidden/>
          </w:rPr>
          <w:fldChar w:fldCharType="separate"/>
        </w:r>
        <w:r>
          <w:rPr>
            <w:webHidden/>
          </w:rPr>
          <w:t>12</w:t>
        </w:r>
        <w:r w:rsidR="00F63279">
          <w:rPr>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11" w:history="1">
        <w:r w:rsidR="00F63279" w:rsidRPr="003877F7">
          <w:rPr>
            <w:rStyle w:val="Hyperlink"/>
            <w:noProof/>
          </w:rPr>
          <w:t>1.1</w:t>
        </w:r>
        <w:r w:rsidR="00F63279">
          <w:rPr>
            <w:rFonts w:asciiTheme="minorHAnsi" w:eastAsiaTheme="minorEastAsia" w:hAnsiTheme="minorHAnsi" w:cstheme="minorBidi"/>
            <w:noProof/>
            <w:sz w:val="22"/>
            <w:lang w:val="en-US"/>
          </w:rPr>
          <w:tab/>
        </w:r>
        <w:r w:rsidR="00F63279" w:rsidRPr="003877F7">
          <w:rPr>
            <w:rStyle w:val="Hyperlink"/>
            <w:noProof/>
          </w:rPr>
          <w:t>Project background and justification</w:t>
        </w:r>
        <w:r w:rsidR="00F63279">
          <w:rPr>
            <w:noProof/>
            <w:webHidden/>
          </w:rPr>
          <w:tab/>
        </w:r>
        <w:r w:rsidR="00F63279">
          <w:rPr>
            <w:noProof/>
            <w:webHidden/>
          </w:rPr>
          <w:fldChar w:fldCharType="begin"/>
        </w:r>
        <w:r w:rsidR="00F63279">
          <w:rPr>
            <w:noProof/>
            <w:webHidden/>
          </w:rPr>
          <w:instrText xml:space="preserve"> PAGEREF _Toc384057211 \h </w:instrText>
        </w:r>
        <w:r w:rsidR="00F63279">
          <w:rPr>
            <w:noProof/>
            <w:webHidden/>
          </w:rPr>
        </w:r>
        <w:r w:rsidR="00F63279">
          <w:rPr>
            <w:noProof/>
            <w:webHidden/>
          </w:rPr>
          <w:fldChar w:fldCharType="separate"/>
        </w:r>
        <w:r>
          <w:rPr>
            <w:noProof/>
            <w:webHidden/>
          </w:rPr>
          <w:t>12</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12" w:history="1">
        <w:r w:rsidR="00F63279" w:rsidRPr="003877F7">
          <w:rPr>
            <w:rStyle w:val="Hyperlink"/>
            <w:noProof/>
          </w:rPr>
          <w:t>1.2</w:t>
        </w:r>
        <w:r w:rsidR="00F63279">
          <w:rPr>
            <w:rFonts w:asciiTheme="minorHAnsi" w:eastAsiaTheme="minorEastAsia" w:hAnsiTheme="minorHAnsi" w:cstheme="minorBidi"/>
            <w:noProof/>
            <w:sz w:val="22"/>
            <w:lang w:val="en-US"/>
          </w:rPr>
          <w:tab/>
        </w:r>
        <w:r w:rsidR="00F63279" w:rsidRPr="003877F7">
          <w:rPr>
            <w:rStyle w:val="Hyperlink"/>
            <w:noProof/>
          </w:rPr>
          <w:t>Rationale of the Environmental and Social Impact Assessment Study</w:t>
        </w:r>
        <w:r w:rsidR="00F63279">
          <w:rPr>
            <w:noProof/>
            <w:webHidden/>
          </w:rPr>
          <w:tab/>
        </w:r>
        <w:r w:rsidR="00F63279">
          <w:rPr>
            <w:noProof/>
            <w:webHidden/>
          </w:rPr>
          <w:fldChar w:fldCharType="begin"/>
        </w:r>
        <w:r w:rsidR="00F63279">
          <w:rPr>
            <w:noProof/>
            <w:webHidden/>
          </w:rPr>
          <w:instrText xml:space="preserve"> PAGEREF _Toc384057212 \h </w:instrText>
        </w:r>
        <w:r w:rsidR="00F63279">
          <w:rPr>
            <w:noProof/>
            <w:webHidden/>
          </w:rPr>
        </w:r>
        <w:r w:rsidR="00F63279">
          <w:rPr>
            <w:noProof/>
            <w:webHidden/>
          </w:rPr>
          <w:fldChar w:fldCharType="separate"/>
        </w:r>
        <w:r>
          <w:rPr>
            <w:noProof/>
            <w:webHidden/>
          </w:rPr>
          <w:t>12</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13" w:history="1">
        <w:r w:rsidR="00F63279" w:rsidRPr="003877F7">
          <w:rPr>
            <w:rStyle w:val="Hyperlink"/>
            <w:noProof/>
          </w:rPr>
          <w:t>1.3</w:t>
        </w:r>
        <w:r w:rsidR="00F63279">
          <w:rPr>
            <w:rFonts w:asciiTheme="minorHAnsi" w:eastAsiaTheme="minorEastAsia" w:hAnsiTheme="minorHAnsi" w:cstheme="minorBidi"/>
            <w:noProof/>
            <w:sz w:val="22"/>
            <w:lang w:val="en-US"/>
          </w:rPr>
          <w:tab/>
        </w:r>
        <w:r w:rsidR="00F63279" w:rsidRPr="003877F7">
          <w:rPr>
            <w:rStyle w:val="Hyperlink"/>
            <w:noProof/>
          </w:rPr>
          <w:t>Objectives of the Environmental and Social Impact Assessment</w:t>
        </w:r>
        <w:r w:rsidR="00F63279">
          <w:rPr>
            <w:noProof/>
            <w:webHidden/>
          </w:rPr>
          <w:tab/>
        </w:r>
        <w:r w:rsidR="00F63279">
          <w:rPr>
            <w:noProof/>
            <w:webHidden/>
          </w:rPr>
          <w:fldChar w:fldCharType="begin"/>
        </w:r>
        <w:r w:rsidR="00F63279">
          <w:rPr>
            <w:noProof/>
            <w:webHidden/>
          </w:rPr>
          <w:instrText xml:space="preserve"> PAGEREF _Toc384057213 \h </w:instrText>
        </w:r>
        <w:r w:rsidR="00F63279">
          <w:rPr>
            <w:noProof/>
            <w:webHidden/>
          </w:rPr>
        </w:r>
        <w:r w:rsidR="00F63279">
          <w:rPr>
            <w:noProof/>
            <w:webHidden/>
          </w:rPr>
          <w:fldChar w:fldCharType="separate"/>
        </w:r>
        <w:r>
          <w:rPr>
            <w:noProof/>
            <w:webHidden/>
          </w:rPr>
          <w:t>13</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14" w:history="1">
        <w:r w:rsidR="00F63279" w:rsidRPr="003877F7">
          <w:rPr>
            <w:rStyle w:val="Hyperlink"/>
            <w:noProof/>
          </w:rPr>
          <w:t>1.4</w:t>
        </w:r>
        <w:r w:rsidR="00F63279">
          <w:rPr>
            <w:rFonts w:asciiTheme="minorHAnsi" w:eastAsiaTheme="minorEastAsia" w:hAnsiTheme="minorHAnsi" w:cstheme="minorBidi"/>
            <w:noProof/>
            <w:sz w:val="22"/>
            <w:lang w:val="en-US"/>
          </w:rPr>
          <w:tab/>
        </w:r>
        <w:r w:rsidR="00F63279" w:rsidRPr="003877F7">
          <w:rPr>
            <w:rStyle w:val="Hyperlink"/>
            <w:noProof/>
          </w:rPr>
          <w:t>Scope of Work</w:t>
        </w:r>
        <w:r w:rsidR="00F63279">
          <w:rPr>
            <w:noProof/>
            <w:webHidden/>
          </w:rPr>
          <w:tab/>
        </w:r>
        <w:r w:rsidR="00F63279">
          <w:rPr>
            <w:noProof/>
            <w:webHidden/>
          </w:rPr>
          <w:fldChar w:fldCharType="begin"/>
        </w:r>
        <w:r w:rsidR="00F63279">
          <w:rPr>
            <w:noProof/>
            <w:webHidden/>
          </w:rPr>
          <w:instrText xml:space="preserve"> PAGEREF _Toc384057214 \h </w:instrText>
        </w:r>
        <w:r w:rsidR="00F63279">
          <w:rPr>
            <w:noProof/>
            <w:webHidden/>
          </w:rPr>
        </w:r>
        <w:r w:rsidR="00F63279">
          <w:rPr>
            <w:noProof/>
            <w:webHidden/>
          </w:rPr>
          <w:fldChar w:fldCharType="separate"/>
        </w:r>
        <w:r>
          <w:rPr>
            <w:noProof/>
            <w:webHidden/>
          </w:rPr>
          <w:t>13</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15" w:history="1">
        <w:r w:rsidR="00F63279" w:rsidRPr="003877F7">
          <w:rPr>
            <w:rStyle w:val="Hyperlink"/>
            <w:noProof/>
          </w:rPr>
          <w:t>1.5</w:t>
        </w:r>
        <w:r w:rsidR="00F63279">
          <w:rPr>
            <w:rFonts w:asciiTheme="minorHAnsi" w:eastAsiaTheme="minorEastAsia" w:hAnsiTheme="minorHAnsi" w:cstheme="minorBidi"/>
            <w:noProof/>
            <w:sz w:val="22"/>
            <w:lang w:val="en-US"/>
          </w:rPr>
          <w:tab/>
        </w:r>
        <w:r w:rsidR="00F63279" w:rsidRPr="003877F7">
          <w:rPr>
            <w:rStyle w:val="Hyperlink"/>
            <w:noProof/>
          </w:rPr>
          <w:t>Methodology</w:t>
        </w:r>
        <w:r w:rsidR="00F63279">
          <w:rPr>
            <w:noProof/>
            <w:webHidden/>
          </w:rPr>
          <w:tab/>
        </w:r>
        <w:r w:rsidR="00F63279">
          <w:rPr>
            <w:noProof/>
            <w:webHidden/>
          </w:rPr>
          <w:fldChar w:fldCharType="begin"/>
        </w:r>
        <w:r w:rsidR="00F63279">
          <w:rPr>
            <w:noProof/>
            <w:webHidden/>
          </w:rPr>
          <w:instrText xml:space="preserve"> PAGEREF _Toc384057215 \h </w:instrText>
        </w:r>
        <w:r w:rsidR="00F63279">
          <w:rPr>
            <w:noProof/>
            <w:webHidden/>
          </w:rPr>
        </w:r>
        <w:r w:rsidR="00F63279">
          <w:rPr>
            <w:noProof/>
            <w:webHidden/>
          </w:rPr>
          <w:fldChar w:fldCharType="separate"/>
        </w:r>
        <w:r>
          <w:rPr>
            <w:noProof/>
            <w:webHidden/>
          </w:rPr>
          <w:t>13</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16" w:history="1">
        <w:r w:rsidR="00F63279" w:rsidRPr="003877F7">
          <w:rPr>
            <w:rStyle w:val="Hyperlink"/>
            <w:noProof/>
          </w:rPr>
          <w:t>1.5.1</w:t>
        </w:r>
        <w:r w:rsidR="00F63279">
          <w:rPr>
            <w:rFonts w:asciiTheme="minorHAnsi" w:eastAsiaTheme="minorEastAsia" w:hAnsiTheme="minorHAnsi" w:cstheme="minorBidi"/>
            <w:noProof/>
            <w:sz w:val="22"/>
            <w:lang w:val="en-US"/>
          </w:rPr>
          <w:tab/>
        </w:r>
        <w:r w:rsidR="00F63279" w:rsidRPr="003877F7">
          <w:rPr>
            <w:rStyle w:val="Hyperlink"/>
            <w:noProof/>
          </w:rPr>
          <w:t>Desk Review</w:t>
        </w:r>
        <w:r w:rsidR="00F63279">
          <w:rPr>
            <w:noProof/>
            <w:webHidden/>
          </w:rPr>
          <w:tab/>
        </w:r>
        <w:r w:rsidR="00F63279">
          <w:rPr>
            <w:noProof/>
            <w:webHidden/>
          </w:rPr>
          <w:fldChar w:fldCharType="begin"/>
        </w:r>
        <w:r w:rsidR="00F63279">
          <w:rPr>
            <w:noProof/>
            <w:webHidden/>
          </w:rPr>
          <w:instrText xml:space="preserve"> PAGEREF _Toc384057216 \h </w:instrText>
        </w:r>
        <w:r w:rsidR="00F63279">
          <w:rPr>
            <w:noProof/>
            <w:webHidden/>
          </w:rPr>
        </w:r>
        <w:r w:rsidR="00F63279">
          <w:rPr>
            <w:noProof/>
            <w:webHidden/>
          </w:rPr>
          <w:fldChar w:fldCharType="separate"/>
        </w:r>
        <w:r>
          <w:rPr>
            <w:noProof/>
            <w:webHidden/>
          </w:rPr>
          <w:t>13</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17" w:history="1">
        <w:r w:rsidR="00F63279" w:rsidRPr="003877F7">
          <w:rPr>
            <w:rStyle w:val="Hyperlink"/>
            <w:noProof/>
          </w:rPr>
          <w:t>1.5.2</w:t>
        </w:r>
        <w:r w:rsidR="00F63279">
          <w:rPr>
            <w:rFonts w:asciiTheme="minorHAnsi" w:eastAsiaTheme="minorEastAsia" w:hAnsiTheme="minorHAnsi" w:cstheme="minorBidi"/>
            <w:noProof/>
            <w:sz w:val="22"/>
            <w:lang w:val="en-US"/>
          </w:rPr>
          <w:tab/>
        </w:r>
        <w:r w:rsidR="00F63279" w:rsidRPr="003877F7">
          <w:rPr>
            <w:rStyle w:val="Hyperlink"/>
            <w:noProof/>
          </w:rPr>
          <w:t>Field visit</w:t>
        </w:r>
        <w:r w:rsidR="00F63279">
          <w:rPr>
            <w:noProof/>
            <w:webHidden/>
          </w:rPr>
          <w:tab/>
        </w:r>
        <w:r w:rsidR="00F63279">
          <w:rPr>
            <w:noProof/>
            <w:webHidden/>
          </w:rPr>
          <w:fldChar w:fldCharType="begin"/>
        </w:r>
        <w:r w:rsidR="00F63279">
          <w:rPr>
            <w:noProof/>
            <w:webHidden/>
          </w:rPr>
          <w:instrText xml:space="preserve"> PAGEREF _Toc384057217 \h </w:instrText>
        </w:r>
        <w:r w:rsidR="00F63279">
          <w:rPr>
            <w:noProof/>
            <w:webHidden/>
          </w:rPr>
        </w:r>
        <w:r w:rsidR="00F63279">
          <w:rPr>
            <w:noProof/>
            <w:webHidden/>
          </w:rPr>
          <w:fldChar w:fldCharType="separate"/>
        </w:r>
        <w:r>
          <w:rPr>
            <w:noProof/>
            <w:webHidden/>
          </w:rPr>
          <w:t>13</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18" w:history="1">
        <w:r w:rsidR="00F63279" w:rsidRPr="003877F7">
          <w:rPr>
            <w:rStyle w:val="Hyperlink"/>
            <w:noProof/>
          </w:rPr>
          <w:t>1.5.3</w:t>
        </w:r>
        <w:r w:rsidR="00F63279">
          <w:rPr>
            <w:rFonts w:asciiTheme="minorHAnsi" w:eastAsiaTheme="minorEastAsia" w:hAnsiTheme="minorHAnsi" w:cstheme="minorBidi"/>
            <w:noProof/>
            <w:sz w:val="22"/>
            <w:lang w:val="en-US"/>
          </w:rPr>
          <w:tab/>
        </w:r>
        <w:r w:rsidR="00F63279" w:rsidRPr="003877F7">
          <w:rPr>
            <w:rStyle w:val="Hyperlink"/>
            <w:noProof/>
          </w:rPr>
          <w:t>Public Participation</w:t>
        </w:r>
        <w:r w:rsidR="00F63279">
          <w:rPr>
            <w:noProof/>
            <w:webHidden/>
          </w:rPr>
          <w:tab/>
        </w:r>
        <w:r w:rsidR="00F63279">
          <w:rPr>
            <w:noProof/>
            <w:webHidden/>
          </w:rPr>
          <w:fldChar w:fldCharType="begin"/>
        </w:r>
        <w:r w:rsidR="00F63279">
          <w:rPr>
            <w:noProof/>
            <w:webHidden/>
          </w:rPr>
          <w:instrText xml:space="preserve"> PAGEREF _Toc384057218 \h </w:instrText>
        </w:r>
        <w:r w:rsidR="00F63279">
          <w:rPr>
            <w:noProof/>
            <w:webHidden/>
          </w:rPr>
        </w:r>
        <w:r w:rsidR="00F63279">
          <w:rPr>
            <w:noProof/>
            <w:webHidden/>
          </w:rPr>
          <w:fldChar w:fldCharType="separate"/>
        </w:r>
        <w:r>
          <w:rPr>
            <w:noProof/>
            <w:webHidden/>
          </w:rPr>
          <w:t>14</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19" w:history="1">
        <w:r w:rsidR="00F63279" w:rsidRPr="003877F7">
          <w:rPr>
            <w:rStyle w:val="Hyperlink"/>
            <w:noProof/>
          </w:rPr>
          <w:t>1.5.4</w:t>
        </w:r>
        <w:r w:rsidR="00F63279">
          <w:rPr>
            <w:rFonts w:asciiTheme="minorHAnsi" w:eastAsiaTheme="minorEastAsia" w:hAnsiTheme="minorHAnsi" w:cstheme="minorBidi"/>
            <w:noProof/>
            <w:sz w:val="22"/>
            <w:lang w:val="en-US"/>
          </w:rPr>
          <w:tab/>
        </w:r>
        <w:r w:rsidR="00F63279" w:rsidRPr="003877F7">
          <w:rPr>
            <w:rStyle w:val="Hyperlink"/>
            <w:noProof/>
          </w:rPr>
          <w:t>Identification of Impacts</w:t>
        </w:r>
        <w:r w:rsidR="00F63279">
          <w:rPr>
            <w:noProof/>
            <w:webHidden/>
          </w:rPr>
          <w:tab/>
        </w:r>
        <w:r w:rsidR="00F63279">
          <w:rPr>
            <w:noProof/>
            <w:webHidden/>
          </w:rPr>
          <w:fldChar w:fldCharType="begin"/>
        </w:r>
        <w:r w:rsidR="00F63279">
          <w:rPr>
            <w:noProof/>
            <w:webHidden/>
          </w:rPr>
          <w:instrText xml:space="preserve"> PAGEREF _Toc384057219 \h </w:instrText>
        </w:r>
        <w:r w:rsidR="00F63279">
          <w:rPr>
            <w:noProof/>
            <w:webHidden/>
          </w:rPr>
        </w:r>
        <w:r w:rsidR="00F63279">
          <w:rPr>
            <w:noProof/>
            <w:webHidden/>
          </w:rPr>
          <w:fldChar w:fldCharType="separate"/>
        </w:r>
        <w:r>
          <w:rPr>
            <w:noProof/>
            <w:webHidden/>
          </w:rPr>
          <w:t>14</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20" w:history="1">
        <w:r w:rsidR="00F63279" w:rsidRPr="003877F7">
          <w:rPr>
            <w:rStyle w:val="Hyperlink"/>
            <w:noProof/>
          </w:rPr>
          <w:t>1.5.5</w:t>
        </w:r>
        <w:r w:rsidR="00F63279">
          <w:rPr>
            <w:rFonts w:asciiTheme="minorHAnsi" w:eastAsiaTheme="minorEastAsia" w:hAnsiTheme="minorHAnsi" w:cstheme="minorBidi"/>
            <w:noProof/>
            <w:sz w:val="22"/>
            <w:lang w:val="en-US"/>
          </w:rPr>
          <w:tab/>
        </w:r>
        <w:r w:rsidR="00F63279" w:rsidRPr="003877F7">
          <w:rPr>
            <w:rStyle w:val="Hyperlink"/>
            <w:noProof/>
          </w:rPr>
          <w:t>Impact Evaluation</w:t>
        </w:r>
        <w:r w:rsidR="00F63279">
          <w:rPr>
            <w:noProof/>
            <w:webHidden/>
          </w:rPr>
          <w:tab/>
        </w:r>
        <w:r w:rsidR="00F63279">
          <w:rPr>
            <w:noProof/>
            <w:webHidden/>
          </w:rPr>
          <w:fldChar w:fldCharType="begin"/>
        </w:r>
        <w:r w:rsidR="00F63279">
          <w:rPr>
            <w:noProof/>
            <w:webHidden/>
          </w:rPr>
          <w:instrText xml:space="preserve"> PAGEREF _Toc384057220 \h </w:instrText>
        </w:r>
        <w:r w:rsidR="00F63279">
          <w:rPr>
            <w:noProof/>
            <w:webHidden/>
          </w:rPr>
        </w:r>
        <w:r w:rsidR="00F63279">
          <w:rPr>
            <w:noProof/>
            <w:webHidden/>
          </w:rPr>
          <w:fldChar w:fldCharType="separate"/>
        </w:r>
        <w:r>
          <w:rPr>
            <w:noProof/>
            <w:webHidden/>
          </w:rPr>
          <w:t>14</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21" w:history="1">
        <w:r w:rsidR="00F63279" w:rsidRPr="003877F7">
          <w:rPr>
            <w:rStyle w:val="Hyperlink"/>
            <w:noProof/>
          </w:rPr>
          <w:t>1.6</w:t>
        </w:r>
        <w:r w:rsidR="00F63279">
          <w:rPr>
            <w:rFonts w:asciiTheme="minorHAnsi" w:eastAsiaTheme="minorEastAsia" w:hAnsiTheme="minorHAnsi" w:cstheme="minorBidi"/>
            <w:noProof/>
            <w:sz w:val="22"/>
            <w:lang w:val="en-US"/>
          </w:rPr>
          <w:tab/>
        </w:r>
        <w:r w:rsidR="00F63279" w:rsidRPr="003877F7">
          <w:rPr>
            <w:rStyle w:val="Hyperlink"/>
            <w:noProof/>
          </w:rPr>
          <w:t>Report Structure</w:t>
        </w:r>
        <w:r w:rsidR="00F63279">
          <w:rPr>
            <w:noProof/>
            <w:webHidden/>
          </w:rPr>
          <w:tab/>
        </w:r>
        <w:r w:rsidR="00F63279">
          <w:rPr>
            <w:noProof/>
            <w:webHidden/>
          </w:rPr>
          <w:fldChar w:fldCharType="begin"/>
        </w:r>
        <w:r w:rsidR="00F63279">
          <w:rPr>
            <w:noProof/>
            <w:webHidden/>
          </w:rPr>
          <w:instrText xml:space="preserve"> PAGEREF _Toc384057221 \h </w:instrText>
        </w:r>
        <w:r w:rsidR="00F63279">
          <w:rPr>
            <w:noProof/>
            <w:webHidden/>
          </w:rPr>
        </w:r>
        <w:r w:rsidR="00F63279">
          <w:rPr>
            <w:noProof/>
            <w:webHidden/>
          </w:rPr>
          <w:fldChar w:fldCharType="separate"/>
        </w:r>
        <w:r>
          <w:rPr>
            <w:noProof/>
            <w:webHidden/>
          </w:rPr>
          <w:t>15</w:t>
        </w:r>
        <w:r w:rsidR="00F63279">
          <w:rPr>
            <w:noProof/>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222" w:history="1">
        <w:r w:rsidR="00F63279" w:rsidRPr="003877F7">
          <w:rPr>
            <w:rStyle w:val="Hyperlink"/>
          </w:rPr>
          <w:t>2</w:t>
        </w:r>
        <w:r w:rsidR="00F63279">
          <w:rPr>
            <w:rFonts w:asciiTheme="minorHAnsi" w:eastAsiaTheme="minorEastAsia" w:hAnsiTheme="minorHAnsi" w:cstheme="minorBidi"/>
            <w:bCs w:val="0"/>
            <w:sz w:val="22"/>
            <w:szCs w:val="22"/>
            <w:lang w:val="en-US" w:eastAsia="en-US"/>
          </w:rPr>
          <w:tab/>
        </w:r>
        <w:r w:rsidR="00F63279" w:rsidRPr="003877F7">
          <w:rPr>
            <w:rStyle w:val="Hyperlink"/>
          </w:rPr>
          <w:t>PROJECT DESCRIPTION</w:t>
        </w:r>
        <w:r w:rsidR="00F63279">
          <w:rPr>
            <w:webHidden/>
          </w:rPr>
          <w:tab/>
        </w:r>
        <w:r w:rsidR="00F63279">
          <w:rPr>
            <w:webHidden/>
          </w:rPr>
          <w:fldChar w:fldCharType="begin"/>
        </w:r>
        <w:r w:rsidR="00F63279">
          <w:rPr>
            <w:webHidden/>
          </w:rPr>
          <w:instrText xml:space="preserve"> PAGEREF _Toc384057222 \h </w:instrText>
        </w:r>
        <w:r w:rsidR="00F63279">
          <w:rPr>
            <w:webHidden/>
          </w:rPr>
        </w:r>
        <w:r w:rsidR="00F63279">
          <w:rPr>
            <w:webHidden/>
          </w:rPr>
          <w:fldChar w:fldCharType="separate"/>
        </w:r>
        <w:r>
          <w:rPr>
            <w:webHidden/>
          </w:rPr>
          <w:t>17</w:t>
        </w:r>
        <w:r w:rsidR="00F63279">
          <w:rPr>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23" w:history="1">
        <w:r w:rsidR="00F63279" w:rsidRPr="003877F7">
          <w:rPr>
            <w:rStyle w:val="Hyperlink"/>
            <w:noProof/>
          </w:rPr>
          <w:t>2.1</w:t>
        </w:r>
        <w:r w:rsidR="00F63279">
          <w:rPr>
            <w:rFonts w:asciiTheme="minorHAnsi" w:eastAsiaTheme="minorEastAsia" w:hAnsiTheme="minorHAnsi" w:cstheme="minorBidi"/>
            <w:noProof/>
            <w:sz w:val="22"/>
            <w:lang w:val="en-US"/>
          </w:rPr>
          <w:tab/>
        </w:r>
        <w:r w:rsidR="00F63279" w:rsidRPr="003877F7">
          <w:rPr>
            <w:rStyle w:val="Hyperlink"/>
            <w:noProof/>
          </w:rPr>
          <w:t>Project location</w:t>
        </w:r>
        <w:r w:rsidR="00F63279">
          <w:rPr>
            <w:noProof/>
            <w:webHidden/>
          </w:rPr>
          <w:tab/>
        </w:r>
        <w:r w:rsidR="00F63279">
          <w:rPr>
            <w:noProof/>
            <w:webHidden/>
          </w:rPr>
          <w:fldChar w:fldCharType="begin"/>
        </w:r>
        <w:r w:rsidR="00F63279">
          <w:rPr>
            <w:noProof/>
            <w:webHidden/>
          </w:rPr>
          <w:instrText xml:space="preserve"> PAGEREF _Toc384057223 \h </w:instrText>
        </w:r>
        <w:r w:rsidR="00F63279">
          <w:rPr>
            <w:noProof/>
            <w:webHidden/>
          </w:rPr>
        </w:r>
        <w:r w:rsidR="00F63279">
          <w:rPr>
            <w:noProof/>
            <w:webHidden/>
          </w:rPr>
          <w:fldChar w:fldCharType="separate"/>
        </w:r>
        <w:r>
          <w:rPr>
            <w:noProof/>
            <w:webHidden/>
          </w:rPr>
          <w:t>17</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24" w:history="1">
        <w:r w:rsidR="00F63279" w:rsidRPr="003877F7">
          <w:rPr>
            <w:rStyle w:val="Hyperlink"/>
            <w:noProof/>
          </w:rPr>
          <w:t>2.2</w:t>
        </w:r>
        <w:r w:rsidR="00F63279">
          <w:rPr>
            <w:rFonts w:asciiTheme="minorHAnsi" w:eastAsiaTheme="minorEastAsia" w:hAnsiTheme="minorHAnsi" w:cstheme="minorBidi"/>
            <w:noProof/>
            <w:sz w:val="22"/>
            <w:lang w:val="en-US"/>
          </w:rPr>
          <w:tab/>
        </w:r>
        <w:r w:rsidR="00F63279" w:rsidRPr="003877F7">
          <w:rPr>
            <w:rStyle w:val="Hyperlink"/>
            <w:noProof/>
          </w:rPr>
          <w:t>Project Components</w:t>
        </w:r>
        <w:r w:rsidR="00F63279">
          <w:rPr>
            <w:noProof/>
            <w:webHidden/>
          </w:rPr>
          <w:tab/>
        </w:r>
        <w:r w:rsidR="00F63279">
          <w:rPr>
            <w:noProof/>
            <w:webHidden/>
          </w:rPr>
          <w:fldChar w:fldCharType="begin"/>
        </w:r>
        <w:r w:rsidR="00F63279">
          <w:rPr>
            <w:noProof/>
            <w:webHidden/>
          </w:rPr>
          <w:instrText xml:space="preserve"> PAGEREF _Toc384057224 \h </w:instrText>
        </w:r>
        <w:r w:rsidR="00F63279">
          <w:rPr>
            <w:noProof/>
            <w:webHidden/>
          </w:rPr>
        </w:r>
        <w:r w:rsidR="00F63279">
          <w:rPr>
            <w:noProof/>
            <w:webHidden/>
          </w:rPr>
          <w:fldChar w:fldCharType="separate"/>
        </w:r>
        <w:r>
          <w:rPr>
            <w:noProof/>
            <w:webHidden/>
          </w:rPr>
          <w:t>17</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25" w:history="1">
        <w:r w:rsidR="00F63279" w:rsidRPr="003877F7">
          <w:rPr>
            <w:rStyle w:val="Hyperlink"/>
            <w:noProof/>
          </w:rPr>
          <w:t>2.3</w:t>
        </w:r>
        <w:r w:rsidR="00F63279">
          <w:rPr>
            <w:rFonts w:asciiTheme="minorHAnsi" w:eastAsiaTheme="minorEastAsia" w:hAnsiTheme="minorHAnsi" w:cstheme="minorBidi"/>
            <w:noProof/>
            <w:sz w:val="22"/>
            <w:lang w:val="en-US"/>
          </w:rPr>
          <w:tab/>
        </w:r>
        <w:r w:rsidR="00F63279" w:rsidRPr="003877F7">
          <w:rPr>
            <w:rStyle w:val="Hyperlink"/>
            <w:noProof/>
          </w:rPr>
          <w:t>Project activities</w:t>
        </w:r>
        <w:r w:rsidR="00F63279">
          <w:rPr>
            <w:noProof/>
            <w:webHidden/>
          </w:rPr>
          <w:tab/>
        </w:r>
        <w:r w:rsidR="00F63279">
          <w:rPr>
            <w:noProof/>
            <w:webHidden/>
          </w:rPr>
          <w:fldChar w:fldCharType="begin"/>
        </w:r>
        <w:r w:rsidR="00F63279">
          <w:rPr>
            <w:noProof/>
            <w:webHidden/>
          </w:rPr>
          <w:instrText xml:space="preserve"> PAGEREF _Toc384057225 \h </w:instrText>
        </w:r>
        <w:r w:rsidR="00F63279">
          <w:rPr>
            <w:noProof/>
            <w:webHidden/>
          </w:rPr>
        </w:r>
        <w:r w:rsidR="00F63279">
          <w:rPr>
            <w:noProof/>
            <w:webHidden/>
          </w:rPr>
          <w:fldChar w:fldCharType="separate"/>
        </w:r>
        <w:r>
          <w:rPr>
            <w:noProof/>
            <w:webHidden/>
          </w:rPr>
          <w:t>18</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26" w:history="1">
        <w:r w:rsidR="00F63279" w:rsidRPr="003877F7">
          <w:rPr>
            <w:rStyle w:val="Hyperlink"/>
            <w:noProof/>
          </w:rPr>
          <w:t>2.3.1</w:t>
        </w:r>
        <w:r w:rsidR="00F63279">
          <w:rPr>
            <w:rFonts w:asciiTheme="minorHAnsi" w:eastAsiaTheme="minorEastAsia" w:hAnsiTheme="minorHAnsi" w:cstheme="minorBidi"/>
            <w:noProof/>
            <w:sz w:val="22"/>
            <w:lang w:val="en-US"/>
          </w:rPr>
          <w:tab/>
        </w:r>
        <w:r w:rsidR="00F63279" w:rsidRPr="003877F7">
          <w:rPr>
            <w:rStyle w:val="Hyperlink"/>
            <w:noProof/>
          </w:rPr>
          <w:t>Site selection</w:t>
        </w:r>
        <w:r w:rsidR="00F63279">
          <w:rPr>
            <w:noProof/>
            <w:webHidden/>
          </w:rPr>
          <w:tab/>
        </w:r>
        <w:r w:rsidR="00F63279">
          <w:rPr>
            <w:noProof/>
            <w:webHidden/>
          </w:rPr>
          <w:fldChar w:fldCharType="begin"/>
        </w:r>
        <w:r w:rsidR="00F63279">
          <w:rPr>
            <w:noProof/>
            <w:webHidden/>
          </w:rPr>
          <w:instrText xml:space="preserve"> PAGEREF _Toc384057226 \h </w:instrText>
        </w:r>
        <w:r w:rsidR="00F63279">
          <w:rPr>
            <w:noProof/>
            <w:webHidden/>
          </w:rPr>
        </w:r>
        <w:r w:rsidR="00F63279">
          <w:rPr>
            <w:noProof/>
            <w:webHidden/>
          </w:rPr>
          <w:fldChar w:fldCharType="separate"/>
        </w:r>
        <w:r>
          <w:rPr>
            <w:noProof/>
            <w:webHidden/>
          </w:rPr>
          <w:t>18</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27" w:history="1">
        <w:r w:rsidR="00F63279" w:rsidRPr="003877F7">
          <w:rPr>
            <w:rStyle w:val="Hyperlink"/>
            <w:noProof/>
          </w:rPr>
          <w:t>2.3.2</w:t>
        </w:r>
        <w:r w:rsidR="00F63279">
          <w:rPr>
            <w:rFonts w:asciiTheme="minorHAnsi" w:eastAsiaTheme="minorEastAsia" w:hAnsiTheme="minorHAnsi" w:cstheme="minorBidi"/>
            <w:noProof/>
            <w:sz w:val="22"/>
            <w:lang w:val="en-US"/>
          </w:rPr>
          <w:tab/>
        </w:r>
        <w:r w:rsidR="00F63279" w:rsidRPr="003877F7">
          <w:rPr>
            <w:rStyle w:val="Hyperlink"/>
            <w:noProof/>
          </w:rPr>
          <w:t>Mobilisation</w:t>
        </w:r>
        <w:r w:rsidR="00F63279">
          <w:rPr>
            <w:noProof/>
            <w:webHidden/>
          </w:rPr>
          <w:tab/>
        </w:r>
        <w:r w:rsidR="00F63279">
          <w:rPr>
            <w:noProof/>
            <w:webHidden/>
          </w:rPr>
          <w:fldChar w:fldCharType="begin"/>
        </w:r>
        <w:r w:rsidR="00F63279">
          <w:rPr>
            <w:noProof/>
            <w:webHidden/>
          </w:rPr>
          <w:instrText xml:space="preserve"> PAGEREF _Toc384057227 \h </w:instrText>
        </w:r>
        <w:r w:rsidR="00F63279">
          <w:rPr>
            <w:noProof/>
            <w:webHidden/>
          </w:rPr>
        </w:r>
        <w:r w:rsidR="00F63279">
          <w:rPr>
            <w:noProof/>
            <w:webHidden/>
          </w:rPr>
          <w:fldChar w:fldCharType="separate"/>
        </w:r>
        <w:r>
          <w:rPr>
            <w:noProof/>
            <w:webHidden/>
          </w:rPr>
          <w:t>18</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28" w:history="1">
        <w:r w:rsidR="00F63279" w:rsidRPr="003877F7">
          <w:rPr>
            <w:rStyle w:val="Hyperlink"/>
            <w:noProof/>
          </w:rPr>
          <w:t>2.3.3</w:t>
        </w:r>
        <w:r w:rsidR="00F63279">
          <w:rPr>
            <w:rFonts w:asciiTheme="minorHAnsi" w:eastAsiaTheme="minorEastAsia" w:hAnsiTheme="minorHAnsi" w:cstheme="minorBidi"/>
            <w:noProof/>
            <w:sz w:val="22"/>
            <w:lang w:val="en-US"/>
          </w:rPr>
          <w:tab/>
        </w:r>
        <w:r w:rsidR="00F63279" w:rsidRPr="003877F7">
          <w:rPr>
            <w:rStyle w:val="Hyperlink"/>
            <w:noProof/>
          </w:rPr>
          <w:t>Construction</w:t>
        </w:r>
        <w:r w:rsidR="00F63279">
          <w:rPr>
            <w:noProof/>
            <w:webHidden/>
          </w:rPr>
          <w:tab/>
        </w:r>
        <w:r w:rsidR="00F63279">
          <w:rPr>
            <w:noProof/>
            <w:webHidden/>
          </w:rPr>
          <w:fldChar w:fldCharType="begin"/>
        </w:r>
        <w:r w:rsidR="00F63279">
          <w:rPr>
            <w:noProof/>
            <w:webHidden/>
          </w:rPr>
          <w:instrText xml:space="preserve"> PAGEREF _Toc384057228 \h </w:instrText>
        </w:r>
        <w:r w:rsidR="00F63279">
          <w:rPr>
            <w:noProof/>
            <w:webHidden/>
          </w:rPr>
        </w:r>
        <w:r w:rsidR="00F63279">
          <w:rPr>
            <w:noProof/>
            <w:webHidden/>
          </w:rPr>
          <w:fldChar w:fldCharType="separate"/>
        </w:r>
        <w:r>
          <w:rPr>
            <w:noProof/>
            <w:webHidden/>
          </w:rPr>
          <w:t>20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29" w:history="1">
        <w:r w:rsidR="00F63279" w:rsidRPr="003877F7">
          <w:rPr>
            <w:rStyle w:val="Hyperlink"/>
            <w:noProof/>
          </w:rPr>
          <w:t>2.3.4</w:t>
        </w:r>
        <w:r w:rsidR="00F63279">
          <w:rPr>
            <w:rFonts w:asciiTheme="minorHAnsi" w:eastAsiaTheme="minorEastAsia" w:hAnsiTheme="minorHAnsi" w:cstheme="minorBidi"/>
            <w:noProof/>
            <w:sz w:val="22"/>
            <w:lang w:val="en-US"/>
          </w:rPr>
          <w:tab/>
        </w:r>
        <w:r w:rsidR="00F63279" w:rsidRPr="003877F7">
          <w:rPr>
            <w:rStyle w:val="Hyperlink"/>
            <w:noProof/>
          </w:rPr>
          <w:t>Operation</w:t>
        </w:r>
        <w:r w:rsidR="00F63279">
          <w:rPr>
            <w:noProof/>
            <w:webHidden/>
          </w:rPr>
          <w:tab/>
        </w:r>
        <w:r w:rsidR="00F63279">
          <w:rPr>
            <w:noProof/>
            <w:webHidden/>
          </w:rPr>
          <w:fldChar w:fldCharType="begin"/>
        </w:r>
        <w:r w:rsidR="00F63279">
          <w:rPr>
            <w:noProof/>
            <w:webHidden/>
          </w:rPr>
          <w:instrText xml:space="preserve"> PAGEREF _Toc384057229 \h </w:instrText>
        </w:r>
        <w:r w:rsidR="00F63279">
          <w:rPr>
            <w:noProof/>
            <w:webHidden/>
          </w:rPr>
        </w:r>
        <w:r w:rsidR="00F63279">
          <w:rPr>
            <w:noProof/>
            <w:webHidden/>
          </w:rPr>
          <w:fldChar w:fldCharType="separate"/>
        </w:r>
        <w:r>
          <w:rPr>
            <w:noProof/>
            <w:webHidden/>
          </w:rPr>
          <w:t>20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30" w:history="1">
        <w:r w:rsidR="00F63279" w:rsidRPr="003877F7">
          <w:rPr>
            <w:rStyle w:val="Hyperlink"/>
            <w:noProof/>
          </w:rPr>
          <w:t>2.3.5</w:t>
        </w:r>
        <w:r w:rsidR="00F63279">
          <w:rPr>
            <w:rFonts w:asciiTheme="minorHAnsi" w:eastAsiaTheme="minorEastAsia" w:hAnsiTheme="minorHAnsi" w:cstheme="minorBidi"/>
            <w:noProof/>
            <w:sz w:val="22"/>
            <w:lang w:val="en-US"/>
          </w:rPr>
          <w:tab/>
        </w:r>
        <w:r w:rsidR="00F63279" w:rsidRPr="003877F7">
          <w:rPr>
            <w:rStyle w:val="Hyperlink"/>
            <w:noProof/>
          </w:rPr>
          <w:t>Decommissioning</w:t>
        </w:r>
        <w:r w:rsidR="00F63279">
          <w:rPr>
            <w:noProof/>
            <w:webHidden/>
          </w:rPr>
          <w:tab/>
        </w:r>
        <w:r w:rsidR="00F63279">
          <w:rPr>
            <w:noProof/>
            <w:webHidden/>
          </w:rPr>
          <w:fldChar w:fldCharType="begin"/>
        </w:r>
        <w:r w:rsidR="00F63279">
          <w:rPr>
            <w:noProof/>
            <w:webHidden/>
          </w:rPr>
          <w:instrText xml:space="preserve"> PAGEREF _Toc384057230 \h </w:instrText>
        </w:r>
        <w:r w:rsidR="00F63279">
          <w:rPr>
            <w:noProof/>
            <w:webHidden/>
          </w:rPr>
        </w:r>
        <w:r w:rsidR="00F63279">
          <w:rPr>
            <w:noProof/>
            <w:webHidden/>
          </w:rPr>
          <w:fldChar w:fldCharType="separate"/>
        </w:r>
        <w:r>
          <w:rPr>
            <w:noProof/>
            <w:webHidden/>
          </w:rPr>
          <w:t>21</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31" w:history="1">
        <w:r w:rsidR="00F63279" w:rsidRPr="003877F7">
          <w:rPr>
            <w:rStyle w:val="Hyperlink"/>
            <w:noProof/>
          </w:rPr>
          <w:t>2.4</w:t>
        </w:r>
        <w:r w:rsidR="00F63279">
          <w:rPr>
            <w:rFonts w:asciiTheme="minorHAnsi" w:eastAsiaTheme="minorEastAsia" w:hAnsiTheme="minorHAnsi" w:cstheme="minorBidi"/>
            <w:noProof/>
            <w:sz w:val="22"/>
            <w:lang w:val="en-US"/>
          </w:rPr>
          <w:tab/>
        </w:r>
        <w:r w:rsidR="00F63279" w:rsidRPr="003877F7">
          <w:rPr>
            <w:rStyle w:val="Hyperlink"/>
            <w:noProof/>
          </w:rPr>
          <w:t>Design considerations</w:t>
        </w:r>
        <w:r w:rsidR="00F63279">
          <w:rPr>
            <w:noProof/>
            <w:webHidden/>
          </w:rPr>
          <w:tab/>
        </w:r>
        <w:r w:rsidR="00F63279">
          <w:rPr>
            <w:noProof/>
            <w:webHidden/>
          </w:rPr>
          <w:fldChar w:fldCharType="begin"/>
        </w:r>
        <w:r w:rsidR="00F63279">
          <w:rPr>
            <w:noProof/>
            <w:webHidden/>
          </w:rPr>
          <w:instrText xml:space="preserve"> PAGEREF _Toc384057231 \h </w:instrText>
        </w:r>
        <w:r w:rsidR="00F63279">
          <w:rPr>
            <w:noProof/>
            <w:webHidden/>
          </w:rPr>
        </w:r>
        <w:r w:rsidR="00F63279">
          <w:rPr>
            <w:noProof/>
            <w:webHidden/>
          </w:rPr>
          <w:fldChar w:fldCharType="separate"/>
        </w:r>
        <w:r>
          <w:rPr>
            <w:noProof/>
            <w:webHidden/>
          </w:rPr>
          <w:t>21</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32" w:history="1">
        <w:r w:rsidR="00F63279" w:rsidRPr="003877F7">
          <w:rPr>
            <w:rStyle w:val="Hyperlink"/>
            <w:noProof/>
          </w:rPr>
          <w:t>2.5</w:t>
        </w:r>
        <w:r w:rsidR="00F63279">
          <w:rPr>
            <w:rFonts w:asciiTheme="minorHAnsi" w:eastAsiaTheme="minorEastAsia" w:hAnsiTheme="minorHAnsi" w:cstheme="minorBidi"/>
            <w:noProof/>
            <w:sz w:val="22"/>
            <w:lang w:val="en-US"/>
          </w:rPr>
          <w:tab/>
        </w:r>
        <w:r w:rsidR="00F63279" w:rsidRPr="003877F7">
          <w:rPr>
            <w:rStyle w:val="Hyperlink"/>
            <w:noProof/>
          </w:rPr>
          <w:t>Waste Generation</w:t>
        </w:r>
        <w:r w:rsidR="00F63279">
          <w:rPr>
            <w:noProof/>
            <w:webHidden/>
          </w:rPr>
          <w:tab/>
        </w:r>
        <w:r w:rsidR="00F63279">
          <w:rPr>
            <w:noProof/>
            <w:webHidden/>
          </w:rPr>
          <w:fldChar w:fldCharType="begin"/>
        </w:r>
        <w:r w:rsidR="00F63279">
          <w:rPr>
            <w:noProof/>
            <w:webHidden/>
          </w:rPr>
          <w:instrText xml:space="preserve"> PAGEREF _Toc384057232 \h </w:instrText>
        </w:r>
        <w:r w:rsidR="00F63279">
          <w:rPr>
            <w:noProof/>
            <w:webHidden/>
          </w:rPr>
        </w:r>
        <w:r w:rsidR="00F63279">
          <w:rPr>
            <w:noProof/>
            <w:webHidden/>
          </w:rPr>
          <w:fldChar w:fldCharType="separate"/>
        </w:r>
        <w:r>
          <w:rPr>
            <w:noProof/>
            <w:webHidden/>
          </w:rPr>
          <w:t>21</w:t>
        </w:r>
        <w:r w:rsidR="00F63279">
          <w:rPr>
            <w:noProof/>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233" w:history="1">
        <w:r w:rsidR="00F63279" w:rsidRPr="003877F7">
          <w:rPr>
            <w:rStyle w:val="Hyperlink"/>
          </w:rPr>
          <w:t>3</w:t>
        </w:r>
        <w:r w:rsidR="00F63279">
          <w:rPr>
            <w:rFonts w:asciiTheme="minorHAnsi" w:eastAsiaTheme="minorEastAsia" w:hAnsiTheme="minorHAnsi" w:cstheme="minorBidi"/>
            <w:bCs w:val="0"/>
            <w:sz w:val="22"/>
            <w:szCs w:val="22"/>
            <w:lang w:val="en-US" w:eastAsia="en-US"/>
          </w:rPr>
          <w:tab/>
        </w:r>
        <w:r w:rsidR="00F63279" w:rsidRPr="003877F7">
          <w:rPr>
            <w:rStyle w:val="Hyperlink"/>
          </w:rPr>
          <w:t>POLICY, ADMINISTRATIVE AND LEGAL FRAMEWORK</w:t>
        </w:r>
        <w:r w:rsidR="00F63279">
          <w:rPr>
            <w:webHidden/>
          </w:rPr>
          <w:tab/>
        </w:r>
        <w:r w:rsidR="00F63279">
          <w:rPr>
            <w:webHidden/>
          </w:rPr>
          <w:fldChar w:fldCharType="begin"/>
        </w:r>
        <w:r w:rsidR="00F63279">
          <w:rPr>
            <w:webHidden/>
          </w:rPr>
          <w:instrText xml:space="preserve"> PAGEREF _Toc384057233 \h </w:instrText>
        </w:r>
        <w:r w:rsidR="00F63279">
          <w:rPr>
            <w:webHidden/>
          </w:rPr>
        </w:r>
        <w:r w:rsidR="00F63279">
          <w:rPr>
            <w:webHidden/>
          </w:rPr>
          <w:fldChar w:fldCharType="separate"/>
        </w:r>
        <w:r>
          <w:rPr>
            <w:webHidden/>
          </w:rPr>
          <w:t>22</w:t>
        </w:r>
        <w:r w:rsidR="00F63279">
          <w:rPr>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34" w:history="1">
        <w:r w:rsidR="00F63279" w:rsidRPr="003877F7">
          <w:rPr>
            <w:rStyle w:val="Hyperlink"/>
            <w:noProof/>
          </w:rPr>
          <w:t>3.1</w:t>
        </w:r>
        <w:r w:rsidR="00F63279">
          <w:rPr>
            <w:rFonts w:asciiTheme="minorHAnsi" w:eastAsiaTheme="minorEastAsia" w:hAnsiTheme="minorHAnsi" w:cstheme="minorBidi"/>
            <w:noProof/>
            <w:sz w:val="22"/>
            <w:lang w:val="en-US"/>
          </w:rPr>
          <w:tab/>
        </w:r>
        <w:r w:rsidR="00F63279" w:rsidRPr="003877F7">
          <w:rPr>
            <w:rStyle w:val="Hyperlink"/>
            <w:noProof/>
          </w:rPr>
          <w:t>National Policies</w:t>
        </w:r>
        <w:r w:rsidR="00F63279">
          <w:rPr>
            <w:noProof/>
            <w:webHidden/>
          </w:rPr>
          <w:tab/>
        </w:r>
        <w:r w:rsidR="00F63279">
          <w:rPr>
            <w:noProof/>
            <w:webHidden/>
          </w:rPr>
          <w:fldChar w:fldCharType="begin"/>
        </w:r>
        <w:r w:rsidR="00F63279">
          <w:rPr>
            <w:noProof/>
            <w:webHidden/>
          </w:rPr>
          <w:instrText xml:space="preserve"> PAGEREF _Toc384057234 \h </w:instrText>
        </w:r>
        <w:r w:rsidR="00F63279">
          <w:rPr>
            <w:noProof/>
            <w:webHidden/>
          </w:rPr>
        </w:r>
        <w:r w:rsidR="00F63279">
          <w:rPr>
            <w:noProof/>
            <w:webHidden/>
          </w:rPr>
          <w:fldChar w:fldCharType="separate"/>
        </w:r>
        <w:r>
          <w:rPr>
            <w:noProof/>
            <w:webHidden/>
          </w:rPr>
          <w:t>22</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35" w:history="1">
        <w:r w:rsidR="00F63279" w:rsidRPr="003877F7">
          <w:rPr>
            <w:rStyle w:val="Hyperlink"/>
            <w:noProof/>
          </w:rPr>
          <w:t>3.1.1</w:t>
        </w:r>
        <w:r w:rsidR="00F63279">
          <w:rPr>
            <w:rFonts w:asciiTheme="minorHAnsi" w:eastAsiaTheme="minorEastAsia" w:hAnsiTheme="minorHAnsi" w:cstheme="minorBidi"/>
            <w:noProof/>
            <w:sz w:val="22"/>
            <w:lang w:val="en-US"/>
          </w:rPr>
          <w:tab/>
        </w:r>
        <w:r w:rsidR="00F63279" w:rsidRPr="003877F7">
          <w:rPr>
            <w:rStyle w:val="Hyperlink"/>
            <w:noProof/>
          </w:rPr>
          <w:t>National Transport Policy, 2003</w:t>
        </w:r>
        <w:r w:rsidR="00F63279">
          <w:rPr>
            <w:noProof/>
            <w:webHidden/>
          </w:rPr>
          <w:tab/>
        </w:r>
        <w:r w:rsidR="00F63279">
          <w:rPr>
            <w:noProof/>
            <w:webHidden/>
          </w:rPr>
          <w:fldChar w:fldCharType="begin"/>
        </w:r>
        <w:r w:rsidR="00F63279">
          <w:rPr>
            <w:noProof/>
            <w:webHidden/>
          </w:rPr>
          <w:instrText xml:space="preserve"> PAGEREF _Toc384057235 \h </w:instrText>
        </w:r>
        <w:r w:rsidR="00F63279">
          <w:rPr>
            <w:noProof/>
            <w:webHidden/>
          </w:rPr>
        </w:r>
        <w:r w:rsidR="00F63279">
          <w:rPr>
            <w:noProof/>
            <w:webHidden/>
          </w:rPr>
          <w:fldChar w:fldCharType="separate"/>
        </w:r>
        <w:r>
          <w:rPr>
            <w:noProof/>
            <w:webHidden/>
          </w:rPr>
          <w:t>23</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36" w:history="1">
        <w:r w:rsidR="00F63279" w:rsidRPr="003877F7">
          <w:rPr>
            <w:rStyle w:val="Hyperlink"/>
            <w:noProof/>
          </w:rPr>
          <w:t>3.1.2</w:t>
        </w:r>
        <w:r w:rsidR="00F63279">
          <w:rPr>
            <w:rFonts w:asciiTheme="minorHAnsi" w:eastAsiaTheme="minorEastAsia" w:hAnsiTheme="minorHAnsi" w:cstheme="minorBidi"/>
            <w:noProof/>
            <w:sz w:val="22"/>
            <w:lang w:val="en-US"/>
          </w:rPr>
          <w:tab/>
        </w:r>
        <w:r w:rsidR="00F63279" w:rsidRPr="003877F7">
          <w:rPr>
            <w:rStyle w:val="Hyperlink"/>
            <w:noProof/>
          </w:rPr>
          <w:t>National Environmental Policy (NEP) of 1997</w:t>
        </w:r>
        <w:r w:rsidR="00F63279">
          <w:rPr>
            <w:noProof/>
            <w:webHidden/>
          </w:rPr>
          <w:tab/>
        </w:r>
        <w:r w:rsidR="00F63279">
          <w:rPr>
            <w:noProof/>
            <w:webHidden/>
          </w:rPr>
          <w:fldChar w:fldCharType="begin"/>
        </w:r>
        <w:r w:rsidR="00F63279">
          <w:rPr>
            <w:noProof/>
            <w:webHidden/>
          </w:rPr>
          <w:instrText xml:space="preserve"> PAGEREF _Toc384057236 \h </w:instrText>
        </w:r>
        <w:r w:rsidR="00F63279">
          <w:rPr>
            <w:noProof/>
            <w:webHidden/>
          </w:rPr>
        </w:r>
        <w:r w:rsidR="00F63279">
          <w:rPr>
            <w:noProof/>
            <w:webHidden/>
          </w:rPr>
          <w:fldChar w:fldCharType="separate"/>
        </w:r>
        <w:r>
          <w:rPr>
            <w:noProof/>
            <w:webHidden/>
          </w:rPr>
          <w:t>23</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37" w:history="1">
        <w:r w:rsidR="00F63279" w:rsidRPr="003877F7">
          <w:rPr>
            <w:rStyle w:val="Hyperlink"/>
            <w:noProof/>
          </w:rPr>
          <w:t>3.1.3</w:t>
        </w:r>
        <w:r w:rsidR="00F63279">
          <w:rPr>
            <w:rFonts w:asciiTheme="minorHAnsi" w:eastAsiaTheme="minorEastAsia" w:hAnsiTheme="minorHAnsi" w:cstheme="minorBidi"/>
            <w:noProof/>
            <w:sz w:val="22"/>
            <w:lang w:val="en-US"/>
          </w:rPr>
          <w:tab/>
        </w:r>
        <w:r w:rsidR="00F63279" w:rsidRPr="003877F7">
          <w:rPr>
            <w:rStyle w:val="Hyperlink"/>
            <w:noProof/>
          </w:rPr>
          <w:t>National Land Policy (1995)</w:t>
        </w:r>
        <w:r w:rsidR="00F63279">
          <w:rPr>
            <w:noProof/>
            <w:webHidden/>
          </w:rPr>
          <w:tab/>
        </w:r>
        <w:r w:rsidR="00F63279">
          <w:rPr>
            <w:noProof/>
            <w:webHidden/>
          </w:rPr>
          <w:fldChar w:fldCharType="begin"/>
        </w:r>
        <w:r w:rsidR="00F63279">
          <w:rPr>
            <w:noProof/>
            <w:webHidden/>
          </w:rPr>
          <w:instrText xml:space="preserve"> PAGEREF _Toc384057237 \h </w:instrText>
        </w:r>
        <w:r w:rsidR="00F63279">
          <w:rPr>
            <w:noProof/>
            <w:webHidden/>
          </w:rPr>
        </w:r>
        <w:r w:rsidR="00F63279">
          <w:rPr>
            <w:noProof/>
            <w:webHidden/>
          </w:rPr>
          <w:fldChar w:fldCharType="separate"/>
        </w:r>
        <w:r>
          <w:rPr>
            <w:noProof/>
            <w:webHidden/>
          </w:rPr>
          <w:t>24</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38" w:history="1">
        <w:r w:rsidR="00F63279" w:rsidRPr="003877F7">
          <w:rPr>
            <w:rStyle w:val="Hyperlink"/>
            <w:noProof/>
          </w:rPr>
          <w:t>3.1.4</w:t>
        </w:r>
        <w:r w:rsidR="00F63279">
          <w:rPr>
            <w:rFonts w:asciiTheme="minorHAnsi" w:eastAsiaTheme="minorEastAsia" w:hAnsiTheme="minorHAnsi" w:cstheme="minorBidi"/>
            <w:noProof/>
            <w:sz w:val="22"/>
            <w:lang w:val="en-US"/>
          </w:rPr>
          <w:tab/>
        </w:r>
        <w:r w:rsidR="00F63279" w:rsidRPr="003877F7">
          <w:rPr>
            <w:rStyle w:val="Hyperlink"/>
            <w:noProof/>
          </w:rPr>
          <w:t>National Water Policy, 2002</w:t>
        </w:r>
        <w:r w:rsidR="00F63279">
          <w:rPr>
            <w:noProof/>
            <w:webHidden/>
          </w:rPr>
          <w:tab/>
        </w:r>
        <w:r w:rsidR="00F63279">
          <w:rPr>
            <w:noProof/>
            <w:webHidden/>
          </w:rPr>
          <w:fldChar w:fldCharType="begin"/>
        </w:r>
        <w:r w:rsidR="00F63279">
          <w:rPr>
            <w:noProof/>
            <w:webHidden/>
          </w:rPr>
          <w:instrText xml:space="preserve"> PAGEREF _Toc384057238 \h </w:instrText>
        </w:r>
        <w:r w:rsidR="00F63279">
          <w:rPr>
            <w:noProof/>
            <w:webHidden/>
          </w:rPr>
        </w:r>
        <w:r w:rsidR="00F63279">
          <w:rPr>
            <w:noProof/>
            <w:webHidden/>
          </w:rPr>
          <w:fldChar w:fldCharType="separate"/>
        </w:r>
        <w:r>
          <w:rPr>
            <w:noProof/>
            <w:webHidden/>
          </w:rPr>
          <w:t>24</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39" w:history="1">
        <w:r w:rsidR="00F63279" w:rsidRPr="003877F7">
          <w:rPr>
            <w:rStyle w:val="Hyperlink"/>
            <w:noProof/>
          </w:rPr>
          <w:t>3.1.5</w:t>
        </w:r>
        <w:r w:rsidR="00F63279">
          <w:rPr>
            <w:rFonts w:asciiTheme="minorHAnsi" w:eastAsiaTheme="minorEastAsia" w:hAnsiTheme="minorHAnsi" w:cstheme="minorBidi"/>
            <w:noProof/>
            <w:sz w:val="22"/>
            <w:lang w:val="en-US"/>
          </w:rPr>
          <w:tab/>
        </w:r>
        <w:r w:rsidR="00F63279" w:rsidRPr="003877F7">
          <w:rPr>
            <w:rStyle w:val="Hyperlink"/>
            <w:noProof/>
          </w:rPr>
          <w:t>National Human Settlements Development Policy (2000)</w:t>
        </w:r>
        <w:r w:rsidR="00F63279">
          <w:rPr>
            <w:noProof/>
            <w:webHidden/>
          </w:rPr>
          <w:tab/>
        </w:r>
        <w:r w:rsidR="00F63279">
          <w:rPr>
            <w:noProof/>
            <w:webHidden/>
          </w:rPr>
          <w:fldChar w:fldCharType="begin"/>
        </w:r>
        <w:r w:rsidR="00F63279">
          <w:rPr>
            <w:noProof/>
            <w:webHidden/>
          </w:rPr>
          <w:instrText xml:space="preserve"> PAGEREF _Toc384057239 \h </w:instrText>
        </w:r>
        <w:r w:rsidR="00F63279">
          <w:rPr>
            <w:noProof/>
            <w:webHidden/>
          </w:rPr>
        </w:r>
        <w:r w:rsidR="00F63279">
          <w:rPr>
            <w:noProof/>
            <w:webHidden/>
          </w:rPr>
          <w:fldChar w:fldCharType="separate"/>
        </w:r>
        <w:r>
          <w:rPr>
            <w:noProof/>
            <w:webHidden/>
          </w:rPr>
          <w:t>24</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40" w:history="1">
        <w:r w:rsidR="00F63279" w:rsidRPr="003877F7">
          <w:rPr>
            <w:rStyle w:val="Hyperlink"/>
            <w:noProof/>
          </w:rPr>
          <w:t>3.1.6</w:t>
        </w:r>
        <w:r w:rsidR="00F63279">
          <w:rPr>
            <w:rFonts w:asciiTheme="minorHAnsi" w:eastAsiaTheme="minorEastAsia" w:hAnsiTheme="minorHAnsi" w:cstheme="minorBidi"/>
            <w:noProof/>
            <w:sz w:val="22"/>
            <w:lang w:val="en-US"/>
          </w:rPr>
          <w:tab/>
        </w:r>
        <w:r w:rsidR="00F63279" w:rsidRPr="003877F7">
          <w:rPr>
            <w:rStyle w:val="Hyperlink"/>
            <w:noProof/>
          </w:rPr>
          <w:t>National Policy on HIV/AIDS, 2001</w:t>
        </w:r>
        <w:r w:rsidR="00F63279">
          <w:rPr>
            <w:noProof/>
            <w:webHidden/>
          </w:rPr>
          <w:tab/>
        </w:r>
        <w:r w:rsidR="00F63279">
          <w:rPr>
            <w:noProof/>
            <w:webHidden/>
          </w:rPr>
          <w:fldChar w:fldCharType="begin"/>
        </w:r>
        <w:r w:rsidR="00F63279">
          <w:rPr>
            <w:noProof/>
            <w:webHidden/>
          </w:rPr>
          <w:instrText xml:space="preserve"> PAGEREF _Toc384057240 \h </w:instrText>
        </w:r>
        <w:r w:rsidR="00F63279">
          <w:rPr>
            <w:noProof/>
            <w:webHidden/>
          </w:rPr>
        </w:r>
        <w:r w:rsidR="00F63279">
          <w:rPr>
            <w:noProof/>
            <w:webHidden/>
          </w:rPr>
          <w:fldChar w:fldCharType="separate"/>
        </w:r>
        <w:r>
          <w:rPr>
            <w:noProof/>
            <w:webHidden/>
          </w:rPr>
          <w:t>25</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41" w:history="1">
        <w:r w:rsidR="00F63279" w:rsidRPr="003877F7">
          <w:rPr>
            <w:rStyle w:val="Hyperlink"/>
            <w:noProof/>
          </w:rPr>
          <w:t>3.1.7</w:t>
        </w:r>
        <w:r w:rsidR="00F63279">
          <w:rPr>
            <w:rFonts w:asciiTheme="minorHAnsi" w:eastAsiaTheme="minorEastAsia" w:hAnsiTheme="minorHAnsi" w:cstheme="minorBidi"/>
            <w:noProof/>
            <w:sz w:val="22"/>
            <w:lang w:val="en-US"/>
          </w:rPr>
          <w:tab/>
        </w:r>
        <w:r w:rsidR="00F63279" w:rsidRPr="003877F7">
          <w:rPr>
            <w:rStyle w:val="Hyperlink"/>
            <w:noProof/>
          </w:rPr>
          <w:t>National Gender Policy, 1999</w:t>
        </w:r>
        <w:r w:rsidR="00F63279">
          <w:rPr>
            <w:noProof/>
            <w:webHidden/>
          </w:rPr>
          <w:tab/>
        </w:r>
        <w:r w:rsidR="00F63279">
          <w:rPr>
            <w:noProof/>
            <w:webHidden/>
          </w:rPr>
          <w:fldChar w:fldCharType="begin"/>
        </w:r>
        <w:r w:rsidR="00F63279">
          <w:rPr>
            <w:noProof/>
            <w:webHidden/>
          </w:rPr>
          <w:instrText xml:space="preserve"> PAGEREF _Toc384057241 \h </w:instrText>
        </w:r>
        <w:r w:rsidR="00F63279">
          <w:rPr>
            <w:noProof/>
            <w:webHidden/>
          </w:rPr>
        </w:r>
        <w:r w:rsidR="00F63279">
          <w:rPr>
            <w:noProof/>
            <w:webHidden/>
          </w:rPr>
          <w:fldChar w:fldCharType="separate"/>
        </w:r>
        <w:r>
          <w:rPr>
            <w:noProof/>
            <w:webHidden/>
          </w:rPr>
          <w:t>25</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42" w:history="1">
        <w:r w:rsidR="00F63279" w:rsidRPr="003877F7">
          <w:rPr>
            <w:rStyle w:val="Hyperlink"/>
            <w:noProof/>
          </w:rPr>
          <w:t>3.1.8</w:t>
        </w:r>
        <w:r w:rsidR="00F63279">
          <w:rPr>
            <w:rFonts w:asciiTheme="minorHAnsi" w:eastAsiaTheme="minorEastAsia" w:hAnsiTheme="minorHAnsi" w:cstheme="minorBidi"/>
            <w:noProof/>
            <w:sz w:val="22"/>
            <w:lang w:val="en-US"/>
          </w:rPr>
          <w:tab/>
        </w:r>
        <w:r w:rsidR="00F63279" w:rsidRPr="003877F7">
          <w:rPr>
            <w:rStyle w:val="Hyperlink"/>
            <w:noProof/>
          </w:rPr>
          <w:t>National Strategy for Growth and Reduction of Poverty, 2005</w:t>
        </w:r>
        <w:r w:rsidR="00F63279">
          <w:rPr>
            <w:noProof/>
            <w:webHidden/>
          </w:rPr>
          <w:tab/>
        </w:r>
        <w:r w:rsidR="00F63279">
          <w:rPr>
            <w:noProof/>
            <w:webHidden/>
          </w:rPr>
          <w:fldChar w:fldCharType="begin"/>
        </w:r>
        <w:r w:rsidR="00F63279">
          <w:rPr>
            <w:noProof/>
            <w:webHidden/>
          </w:rPr>
          <w:instrText xml:space="preserve"> PAGEREF _Toc384057242 \h </w:instrText>
        </w:r>
        <w:r w:rsidR="00F63279">
          <w:rPr>
            <w:noProof/>
            <w:webHidden/>
          </w:rPr>
        </w:r>
        <w:r w:rsidR="00F63279">
          <w:rPr>
            <w:noProof/>
            <w:webHidden/>
          </w:rPr>
          <w:fldChar w:fldCharType="separate"/>
        </w:r>
        <w:r>
          <w:rPr>
            <w:noProof/>
            <w:webHidden/>
          </w:rPr>
          <w:t>25</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43" w:history="1">
        <w:r w:rsidR="00F63279" w:rsidRPr="003877F7">
          <w:rPr>
            <w:rStyle w:val="Hyperlink"/>
            <w:noProof/>
          </w:rPr>
          <w:t>3.1.9</w:t>
        </w:r>
        <w:r w:rsidR="00F63279">
          <w:rPr>
            <w:rFonts w:asciiTheme="minorHAnsi" w:eastAsiaTheme="minorEastAsia" w:hAnsiTheme="minorHAnsi" w:cstheme="minorBidi"/>
            <w:noProof/>
            <w:sz w:val="22"/>
            <w:lang w:val="en-US"/>
          </w:rPr>
          <w:tab/>
        </w:r>
        <w:r w:rsidR="00F63279" w:rsidRPr="003877F7">
          <w:rPr>
            <w:rStyle w:val="Hyperlink"/>
            <w:noProof/>
          </w:rPr>
          <w:t>Construction Industry Policy, 2002</w:t>
        </w:r>
        <w:r w:rsidR="00F63279">
          <w:rPr>
            <w:noProof/>
            <w:webHidden/>
          </w:rPr>
          <w:tab/>
        </w:r>
        <w:r w:rsidR="00F63279">
          <w:rPr>
            <w:noProof/>
            <w:webHidden/>
          </w:rPr>
          <w:fldChar w:fldCharType="begin"/>
        </w:r>
        <w:r w:rsidR="00F63279">
          <w:rPr>
            <w:noProof/>
            <w:webHidden/>
          </w:rPr>
          <w:instrText xml:space="preserve"> PAGEREF _Toc384057243 \h </w:instrText>
        </w:r>
        <w:r w:rsidR="00F63279">
          <w:rPr>
            <w:noProof/>
            <w:webHidden/>
          </w:rPr>
        </w:r>
        <w:r w:rsidR="00F63279">
          <w:rPr>
            <w:noProof/>
            <w:webHidden/>
          </w:rPr>
          <w:fldChar w:fldCharType="separate"/>
        </w:r>
        <w:r>
          <w:rPr>
            <w:noProof/>
            <w:webHidden/>
          </w:rPr>
          <w:t>25</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44" w:history="1">
        <w:r w:rsidR="00F63279" w:rsidRPr="003877F7">
          <w:rPr>
            <w:rStyle w:val="Hyperlink"/>
            <w:noProof/>
          </w:rPr>
          <w:t>3.2</w:t>
        </w:r>
        <w:r w:rsidR="00F63279">
          <w:rPr>
            <w:rFonts w:asciiTheme="minorHAnsi" w:eastAsiaTheme="minorEastAsia" w:hAnsiTheme="minorHAnsi" w:cstheme="minorBidi"/>
            <w:noProof/>
            <w:sz w:val="22"/>
            <w:lang w:val="en-US"/>
          </w:rPr>
          <w:tab/>
        </w:r>
        <w:r w:rsidR="00F63279" w:rsidRPr="003877F7">
          <w:rPr>
            <w:rStyle w:val="Hyperlink"/>
            <w:noProof/>
          </w:rPr>
          <w:t>Legal Framework</w:t>
        </w:r>
        <w:r w:rsidR="00F63279">
          <w:rPr>
            <w:noProof/>
            <w:webHidden/>
          </w:rPr>
          <w:tab/>
        </w:r>
        <w:r w:rsidR="00F63279">
          <w:rPr>
            <w:noProof/>
            <w:webHidden/>
          </w:rPr>
          <w:fldChar w:fldCharType="begin"/>
        </w:r>
        <w:r w:rsidR="00F63279">
          <w:rPr>
            <w:noProof/>
            <w:webHidden/>
          </w:rPr>
          <w:instrText xml:space="preserve"> PAGEREF _Toc384057244 \h </w:instrText>
        </w:r>
        <w:r w:rsidR="00F63279">
          <w:rPr>
            <w:noProof/>
            <w:webHidden/>
          </w:rPr>
        </w:r>
        <w:r w:rsidR="00F63279">
          <w:rPr>
            <w:noProof/>
            <w:webHidden/>
          </w:rPr>
          <w:fldChar w:fldCharType="separate"/>
        </w:r>
        <w:r>
          <w:rPr>
            <w:noProof/>
            <w:webHidden/>
          </w:rPr>
          <w:t>26</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45" w:history="1">
        <w:r w:rsidR="00F63279" w:rsidRPr="003877F7">
          <w:rPr>
            <w:rStyle w:val="Hyperlink"/>
            <w:noProof/>
          </w:rPr>
          <w:t>3.2.1</w:t>
        </w:r>
        <w:r w:rsidR="00F63279">
          <w:rPr>
            <w:rFonts w:asciiTheme="minorHAnsi" w:eastAsiaTheme="minorEastAsia" w:hAnsiTheme="minorHAnsi" w:cstheme="minorBidi"/>
            <w:noProof/>
            <w:sz w:val="22"/>
            <w:lang w:val="en-US"/>
          </w:rPr>
          <w:tab/>
        </w:r>
        <w:r w:rsidR="00F63279" w:rsidRPr="003877F7">
          <w:rPr>
            <w:rStyle w:val="Hyperlink"/>
            <w:noProof/>
          </w:rPr>
          <w:t>The Constitution of the United Republic of Tanzania Cap 2 (1977)</w:t>
        </w:r>
        <w:r w:rsidR="00F63279">
          <w:rPr>
            <w:noProof/>
            <w:webHidden/>
          </w:rPr>
          <w:tab/>
        </w:r>
        <w:r w:rsidR="00F63279">
          <w:rPr>
            <w:noProof/>
            <w:webHidden/>
          </w:rPr>
          <w:fldChar w:fldCharType="begin"/>
        </w:r>
        <w:r w:rsidR="00F63279">
          <w:rPr>
            <w:noProof/>
            <w:webHidden/>
          </w:rPr>
          <w:instrText xml:space="preserve"> PAGEREF _Toc384057245 \h </w:instrText>
        </w:r>
        <w:r w:rsidR="00F63279">
          <w:rPr>
            <w:noProof/>
            <w:webHidden/>
          </w:rPr>
        </w:r>
        <w:r w:rsidR="00F63279">
          <w:rPr>
            <w:noProof/>
            <w:webHidden/>
          </w:rPr>
          <w:fldChar w:fldCharType="separate"/>
        </w:r>
        <w:r>
          <w:rPr>
            <w:noProof/>
            <w:webHidden/>
          </w:rPr>
          <w:t>26</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46" w:history="1">
        <w:r w:rsidR="00F63279" w:rsidRPr="003877F7">
          <w:rPr>
            <w:rStyle w:val="Hyperlink"/>
            <w:noProof/>
          </w:rPr>
          <w:t>3.2.2</w:t>
        </w:r>
        <w:r w:rsidR="00F63279">
          <w:rPr>
            <w:rFonts w:asciiTheme="minorHAnsi" w:eastAsiaTheme="minorEastAsia" w:hAnsiTheme="minorHAnsi" w:cstheme="minorBidi"/>
            <w:noProof/>
            <w:sz w:val="22"/>
            <w:lang w:val="en-US"/>
          </w:rPr>
          <w:tab/>
        </w:r>
        <w:r w:rsidR="00F63279" w:rsidRPr="003877F7">
          <w:rPr>
            <w:rStyle w:val="Hyperlink"/>
            <w:noProof/>
          </w:rPr>
          <w:t>General Environmental Management</w:t>
        </w:r>
        <w:r w:rsidR="00F63279">
          <w:rPr>
            <w:noProof/>
            <w:webHidden/>
          </w:rPr>
          <w:tab/>
        </w:r>
        <w:r w:rsidR="00F63279">
          <w:rPr>
            <w:noProof/>
            <w:webHidden/>
          </w:rPr>
          <w:fldChar w:fldCharType="begin"/>
        </w:r>
        <w:r w:rsidR="00F63279">
          <w:rPr>
            <w:noProof/>
            <w:webHidden/>
          </w:rPr>
          <w:instrText xml:space="preserve"> PAGEREF _Toc384057246 \h </w:instrText>
        </w:r>
        <w:r w:rsidR="00F63279">
          <w:rPr>
            <w:noProof/>
            <w:webHidden/>
          </w:rPr>
        </w:r>
        <w:r w:rsidR="00F63279">
          <w:rPr>
            <w:noProof/>
            <w:webHidden/>
          </w:rPr>
          <w:fldChar w:fldCharType="separate"/>
        </w:r>
        <w:r>
          <w:rPr>
            <w:noProof/>
            <w:webHidden/>
          </w:rPr>
          <w:t>26</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47" w:history="1">
        <w:r w:rsidR="00F63279" w:rsidRPr="003877F7">
          <w:rPr>
            <w:rStyle w:val="Hyperlink"/>
            <w:noProof/>
          </w:rPr>
          <w:t>3.2.3</w:t>
        </w:r>
        <w:r w:rsidR="00F63279">
          <w:rPr>
            <w:rFonts w:asciiTheme="minorHAnsi" w:eastAsiaTheme="minorEastAsia" w:hAnsiTheme="minorHAnsi" w:cstheme="minorBidi"/>
            <w:noProof/>
            <w:sz w:val="22"/>
            <w:lang w:val="en-US"/>
          </w:rPr>
          <w:tab/>
        </w:r>
        <w:r w:rsidR="00F63279" w:rsidRPr="003877F7">
          <w:rPr>
            <w:rStyle w:val="Hyperlink"/>
            <w:noProof/>
          </w:rPr>
          <w:t>Management of Air emissions and Ambient Air Quality</w:t>
        </w:r>
        <w:r w:rsidR="00F63279">
          <w:rPr>
            <w:noProof/>
            <w:webHidden/>
          </w:rPr>
          <w:tab/>
        </w:r>
        <w:r w:rsidR="00F63279">
          <w:rPr>
            <w:noProof/>
            <w:webHidden/>
          </w:rPr>
          <w:fldChar w:fldCharType="begin"/>
        </w:r>
        <w:r w:rsidR="00F63279">
          <w:rPr>
            <w:noProof/>
            <w:webHidden/>
          </w:rPr>
          <w:instrText xml:space="preserve"> PAGEREF _Toc384057247 \h </w:instrText>
        </w:r>
        <w:r w:rsidR="00F63279">
          <w:rPr>
            <w:noProof/>
            <w:webHidden/>
          </w:rPr>
        </w:r>
        <w:r w:rsidR="00F63279">
          <w:rPr>
            <w:noProof/>
            <w:webHidden/>
          </w:rPr>
          <w:fldChar w:fldCharType="separate"/>
        </w:r>
        <w:r>
          <w:rPr>
            <w:noProof/>
            <w:webHidden/>
          </w:rPr>
          <w:t>26</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48" w:history="1">
        <w:r w:rsidR="00F63279" w:rsidRPr="003877F7">
          <w:rPr>
            <w:rStyle w:val="Hyperlink"/>
            <w:noProof/>
          </w:rPr>
          <w:t>3.2.4</w:t>
        </w:r>
        <w:r w:rsidR="00F63279">
          <w:rPr>
            <w:rFonts w:asciiTheme="minorHAnsi" w:eastAsiaTheme="minorEastAsia" w:hAnsiTheme="minorHAnsi" w:cstheme="minorBidi"/>
            <w:noProof/>
            <w:sz w:val="22"/>
            <w:lang w:val="en-US"/>
          </w:rPr>
          <w:tab/>
        </w:r>
        <w:r w:rsidR="00F63279" w:rsidRPr="003877F7">
          <w:rPr>
            <w:rStyle w:val="Hyperlink"/>
            <w:noProof/>
          </w:rPr>
          <w:t>Management of Solid Wastes</w:t>
        </w:r>
        <w:r w:rsidR="00F63279">
          <w:rPr>
            <w:noProof/>
            <w:webHidden/>
          </w:rPr>
          <w:tab/>
        </w:r>
        <w:r w:rsidR="00F63279">
          <w:rPr>
            <w:noProof/>
            <w:webHidden/>
          </w:rPr>
          <w:fldChar w:fldCharType="begin"/>
        </w:r>
        <w:r w:rsidR="00F63279">
          <w:rPr>
            <w:noProof/>
            <w:webHidden/>
          </w:rPr>
          <w:instrText xml:space="preserve"> PAGEREF _Toc384057248 \h </w:instrText>
        </w:r>
        <w:r w:rsidR="00F63279">
          <w:rPr>
            <w:noProof/>
            <w:webHidden/>
          </w:rPr>
        </w:r>
        <w:r w:rsidR="00F63279">
          <w:rPr>
            <w:noProof/>
            <w:webHidden/>
          </w:rPr>
          <w:fldChar w:fldCharType="separate"/>
        </w:r>
        <w:r>
          <w:rPr>
            <w:noProof/>
            <w:webHidden/>
          </w:rPr>
          <w:t>27</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49" w:history="1">
        <w:r w:rsidR="00F63279" w:rsidRPr="003877F7">
          <w:rPr>
            <w:rStyle w:val="Hyperlink"/>
            <w:noProof/>
          </w:rPr>
          <w:t>3.2.5</w:t>
        </w:r>
        <w:r w:rsidR="00F63279">
          <w:rPr>
            <w:rFonts w:asciiTheme="minorHAnsi" w:eastAsiaTheme="minorEastAsia" w:hAnsiTheme="minorHAnsi" w:cstheme="minorBidi"/>
            <w:noProof/>
            <w:sz w:val="22"/>
            <w:lang w:val="en-US"/>
          </w:rPr>
          <w:tab/>
        </w:r>
        <w:r w:rsidR="00F63279" w:rsidRPr="003877F7">
          <w:rPr>
            <w:rStyle w:val="Hyperlink"/>
            <w:noProof/>
          </w:rPr>
          <w:t>Management of Wastewater and Ambient Water quality</w:t>
        </w:r>
        <w:r w:rsidR="00F63279">
          <w:rPr>
            <w:noProof/>
            <w:webHidden/>
          </w:rPr>
          <w:tab/>
        </w:r>
        <w:r w:rsidR="00F63279">
          <w:rPr>
            <w:noProof/>
            <w:webHidden/>
          </w:rPr>
          <w:fldChar w:fldCharType="begin"/>
        </w:r>
        <w:r w:rsidR="00F63279">
          <w:rPr>
            <w:noProof/>
            <w:webHidden/>
          </w:rPr>
          <w:instrText xml:space="preserve"> PAGEREF _Toc384057249 \h </w:instrText>
        </w:r>
        <w:r w:rsidR="00F63279">
          <w:rPr>
            <w:noProof/>
            <w:webHidden/>
          </w:rPr>
        </w:r>
        <w:r w:rsidR="00F63279">
          <w:rPr>
            <w:noProof/>
            <w:webHidden/>
          </w:rPr>
          <w:fldChar w:fldCharType="separate"/>
        </w:r>
        <w:r>
          <w:rPr>
            <w:noProof/>
            <w:webHidden/>
          </w:rPr>
          <w:t>28</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50" w:history="1">
        <w:r w:rsidR="00F63279" w:rsidRPr="003877F7">
          <w:rPr>
            <w:rStyle w:val="Hyperlink"/>
            <w:noProof/>
          </w:rPr>
          <w:t>3.2.6</w:t>
        </w:r>
        <w:r w:rsidR="00F63279">
          <w:rPr>
            <w:rFonts w:asciiTheme="minorHAnsi" w:eastAsiaTheme="minorEastAsia" w:hAnsiTheme="minorHAnsi" w:cstheme="minorBidi"/>
            <w:noProof/>
            <w:sz w:val="22"/>
            <w:lang w:val="en-US"/>
          </w:rPr>
          <w:tab/>
        </w:r>
        <w:r w:rsidR="00F63279" w:rsidRPr="003877F7">
          <w:rPr>
            <w:rStyle w:val="Hyperlink"/>
            <w:noProof/>
          </w:rPr>
          <w:t>Management of Soil Quality</w:t>
        </w:r>
        <w:r w:rsidR="00F63279">
          <w:rPr>
            <w:noProof/>
            <w:webHidden/>
          </w:rPr>
          <w:tab/>
        </w:r>
        <w:r w:rsidR="00F63279">
          <w:rPr>
            <w:noProof/>
            <w:webHidden/>
          </w:rPr>
          <w:fldChar w:fldCharType="begin"/>
        </w:r>
        <w:r w:rsidR="00F63279">
          <w:rPr>
            <w:noProof/>
            <w:webHidden/>
          </w:rPr>
          <w:instrText xml:space="preserve"> PAGEREF _Toc384057250 \h </w:instrText>
        </w:r>
        <w:r w:rsidR="00F63279">
          <w:rPr>
            <w:noProof/>
            <w:webHidden/>
          </w:rPr>
        </w:r>
        <w:r w:rsidR="00F63279">
          <w:rPr>
            <w:noProof/>
            <w:webHidden/>
          </w:rPr>
          <w:fldChar w:fldCharType="separate"/>
        </w:r>
        <w:r>
          <w:rPr>
            <w:noProof/>
            <w:webHidden/>
          </w:rPr>
          <w:t>28</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51" w:history="1">
        <w:r w:rsidR="00F63279" w:rsidRPr="003877F7">
          <w:rPr>
            <w:rStyle w:val="Hyperlink"/>
            <w:noProof/>
          </w:rPr>
          <w:t>3.2.7</w:t>
        </w:r>
        <w:r w:rsidR="00F63279">
          <w:rPr>
            <w:rFonts w:asciiTheme="minorHAnsi" w:eastAsiaTheme="minorEastAsia" w:hAnsiTheme="minorHAnsi" w:cstheme="minorBidi"/>
            <w:noProof/>
            <w:sz w:val="22"/>
            <w:lang w:val="en-US"/>
          </w:rPr>
          <w:tab/>
        </w:r>
        <w:r w:rsidR="00F63279" w:rsidRPr="003877F7">
          <w:rPr>
            <w:rStyle w:val="Hyperlink"/>
            <w:noProof/>
          </w:rPr>
          <w:t>Management of Noise</w:t>
        </w:r>
        <w:r w:rsidR="00F63279">
          <w:rPr>
            <w:noProof/>
            <w:webHidden/>
          </w:rPr>
          <w:tab/>
        </w:r>
        <w:r w:rsidR="00F63279">
          <w:rPr>
            <w:noProof/>
            <w:webHidden/>
          </w:rPr>
          <w:fldChar w:fldCharType="begin"/>
        </w:r>
        <w:r w:rsidR="00F63279">
          <w:rPr>
            <w:noProof/>
            <w:webHidden/>
          </w:rPr>
          <w:instrText xml:space="preserve"> PAGEREF _Toc384057251 \h </w:instrText>
        </w:r>
        <w:r w:rsidR="00F63279">
          <w:rPr>
            <w:noProof/>
            <w:webHidden/>
          </w:rPr>
        </w:r>
        <w:r w:rsidR="00F63279">
          <w:rPr>
            <w:noProof/>
            <w:webHidden/>
          </w:rPr>
          <w:fldChar w:fldCharType="separate"/>
        </w:r>
        <w:r>
          <w:rPr>
            <w:noProof/>
            <w:webHidden/>
          </w:rPr>
          <w:t>28</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52" w:history="1">
        <w:r w:rsidR="00F63279" w:rsidRPr="003877F7">
          <w:rPr>
            <w:rStyle w:val="Hyperlink"/>
            <w:noProof/>
          </w:rPr>
          <w:t>3.2.8</w:t>
        </w:r>
        <w:r w:rsidR="00F63279">
          <w:rPr>
            <w:rFonts w:asciiTheme="minorHAnsi" w:eastAsiaTheme="minorEastAsia" w:hAnsiTheme="minorHAnsi" w:cstheme="minorBidi"/>
            <w:noProof/>
            <w:sz w:val="22"/>
            <w:lang w:val="en-US"/>
          </w:rPr>
          <w:tab/>
        </w:r>
        <w:r w:rsidR="00F63279" w:rsidRPr="003877F7">
          <w:rPr>
            <w:rStyle w:val="Hyperlink"/>
            <w:noProof/>
          </w:rPr>
          <w:t>Management of Land and Landuse</w:t>
        </w:r>
        <w:r w:rsidR="00F63279">
          <w:rPr>
            <w:noProof/>
            <w:webHidden/>
          </w:rPr>
          <w:tab/>
        </w:r>
        <w:r w:rsidR="00F63279">
          <w:rPr>
            <w:noProof/>
            <w:webHidden/>
          </w:rPr>
          <w:fldChar w:fldCharType="begin"/>
        </w:r>
        <w:r w:rsidR="00F63279">
          <w:rPr>
            <w:noProof/>
            <w:webHidden/>
          </w:rPr>
          <w:instrText xml:space="preserve"> PAGEREF _Toc384057252 \h </w:instrText>
        </w:r>
        <w:r w:rsidR="00F63279">
          <w:rPr>
            <w:noProof/>
            <w:webHidden/>
          </w:rPr>
        </w:r>
        <w:r w:rsidR="00F63279">
          <w:rPr>
            <w:noProof/>
            <w:webHidden/>
          </w:rPr>
          <w:fldChar w:fldCharType="separate"/>
        </w:r>
        <w:r>
          <w:rPr>
            <w:noProof/>
            <w:webHidden/>
          </w:rPr>
          <w:t>29</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53" w:history="1">
        <w:r w:rsidR="00F63279" w:rsidRPr="003877F7">
          <w:rPr>
            <w:rStyle w:val="Hyperlink"/>
            <w:noProof/>
          </w:rPr>
          <w:t>3.2.9</w:t>
        </w:r>
        <w:r w:rsidR="00F63279">
          <w:rPr>
            <w:rFonts w:asciiTheme="minorHAnsi" w:eastAsiaTheme="minorEastAsia" w:hAnsiTheme="minorHAnsi" w:cstheme="minorBidi"/>
            <w:noProof/>
            <w:sz w:val="22"/>
            <w:lang w:val="en-US"/>
          </w:rPr>
          <w:tab/>
        </w:r>
        <w:r w:rsidR="00F63279" w:rsidRPr="003877F7">
          <w:rPr>
            <w:rStyle w:val="Hyperlink"/>
            <w:noProof/>
          </w:rPr>
          <w:t>Management of Public / Occupation Health and Safety</w:t>
        </w:r>
        <w:r w:rsidR="00F63279">
          <w:rPr>
            <w:noProof/>
            <w:webHidden/>
          </w:rPr>
          <w:tab/>
        </w:r>
        <w:r w:rsidR="00F63279">
          <w:rPr>
            <w:noProof/>
            <w:webHidden/>
          </w:rPr>
          <w:fldChar w:fldCharType="begin"/>
        </w:r>
        <w:r w:rsidR="00F63279">
          <w:rPr>
            <w:noProof/>
            <w:webHidden/>
          </w:rPr>
          <w:instrText xml:space="preserve"> PAGEREF _Toc384057253 \h </w:instrText>
        </w:r>
        <w:r w:rsidR="00F63279">
          <w:rPr>
            <w:noProof/>
            <w:webHidden/>
          </w:rPr>
        </w:r>
        <w:r w:rsidR="00F63279">
          <w:rPr>
            <w:noProof/>
            <w:webHidden/>
          </w:rPr>
          <w:fldChar w:fldCharType="separate"/>
        </w:r>
        <w:r>
          <w:rPr>
            <w:noProof/>
            <w:webHidden/>
          </w:rPr>
          <w:t>29</w:t>
        </w:r>
        <w:r w:rsidR="00F63279">
          <w:rPr>
            <w:noProof/>
            <w:webHidden/>
          </w:rPr>
          <w:fldChar w:fldCharType="end"/>
        </w:r>
      </w:hyperlink>
    </w:p>
    <w:p w:rsidR="00F63279" w:rsidRDefault="000530E6">
      <w:pPr>
        <w:pStyle w:val="TOC3"/>
        <w:tabs>
          <w:tab w:val="left" w:pos="1320"/>
        </w:tabs>
        <w:rPr>
          <w:rFonts w:asciiTheme="minorHAnsi" w:eastAsiaTheme="minorEastAsia" w:hAnsiTheme="minorHAnsi" w:cstheme="minorBidi"/>
          <w:noProof/>
          <w:sz w:val="22"/>
          <w:lang w:val="en-US"/>
        </w:rPr>
      </w:pPr>
      <w:hyperlink w:anchor="_Toc384057254" w:history="1">
        <w:r w:rsidR="00F63279" w:rsidRPr="003877F7">
          <w:rPr>
            <w:rStyle w:val="Hyperlink"/>
            <w:noProof/>
          </w:rPr>
          <w:t>3.2.10</w:t>
        </w:r>
        <w:r w:rsidR="00F63279">
          <w:rPr>
            <w:rFonts w:asciiTheme="minorHAnsi" w:eastAsiaTheme="minorEastAsia" w:hAnsiTheme="minorHAnsi" w:cstheme="minorBidi"/>
            <w:noProof/>
            <w:sz w:val="22"/>
            <w:lang w:val="en-US"/>
          </w:rPr>
          <w:tab/>
        </w:r>
        <w:r w:rsidR="00F63279" w:rsidRPr="003877F7">
          <w:rPr>
            <w:rStyle w:val="Hyperlink"/>
            <w:noProof/>
          </w:rPr>
          <w:t>Others Relevant to Infrastructure Development</w:t>
        </w:r>
        <w:r w:rsidR="00F63279">
          <w:rPr>
            <w:noProof/>
            <w:webHidden/>
          </w:rPr>
          <w:tab/>
        </w:r>
        <w:r w:rsidR="00F63279">
          <w:rPr>
            <w:noProof/>
            <w:webHidden/>
          </w:rPr>
          <w:fldChar w:fldCharType="begin"/>
        </w:r>
        <w:r w:rsidR="00F63279">
          <w:rPr>
            <w:noProof/>
            <w:webHidden/>
          </w:rPr>
          <w:instrText xml:space="preserve"> PAGEREF _Toc384057254 \h </w:instrText>
        </w:r>
        <w:r w:rsidR="00F63279">
          <w:rPr>
            <w:noProof/>
            <w:webHidden/>
          </w:rPr>
        </w:r>
        <w:r w:rsidR="00F63279">
          <w:rPr>
            <w:noProof/>
            <w:webHidden/>
          </w:rPr>
          <w:fldChar w:fldCharType="separate"/>
        </w:r>
        <w:r>
          <w:rPr>
            <w:noProof/>
            <w:webHidden/>
          </w:rPr>
          <w:t>29</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55" w:history="1">
        <w:r w:rsidR="00F63279" w:rsidRPr="003877F7">
          <w:rPr>
            <w:rStyle w:val="Hyperlink"/>
            <w:noProof/>
          </w:rPr>
          <w:t>3.3</w:t>
        </w:r>
        <w:r w:rsidR="00F63279">
          <w:rPr>
            <w:rFonts w:asciiTheme="minorHAnsi" w:eastAsiaTheme="minorEastAsia" w:hAnsiTheme="minorHAnsi" w:cstheme="minorBidi"/>
            <w:noProof/>
            <w:sz w:val="22"/>
            <w:lang w:val="en-US"/>
          </w:rPr>
          <w:tab/>
        </w:r>
        <w:r w:rsidR="00F63279" w:rsidRPr="003877F7">
          <w:rPr>
            <w:rStyle w:val="Hyperlink"/>
            <w:noProof/>
          </w:rPr>
          <w:t>World Bank Safeguard Policies</w:t>
        </w:r>
        <w:r w:rsidR="00F63279">
          <w:rPr>
            <w:noProof/>
            <w:webHidden/>
          </w:rPr>
          <w:tab/>
        </w:r>
        <w:r w:rsidR="00F63279">
          <w:rPr>
            <w:noProof/>
            <w:webHidden/>
          </w:rPr>
          <w:fldChar w:fldCharType="begin"/>
        </w:r>
        <w:r w:rsidR="00F63279">
          <w:rPr>
            <w:noProof/>
            <w:webHidden/>
          </w:rPr>
          <w:instrText xml:space="preserve"> PAGEREF _Toc384057255 \h </w:instrText>
        </w:r>
        <w:r w:rsidR="00F63279">
          <w:rPr>
            <w:noProof/>
            <w:webHidden/>
          </w:rPr>
        </w:r>
        <w:r w:rsidR="00F63279">
          <w:rPr>
            <w:noProof/>
            <w:webHidden/>
          </w:rPr>
          <w:fldChar w:fldCharType="separate"/>
        </w:r>
        <w:r>
          <w:rPr>
            <w:noProof/>
            <w:webHidden/>
          </w:rPr>
          <w:t>29</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56" w:history="1">
        <w:r w:rsidR="00F63279" w:rsidRPr="003877F7">
          <w:rPr>
            <w:rStyle w:val="Hyperlink"/>
            <w:noProof/>
          </w:rPr>
          <w:t>3.3.1</w:t>
        </w:r>
        <w:r w:rsidR="00F63279">
          <w:rPr>
            <w:rFonts w:asciiTheme="minorHAnsi" w:eastAsiaTheme="minorEastAsia" w:hAnsiTheme="minorHAnsi" w:cstheme="minorBidi"/>
            <w:noProof/>
            <w:sz w:val="22"/>
            <w:lang w:val="en-US"/>
          </w:rPr>
          <w:tab/>
        </w:r>
        <w:r w:rsidR="00F63279" w:rsidRPr="003877F7">
          <w:rPr>
            <w:rStyle w:val="Hyperlink"/>
            <w:noProof/>
          </w:rPr>
          <w:t>Environmental Assessment (OP. 4.01)</w:t>
        </w:r>
        <w:r w:rsidR="00F63279">
          <w:rPr>
            <w:noProof/>
            <w:webHidden/>
          </w:rPr>
          <w:tab/>
        </w:r>
        <w:r w:rsidR="00F63279">
          <w:rPr>
            <w:noProof/>
            <w:webHidden/>
          </w:rPr>
          <w:fldChar w:fldCharType="begin"/>
        </w:r>
        <w:r w:rsidR="00F63279">
          <w:rPr>
            <w:noProof/>
            <w:webHidden/>
          </w:rPr>
          <w:instrText xml:space="preserve"> PAGEREF _Toc384057256 \h </w:instrText>
        </w:r>
        <w:r w:rsidR="00F63279">
          <w:rPr>
            <w:noProof/>
            <w:webHidden/>
          </w:rPr>
        </w:r>
        <w:r w:rsidR="00F63279">
          <w:rPr>
            <w:noProof/>
            <w:webHidden/>
          </w:rPr>
          <w:fldChar w:fldCharType="separate"/>
        </w:r>
        <w:r>
          <w:rPr>
            <w:noProof/>
            <w:webHidden/>
          </w:rPr>
          <w:t>30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57" w:history="1">
        <w:r w:rsidR="00F63279" w:rsidRPr="003877F7">
          <w:rPr>
            <w:rStyle w:val="Hyperlink"/>
            <w:noProof/>
          </w:rPr>
          <w:t>3.3.2</w:t>
        </w:r>
        <w:r w:rsidR="00F63279">
          <w:rPr>
            <w:rFonts w:asciiTheme="minorHAnsi" w:eastAsiaTheme="minorEastAsia" w:hAnsiTheme="minorHAnsi" w:cstheme="minorBidi"/>
            <w:noProof/>
            <w:sz w:val="22"/>
            <w:lang w:val="en-US"/>
          </w:rPr>
          <w:tab/>
        </w:r>
        <w:r w:rsidR="00F63279" w:rsidRPr="003877F7">
          <w:rPr>
            <w:rStyle w:val="Hyperlink"/>
            <w:noProof/>
          </w:rPr>
          <w:t>Involuntary resettlement (OP 4.12)</w:t>
        </w:r>
        <w:r w:rsidR="00F63279">
          <w:rPr>
            <w:noProof/>
            <w:webHidden/>
          </w:rPr>
          <w:tab/>
        </w:r>
        <w:r w:rsidR="00F63279">
          <w:rPr>
            <w:noProof/>
            <w:webHidden/>
          </w:rPr>
          <w:fldChar w:fldCharType="begin"/>
        </w:r>
        <w:r w:rsidR="00F63279">
          <w:rPr>
            <w:noProof/>
            <w:webHidden/>
          </w:rPr>
          <w:instrText xml:space="preserve"> PAGEREF _Toc384057257 \h </w:instrText>
        </w:r>
        <w:r w:rsidR="00F63279">
          <w:rPr>
            <w:noProof/>
            <w:webHidden/>
          </w:rPr>
        </w:r>
        <w:r w:rsidR="00F63279">
          <w:rPr>
            <w:noProof/>
            <w:webHidden/>
          </w:rPr>
          <w:fldChar w:fldCharType="separate"/>
        </w:r>
        <w:r>
          <w:rPr>
            <w:noProof/>
            <w:webHidden/>
          </w:rPr>
          <w:t>30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58" w:history="1">
        <w:r w:rsidR="00F63279" w:rsidRPr="003877F7">
          <w:rPr>
            <w:rStyle w:val="Hyperlink"/>
            <w:noProof/>
          </w:rPr>
          <w:t>3.3.3</w:t>
        </w:r>
        <w:r w:rsidR="00F63279">
          <w:rPr>
            <w:rFonts w:asciiTheme="minorHAnsi" w:eastAsiaTheme="minorEastAsia" w:hAnsiTheme="minorHAnsi" w:cstheme="minorBidi"/>
            <w:noProof/>
            <w:sz w:val="22"/>
            <w:lang w:val="en-US"/>
          </w:rPr>
          <w:tab/>
        </w:r>
        <w:r w:rsidR="00F63279" w:rsidRPr="003877F7">
          <w:rPr>
            <w:rStyle w:val="Hyperlink"/>
            <w:noProof/>
          </w:rPr>
          <w:t>Physical Cultural Resources (OP 4.11)</w:t>
        </w:r>
        <w:r w:rsidR="00F63279">
          <w:rPr>
            <w:noProof/>
            <w:webHidden/>
          </w:rPr>
          <w:tab/>
        </w:r>
        <w:r w:rsidR="00F63279">
          <w:rPr>
            <w:noProof/>
            <w:webHidden/>
          </w:rPr>
          <w:fldChar w:fldCharType="begin"/>
        </w:r>
        <w:r w:rsidR="00F63279">
          <w:rPr>
            <w:noProof/>
            <w:webHidden/>
          </w:rPr>
          <w:instrText xml:space="preserve"> PAGEREF _Toc384057258 \h </w:instrText>
        </w:r>
        <w:r w:rsidR="00F63279">
          <w:rPr>
            <w:noProof/>
            <w:webHidden/>
          </w:rPr>
        </w:r>
        <w:r w:rsidR="00F63279">
          <w:rPr>
            <w:noProof/>
            <w:webHidden/>
          </w:rPr>
          <w:fldChar w:fldCharType="separate"/>
        </w:r>
        <w:r>
          <w:rPr>
            <w:noProof/>
            <w:webHidden/>
          </w:rPr>
          <w:t>30</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59" w:history="1">
        <w:r w:rsidR="00F63279" w:rsidRPr="003877F7">
          <w:rPr>
            <w:rStyle w:val="Hyperlink"/>
            <w:noProof/>
          </w:rPr>
          <w:t>3.4</w:t>
        </w:r>
        <w:r w:rsidR="00F63279">
          <w:rPr>
            <w:rFonts w:asciiTheme="minorHAnsi" w:eastAsiaTheme="minorEastAsia" w:hAnsiTheme="minorHAnsi" w:cstheme="minorBidi"/>
            <w:noProof/>
            <w:sz w:val="22"/>
            <w:lang w:val="en-US"/>
          </w:rPr>
          <w:tab/>
        </w:r>
        <w:r w:rsidR="00F63279" w:rsidRPr="003877F7">
          <w:rPr>
            <w:rStyle w:val="Hyperlink"/>
            <w:noProof/>
          </w:rPr>
          <w:t>Institutional Framework</w:t>
        </w:r>
        <w:r w:rsidR="00F63279">
          <w:rPr>
            <w:noProof/>
            <w:webHidden/>
          </w:rPr>
          <w:tab/>
        </w:r>
        <w:r w:rsidR="00F63279">
          <w:rPr>
            <w:noProof/>
            <w:webHidden/>
          </w:rPr>
          <w:fldChar w:fldCharType="begin"/>
        </w:r>
        <w:r w:rsidR="00F63279">
          <w:rPr>
            <w:noProof/>
            <w:webHidden/>
          </w:rPr>
          <w:instrText xml:space="preserve"> PAGEREF _Toc384057259 \h </w:instrText>
        </w:r>
        <w:r w:rsidR="00F63279">
          <w:rPr>
            <w:noProof/>
            <w:webHidden/>
          </w:rPr>
        </w:r>
        <w:r w:rsidR="00F63279">
          <w:rPr>
            <w:noProof/>
            <w:webHidden/>
          </w:rPr>
          <w:fldChar w:fldCharType="separate"/>
        </w:r>
        <w:r>
          <w:rPr>
            <w:noProof/>
            <w:webHidden/>
          </w:rPr>
          <w:t>30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60" w:history="1">
        <w:r w:rsidR="00F63279" w:rsidRPr="003877F7">
          <w:rPr>
            <w:rStyle w:val="Hyperlink"/>
            <w:noProof/>
          </w:rPr>
          <w:t>3.4.1</w:t>
        </w:r>
        <w:r w:rsidR="00F63279">
          <w:rPr>
            <w:rFonts w:asciiTheme="minorHAnsi" w:eastAsiaTheme="minorEastAsia" w:hAnsiTheme="minorHAnsi" w:cstheme="minorBidi"/>
            <w:noProof/>
            <w:sz w:val="22"/>
            <w:lang w:val="en-US"/>
          </w:rPr>
          <w:tab/>
        </w:r>
        <w:r w:rsidR="00F63279" w:rsidRPr="003877F7">
          <w:rPr>
            <w:rStyle w:val="Hyperlink"/>
            <w:noProof/>
          </w:rPr>
          <w:t>Environmental and Social Management Authorities</w:t>
        </w:r>
        <w:r w:rsidR="00F63279">
          <w:rPr>
            <w:noProof/>
            <w:webHidden/>
          </w:rPr>
          <w:tab/>
        </w:r>
        <w:r w:rsidR="00F63279">
          <w:rPr>
            <w:noProof/>
            <w:webHidden/>
          </w:rPr>
          <w:fldChar w:fldCharType="begin"/>
        </w:r>
        <w:r w:rsidR="00F63279">
          <w:rPr>
            <w:noProof/>
            <w:webHidden/>
          </w:rPr>
          <w:instrText xml:space="preserve"> PAGEREF _Toc384057260 \h </w:instrText>
        </w:r>
        <w:r w:rsidR="00F63279">
          <w:rPr>
            <w:noProof/>
            <w:webHidden/>
          </w:rPr>
        </w:r>
        <w:r w:rsidR="00F63279">
          <w:rPr>
            <w:noProof/>
            <w:webHidden/>
          </w:rPr>
          <w:fldChar w:fldCharType="separate"/>
        </w:r>
        <w:r>
          <w:rPr>
            <w:noProof/>
            <w:webHidden/>
          </w:rPr>
          <w:t>30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61" w:history="1">
        <w:r w:rsidR="00F63279" w:rsidRPr="003877F7">
          <w:rPr>
            <w:rStyle w:val="Hyperlink"/>
            <w:noProof/>
          </w:rPr>
          <w:t>3.4.2</w:t>
        </w:r>
        <w:r w:rsidR="00F63279">
          <w:rPr>
            <w:rFonts w:asciiTheme="minorHAnsi" w:eastAsiaTheme="minorEastAsia" w:hAnsiTheme="minorHAnsi" w:cstheme="minorBidi"/>
            <w:noProof/>
            <w:sz w:val="22"/>
            <w:lang w:val="en-US"/>
          </w:rPr>
          <w:tab/>
        </w:r>
        <w:r w:rsidR="00F63279" w:rsidRPr="003877F7">
          <w:rPr>
            <w:rStyle w:val="Hyperlink"/>
            <w:noProof/>
          </w:rPr>
          <w:t>Land Management Authorities</w:t>
        </w:r>
        <w:r w:rsidR="00F63279">
          <w:rPr>
            <w:noProof/>
            <w:webHidden/>
          </w:rPr>
          <w:tab/>
        </w:r>
        <w:r w:rsidR="00F63279">
          <w:rPr>
            <w:noProof/>
            <w:webHidden/>
          </w:rPr>
          <w:fldChar w:fldCharType="begin"/>
        </w:r>
        <w:r w:rsidR="00F63279">
          <w:rPr>
            <w:noProof/>
            <w:webHidden/>
          </w:rPr>
          <w:instrText xml:space="preserve"> PAGEREF _Toc384057261 \h </w:instrText>
        </w:r>
        <w:r w:rsidR="00F63279">
          <w:rPr>
            <w:noProof/>
            <w:webHidden/>
          </w:rPr>
        </w:r>
        <w:r w:rsidR="00F63279">
          <w:rPr>
            <w:noProof/>
            <w:webHidden/>
          </w:rPr>
          <w:fldChar w:fldCharType="separate"/>
        </w:r>
        <w:r>
          <w:rPr>
            <w:noProof/>
            <w:webHidden/>
          </w:rPr>
          <w:t>32</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62" w:history="1">
        <w:r w:rsidR="00F63279" w:rsidRPr="003877F7">
          <w:rPr>
            <w:rStyle w:val="Hyperlink"/>
            <w:noProof/>
          </w:rPr>
          <w:t>3.4.3</w:t>
        </w:r>
        <w:r w:rsidR="00F63279">
          <w:rPr>
            <w:rFonts w:asciiTheme="minorHAnsi" w:eastAsiaTheme="minorEastAsia" w:hAnsiTheme="minorHAnsi" w:cstheme="minorBidi"/>
            <w:noProof/>
            <w:sz w:val="22"/>
            <w:lang w:val="en-US"/>
          </w:rPr>
          <w:tab/>
        </w:r>
        <w:r w:rsidR="00F63279" w:rsidRPr="003877F7">
          <w:rPr>
            <w:rStyle w:val="Hyperlink"/>
            <w:noProof/>
          </w:rPr>
          <w:t>Other Authorities relevant to the Infrastructure Development</w:t>
        </w:r>
        <w:r w:rsidR="00F63279">
          <w:rPr>
            <w:noProof/>
            <w:webHidden/>
          </w:rPr>
          <w:tab/>
        </w:r>
        <w:r w:rsidR="00F63279">
          <w:rPr>
            <w:noProof/>
            <w:webHidden/>
          </w:rPr>
          <w:fldChar w:fldCharType="begin"/>
        </w:r>
        <w:r w:rsidR="00F63279">
          <w:rPr>
            <w:noProof/>
            <w:webHidden/>
          </w:rPr>
          <w:instrText xml:space="preserve"> PAGEREF _Toc384057262 \h </w:instrText>
        </w:r>
        <w:r w:rsidR="00F63279">
          <w:rPr>
            <w:noProof/>
            <w:webHidden/>
          </w:rPr>
        </w:r>
        <w:r w:rsidR="00F63279">
          <w:rPr>
            <w:noProof/>
            <w:webHidden/>
          </w:rPr>
          <w:fldChar w:fldCharType="separate"/>
        </w:r>
        <w:r>
          <w:rPr>
            <w:noProof/>
            <w:webHidden/>
          </w:rPr>
          <w:t>33</w:t>
        </w:r>
        <w:r w:rsidR="00F63279">
          <w:rPr>
            <w:noProof/>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263" w:history="1">
        <w:r w:rsidR="00F63279" w:rsidRPr="003877F7">
          <w:rPr>
            <w:rStyle w:val="Hyperlink"/>
          </w:rPr>
          <w:t>4</w:t>
        </w:r>
        <w:r w:rsidR="00F63279">
          <w:rPr>
            <w:rFonts w:asciiTheme="minorHAnsi" w:eastAsiaTheme="minorEastAsia" w:hAnsiTheme="minorHAnsi" w:cstheme="minorBidi"/>
            <w:bCs w:val="0"/>
            <w:sz w:val="22"/>
            <w:szCs w:val="22"/>
            <w:lang w:val="en-US" w:eastAsia="en-US"/>
          </w:rPr>
          <w:tab/>
        </w:r>
        <w:r w:rsidR="00F63279" w:rsidRPr="003877F7">
          <w:rPr>
            <w:rStyle w:val="Hyperlink"/>
          </w:rPr>
          <w:t>Baseline Environmental and Social Conditions</w:t>
        </w:r>
        <w:r w:rsidR="00F63279">
          <w:rPr>
            <w:webHidden/>
          </w:rPr>
          <w:tab/>
        </w:r>
        <w:r w:rsidR="00F63279">
          <w:rPr>
            <w:webHidden/>
          </w:rPr>
          <w:fldChar w:fldCharType="begin"/>
        </w:r>
        <w:r w:rsidR="00F63279">
          <w:rPr>
            <w:webHidden/>
          </w:rPr>
          <w:instrText xml:space="preserve"> PAGEREF _Toc384057263 \h </w:instrText>
        </w:r>
        <w:r w:rsidR="00F63279">
          <w:rPr>
            <w:webHidden/>
          </w:rPr>
        </w:r>
        <w:r w:rsidR="00F63279">
          <w:rPr>
            <w:webHidden/>
          </w:rPr>
          <w:fldChar w:fldCharType="separate"/>
        </w:r>
        <w:r>
          <w:rPr>
            <w:webHidden/>
          </w:rPr>
          <w:t>34</w:t>
        </w:r>
        <w:r w:rsidR="00F63279">
          <w:rPr>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64" w:history="1">
        <w:r w:rsidR="00F63279" w:rsidRPr="003877F7">
          <w:rPr>
            <w:rStyle w:val="Hyperlink"/>
            <w:noProof/>
          </w:rPr>
          <w:t>4.1</w:t>
        </w:r>
        <w:r w:rsidR="00F63279">
          <w:rPr>
            <w:rFonts w:asciiTheme="minorHAnsi" w:eastAsiaTheme="minorEastAsia" w:hAnsiTheme="minorHAnsi" w:cstheme="minorBidi"/>
            <w:noProof/>
            <w:sz w:val="22"/>
            <w:lang w:val="en-US"/>
          </w:rPr>
          <w:tab/>
        </w:r>
        <w:r w:rsidR="00F63279" w:rsidRPr="003877F7">
          <w:rPr>
            <w:rStyle w:val="Hyperlink"/>
            <w:noProof/>
          </w:rPr>
          <w:t>Spatial, Institutional and Temporal boundaries</w:t>
        </w:r>
        <w:r w:rsidR="00F63279">
          <w:rPr>
            <w:noProof/>
            <w:webHidden/>
          </w:rPr>
          <w:tab/>
        </w:r>
        <w:r w:rsidR="00F63279">
          <w:rPr>
            <w:noProof/>
            <w:webHidden/>
          </w:rPr>
          <w:fldChar w:fldCharType="begin"/>
        </w:r>
        <w:r w:rsidR="00F63279">
          <w:rPr>
            <w:noProof/>
            <w:webHidden/>
          </w:rPr>
          <w:instrText xml:space="preserve"> PAGEREF _Toc384057264 \h </w:instrText>
        </w:r>
        <w:r w:rsidR="00F63279">
          <w:rPr>
            <w:noProof/>
            <w:webHidden/>
          </w:rPr>
        </w:r>
        <w:r w:rsidR="00F63279">
          <w:rPr>
            <w:noProof/>
            <w:webHidden/>
          </w:rPr>
          <w:fldChar w:fldCharType="separate"/>
        </w:r>
        <w:r>
          <w:rPr>
            <w:noProof/>
            <w:webHidden/>
          </w:rPr>
          <w:t>34</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65" w:history="1">
        <w:r w:rsidR="00F63279" w:rsidRPr="003877F7">
          <w:rPr>
            <w:rStyle w:val="Hyperlink"/>
            <w:noProof/>
          </w:rPr>
          <w:t>4.1.1</w:t>
        </w:r>
        <w:r w:rsidR="00F63279">
          <w:rPr>
            <w:rFonts w:asciiTheme="minorHAnsi" w:eastAsiaTheme="minorEastAsia" w:hAnsiTheme="minorHAnsi" w:cstheme="minorBidi"/>
            <w:noProof/>
            <w:sz w:val="22"/>
            <w:lang w:val="en-US"/>
          </w:rPr>
          <w:tab/>
        </w:r>
        <w:r w:rsidR="00F63279" w:rsidRPr="003877F7">
          <w:rPr>
            <w:rStyle w:val="Hyperlink"/>
            <w:noProof/>
          </w:rPr>
          <w:t>Spatial boundaries</w:t>
        </w:r>
        <w:r w:rsidR="00F63279">
          <w:rPr>
            <w:noProof/>
            <w:webHidden/>
          </w:rPr>
          <w:tab/>
        </w:r>
        <w:r w:rsidR="00F63279">
          <w:rPr>
            <w:noProof/>
            <w:webHidden/>
          </w:rPr>
          <w:fldChar w:fldCharType="begin"/>
        </w:r>
        <w:r w:rsidR="00F63279">
          <w:rPr>
            <w:noProof/>
            <w:webHidden/>
          </w:rPr>
          <w:instrText xml:space="preserve"> PAGEREF _Toc384057265 \h </w:instrText>
        </w:r>
        <w:r w:rsidR="00F63279">
          <w:rPr>
            <w:noProof/>
            <w:webHidden/>
          </w:rPr>
        </w:r>
        <w:r w:rsidR="00F63279">
          <w:rPr>
            <w:noProof/>
            <w:webHidden/>
          </w:rPr>
          <w:fldChar w:fldCharType="separate"/>
        </w:r>
        <w:r>
          <w:rPr>
            <w:noProof/>
            <w:webHidden/>
          </w:rPr>
          <w:t>34</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66" w:history="1">
        <w:r w:rsidR="00F63279" w:rsidRPr="003877F7">
          <w:rPr>
            <w:rStyle w:val="Hyperlink"/>
            <w:noProof/>
          </w:rPr>
          <w:t>4.1.2</w:t>
        </w:r>
        <w:r w:rsidR="00F63279">
          <w:rPr>
            <w:rFonts w:asciiTheme="minorHAnsi" w:eastAsiaTheme="minorEastAsia" w:hAnsiTheme="minorHAnsi" w:cstheme="minorBidi"/>
            <w:noProof/>
            <w:sz w:val="22"/>
            <w:lang w:val="en-US"/>
          </w:rPr>
          <w:tab/>
        </w:r>
        <w:r w:rsidR="00F63279" w:rsidRPr="003877F7">
          <w:rPr>
            <w:rStyle w:val="Hyperlink"/>
            <w:noProof/>
          </w:rPr>
          <w:t>Institutional boundaries</w:t>
        </w:r>
        <w:r w:rsidR="00F63279">
          <w:rPr>
            <w:noProof/>
            <w:webHidden/>
          </w:rPr>
          <w:tab/>
        </w:r>
        <w:r w:rsidR="00F63279">
          <w:rPr>
            <w:noProof/>
            <w:webHidden/>
          </w:rPr>
          <w:fldChar w:fldCharType="begin"/>
        </w:r>
        <w:r w:rsidR="00F63279">
          <w:rPr>
            <w:noProof/>
            <w:webHidden/>
          </w:rPr>
          <w:instrText xml:space="preserve"> PAGEREF _Toc384057266 \h </w:instrText>
        </w:r>
        <w:r w:rsidR="00F63279">
          <w:rPr>
            <w:noProof/>
            <w:webHidden/>
          </w:rPr>
        </w:r>
        <w:r w:rsidR="00F63279">
          <w:rPr>
            <w:noProof/>
            <w:webHidden/>
          </w:rPr>
          <w:fldChar w:fldCharType="separate"/>
        </w:r>
        <w:r>
          <w:rPr>
            <w:noProof/>
            <w:webHidden/>
          </w:rPr>
          <w:t>34</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67" w:history="1">
        <w:r w:rsidR="00F63279" w:rsidRPr="003877F7">
          <w:rPr>
            <w:rStyle w:val="Hyperlink"/>
            <w:noProof/>
          </w:rPr>
          <w:t>4.1.3</w:t>
        </w:r>
        <w:r w:rsidR="00F63279">
          <w:rPr>
            <w:rFonts w:asciiTheme="minorHAnsi" w:eastAsiaTheme="minorEastAsia" w:hAnsiTheme="minorHAnsi" w:cstheme="minorBidi"/>
            <w:noProof/>
            <w:sz w:val="22"/>
            <w:lang w:val="en-US"/>
          </w:rPr>
          <w:tab/>
        </w:r>
        <w:r w:rsidR="00F63279" w:rsidRPr="003877F7">
          <w:rPr>
            <w:rStyle w:val="Hyperlink"/>
            <w:noProof/>
          </w:rPr>
          <w:t>Temporal boundaries</w:t>
        </w:r>
        <w:r w:rsidR="00F63279">
          <w:rPr>
            <w:noProof/>
            <w:webHidden/>
          </w:rPr>
          <w:tab/>
        </w:r>
        <w:r w:rsidR="00F63279">
          <w:rPr>
            <w:noProof/>
            <w:webHidden/>
          </w:rPr>
          <w:fldChar w:fldCharType="begin"/>
        </w:r>
        <w:r w:rsidR="00F63279">
          <w:rPr>
            <w:noProof/>
            <w:webHidden/>
          </w:rPr>
          <w:instrText xml:space="preserve"> PAGEREF _Toc384057267 \h </w:instrText>
        </w:r>
        <w:r w:rsidR="00F63279">
          <w:rPr>
            <w:noProof/>
            <w:webHidden/>
          </w:rPr>
        </w:r>
        <w:r w:rsidR="00F63279">
          <w:rPr>
            <w:noProof/>
            <w:webHidden/>
          </w:rPr>
          <w:fldChar w:fldCharType="separate"/>
        </w:r>
        <w:r>
          <w:rPr>
            <w:noProof/>
            <w:webHidden/>
          </w:rPr>
          <w:t>34</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68" w:history="1">
        <w:r w:rsidR="00F63279" w:rsidRPr="003877F7">
          <w:rPr>
            <w:rStyle w:val="Hyperlink"/>
            <w:noProof/>
          </w:rPr>
          <w:t>4.1.4</w:t>
        </w:r>
        <w:r w:rsidR="00F63279">
          <w:rPr>
            <w:rFonts w:asciiTheme="minorHAnsi" w:eastAsiaTheme="minorEastAsia" w:hAnsiTheme="minorHAnsi" w:cstheme="minorBidi"/>
            <w:noProof/>
            <w:sz w:val="22"/>
            <w:lang w:val="en-US"/>
          </w:rPr>
          <w:tab/>
        </w:r>
        <w:r w:rsidR="00F63279" w:rsidRPr="003877F7">
          <w:rPr>
            <w:rStyle w:val="Hyperlink"/>
            <w:noProof/>
          </w:rPr>
          <w:t>Area and Administrative structure</w:t>
        </w:r>
        <w:r w:rsidR="00F63279">
          <w:rPr>
            <w:noProof/>
            <w:webHidden/>
          </w:rPr>
          <w:tab/>
        </w:r>
        <w:r w:rsidR="00F63279">
          <w:rPr>
            <w:noProof/>
            <w:webHidden/>
          </w:rPr>
          <w:fldChar w:fldCharType="begin"/>
        </w:r>
        <w:r w:rsidR="00F63279">
          <w:rPr>
            <w:noProof/>
            <w:webHidden/>
          </w:rPr>
          <w:instrText xml:space="preserve"> PAGEREF _Toc384057268 \h </w:instrText>
        </w:r>
        <w:r w:rsidR="00F63279">
          <w:rPr>
            <w:noProof/>
            <w:webHidden/>
          </w:rPr>
        </w:r>
        <w:r w:rsidR="00F63279">
          <w:rPr>
            <w:noProof/>
            <w:webHidden/>
          </w:rPr>
          <w:fldChar w:fldCharType="separate"/>
        </w:r>
        <w:r>
          <w:rPr>
            <w:noProof/>
            <w:webHidden/>
          </w:rPr>
          <w:t>34</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69" w:history="1">
        <w:r w:rsidR="00F63279" w:rsidRPr="003877F7">
          <w:rPr>
            <w:rStyle w:val="Hyperlink"/>
            <w:noProof/>
          </w:rPr>
          <w:t>4.2</w:t>
        </w:r>
        <w:r w:rsidR="00F63279">
          <w:rPr>
            <w:rFonts w:asciiTheme="minorHAnsi" w:eastAsiaTheme="minorEastAsia" w:hAnsiTheme="minorHAnsi" w:cstheme="minorBidi"/>
            <w:noProof/>
            <w:sz w:val="22"/>
            <w:lang w:val="en-US"/>
          </w:rPr>
          <w:tab/>
        </w:r>
        <w:r w:rsidR="00F63279" w:rsidRPr="003877F7">
          <w:rPr>
            <w:rStyle w:val="Hyperlink"/>
            <w:noProof/>
          </w:rPr>
          <w:t>Physical environment</w:t>
        </w:r>
        <w:r w:rsidR="00F63279">
          <w:rPr>
            <w:noProof/>
            <w:webHidden/>
          </w:rPr>
          <w:tab/>
        </w:r>
        <w:r w:rsidR="00F63279">
          <w:rPr>
            <w:noProof/>
            <w:webHidden/>
          </w:rPr>
          <w:fldChar w:fldCharType="begin"/>
        </w:r>
        <w:r w:rsidR="00F63279">
          <w:rPr>
            <w:noProof/>
            <w:webHidden/>
          </w:rPr>
          <w:instrText xml:space="preserve"> PAGEREF _Toc384057269 \h </w:instrText>
        </w:r>
        <w:r w:rsidR="00F63279">
          <w:rPr>
            <w:noProof/>
            <w:webHidden/>
          </w:rPr>
        </w:r>
        <w:r w:rsidR="00F63279">
          <w:rPr>
            <w:noProof/>
            <w:webHidden/>
          </w:rPr>
          <w:fldChar w:fldCharType="separate"/>
        </w:r>
        <w:r>
          <w:rPr>
            <w:noProof/>
            <w:webHidden/>
          </w:rPr>
          <w:t>34</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70" w:history="1">
        <w:r w:rsidR="00F63279" w:rsidRPr="003877F7">
          <w:rPr>
            <w:rStyle w:val="Hyperlink"/>
            <w:noProof/>
          </w:rPr>
          <w:t>4.2.1</w:t>
        </w:r>
        <w:r w:rsidR="00F63279">
          <w:rPr>
            <w:rFonts w:asciiTheme="minorHAnsi" w:eastAsiaTheme="minorEastAsia" w:hAnsiTheme="minorHAnsi" w:cstheme="minorBidi"/>
            <w:noProof/>
            <w:sz w:val="22"/>
            <w:lang w:val="en-US"/>
          </w:rPr>
          <w:tab/>
        </w:r>
        <w:r w:rsidR="00F63279" w:rsidRPr="003877F7">
          <w:rPr>
            <w:rStyle w:val="Hyperlink"/>
            <w:noProof/>
          </w:rPr>
          <w:t>Climatic Conditions and Rainfall</w:t>
        </w:r>
        <w:r w:rsidR="00F63279">
          <w:rPr>
            <w:noProof/>
            <w:webHidden/>
          </w:rPr>
          <w:tab/>
        </w:r>
        <w:r w:rsidR="00F63279">
          <w:rPr>
            <w:noProof/>
            <w:webHidden/>
          </w:rPr>
          <w:fldChar w:fldCharType="begin"/>
        </w:r>
        <w:r w:rsidR="00F63279">
          <w:rPr>
            <w:noProof/>
            <w:webHidden/>
          </w:rPr>
          <w:instrText xml:space="preserve"> PAGEREF _Toc384057270 \h </w:instrText>
        </w:r>
        <w:r w:rsidR="00F63279">
          <w:rPr>
            <w:noProof/>
            <w:webHidden/>
          </w:rPr>
        </w:r>
        <w:r w:rsidR="00F63279">
          <w:rPr>
            <w:noProof/>
            <w:webHidden/>
          </w:rPr>
          <w:fldChar w:fldCharType="separate"/>
        </w:r>
        <w:r>
          <w:rPr>
            <w:noProof/>
            <w:webHidden/>
          </w:rPr>
          <w:t>34</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71" w:history="1">
        <w:r w:rsidR="00F63279" w:rsidRPr="003877F7">
          <w:rPr>
            <w:rStyle w:val="Hyperlink"/>
            <w:noProof/>
          </w:rPr>
          <w:t>4.2.2</w:t>
        </w:r>
        <w:r w:rsidR="00F63279">
          <w:rPr>
            <w:rFonts w:asciiTheme="minorHAnsi" w:eastAsiaTheme="minorEastAsia" w:hAnsiTheme="minorHAnsi" w:cstheme="minorBidi"/>
            <w:noProof/>
            <w:sz w:val="22"/>
            <w:lang w:val="en-US"/>
          </w:rPr>
          <w:tab/>
        </w:r>
        <w:r w:rsidR="00F63279" w:rsidRPr="003877F7">
          <w:rPr>
            <w:rStyle w:val="Hyperlink"/>
            <w:noProof/>
          </w:rPr>
          <w:t>Topography and soils</w:t>
        </w:r>
        <w:r w:rsidR="00F63279">
          <w:rPr>
            <w:noProof/>
            <w:webHidden/>
          </w:rPr>
          <w:tab/>
        </w:r>
        <w:r w:rsidR="00F63279">
          <w:rPr>
            <w:noProof/>
            <w:webHidden/>
          </w:rPr>
          <w:fldChar w:fldCharType="begin"/>
        </w:r>
        <w:r w:rsidR="00F63279">
          <w:rPr>
            <w:noProof/>
            <w:webHidden/>
          </w:rPr>
          <w:instrText xml:space="preserve"> PAGEREF _Toc384057271 \h </w:instrText>
        </w:r>
        <w:r w:rsidR="00F63279">
          <w:rPr>
            <w:noProof/>
            <w:webHidden/>
          </w:rPr>
        </w:r>
        <w:r w:rsidR="00F63279">
          <w:rPr>
            <w:noProof/>
            <w:webHidden/>
          </w:rPr>
          <w:fldChar w:fldCharType="separate"/>
        </w:r>
        <w:r>
          <w:rPr>
            <w:noProof/>
            <w:webHidden/>
          </w:rPr>
          <w:t>35</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72" w:history="1">
        <w:r w:rsidR="00F63279" w:rsidRPr="003877F7">
          <w:rPr>
            <w:rStyle w:val="Hyperlink"/>
            <w:noProof/>
          </w:rPr>
          <w:t>4.3</w:t>
        </w:r>
        <w:r w:rsidR="00F63279">
          <w:rPr>
            <w:rFonts w:asciiTheme="minorHAnsi" w:eastAsiaTheme="minorEastAsia" w:hAnsiTheme="minorHAnsi" w:cstheme="minorBidi"/>
            <w:noProof/>
            <w:sz w:val="22"/>
            <w:lang w:val="en-US"/>
          </w:rPr>
          <w:tab/>
        </w:r>
        <w:r w:rsidR="00F63279" w:rsidRPr="003877F7">
          <w:rPr>
            <w:rStyle w:val="Hyperlink"/>
            <w:noProof/>
          </w:rPr>
          <w:t>Biological environment</w:t>
        </w:r>
        <w:r w:rsidR="00F63279">
          <w:rPr>
            <w:noProof/>
            <w:webHidden/>
          </w:rPr>
          <w:tab/>
        </w:r>
        <w:r w:rsidR="00F63279">
          <w:rPr>
            <w:noProof/>
            <w:webHidden/>
          </w:rPr>
          <w:fldChar w:fldCharType="begin"/>
        </w:r>
        <w:r w:rsidR="00F63279">
          <w:rPr>
            <w:noProof/>
            <w:webHidden/>
          </w:rPr>
          <w:instrText xml:space="preserve"> PAGEREF _Toc384057272 \h </w:instrText>
        </w:r>
        <w:r w:rsidR="00F63279">
          <w:rPr>
            <w:noProof/>
            <w:webHidden/>
          </w:rPr>
        </w:r>
        <w:r w:rsidR="00F63279">
          <w:rPr>
            <w:noProof/>
            <w:webHidden/>
          </w:rPr>
          <w:fldChar w:fldCharType="separate"/>
        </w:r>
        <w:r>
          <w:rPr>
            <w:noProof/>
            <w:webHidden/>
          </w:rPr>
          <w:t>35</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73" w:history="1">
        <w:r w:rsidR="00F63279" w:rsidRPr="003877F7">
          <w:rPr>
            <w:rStyle w:val="Hyperlink"/>
            <w:noProof/>
          </w:rPr>
          <w:t>4.3.1</w:t>
        </w:r>
        <w:r w:rsidR="00F63279">
          <w:rPr>
            <w:rFonts w:asciiTheme="minorHAnsi" w:eastAsiaTheme="minorEastAsia" w:hAnsiTheme="minorHAnsi" w:cstheme="minorBidi"/>
            <w:noProof/>
            <w:sz w:val="22"/>
            <w:lang w:val="en-US"/>
          </w:rPr>
          <w:tab/>
        </w:r>
        <w:r w:rsidR="00F63279" w:rsidRPr="003877F7">
          <w:rPr>
            <w:rStyle w:val="Hyperlink"/>
            <w:noProof/>
          </w:rPr>
          <w:t>Vegetation</w:t>
        </w:r>
        <w:r w:rsidR="00F63279">
          <w:rPr>
            <w:noProof/>
            <w:webHidden/>
          </w:rPr>
          <w:tab/>
        </w:r>
        <w:r w:rsidR="00F63279">
          <w:rPr>
            <w:noProof/>
            <w:webHidden/>
          </w:rPr>
          <w:fldChar w:fldCharType="begin"/>
        </w:r>
        <w:r w:rsidR="00F63279">
          <w:rPr>
            <w:noProof/>
            <w:webHidden/>
          </w:rPr>
          <w:instrText xml:space="preserve"> PAGEREF _Toc384057273 \h </w:instrText>
        </w:r>
        <w:r w:rsidR="00F63279">
          <w:rPr>
            <w:noProof/>
            <w:webHidden/>
          </w:rPr>
        </w:r>
        <w:r w:rsidR="00F63279">
          <w:rPr>
            <w:noProof/>
            <w:webHidden/>
          </w:rPr>
          <w:fldChar w:fldCharType="separate"/>
        </w:r>
        <w:r>
          <w:rPr>
            <w:noProof/>
            <w:webHidden/>
          </w:rPr>
          <w:t>35</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74" w:history="1">
        <w:r w:rsidR="00F63279" w:rsidRPr="003877F7">
          <w:rPr>
            <w:rStyle w:val="Hyperlink"/>
            <w:noProof/>
          </w:rPr>
          <w:t>4.3.2</w:t>
        </w:r>
        <w:r w:rsidR="00F63279">
          <w:rPr>
            <w:rFonts w:asciiTheme="minorHAnsi" w:eastAsiaTheme="minorEastAsia" w:hAnsiTheme="minorHAnsi" w:cstheme="minorBidi"/>
            <w:noProof/>
            <w:sz w:val="22"/>
            <w:lang w:val="en-US"/>
          </w:rPr>
          <w:tab/>
        </w:r>
        <w:r w:rsidR="00F63279" w:rsidRPr="003877F7">
          <w:rPr>
            <w:rStyle w:val="Hyperlink"/>
            <w:noProof/>
          </w:rPr>
          <w:t>Fauna</w:t>
        </w:r>
        <w:r w:rsidR="00F63279">
          <w:rPr>
            <w:noProof/>
            <w:webHidden/>
          </w:rPr>
          <w:tab/>
        </w:r>
        <w:r w:rsidR="00F63279">
          <w:rPr>
            <w:noProof/>
            <w:webHidden/>
          </w:rPr>
          <w:fldChar w:fldCharType="begin"/>
        </w:r>
        <w:r w:rsidR="00F63279">
          <w:rPr>
            <w:noProof/>
            <w:webHidden/>
          </w:rPr>
          <w:instrText xml:space="preserve"> PAGEREF _Toc384057274 \h </w:instrText>
        </w:r>
        <w:r w:rsidR="00F63279">
          <w:rPr>
            <w:noProof/>
            <w:webHidden/>
          </w:rPr>
        </w:r>
        <w:r w:rsidR="00F63279">
          <w:rPr>
            <w:noProof/>
            <w:webHidden/>
          </w:rPr>
          <w:fldChar w:fldCharType="separate"/>
        </w:r>
        <w:r>
          <w:rPr>
            <w:noProof/>
            <w:webHidden/>
          </w:rPr>
          <w:t>35</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75" w:history="1">
        <w:r w:rsidR="00F63279" w:rsidRPr="003877F7">
          <w:rPr>
            <w:rStyle w:val="Hyperlink"/>
            <w:noProof/>
          </w:rPr>
          <w:t>4.4</w:t>
        </w:r>
        <w:r w:rsidR="00F63279">
          <w:rPr>
            <w:rFonts w:asciiTheme="minorHAnsi" w:eastAsiaTheme="minorEastAsia" w:hAnsiTheme="minorHAnsi" w:cstheme="minorBidi"/>
            <w:noProof/>
            <w:sz w:val="22"/>
            <w:lang w:val="en-US"/>
          </w:rPr>
          <w:tab/>
        </w:r>
        <w:r w:rsidR="00F63279" w:rsidRPr="003877F7">
          <w:rPr>
            <w:rStyle w:val="Hyperlink"/>
            <w:noProof/>
          </w:rPr>
          <w:t>Social services in the project area</w:t>
        </w:r>
        <w:r w:rsidR="00F63279">
          <w:rPr>
            <w:noProof/>
            <w:webHidden/>
          </w:rPr>
          <w:tab/>
        </w:r>
        <w:r w:rsidR="00F63279">
          <w:rPr>
            <w:noProof/>
            <w:webHidden/>
          </w:rPr>
          <w:fldChar w:fldCharType="begin"/>
        </w:r>
        <w:r w:rsidR="00F63279">
          <w:rPr>
            <w:noProof/>
            <w:webHidden/>
          </w:rPr>
          <w:instrText xml:space="preserve"> PAGEREF _Toc384057275 \h </w:instrText>
        </w:r>
        <w:r w:rsidR="00F63279">
          <w:rPr>
            <w:noProof/>
            <w:webHidden/>
          </w:rPr>
        </w:r>
        <w:r w:rsidR="00F63279">
          <w:rPr>
            <w:noProof/>
            <w:webHidden/>
          </w:rPr>
          <w:fldChar w:fldCharType="separate"/>
        </w:r>
        <w:r>
          <w:rPr>
            <w:noProof/>
            <w:webHidden/>
          </w:rPr>
          <w:t>35</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76" w:history="1">
        <w:r w:rsidR="00F63279" w:rsidRPr="003877F7">
          <w:rPr>
            <w:rStyle w:val="Hyperlink"/>
            <w:noProof/>
          </w:rPr>
          <w:t>4.4.1</w:t>
        </w:r>
        <w:r w:rsidR="00F63279">
          <w:rPr>
            <w:rFonts w:asciiTheme="minorHAnsi" w:eastAsiaTheme="minorEastAsia" w:hAnsiTheme="minorHAnsi" w:cstheme="minorBidi"/>
            <w:noProof/>
            <w:sz w:val="22"/>
            <w:lang w:val="en-US"/>
          </w:rPr>
          <w:tab/>
        </w:r>
        <w:r w:rsidR="00F63279" w:rsidRPr="003877F7">
          <w:rPr>
            <w:rStyle w:val="Hyperlink"/>
            <w:noProof/>
          </w:rPr>
          <w:t>Health Services and Facilities</w:t>
        </w:r>
        <w:r w:rsidR="00F63279">
          <w:rPr>
            <w:noProof/>
            <w:webHidden/>
          </w:rPr>
          <w:tab/>
        </w:r>
        <w:r w:rsidR="00F63279">
          <w:rPr>
            <w:noProof/>
            <w:webHidden/>
          </w:rPr>
          <w:fldChar w:fldCharType="begin"/>
        </w:r>
        <w:r w:rsidR="00F63279">
          <w:rPr>
            <w:noProof/>
            <w:webHidden/>
          </w:rPr>
          <w:instrText xml:space="preserve"> PAGEREF _Toc384057276 \h </w:instrText>
        </w:r>
        <w:r w:rsidR="00F63279">
          <w:rPr>
            <w:noProof/>
            <w:webHidden/>
          </w:rPr>
        </w:r>
        <w:r w:rsidR="00F63279">
          <w:rPr>
            <w:noProof/>
            <w:webHidden/>
          </w:rPr>
          <w:fldChar w:fldCharType="separate"/>
        </w:r>
        <w:r>
          <w:rPr>
            <w:noProof/>
            <w:webHidden/>
          </w:rPr>
          <w:t>35</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77" w:history="1">
        <w:r w:rsidR="00F63279" w:rsidRPr="003877F7">
          <w:rPr>
            <w:rStyle w:val="Hyperlink"/>
            <w:noProof/>
          </w:rPr>
          <w:t>4.4.2</w:t>
        </w:r>
        <w:r w:rsidR="00F63279">
          <w:rPr>
            <w:rFonts w:asciiTheme="minorHAnsi" w:eastAsiaTheme="minorEastAsia" w:hAnsiTheme="minorHAnsi" w:cstheme="minorBidi"/>
            <w:noProof/>
            <w:sz w:val="22"/>
            <w:lang w:val="en-US"/>
          </w:rPr>
          <w:tab/>
        </w:r>
        <w:r w:rsidR="00F63279" w:rsidRPr="003877F7">
          <w:rPr>
            <w:rStyle w:val="Hyperlink"/>
            <w:noProof/>
          </w:rPr>
          <w:t>Education</w:t>
        </w:r>
        <w:r w:rsidR="00F63279">
          <w:rPr>
            <w:noProof/>
            <w:webHidden/>
          </w:rPr>
          <w:tab/>
        </w:r>
        <w:r w:rsidR="00F63279">
          <w:rPr>
            <w:noProof/>
            <w:webHidden/>
          </w:rPr>
          <w:fldChar w:fldCharType="begin"/>
        </w:r>
        <w:r w:rsidR="00F63279">
          <w:rPr>
            <w:noProof/>
            <w:webHidden/>
          </w:rPr>
          <w:instrText xml:space="preserve"> PAGEREF _Toc384057277 \h </w:instrText>
        </w:r>
        <w:r w:rsidR="00F63279">
          <w:rPr>
            <w:noProof/>
            <w:webHidden/>
          </w:rPr>
        </w:r>
        <w:r w:rsidR="00F63279">
          <w:rPr>
            <w:noProof/>
            <w:webHidden/>
          </w:rPr>
          <w:fldChar w:fldCharType="separate"/>
        </w:r>
        <w:r>
          <w:rPr>
            <w:noProof/>
            <w:webHidden/>
          </w:rPr>
          <w:t>35</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78" w:history="1">
        <w:r w:rsidR="00F63279" w:rsidRPr="003877F7">
          <w:rPr>
            <w:rStyle w:val="Hyperlink"/>
            <w:noProof/>
          </w:rPr>
          <w:t>4.4.3</w:t>
        </w:r>
        <w:r w:rsidR="00F63279">
          <w:rPr>
            <w:rFonts w:asciiTheme="minorHAnsi" w:eastAsiaTheme="minorEastAsia" w:hAnsiTheme="minorHAnsi" w:cstheme="minorBidi"/>
            <w:noProof/>
            <w:sz w:val="22"/>
            <w:lang w:val="en-US"/>
          </w:rPr>
          <w:tab/>
        </w:r>
        <w:r w:rsidR="00F63279" w:rsidRPr="003877F7">
          <w:rPr>
            <w:rStyle w:val="Hyperlink"/>
            <w:noProof/>
          </w:rPr>
          <w:t>Water supply</w:t>
        </w:r>
        <w:r w:rsidR="00F63279">
          <w:rPr>
            <w:noProof/>
            <w:webHidden/>
          </w:rPr>
          <w:tab/>
        </w:r>
        <w:r w:rsidR="00F63279">
          <w:rPr>
            <w:noProof/>
            <w:webHidden/>
          </w:rPr>
          <w:fldChar w:fldCharType="begin"/>
        </w:r>
        <w:r w:rsidR="00F63279">
          <w:rPr>
            <w:noProof/>
            <w:webHidden/>
          </w:rPr>
          <w:instrText xml:space="preserve"> PAGEREF _Toc384057278 \h </w:instrText>
        </w:r>
        <w:r w:rsidR="00F63279">
          <w:rPr>
            <w:noProof/>
            <w:webHidden/>
          </w:rPr>
        </w:r>
        <w:r w:rsidR="00F63279">
          <w:rPr>
            <w:noProof/>
            <w:webHidden/>
          </w:rPr>
          <w:fldChar w:fldCharType="separate"/>
        </w:r>
        <w:r>
          <w:rPr>
            <w:noProof/>
            <w:webHidden/>
          </w:rPr>
          <w:t>35</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79" w:history="1">
        <w:r w:rsidR="00F63279" w:rsidRPr="003877F7">
          <w:rPr>
            <w:rStyle w:val="Hyperlink"/>
            <w:noProof/>
          </w:rPr>
          <w:t>4.4.4</w:t>
        </w:r>
        <w:r w:rsidR="00F63279">
          <w:rPr>
            <w:rFonts w:asciiTheme="minorHAnsi" w:eastAsiaTheme="minorEastAsia" w:hAnsiTheme="minorHAnsi" w:cstheme="minorBidi"/>
            <w:noProof/>
            <w:sz w:val="22"/>
            <w:lang w:val="en-US"/>
          </w:rPr>
          <w:tab/>
        </w:r>
        <w:r w:rsidR="00F63279" w:rsidRPr="003877F7">
          <w:rPr>
            <w:rStyle w:val="Hyperlink"/>
            <w:noProof/>
          </w:rPr>
          <w:t>Waste management</w:t>
        </w:r>
        <w:r w:rsidR="00F63279">
          <w:rPr>
            <w:noProof/>
            <w:webHidden/>
          </w:rPr>
          <w:tab/>
        </w:r>
        <w:r w:rsidR="00F63279">
          <w:rPr>
            <w:noProof/>
            <w:webHidden/>
          </w:rPr>
          <w:fldChar w:fldCharType="begin"/>
        </w:r>
        <w:r w:rsidR="00F63279">
          <w:rPr>
            <w:noProof/>
            <w:webHidden/>
          </w:rPr>
          <w:instrText xml:space="preserve"> PAGEREF _Toc384057279 \h </w:instrText>
        </w:r>
        <w:r w:rsidR="00F63279">
          <w:rPr>
            <w:noProof/>
            <w:webHidden/>
          </w:rPr>
        </w:r>
        <w:r w:rsidR="00F63279">
          <w:rPr>
            <w:noProof/>
            <w:webHidden/>
          </w:rPr>
          <w:fldChar w:fldCharType="separate"/>
        </w:r>
        <w:r>
          <w:rPr>
            <w:noProof/>
            <w:webHidden/>
          </w:rPr>
          <w:t>35</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80" w:history="1">
        <w:r w:rsidR="00F63279" w:rsidRPr="003877F7">
          <w:rPr>
            <w:rStyle w:val="Hyperlink"/>
            <w:noProof/>
          </w:rPr>
          <w:t>4.5</w:t>
        </w:r>
        <w:r w:rsidR="00F63279">
          <w:rPr>
            <w:rFonts w:asciiTheme="minorHAnsi" w:eastAsiaTheme="minorEastAsia" w:hAnsiTheme="minorHAnsi" w:cstheme="minorBidi"/>
            <w:noProof/>
            <w:sz w:val="22"/>
            <w:lang w:val="en-US"/>
          </w:rPr>
          <w:tab/>
        </w:r>
        <w:r w:rsidR="00F63279" w:rsidRPr="003877F7">
          <w:rPr>
            <w:rStyle w:val="Hyperlink"/>
            <w:noProof/>
          </w:rPr>
          <w:t>Economic activities in the project area</w:t>
        </w:r>
        <w:r w:rsidR="00F63279">
          <w:rPr>
            <w:noProof/>
            <w:webHidden/>
          </w:rPr>
          <w:tab/>
        </w:r>
        <w:r w:rsidR="00F63279">
          <w:rPr>
            <w:noProof/>
            <w:webHidden/>
          </w:rPr>
          <w:fldChar w:fldCharType="begin"/>
        </w:r>
        <w:r w:rsidR="00F63279">
          <w:rPr>
            <w:noProof/>
            <w:webHidden/>
          </w:rPr>
          <w:instrText xml:space="preserve"> PAGEREF _Toc384057280 \h </w:instrText>
        </w:r>
        <w:r w:rsidR="00F63279">
          <w:rPr>
            <w:noProof/>
            <w:webHidden/>
          </w:rPr>
        </w:r>
        <w:r w:rsidR="00F63279">
          <w:rPr>
            <w:noProof/>
            <w:webHidden/>
          </w:rPr>
          <w:fldChar w:fldCharType="separate"/>
        </w:r>
        <w:r>
          <w:rPr>
            <w:noProof/>
            <w:webHidden/>
          </w:rPr>
          <w:t>36</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81" w:history="1">
        <w:r w:rsidR="00F63279" w:rsidRPr="003877F7">
          <w:rPr>
            <w:rStyle w:val="Hyperlink"/>
            <w:noProof/>
          </w:rPr>
          <w:t>4.5.1</w:t>
        </w:r>
        <w:r w:rsidR="00F63279">
          <w:rPr>
            <w:rFonts w:asciiTheme="minorHAnsi" w:eastAsiaTheme="minorEastAsia" w:hAnsiTheme="minorHAnsi" w:cstheme="minorBidi"/>
            <w:noProof/>
            <w:sz w:val="22"/>
            <w:lang w:val="en-US"/>
          </w:rPr>
          <w:tab/>
        </w:r>
        <w:r w:rsidR="00F63279" w:rsidRPr="003877F7">
          <w:rPr>
            <w:rStyle w:val="Hyperlink"/>
            <w:noProof/>
          </w:rPr>
          <w:t>Industries</w:t>
        </w:r>
        <w:r w:rsidR="00F63279">
          <w:rPr>
            <w:noProof/>
            <w:webHidden/>
          </w:rPr>
          <w:tab/>
        </w:r>
        <w:r w:rsidR="00F63279">
          <w:rPr>
            <w:noProof/>
            <w:webHidden/>
          </w:rPr>
          <w:fldChar w:fldCharType="begin"/>
        </w:r>
        <w:r w:rsidR="00F63279">
          <w:rPr>
            <w:noProof/>
            <w:webHidden/>
          </w:rPr>
          <w:instrText xml:space="preserve"> PAGEREF _Toc384057281 \h </w:instrText>
        </w:r>
        <w:r w:rsidR="00F63279">
          <w:rPr>
            <w:noProof/>
            <w:webHidden/>
          </w:rPr>
        </w:r>
        <w:r w:rsidR="00F63279">
          <w:rPr>
            <w:noProof/>
            <w:webHidden/>
          </w:rPr>
          <w:fldChar w:fldCharType="separate"/>
        </w:r>
        <w:r>
          <w:rPr>
            <w:noProof/>
            <w:webHidden/>
          </w:rPr>
          <w:t>36</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82" w:history="1">
        <w:r w:rsidR="00F63279" w:rsidRPr="003877F7">
          <w:rPr>
            <w:rStyle w:val="Hyperlink"/>
            <w:noProof/>
          </w:rPr>
          <w:t>4.5.2</w:t>
        </w:r>
        <w:r w:rsidR="00F63279">
          <w:rPr>
            <w:rFonts w:asciiTheme="minorHAnsi" w:eastAsiaTheme="minorEastAsia" w:hAnsiTheme="minorHAnsi" w:cstheme="minorBidi"/>
            <w:noProof/>
            <w:sz w:val="22"/>
            <w:lang w:val="en-US"/>
          </w:rPr>
          <w:tab/>
        </w:r>
        <w:r w:rsidR="00F63279" w:rsidRPr="003877F7">
          <w:rPr>
            <w:rStyle w:val="Hyperlink"/>
            <w:noProof/>
          </w:rPr>
          <w:t>Commerce and Trade</w:t>
        </w:r>
        <w:r w:rsidR="00F63279">
          <w:rPr>
            <w:noProof/>
            <w:webHidden/>
          </w:rPr>
          <w:tab/>
        </w:r>
        <w:r w:rsidR="00F63279">
          <w:rPr>
            <w:noProof/>
            <w:webHidden/>
          </w:rPr>
          <w:fldChar w:fldCharType="begin"/>
        </w:r>
        <w:r w:rsidR="00F63279">
          <w:rPr>
            <w:noProof/>
            <w:webHidden/>
          </w:rPr>
          <w:instrText xml:space="preserve"> PAGEREF _Toc384057282 \h </w:instrText>
        </w:r>
        <w:r w:rsidR="00F63279">
          <w:rPr>
            <w:noProof/>
            <w:webHidden/>
          </w:rPr>
        </w:r>
        <w:r w:rsidR="00F63279">
          <w:rPr>
            <w:noProof/>
            <w:webHidden/>
          </w:rPr>
          <w:fldChar w:fldCharType="separate"/>
        </w:r>
        <w:r>
          <w:rPr>
            <w:noProof/>
            <w:webHidden/>
          </w:rPr>
          <w:t>36</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83" w:history="1">
        <w:r w:rsidR="00F63279" w:rsidRPr="003877F7">
          <w:rPr>
            <w:rStyle w:val="Hyperlink"/>
            <w:noProof/>
          </w:rPr>
          <w:t>4.6</w:t>
        </w:r>
        <w:r w:rsidR="00F63279">
          <w:rPr>
            <w:rFonts w:asciiTheme="minorHAnsi" w:eastAsiaTheme="minorEastAsia" w:hAnsiTheme="minorHAnsi" w:cstheme="minorBidi"/>
            <w:noProof/>
            <w:sz w:val="22"/>
            <w:lang w:val="en-US"/>
          </w:rPr>
          <w:tab/>
        </w:r>
        <w:r w:rsidR="00F63279" w:rsidRPr="003877F7">
          <w:rPr>
            <w:rStyle w:val="Hyperlink"/>
            <w:noProof/>
          </w:rPr>
          <w:t>Demography</w:t>
        </w:r>
        <w:r w:rsidR="00F63279">
          <w:rPr>
            <w:noProof/>
            <w:webHidden/>
          </w:rPr>
          <w:tab/>
        </w:r>
        <w:r w:rsidR="00F63279">
          <w:rPr>
            <w:noProof/>
            <w:webHidden/>
          </w:rPr>
          <w:fldChar w:fldCharType="begin"/>
        </w:r>
        <w:r w:rsidR="00F63279">
          <w:rPr>
            <w:noProof/>
            <w:webHidden/>
          </w:rPr>
          <w:instrText xml:space="preserve"> PAGEREF _Toc384057283 \h </w:instrText>
        </w:r>
        <w:r w:rsidR="00F63279">
          <w:rPr>
            <w:noProof/>
            <w:webHidden/>
          </w:rPr>
        </w:r>
        <w:r w:rsidR="00F63279">
          <w:rPr>
            <w:noProof/>
            <w:webHidden/>
          </w:rPr>
          <w:fldChar w:fldCharType="separate"/>
        </w:r>
        <w:r>
          <w:rPr>
            <w:noProof/>
            <w:webHidden/>
          </w:rPr>
          <w:t>36</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84" w:history="1">
        <w:r w:rsidR="00F63279" w:rsidRPr="003877F7">
          <w:rPr>
            <w:rStyle w:val="Hyperlink"/>
            <w:noProof/>
          </w:rPr>
          <w:t>4.6.1</w:t>
        </w:r>
        <w:r w:rsidR="00F63279">
          <w:rPr>
            <w:rFonts w:asciiTheme="minorHAnsi" w:eastAsiaTheme="minorEastAsia" w:hAnsiTheme="minorHAnsi" w:cstheme="minorBidi"/>
            <w:noProof/>
            <w:sz w:val="22"/>
            <w:lang w:val="en-US"/>
          </w:rPr>
          <w:tab/>
        </w:r>
        <w:r w:rsidR="00F63279" w:rsidRPr="003877F7">
          <w:rPr>
            <w:rStyle w:val="Hyperlink"/>
            <w:noProof/>
          </w:rPr>
          <w:t>Population</w:t>
        </w:r>
        <w:r w:rsidR="00F63279">
          <w:rPr>
            <w:noProof/>
            <w:webHidden/>
          </w:rPr>
          <w:tab/>
        </w:r>
        <w:r w:rsidR="00F63279">
          <w:rPr>
            <w:noProof/>
            <w:webHidden/>
          </w:rPr>
          <w:fldChar w:fldCharType="begin"/>
        </w:r>
        <w:r w:rsidR="00F63279">
          <w:rPr>
            <w:noProof/>
            <w:webHidden/>
          </w:rPr>
          <w:instrText xml:space="preserve"> PAGEREF _Toc384057284 \h </w:instrText>
        </w:r>
        <w:r w:rsidR="00F63279">
          <w:rPr>
            <w:noProof/>
            <w:webHidden/>
          </w:rPr>
        </w:r>
        <w:r w:rsidR="00F63279">
          <w:rPr>
            <w:noProof/>
            <w:webHidden/>
          </w:rPr>
          <w:fldChar w:fldCharType="separate"/>
        </w:r>
        <w:r>
          <w:rPr>
            <w:noProof/>
            <w:webHidden/>
          </w:rPr>
          <w:t>36</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85" w:history="1">
        <w:r w:rsidR="00F63279" w:rsidRPr="003877F7">
          <w:rPr>
            <w:rStyle w:val="Hyperlink"/>
            <w:noProof/>
          </w:rPr>
          <w:t>4.7</w:t>
        </w:r>
        <w:r w:rsidR="00F63279">
          <w:rPr>
            <w:rFonts w:asciiTheme="minorHAnsi" w:eastAsiaTheme="minorEastAsia" w:hAnsiTheme="minorHAnsi" w:cstheme="minorBidi"/>
            <w:noProof/>
            <w:sz w:val="22"/>
            <w:lang w:val="en-US"/>
          </w:rPr>
          <w:tab/>
        </w:r>
        <w:r w:rsidR="00F63279" w:rsidRPr="003877F7">
          <w:rPr>
            <w:rStyle w:val="Hyperlink"/>
            <w:noProof/>
          </w:rPr>
          <w:t>Socio Economic profile of the Project Affected Persons</w:t>
        </w:r>
        <w:r w:rsidR="00F63279">
          <w:rPr>
            <w:noProof/>
            <w:webHidden/>
          </w:rPr>
          <w:tab/>
        </w:r>
        <w:r w:rsidR="00F63279">
          <w:rPr>
            <w:noProof/>
            <w:webHidden/>
          </w:rPr>
          <w:fldChar w:fldCharType="begin"/>
        </w:r>
        <w:r w:rsidR="00F63279">
          <w:rPr>
            <w:noProof/>
            <w:webHidden/>
          </w:rPr>
          <w:instrText xml:space="preserve"> PAGEREF _Toc384057285 \h </w:instrText>
        </w:r>
        <w:r w:rsidR="00F63279">
          <w:rPr>
            <w:noProof/>
            <w:webHidden/>
          </w:rPr>
        </w:r>
        <w:r w:rsidR="00F63279">
          <w:rPr>
            <w:noProof/>
            <w:webHidden/>
          </w:rPr>
          <w:fldChar w:fldCharType="separate"/>
        </w:r>
        <w:r>
          <w:rPr>
            <w:noProof/>
            <w:webHidden/>
          </w:rPr>
          <w:t>36</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86" w:history="1">
        <w:r w:rsidR="00F63279" w:rsidRPr="003877F7">
          <w:rPr>
            <w:rStyle w:val="Hyperlink"/>
            <w:noProof/>
          </w:rPr>
          <w:t>4.7.1</w:t>
        </w:r>
        <w:r w:rsidR="00F63279">
          <w:rPr>
            <w:rFonts w:asciiTheme="minorHAnsi" w:eastAsiaTheme="minorEastAsia" w:hAnsiTheme="minorHAnsi" w:cstheme="minorBidi"/>
            <w:noProof/>
            <w:sz w:val="22"/>
            <w:lang w:val="en-US"/>
          </w:rPr>
          <w:tab/>
        </w:r>
        <w:r w:rsidR="00F63279" w:rsidRPr="003877F7">
          <w:rPr>
            <w:rStyle w:val="Hyperlink"/>
            <w:noProof/>
          </w:rPr>
          <w:t>Sex of the Household Head</w:t>
        </w:r>
        <w:r w:rsidR="00F63279">
          <w:rPr>
            <w:noProof/>
            <w:webHidden/>
          </w:rPr>
          <w:tab/>
        </w:r>
        <w:r w:rsidR="00F63279">
          <w:rPr>
            <w:noProof/>
            <w:webHidden/>
          </w:rPr>
          <w:fldChar w:fldCharType="begin"/>
        </w:r>
        <w:r w:rsidR="00F63279">
          <w:rPr>
            <w:noProof/>
            <w:webHidden/>
          </w:rPr>
          <w:instrText xml:space="preserve"> PAGEREF _Toc384057286 \h </w:instrText>
        </w:r>
        <w:r w:rsidR="00F63279">
          <w:rPr>
            <w:noProof/>
            <w:webHidden/>
          </w:rPr>
        </w:r>
        <w:r w:rsidR="00F63279">
          <w:rPr>
            <w:noProof/>
            <w:webHidden/>
          </w:rPr>
          <w:fldChar w:fldCharType="separate"/>
        </w:r>
        <w:r>
          <w:rPr>
            <w:noProof/>
            <w:webHidden/>
          </w:rPr>
          <w:t>36</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87" w:history="1">
        <w:r w:rsidR="00F63279" w:rsidRPr="003877F7">
          <w:rPr>
            <w:rStyle w:val="Hyperlink"/>
            <w:noProof/>
          </w:rPr>
          <w:t>4.7.2</w:t>
        </w:r>
        <w:r w:rsidR="00F63279">
          <w:rPr>
            <w:rFonts w:asciiTheme="minorHAnsi" w:eastAsiaTheme="minorEastAsia" w:hAnsiTheme="minorHAnsi" w:cstheme="minorBidi"/>
            <w:noProof/>
            <w:sz w:val="22"/>
            <w:lang w:val="en-US"/>
          </w:rPr>
          <w:tab/>
        </w:r>
        <w:r w:rsidR="00F63279" w:rsidRPr="003877F7">
          <w:rPr>
            <w:rStyle w:val="Hyperlink"/>
            <w:noProof/>
          </w:rPr>
          <w:t>Age category of the PAPs</w:t>
        </w:r>
        <w:r w:rsidR="00F63279">
          <w:rPr>
            <w:noProof/>
            <w:webHidden/>
          </w:rPr>
          <w:tab/>
        </w:r>
        <w:r w:rsidR="00F63279">
          <w:rPr>
            <w:noProof/>
            <w:webHidden/>
          </w:rPr>
          <w:fldChar w:fldCharType="begin"/>
        </w:r>
        <w:r w:rsidR="00F63279">
          <w:rPr>
            <w:noProof/>
            <w:webHidden/>
          </w:rPr>
          <w:instrText xml:space="preserve"> PAGEREF _Toc384057287 \h </w:instrText>
        </w:r>
        <w:r w:rsidR="00F63279">
          <w:rPr>
            <w:noProof/>
            <w:webHidden/>
          </w:rPr>
        </w:r>
        <w:r w:rsidR="00F63279">
          <w:rPr>
            <w:noProof/>
            <w:webHidden/>
          </w:rPr>
          <w:fldChar w:fldCharType="separate"/>
        </w:r>
        <w:r>
          <w:rPr>
            <w:noProof/>
            <w:webHidden/>
          </w:rPr>
          <w:t>37</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88" w:history="1">
        <w:r w:rsidR="00F63279" w:rsidRPr="003877F7">
          <w:rPr>
            <w:rStyle w:val="Hyperlink"/>
            <w:noProof/>
          </w:rPr>
          <w:t>4.7.3</w:t>
        </w:r>
        <w:r w:rsidR="00F63279">
          <w:rPr>
            <w:rFonts w:asciiTheme="minorHAnsi" w:eastAsiaTheme="minorEastAsia" w:hAnsiTheme="minorHAnsi" w:cstheme="minorBidi"/>
            <w:noProof/>
            <w:sz w:val="22"/>
            <w:lang w:val="en-US"/>
          </w:rPr>
          <w:tab/>
        </w:r>
        <w:r w:rsidR="00F63279" w:rsidRPr="003877F7">
          <w:rPr>
            <w:rStyle w:val="Hyperlink"/>
            <w:noProof/>
          </w:rPr>
          <w:t>Housing Conditions</w:t>
        </w:r>
        <w:r w:rsidR="00F63279">
          <w:rPr>
            <w:noProof/>
            <w:webHidden/>
          </w:rPr>
          <w:tab/>
        </w:r>
        <w:r w:rsidR="00F63279">
          <w:rPr>
            <w:noProof/>
            <w:webHidden/>
          </w:rPr>
          <w:fldChar w:fldCharType="begin"/>
        </w:r>
        <w:r w:rsidR="00F63279">
          <w:rPr>
            <w:noProof/>
            <w:webHidden/>
          </w:rPr>
          <w:instrText xml:space="preserve"> PAGEREF _Toc384057288 \h </w:instrText>
        </w:r>
        <w:r w:rsidR="00F63279">
          <w:rPr>
            <w:noProof/>
            <w:webHidden/>
          </w:rPr>
        </w:r>
        <w:r w:rsidR="00F63279">
          <w:rPr>
            <w:noProof/>
            <w:webHidden/>
          </w:rPr>
          <w:fldChar w:fldCharType="separate"/>
        </w:r>
        <w:r>
          <w:rPr>
            <w:noProof/>
            <w:webHidden/>
          </w:rPr>
          <w:t>38</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89" w:history="1">
        <w:r w:rsidR="00F63279" w:rsidRPr="003877F7">
          <w:rPr>
            <w:rStyle w:val="Hyperlink"/>
            <w:noProof/>
          </w:rPr>
          <w:t>4.7.4</w:t>
        </w:r>
        <w:r w:rsidR="00F63279">
          <w:rPr>
            <w:rFonts w:asciiTheme="minorHAnsi" w:eastAsiaTheme="minorEastAsia" w:hAnsiTheme="minorHAnsi" w:cstheme="minorBidi"/>
            <w:noProof/>
            <w:sz w:val="22"/>
            <w:lang w:val="en-US"/>
          </w:rPr>
          <w:tab/>
        </w:r>
        <w:r w:rsidR="00F63279" w:rsidRPr="003877F7">
          <w:rPr>
            <w:rStyle w:val="Hyperlink"/>
            <w:noProof/>
          </w:rPr>
          <w:t>Education</w:t>
        </w:r>
        <w:r w:rsidR="00F63279">
          <w:rPr>
            <w:noProof/>
            <w:webHidden/>
          </w:rPr>
          <w:tab/>
        </w:r>
        <w:r w:rsidR="00F63279">
          <w:rPr>
            <w:noProof/>
            <w:webHidden/>
          </w:rPr>
          <w:fldChar w:fldCharType="begin"/>
        </w:r>
        <w:r w:rsidR="00F63279">
          <w:rPr>
            <w:noProof/>
            <w:webHidden/>
          </w:rPr>
          <w:instrText xml:space="preserve"> PAGEREF _Toc384057289 \h </w:instrText>
        </w:r>
        <w:r w:rsidR="00F63279">
          <w:rPr>
            <w:noProof/>
            <w:webHidden/>
          </w:rPr>
        </w:r>
        <w:r w:rsidR="00F63279">
          <w:rPr>
            <w:noProof/>
            <w:webHidden/>
          </w:rPr>
          <w:fldChar w:fldCharType="separate"/>
        </w:r>
        <w:r>
          <w:rPr>
            <w:noProof/>
            <w:webHidden/>
          </w:rPr>
          <w:t>40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90" w:history="1">
        <w:r w:rsidR="00F63279" w:rsidRPr="003877F7">
          <w:rPr>
            <w:rStyle w:val="Hyperlink"/>
            <w:noProof/>
          </w:rPr>
          <w:t>4.7.5</w:t>
        </w:r>
        <w:r w:rsidR="00F63279">
          <w:rPr>
            <w:rFonts w:asciiTheme="minorHAnsi" w:eastAsiaTheme="minorEastAsia" w:hAnsiTheme="minorHAnsi" w:cstheme="minorBidi"/>
            <w:noProof/>
            <w:sz w:val="22"/>
            <w:lang w:val="en-US"/>
          </w:rPr>
          <w:tab/>
        </w:r>
        <w:r w:rsidR="00F63279" w:rsidRPr="003877F7">
          <w:rPr>
            <w:rStyle w:val="Hyperlink"/>
            <w:noProof/>
          </w:rPr>
          <w:t>Economic activities</w:t>
        </w:r>
        <w:r w:rsidR="00F63279">
          <w:rPr>
            <w:noProof/>
            <w:webHidden/>
          </w:rPr>
          <w:tab/>
        </w:r>
        <w:r w:rsidR="00F63279">
          <w:rPr>
            <w:noProof/>
            <w:webHidden/>
          </w:rPr>
          <w:fldChar w:fldCharType="begin"/>
        </w:r>
        <w:r w:rsidR="00F63279">
          <w:rPr>
            <w:noProof/>
            <w:webHidden/>
          </w:rPr>
          <w:instrText xml:space="preserve"> PAGEREF _Toc384057290 \h </w:instrText>
        </w:r>
        <w:r w:rsidR="00F63279">
          <w:rPr>
            <w:noProof/>
            <w:webHidden/>
          </w:rPr>
        </w:r>
        <w:r w:rsidR="00F63279">
          <w:rPr>
            <w:noProof/>
            <w:webHidden/>
          </w:rPr>
          <w:fldChar w:fldCharType="separate"/>
        </w:r>
        <w:r>
          <w:rPr>
            <w:noProof/>
            <w:webHidden/>
          </w:rPr>
          <w:t>40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91" w:history="1">
        <w:r w:rsidR="00F63279" w:rsidRPr="003877F7">
          <w:rPr>
            <w:rStyle w:val="Hyperlink"/>
            <w:noProof/>
          </w:rPr>
          <w:t>4.7.6</w:t>
        </w:r>
        <w:r w:rsidR="00F63279">
          <w:rPr>
            <w:rFonts w:asciiTheme="minorHAnsi" w:eastAsiaTheme="minorEastAsia" w:hAnsiTheme="minorHAnsi" w:cstheme="minorBidi"/>
            <w:noProof/>
            <w:sz w:val="22"/>
            <w:lang w:val="en-US"/>
          </w:rPr>
          <w:tab/>
        </w:r>
        <w:r w:rsidR="00F63279" w:rsidRPr="003877F7">
          <w:rPr>
            <w:rStyle w:val="Hyperlink"/>
            <w:noProof/>
          </w:rPr>
          <w:t>Water supply</w:t>
        </w:r>
        <w:r w:rsidR="00F63279">
          <w:rPr>
            <w:noProof/>
            <w:webHidden/>
          </w:rPr>
          <w:tab/>
        </w:r>
        <w:r w:rsidR="00F63279">
          <w:rPr>
            <w:noProof/>
            <w:webHidden/>
          </w:rPr>
          <w:fldChar w:fldCharType="begin"/>
        </w:r>
        <w:r w:rsidR="00F63279">
          <w:rPr>
            <w:noProof/>
            <w:webHidden/>
          </w:rPr>
          <w:instrText xml:space="preserve"> PAGEREF _Toc384057291 \h </w:instrText>
        </w:r>
        <w:r w:rsidR="00F63279">
          <w:rPr>
            <w:noProof/>
            <w:webHidden/>
          </w:rPr>
        </w:r>
        <w:r w:rsidR="00F63279">
          <w:rPr>
            <w:noProof/>
            <w:webHidden/>
          </w:rPr>
          <w:fldChar w:fldCharType="separate"/>
        </w:r>
        <w:r>
          <w:rPr>
            <w:noProof/>
            <w:webHidden/>
          </w:rPr>
          <w:t>41</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92" w:history="1">
        <w:r w:rsidR="00F63279" w:rsidRPr="003877F7">
          <w:rPr>
            <w:rStyle w:val="Hyperlink"/>
            <w:noProof/>
          </w:rPr>
          <w:t>4.7.7</w:t>
        </w:r>
        <w:r w:rsidR="00F63279">
          <w:rPr>
            <w:rFonts w:asciiTheme="minorHAnsi" w:eastAsiaTheme="minorEastAsia" w:hAnsiTheme="minorHAnsi" w:cstheme="minorBidi"/>
            <w:noProof/>
            <w:sz w:val="22"/>
            <w:lang w:val="en-US"/>
          </w:rPr>
          <w:tab/>
        </w:r>
        <w:r w:rsidR="00F63279" w:rsidRPr="003877F7">
          <w:rPr>
            <w:rStyle w:val="Hyperlink"/>
            <w:noProof/>
          </w:rPr>
          <w:t>Health</w:t>
        </w:r>
        <w:r w:rsidR="00F63279">
          <w:rPr>
            <w:noProof/>
            <w:webHidden/>
          </w:rPr>
          <w:tab/>
        </w:r>
        <w:r w:rsidR="00F63279">
          <w:rPr>
            <w:noProof/>
            <w:webHidden/>
          </w:rPr>
          <w:fldChar w:fldCharType="begin"/>
        </w:r>
        <w:r w:rsidR="00F63279">
          <w:rPr>
            <w:noProof/>
            <w:webHidden/>
          </w:rPr>
          <w:instrText xml:space="preserve"> PAGEREF _Toc384057292 \h </w:instrText>
        </w:r>
        <w:r w:rsidR="00F63279">
          <w:rPr>
            <w:noProof/>
            <w:webHidden/>
          </w:rPr>
        </w:r>
        <w:r w:rsidR="00F63279">
          <w:rPr>
            <w:noProof/>
            <w:webHidden/>
          </w:rPr>
          <w:fldChar w:fldCharType="separate"/>
        </w:r>
        <w:r>
          <w:rPr>
            <w:noProof/>
            <w:webHidden/>
          </w:rPr>
          <w:t>41</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93" w:history="1">
        <w:r w:rsidR="00F63279" w:rsidRPr="003877F7">
          <w:rPr>
            <w:rStyle w:val="Hyperlink"/>
            <w:noProof/>
          </w:rPr>
          <w:t>4.7.8</w:t>
        </w:r>
        <w:r w:rsidR="00F63279">
          <w:rPr>
            <w:rFonts w:asciiTheme="minorHAnsi" w:eastAsiaTheme="minorEastAsia" w:hAnsiTheme="minorHAnsi" w:cstheme="minorBidi"/>
            <w:noProof/>
            <w:sz w:val="22"/>
            <w:lang w:val="en-US"/>
          </w:rPr>
          <w:tab/>
        </w:r>
        <w:r w:rsidR="00F63279" w:rsidRPr="003877F7">
          <w:rPr>
            <w:rStyle w:val="Hyperlink"/>
            <w:noProof/>
          </w:rPr>
          <w:t>Waste management and sanitation</w:t>
        </w:r>
        <w:r w:rsidR="00F63279">
          <w:rPr>
            <w:noProof/>
            <w:webHidden/>
          </w:rPr>
          <w:tab/>
        </w:r>
        <w:r w:rsidR="00F63279">
          <w:rPr>
            <w:noProof/>
            <w:webHidden/>
          </w:rPr>
          <w:fldChar w:fldCharType="begin"/>
        </w:r>
        <w:r w:rsidR="00F63279">
          <w:rPr>
            <w:noProof/>
            <w:webHidden/>
          </w:rPr>
          <w:instrText xml:space="preserve"> PAGEREF _Toc384057293 \h </w:instrText>
        </w:r>
        <w:r w:rsidR="00F63279">
          <w:rPr>
            <w:noProof/>
            <w:webHidden/>
          </w:rPr>
        </w:r>
        <w:r w:rsidR="00F63279">
          <w:rPr>
            <w:noProof/>
            <w:webHidden/>
          </w:rPr>
          <w:fldChar w:fldCharType="separate"/>
        </w:r>
        <w:r>
          <w:rPr>
            <w:noProof/>
            <w:webHidden/>
          </w:rPr>
          <w:t>41</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94" w:history="1">
        <w:r w:rsidR="00F63279" w:rsidRPr="003877F7">
          <w:rPr>
            <w:rStyle w:val="Hyperlink"/>
            <w:noProof/>
          </w:rPr>
          <w:t>4.7.9</w:t>
        </w:r>
        <w:r w:rsidR="00F63279">
          <w:rPr>
            <w:rFonts w:asciiTheme="minorHAnsi" w:eastAsiaTheme="minorEastAsia" w:hAnsiTheme="minorHAnsi" w:cstheme="minorBidi"/>
            <w:noProof/>
            <w:sz w:val="22"/>
            <w:lang w:val="en-US"/>
          </w:rPr>
          <w:tab/>
        </w:r>
        <w:r w:rsidR="00F63279" w:rsidRPr="003877F7">
          <w:rPr>
            <w:rStyle w:val="Hyperlink"/>
            <w:noProof/>
          </w:rPr>
          <w:t>Communication and travel</w:t>
        </w:r>
        <w:r w:rsidR="00F63279">
          <w:rPr>
            <w:noProof/>
            <w:webHidden/>
          </w:rPr>
          <w:tab/>
        </w:r>
        <w:r w:rsidR="00F63279">
          <w:rPr>
            <w:noProof/>
            <w:webHidden/>
          </w:rPr>
          <w:fldChar w:fldCharType="begin"/>
        </w:r>
        <w:r w:rsidR="00F63279">
          <w:rPr>
            <w:noProof/>
            <w:webHidden/>
          </w:rPr>
          <w:instrText xml:space="preserve"> PAGEREF _Toc384057294 \h </w:instrText>
        </w:r>
        <w:r w:rsidR="00F63279">
          <w:rPr>
            <w:noProof/>
            <w:webHidden/>
          </w:rPr>
        </w:r>
        <w:r w:rsidR="00F63279">
          <w:rPr>
            <w:noProof/>
            <w:webHidden/>
          </w:rPr>
          <w:fldChar w:fldCharType="separate"/>
        </w:r>
        <w:r>
          <w:rPr>
            <w:noProof/>
            <w:webHidden/>
          </w:rPr>
          <w:t>41</w:t>
        </w:r>
        <w:r w:rsidR="00F63279">
          <w:rPr>
            <w:noProof/>
            <w:webHidden/>
          </w:rPr>
          <w:fldChar w:fldCharType="end"/>
        </w:r>
      </w:hyperlink>
    </w:p>
    <w:p w:rsidR="00F63279" w:rsidRDefault="000530E6">
      <w:pPr>
        <w:pStyle w:val="TOC3"/>
        <w:tabs>
          <w:tab w:val="left" w:pos="1320"/>
        </w:tabs>
        <w:rPr>
          <w:rFonts w:asciiTheme="minorHAnsi" w:eastAsiaTheme="minorEastAsia" w:hAnsiTheme="minorHAnsi" w:cstheme="minorBidi"/>
          <w:noProof/>
          <w:sz w:val="22"/>
          <w:lang w:val="en-US"/>
        </w:rPr>
      </w:pPr>
      <w:hyperlink w:anchor="_Toc384057295" w:history="1">
        <w:r w:rsidR="00F63279" w:rsidRPr="003877F7">
          <w:rPr>
            <w:rStyle w:val="Hyperlink"/>
            <w:noProof/>
          </w:rPr>
          <w:t>4.7.10</w:t>
        </w:r>
        <w:r w:rsidR="00F63279">
          <w:rPr>
            <w:rFonts w:asciiTheme="minorHAnsi" w:eastAsiaTheme="minorEastAsia" w:hAnsiTheme="minorHAnsi" w:cstheme="minorBidi"/>
            <w:noProof/>
            <w:sz w:val="22"/>
            <w:lang w:val="en-US"/>
          </w:rPr>
          <w:tab/>
        </w:r>
        <w:r w:rsidR="00F63279" w:rsidRPr="003877F7">
          <w:rPr>
            <w:rStyle w:val="Hyperlink"/>
            <w:noProof/>
          </w:rPr>
          <w:t>Cultural/ historical sites</w:t>
        </w:r>
        <w:r w:rsidR="00F63279">
          <w:rPr>
            <w:noProof/>
            <w:webHidden/>
          </w:rPr>
          <w:tab/>
        </w:r>
        <w:r w:rsidR="00F63279">
          <w:rPr>
            <w:noProof/>
            <w:webHidden/>
          </w:rPr>
          <w:fldChar w:fldCharType="begin"/>
        </w:r>
        <w:r w:rsidR="00F63279">
          <w:rPr>
            <w:noProof/>
            <w:webHidden/>
          </w:rPr>
          <w:instrText xml:space="preserve"> PAGEREF _Toc384057295 \h </w:instrText>
        </w:r>
        <w:r w:rsidR="00F63279">
          <w:rPr>
            <w:noProof/>
            <w:webHidden/>
          </w:rPr>
        </w:r>
        <w:r w:rsidR="00F63279">
          <w:rPr>
            <w:noProof/>
            <w:webHidden/>
          </w:rPr>
          <w:fldChar w:fldCharType="separate"/>
        </w:r>
        <w:r>
          <w:rPr>
            <w:noProof/>
            <w:webHidden/>
          </w:rPr>
          <w:t>41</w:t>
        </w:r>
        <w:r w:rsidR="00F63279">
          <w:rPr>
            <w:noProof/>
            <w:webHidden/>
          </w:rPr>
          <w:fldChar w:fldCharType="end"/>
        </w:r>
      </w:hyperlink>
    </w:p>
    <w:p w:rsidR="00F63279" w:rsidRDefault="000530E6">
      <w:pPr>
        <w:pStyle w:val="TOC3"/>
        <w:tabs>
          <w:tab w:val="left" w:pos="1320"/>
        </w:tabs>
        <w:rPr>
          <w:rFonts w:asciiTheme="minorHAnsi" w:eastAsiaTheme="minorEastAsia" w:hAnsiTheme="minorHAnsi" w:cstheme="minorBidi"/>
          <w:noProof/>
          <w:sz w:val="22"/>
          <w:lang w:val="en-US"/>
        </w:rPr>
      </w:pPr>
      <w:hyperlink w:anchor="_Toc384057296" w:history="1">
        <w:r w:rsidR="00F63279" w:rsidRPr="003877F7">
          <w:rPr>
            <w:rStyle w:val="Hyperlink"/>
            <w:noProof/>
          </w:rPr>
          <w:t>4.7.11</w:t>
        </w:r>
        <w:r w:rsidR="00F63279">
          <w:rPr>
            <w:rFonts w:asciiTheme="minorHAnsi" w:eastAsiaTheme="minorEastAsia" w:hAnsiTheme="minorHAnsi" w:cstheme="minorBidi"/>
            <w:noProof/>
            <w:sz w:val="22"/>
            <w:lang w:val="en-US"/>
          </w:rPr>
          <w:tab/>
        </w:r>
        <w:r w:rsidR="00F63279" w:rsidRPr="003877F7">
          <w:rPr>
            <w:rStyle w:val="Hyperlink"/>
            <w:noProof/>
          </w:rPr>
          <w:t>Type of Affected land</w:t>
        </w:r>
        <w:r w:rsidR="00F63279">
          <w:rPr>
            <w:noProof/>
            <w:webHidden/>
          </w:rPr>
          <w:tab/>
        </w:r>
        <w:r w:rsidR="00F63279">
          <w:rPr>
            <w:noProof/>
            <w:webHidden/>
          </w:rPr>
          <w:fldChar w:fldCharType="begin"/>
        </w:r>
        <w:r w:rsidR="00F63279">
          <w:rPr>
            <w:noProof/>
            <w:webHidden/>
          </w:rPr>
          <w:instrText xml:space="preserve"> PAGEREF _Toc384057296 \h </w:instrText>
        </w:r>
        <w:r w:rsidR="00F63279">
          <w:rPr>
            <w:noProof/>
            <w:webHidden/>
          </w:rPr>
        </w:r>
        <w:r w:rsidR="00F63279">
          <w:rPr>
            <w:noProof/>
            <w:webHidden/>
          </w:rPr>
          <w:fldChar w:fldCharType="separate"/>
        </w:r>
        <w:r>
          <w:rPr>
            <w:noProof/>
            <w:webHidden/>
          </w:rPr>
          <w:t>42</w:t>
        </w:r>
        <w:r w:rsidR="00F63279">
          <w:rPr>
            <w:noProof/>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297" w:history="1">
        <w:r w:rsidR="00F63279" w:rsidRPr="003877F7">
          <w:rPr>
            <w:rStyle w:val="Hyperlink"/>
          </w:rPr>
          <w:t>5</w:t>
        </w:r>
        <w:r w:rsidR="00F63279">
          <w:rPr>
            <w:rFonts w:asciiTheme="minorHAnsi" w:eastAsiaTheme="minorEastAsia" w:hAnsiTheme="minorHAnsi" w:cstheme="minorBidi"/>
            <w:bCs w:val="0"/>
            <w:sz w:val="22"/>
            <w:szCs w:val="22"/>
            <w:lang w:val="en-US" w:eastAsia="en-US"/>
          </w:rPr>
          <w:tab/>
        </w:r>
        <w:r w:rsidR="00F63279" w:rsidRPr="003877F7">
          <w:rPr>
            <w:rStyle w:val="Hyperlink"/>
          </w:rPr>
          <w:t>STAKEHOLDER CONSULTATIONS AND PUBLIC INVOLVEMENT</w:t>
        </w:r>
        <w:r w:rsidR="00F63279">
          <w:rPr>
            <w:webHidden/>
          </w:rPr>
          <w:tab/>
        </w:r>
        <w:r w:rsidR="00F63279">
          <w:rPr>
            <w:webHidden/>
          </w:rPr>
          <w:fldChar w:fldCharType="begin"/>
        </w:r>
        <w:r w:rsidR="00F63279">
          <w:rPr>
            <w:webHidden/>
          </w:rPr>
          <w:instrText xml:space="preserve"> PAGEREF _Toc384057297 \h </w:instrText>
        </w:r>
        <w:r w:rsidR="00F63279">
          <w:rPr>
            <w:webHidden/>
          </w:rPr>
        </w:r>
        <w:r w:rsidR="00F63279">
          <w:rPr>
            <w:webHidden/>
          </w:rPr>
          <w:fldChar w:fldCharType="separate"/>
        </w:r>
        <w:r>
          <w:rPr>
            <w:webHidden/>
          </w:rPr>
          <w:t>42</w:t>
        </w:r>
        <w:r w:rsidR="00F63279">
          <w:rPr>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298" w:history="1">
        <w:r w:rsidR="00F63279" w:rsidRPr="003877F7">
          <w:rPr>
            <w:rStyle w:val="Hyperlink"/>
            <w:noProof/>
          </w:rPr>
          <w:t>5.1</w:t>
        </w:r>
        <w:r w:rsidR="00F63279">
          <w:rPr>
            <w:rFonts w:asciiTheme="minorHAnsi" w:eastAsiaTheme="minorEastAsia" w:hAnsiTheme="minorHAnsi" w:cstheme="minorBidi"/>
            <w:noProof/>
            <w:sz w:val="22"/>
            <w:lang w:val="en-US"/>
          </w:rPr>
          <w:tab/>
        </w:r>
        <w:r w:rsidR="00F63279" w:rsidRPr="003877F7">
          <w:rPr>
            <w:rStyle w:val="Hyperlink"/>
            <w:noProof/>
          </w:rPr>
          <w:t>Identification of Interested and Affected Parties</w:t>
        </w:r>
        <w:r w:rsidR="00F63279">
          <w:rPr>
            <w:noProof/>
            <w:webHidden/>
          </w:rPr>
          <w:tab/>
        </w:r>
        <w:r w:rsidR="00F63279">
          <w:rPr>
            <w:noProof/>
            <w:webHidden/>
          </w:rPr>
          <w:fldChar w:fldCharType="begin"/>
        </w:r>
        <w:r w:rsidR="00F63279">
          <w:rPr>
            <w:noProof/>
            <w:webHidden/>
          </w:rPr>
          <w:instrText xml:space="preserve"> PAGEREF _Toc384057298 \h </w:instrText>
        </w:r>
        <w:r w:rsidR="00F63279">
          <w:rPr>
            <w:noProof/>
            <w:webHidden/>
          </w:rPr>
        </w:r>
        <w:r w:rsidR="00F63279">
          <w:rPr>
            <w:noProof/>
            <w:webHidden/>
          </w:rPr>
          <w:fldChar w:fldCharType="separate"/>
        </w:r>
        <w:r>
          <w:rPr>
            <w:noProof/>
            <w:webHidden/>
          </w:rPr>
          <w:t>42</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299" w:history="1">
        <w:r w:rsidR="00F63279" w:rsidRPr="003877F7">
          <w:rPr>
            <w:rStyle w:val="Hyperlink"/>
            <w:noProof/>
          </w:rPr>
          <w:t>5.1.1</w:t>
        </w:r>
        <w:r w:rsidR="00F63279">
          <w:rPr>
            <w:rFonts w:asciiTheme="minorHAnsi" w:eastAsiaTheme="minorEastAsia" w:hAnsiTheme="minorHAnsi" w:cstheme="minorBidi"/>
            <w:noProof/>
            <w:sz w:val="22"/>
            <w:lang w:val="en-US"/>
          </w:rPr>
          <w:tab/>
        </w:r>
        <w:r w:rsidR="00F63279" w:rsidRPr="003877F7">
          <w:rPr>
            <w:rStyle w:val="Hyperlink"/>
            <w:noProof/>
          </w:rPr>
          <w:t>Consultative Meetings with City Councils</w:t>
        </w:r>
        <w:r w:rsidR="00F63279">
          <w:rPr>
            <w:noProof/>
            <w:webHidden/>
          </w:rPr>
          <w:tab/>
        </w:r>
        <w:r w:rsidR="00F63279">
          <w:rPr>
            <w:noProof/>
            <w:webHidden/>
          </w:rPr>
          <w:fldChar w:fldCharType="begin"/>
        </w:r>
        <w:r w:rsidR="00F63279">
          <w:rPr>
            <w:noProof/>
            <w:webHidden/>
          </w:rPr>
          <w:instrText xml:space="preserve"> PAGEREF _Toc384057299 \h </w:instrText>
        </w:r>
        <w:r w:rsidR="00F63279">
          <w:rPr>
            <w:noProof/>
            <w:webHidden/>
          </w:rPr>
        </w:r>
        <w:r w:rsidR="00F63279">
          <w:rPr>
            <w:noProof/>
            <w:webHidden/>
          </w:rPr>
          <w:fldChar w:fldCharType="separate"/>
        </w:r>
        <w:r>
          <w:rPr>
            <w:noProof/>
            <w:webHidden/>
          </w:rPr>
          <w:t>42</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00" w:history="1">
        <w:r w:rsidR="00F63279" w:rsidRPr="003877F7">
          <w:rPr>
            <w:rStyle w:val="Hyperlink"/>
            <w:noProof/>
          </w:rPr>
          <w:t>5.1.2</w:t>
        </w:r>
        <w:r w:rsidR="00F63279">
          <w:rPr>
            <w:rFonts w:asciiTheme="minorHAnsi" w:eastAsiaTheme="minorEastAsia" w:hAnsiTheme="minorHAnsi" w:cstheme="minorBidi"/>
            <w:noProof/>
            <w:sz w:val="22"/>
            <w:lang w:val="en-US"/>
          </w:rPr>
          <w:tab/>
        </w:r>
        <w:r w:rsidR="00F63279" w:rsidRPr="003877F7">
          <w:rPr>
            <w:rStyle w:val="Hyperlink"/>
            <w:noProof/>
          </w:rPr>
          <w:t>National Institutions</w:t>
        </w:r>
        <w:r w:rsidR="00F63279">
          <w:rPr>
            <w:noProof/>
            <w:webHidden/>
          </w:rPr>
          <w:tab/>
        </w:r>
        <w:r w:rsidR="00F63279">
          <w:rPr>
            <w:noProof/>
            <w:webHidden/>
          </w:rPr>
          <w:fldChar w:fldCharType="begin"/>
        </w:r>
        <w:r w:rsidR="00F63279">
          <w:rPr>
            <w:noProof/>
            <w:webHidden/>
          </w:rPr>
          <w:instrText xml:space="preserve"> PAGEREF _Toc384057300 \h </w:instrText>
        </w:r>
        <w:r w:rsidR="00F63279">
          <w:rPr>
            <w:noProof/>
            <w:webHidden/>
          </w:rPr>
        </w:r>
        <w:r w:rsidR="00F63279">
          <w:rPr>
            <w:noProof/>
            <w:webHidden/>
          </w:rPr>
          <w:fldChar w:fldCharType="separate"/>
        </w:r>
        <w:r>
          <w:rPr>
            <w:noProof/>
            <w:webHidden/>
          </w:rPr>
          <w:t>42</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01" w:history="1">
        <w:r w:rsidR="00F63279" w:rsidRPr="003877F7">
          <w:rPr>
            <w:rStyle w:val="Hyperlink"/>
            <w:noProof/>
          </w:rPr>
          <w:t>5.1.3</w:t>
        </w:r>
        <w:r w:rsidR="00F63279">
          <w:rPr>
            <w:rFonts w:asciiTheme="minorHAnsi" w:eastAsiaTheme="minorEastAsia" w:hAnsiTheme="minorHAnsi" w:cstheme="minorBidi"/>
            <w:noProof/>
            <w:sz w:val="22"/>
            <w:lang w:val="en-US"/>
          </w:rPr>
          <w:tab/>
        </w:r>
        <w:r w:rsidR="00F63279" w:rsidRPr="003877F7">
          <w:rPr>
            <w:rStyle w:val="Hyperlink"/>
            <w:noProof/>
          </w:rPr>
          <w:t>Community Consultation</w:t>
        </w:r>
        <w:r w:rsidR="00F63279">
          <w:rPr>
            <w:noProof/>
            <w:webHidden/>
          </w:rPr>
          <w:tab/>
        </w:r>
        <w:r w:rsidR="00F63279">
          <w:rPr>
            <w:noProof/>
            <w:webHidden/>
          </w:rPr>
          <w:fldChar w:fldCharType="begin"/>
        </w:r>
        <w:r w:rsidR="00F63279">
          <w:rPr>
            <w:noProof/>
            <w:webHidden/>
          </w:rPr>
          <w:instrText xml:space="preserve"> PAGEREF _Toc384057301 \h </w:instrText>
        </w:r>
        <w:r w:rsidR="00F63279">
          <w:rPr>
            <w:noProof/>
            <w:webHidden/>
          </w:rPr>
        </w:r>
        <w:r w:rsidR="00F63279">
          <w:rPr>
            <w:noProof/>
            <w:webHidden/>
          </w:rPr>
          <w:fldChar w:fldCharType="separate"/>
        </w:r>
        <w:r>
          <w:rPr>
            <w:noProof/>
            <w:webHidden/>
          </w:rPr>
          <w:t>43</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302" w:history="1">
        <w:r w:rsidR="00F63279" w:rsidRPr="003877F7">
          <w:rPr>
            <w:rStyle w:val="Hyperlink"/>
            <w:noProof/>
          </w:rPr>
          <w:t>5.2</w:t>
        </w:r>
        <w:r w:rsidR="00F63279">
          <w:rPr>
            <w:rFonts w:asciiTheme="minorHAnsi" w:eastAsiaTheme="minorEastAsia" w:hAnsiTheme="minorHAnsi" w:cstheme="minorBidi"/>
            <w:noProof/>
            <w:sz w:val="22"/>
            <w:lang w:val="en-US"/>
          </w:rPr>
          <w:tab/>
        </w:r>
        <w:r w:rsidR="00F63279" w:rsidRPr="003877F7">
          <w:rPr>
            <w:rStyle w:val="Hyperlink"/>
            <w:noProof/>
          </w:rPr>
          <w:t>Issues and concerns raised by stakeholders</w:t>
        </w:r>
        <w:r w:rsidR="00F63279">
          <w:rPr>
            <w:noProof/>
            <w:webHidden/>
          </w:rPr>
          <w:tab/>
        </w:r>
        <w:r w:rsidR="00F63279">
          <w:rPr>
            <w:noProof/>
            <w:webHidden/>
          </w:rPr>
          <w:fldChar w:fldCharType="begin"/>
        </w:r>
        <w:r w:rsidR="00F63279">
          <w:rPr>
            <w:noProof/>
            <w:webHidden/>
          </w:rPr>
          <w:instrText xml:space="preserve"> PAGEREF _Toc384057302 \h </w:instrText>
        </w:r>
        <w:r w:rsidR="00F63279">
          <w:rPr>
            <w:noProof/>
            <w:webHidden/>
          </w:rPr>
        </w:r>
        <w:r w:rsidR="00F63279">
          <w:rPr>
            <w:noProof/>
            <w:webHidden/>
          </w:rPr>
          <w:fldChar w:fldCharType="separate"/>
        </w:r>
        <w:r>
          <w:rPr>
            <w:noProof/>
            <w:webHidden/>
          </w:rPr>
          <w:t>43</w:t>
        </w:r>
        <w:r w:rsidR="00F63279">
          <w:rPr>
            <w:noProof/>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303" w:history="1">
        <w:r w:rsidR="00F63279" w:rsidRPr="003877F7">
          <w:rPr>
            <w:rStyle w:val="Hyperlink"/>
          </w:rPr>
          <w:t>6</w:t>
        </w:r>
        <w:r w:rsidR="00F63279">
          <w:rPr>
            <w:rFonts w:asciiTheme="minorHAnsi" w:eastAsiaTheme="minorEastAsia" w:hAnsiTheme="minorHAnsi" w:cstheme="minorBidi"/>
            <w:bCs w:val="0"/>
            <w:sz w:val="22"/>
            <w:szCs w:val="22"/>
            <w:lang w:val="en-US" w:eastAsia="en-US"/>
          </w:rPr>
          <w:tab/>
        </w:r>
        <w:r w:rsidR="00F63279" w:rsidRPr="003877F7">
          <w:rPr>
            <w:rStyle w:val="Hyperlink"/>
          </w:rPr>
          <w:t>IDENTIFICATION AND ASSESSMENT OF IMPACTS</w:t>
        </w:r>
        <w:r w:rsidR="00F63279">
          <w:rPr>
            <w:webHidden/>
          </w:rPr>
          <w:tab/>
        </w:r>
        <w:r w:rsidR="00F63279">
          <w:rPr>
            <w:webHidden/>
          </w:rPr>
          <w:fldChar w:fldCharType="begin"/>
        </w:r>
        <w:r w:rsidR="00F63279">
          <w:rPr>
            <w:webHidden/>
          </w:rPr>
          <w:instrText xml:space="preserve"> PAGEREF _Toc384057303 \h </w:instrText>
        </w:r>
        <w:r w:rsidR="00F63279">
          <w:rPr>
            <w:webHidden/>
          </w:rPr>
        </w:r>
        <w:r w:rsidR="00F63279">
          <w:rPr>
            <w:webHidden/>
          </w:rPr>
          <w:fldChar w:fldCharType="separate"/>
        </w:r>
        <w:r>
          <w:rPr>
            <w:webHidden/>
          </w:rPr>
          <w:t>48</w:t>
        </w:r>
        <w:r w:rsidR="00F63279">
          <w:rPr>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304" w:history="1">
        <w:r w:rsidR="00F63279" w:rsidRPr="003877F7">
          <w:rPr>
            <w:rStyle w:val="Hyperlink"/>
            <w:noProof/>
          </w:rPr>
          <w:t>6.1</w:t>
        </w:r>
        <w:r w:rsidR="00F63279">
          <w:rPr>
            <w:rFonts w:asciiTheme="minorHAnsi" w:eastAsiaTheme="minorEastAsia" w:hAnsiTheme="minorHAnsi" w:cstheme="minorBidi"/>
            <w:noProof/>
            <w:sz w:val="22"/>
            <w:lang w:val="en-US"/>
          </w:rPr>
          <w:tab/>
        </w:r>
        <w:r w:rsidR="00F63279" w:rsidRPr="003877F7">
          <w:rPr>
            <w:rStyle w:val="Hyperlink"/>
            <w:noProof/>
          </w:rPr>
          <w:t>Impact Zones</w:t>
        </w:r>
        <w:r w:rsidR="00F63279">
          <w:rPr>
            <w:noProof/>
            <w:webHidden/>
          </w:rPr>
          <w:tab/>
        </w:r>
        <w:r w:rsidR="00F63279">
          <w:rPr>
            <w:noProof/>
            <w:webHidden/>
          </w:rPr>
          <w:fldChar w:fldCharType="begin"/>
        </w:r>
        <w:r w:rsidR="00F63279">
          <w:rPr>
            <w:noProof/>
            <w:webHidden/>
          </w:rPr>
          <w:instrText xml:space="preserve"> PAGEREF _Toc384057304 \h </w:instrText>
        </w:r>
        <w:r w:rsidR="00F63279">
          <w:rPr>
            <w:noProof/>
            <w:webHidden/>
          </w:rPr>
        </w:r>
        <w:r w:rsidR="00F63279">
          <w:rPr>
            <w:noProof/>
            <w:webHidden/>
          </w:rPr>
          <w:fldChar w:fldCharType="separate"/>
        </w:r>
        <w:r>
          <w:rPr>
            <w:noProof/>
            <w:webHidden/>
          </w:rPr>
          <w:t>48</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305" w:history="1">
        <w:r w:rsidR="00F63279" w:rsidRPr="003877F7">
          <w:rPr>
            <w:rStyle w:val="Hyperlink"/>
            <w:noProof/>
          </w:rPr>
          <w:t>6.2</w:t>
        </w:r>
        <w:r w:rsidR="00F63279">
          <w:rPr>
            <w:rFonts w:asciiTheme="minorHAnsi" w:eastAsiaTheme="minorEastAsia" w:hAnsiTheme="minorHAnsi" w:cstheme="minorBidi"/>
            <w:noProof/>
            <w:sz w:val="22"/>
            <w:lang w:val="en-US"/>
          </w:rPr>
          <w:tab/>
        </w:r>
        <w:r w:rsidR="00F63279" w:rsidRPr="003877F7">
          <w:rPr>
            <w:rStyle w:val="Hyperlink"/>
            <w:noProof/>
          </w:rPr>
          <w:t>IMPACT IDENTIFICATION AND EVALUATION</w:t>
        </w:r>
        <w:r w:rsidR="00F63279">
          <w:rPr>
            <w:noProof/>
            <w:webHidden/>
          </w:rPr>
          <w:tab/>
        </w:r>
        <w:r w:rsidR="00F63279">
          <w:rPr>
            <w:noProof/>
            <w:webHidden/>
          </w:rPr>
          <w:fldChar w:fldCharType="begin"/>
        </w:r>
        <w:r w:rsidR="00F63279">
          <w:rPr>
            <w:noProof/>
            <w:webHidden/>
          </w:rPr>
          <w:instrText xml:space="preserve"> PAGEREF _Toc384057305 \h </w:instrText>
        </w:r>
        <w:r w:rsidR="00F63279">
          <w:rPr>
            <w:noProof/>
            <w:webHidden/>
          </w:rPr>
        </w:r>
        <w:r w:rsidR="00F63279">
          <w:rPr>
            <w:noProof/>
            <w:webHidden/>
          </w:rPr>
          <w:fldChar w:fldCharType="separate"/>
        </w:r>
        <w:r>
          <w:rPr>
            <w:noProof/>
            <w:webHidden/>
          </w:rPr>
          <w:t>48</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06" w:history="1">
        <w:r w:rsidR="00F63279" w:rsidRPr="003877F7">
          <w:rPr>
            <w:rStyle w:val="Hyperlink"/>
            <w:noProof/>
          </w:rPr>
          <w:t>6.2.1</w:t>
        </w:r>
        <w:r w:rsidR="00F63279">
          <w:rPr>
            <w:rFonts w:asciiTheme="minorHAnsi" w:eastAsiaTheme="minorEastAsia" w:hAnsiTheme="minorHAnsi" w:cstheme="minorBidi"/>
            <w:noProof/>
            <w:sz w:val="22"/>
            <w:lang w:val="en-US"/>
          </w:rPr>
          <w:tab/>
        </w:r>
        <w:r w:rsidR="00F63279" w:rsidRPr="003877F7">
          <w:rPr>
            <w:rStyle w:val="Hyperlink"/>
            <w:noProof/>
          </w:rPr>
          <w:t>Activities Likely to Cause Environmental and Social Effects</w:t>
        </w:r>
        <w:r w:rsidR="00F63279">
          <w:rPr>
            <w:noProof/>
            <w:webHidden/>
          </w:rPr>
          <w:tab/>
        </w:r>
        <w:r w:rsidR="00F63279">
          <w:rPr>
            <w:noProof/>
            <w:webHidden/>
          </w:rPr>
          <w:fldChar w:fldCharType="begin"/>
        </w:r>
        <w:r w:rsidR="00F63279">
          <w:rPr>
            <w:noProof/>
            <w:webHidden/>
          </w:rPr>
          <w:instrText xml:space="preserve"> PAGEREF _Toc384057306 \h </w:instrText>
        </w:r>
        <w:r w:rsidR="00F63279">
          <w:rPr>
            <w:noProof/>
            <w:webHidden/>
          </w:rPr>
        </w:r>
        <w:r w:rsidR="00F63279">
          <w:rPr>
            <w:noProof/>
            <w:webHidden/>
          </w:rPr>
          <w:fldChar w:fldCharType="separate"/>
        </w:r>
        <w:r>
          <w:rPr>
            <w:noProof/>
            <w:webHidden/>
          </w:rPr>
          <w:t>48</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07" w:history="1">
        <w:r w:rsidR="00F63279" w:rsidRPr="003877F7">
          <w:rPr>
            <w:rStyle w:val="Hyperlink"/>
            <w:noProof/>
          </w:rPr>
          <w:t>6.2.2</w:t>
        </w:r>
        <w:r w:rsidR="00F63279">
          <w:rPr>
            <w:rFonts w:asciiTheme="minorHAnsi" w:eastAsiaTheme="minorEastAsia" w:hAnsiTheme="minorHAnsi" w:cstheme="minorBidi"/>
            <w:noProof/>
            <w:sz w:val="22"/>
            <w:lang w:val="en-US"/>
          </w:rPr>
          <w:tab/>
        </w:r>
        <w:r w:rsidR="00F63279" w:rsidRPr="003877F7">
          <w:rPr>
            <w:rStyle w:val="Hyperlink"/>
            <w:noProof/>
          </w:rPr>
          <w:t>Potential Direct Environmental Impacts</w:t>
        </w:r>
        <w:r w:rsidR="00F63279">
          <w:rPr>
            <w:noProof/>
            <w:webHidden/>
          </w:rPr>
          <w:tab/>
        </w:r>
        <w:r w:rsidR="00F63279">
          <w:rPr>
            <w:noProof/>
            <w:webHidden/>
          </w:rPr>
          <w:fldChar w:fldCharType="begin"/>
        </w:r>
        <w:r w:rsidR="00F63279">
          <w:rPr>
            <w:noProof/>
            <w:webHidden/>
          </w:rPr>
          <w:instrText xml:space="preserve"> PAGEREF _Toc384057307 \h </w:instrText>
        </w:r>
        <w:r w:rsidR="00F63279">
          <w:rPr>
            <w:noProof/>
            <w:webHidden/>
          </w:rPr>
        </w:r>
        <w:r w:rsidR="00F63279">
          <w:rPr>
            <w:noProof/>
            <w:webHidden/>
          </w:rPr>
          <w:fldChar w:fldCharType="separate"/>
        </w:r>
        <w:r>
          <w:rPr>
            <w:noProof/>
            <w:webHidden/>
          </w:rPr>
          <w:t>50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08" w:history="1">
        <w:r w:rsidR="00F63279" w:rsidRPr="003877F7">
          <w:rPr>
            <w:rStyle w:val="Hyperlink"/>
            <w:noProof/>
          </w:rPr>
          <w:t>6.2.3</w:t>
        </w:r>
        <w:r w:rsidR="00F63279">
          <w:rPr>
            <w:rFonts w:asciiTheme="minorHAnsi" w:eastAsiaTheme="minorEastAsia" w:hAnsiTheme="minorHAnsi" w:cstheme="minorBidi"/>
            <w:noProof/>
            <w:sz w:val="22"/>
            <w:lang w:val="en-US"/>
          </w:rPr>
          <w:tab/>
        </w:r>
        <w:r w:rsidR="00F63279" w:rsidRPr="003877F7">
          <w:rPr>
            <w:rStyle w:val="Hyperlink"/>
            <w:noProof/>
          </w:rPr>
          <w:t>Potential Direct Social Impacts</w:t>
        </w:r>
        <w:r w:rsidR="00F63279">
          <w:rPr>
            <w:noProof/>
            <w:webHidden/>
          </w:rPr>
          <w:tab/>
        </w:r>
        <w:r w:rsidR="00F63279">
          <w:rPr>
            <w:noProof/>
            <w:webHidden/>
          </w:rPr>
          <w:fldChar w:fldCharType="begin"/>
        </w:r>
        <w:r w:rsidR="00F63279">
          <w:rPr>
            <w:noProof/>
            <w:webHidden/>
          </w:rPr>
          <w:instrText xml:space="preserve"> PAGEREF _Toc384057308 \h </w:instrText>
        </w:r>
        <w:r w:rsidR="00F63279">
          <w:rPr>
            <w:noProof/>
            <w:webHidden/>
          </w:rPr>
        </w:r>
        <w:r w:rsidR="00F63279">
          <w:rPr>
            <w:noProof/>
            <w:webHidden/>
          </w:rPr>
          <w:fldChar w:fldCharType="separate"/>
        </w:r>
        <w:r>
          <w:rPr>
            <w:noProof/>
            <w:webHidden/>
          </w:rPr>
          <w:t>52</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09" w:history="1">
        <w:r w:rsidR="00F63279" w:rsidRPr="003877F7">
          <w:rPr>
            <w:rStyle w:val="Hyperlink"/>
            <w:noProof/>
          </w:rPr>
          <w:t>6.2.4</w:t>
        </w:r>
        <w:r w:rsidR="00F63279">
          <w:rPr>
            <w:rFonts w:asciiTheme="minorHAnsi" w:eastAsiaTheme="minorEastAsia" w:hAnsiTheme="minorHAnsi" w:cstheme="minorBidi"/>
            <w:noProof/>
            <w:sz w:val="22"/>
            <w:lang w:val="en-US"/>
          </w:rPr>
          <w:tab/>
        </w:r>
        <w:r w:rsidR="00F63279" w:rsidRPr="003877F7">
          <w:rPr>
            <w:rStyle w:val="Hyperlink"/>
            <w:noProof/>
          </w:rPr>
          <w:t>Potential Direct Impacts to Cultural Property</w:t>
        </w:r>
        <w:r w:rsidR="00F63279">
          <w:rPr>
            <w:noProof/>
            <w:webHidden/>
          </w:rPr>
          <w:tab/>
        </w:r>
        <w:r w:rsidR="00F63279">
          <w:rPr>
            <w:noProof/>
            <w:webHidden/>
          </w:rPr>
          <w:fldChar w:fldCharType="begin"/>
        </w:r>
        <w:r w:rsidR="00F63279">
          <w:rPr>
            <w:noProof/>
            <w:webHidden/>
          </w:rPr>
          <w:instrText xml:space="preserve"> PAGEREF _Toc384057309 \h </w:instrText>
        </w:r>
        <w:r w:rsidR="00F63279">
          <w:rPr>
            <w:noProof/>
            <w:webHidden/>
          </w:rPr>
        </w:r>
        <w:r w:rsidR="00F63279">
          <w:rPr>
            <w:noProof/>
            <w:webHidden/>
          </w:rPr>
          <w:fldChar w:fldCharType="separate"/>
        </w:r>
        <w:r>
          <w:rPr>
            <w:noProof/>
            <w:webHidden/>
          </w:rPr>
          <w:t>55</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10" w:history="1">
        <w:r w:rsidR="00F63279" w:rsidRPr="003877F7">
          <w:rPr>
            <w:rStyle w:val="Hyperlink"/>
            <w:noProof/>
          </w:rPr>
          <w:t>6.2.5</w:t>
        </w:r>
        <w:r w:rsidR="00F63279">
          <w:rPr>
            <w:rFonts w:asciiTheme="minorHAnsi" w:eastAsiaTheme="minorEastAsia" w:hAnsiTheme="minorHAnsi" w:cstheme="minorBidi"/>
            <w:noProof/>
            <w:sz w:val="22"/>
            <w:lang w:val="en-US"/>
          </w:rPr>
          <w:tab/>
        </w:r>
        <w:r w:rsidR="00F63279" w:rsidRPr="003877F7">
          <w:rPr>
            <w:rStyle w:val="Hyperlink"/>
            <w:noProof/>
          </w:rPr>
          <w:t>Environmental and Social Impacts Matrix</w:t>
        </w:r>
        <w:r w:rsidR="00F63279">
          <w:rPr>
            <w:noProof/>
            <w:webHidden/>
          </w:rPr>
          <w:tab/>
        </w:r>
        <w:r w:rsidR="00F63279">
          <w:rPr>
            <w:noProof/>
            <w:webHidden/>
          </w:rPr>
          <w:fldChar w:fldCharType="begin"/>
        </w:r>
        <w:r w:rsidR="00F63279">
          <w:rPr>
            <w:noProof/>
            <w:webHidden/>
          </w:rPr>
          <w:instrText xml:space="preserve"> PAGEREF _Toc384057310 \h </w:instrText>
        </w:r>
        <w:r w:rsidR="00F63279">
          <w:rPr>
            <w:noProof/>
            <w:webHidden/>
          </w:rPr>
        </w:r>
        <w:r w:rsidR="00F63279">
          <w:rPr>
            <w:noProof/>
            <w:webHidden/>
          </w:rPr>
          <w:fldChar w:fldCharType="separate"/>
        </w:r>
        <w:r>
          <w:rPr>
            <w:noProof/>
            <w:webHidden/>
          </w:rPr>
          <w:t>55</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11" w:history="1">
        <w:r w:rsidR="00F63279" w:rsidRPr="003877F7">
          <w:rPr>
            <w:rStyle w:val="Hyperlink"/>
            <w:noProof/>
          </w:rPr>
          <w:t>6.2.6</w:t>
        </w:r>
        <w:r w:rsidR="00F63279">
          <w:rPr>
            <w:rFonts w:asciiTheme="minorHAnsi" w:eastAsiaTheme="minorEastAsia" w:hAnsiTheme="minorHAnsi" w:cstheme="minorBidi"/>
            <w:noProof/>
            <w:sz w:val="22"/>
            <w:lang w:val="en-US"/>
          </w:rPr>
          <w:tab/>
        </w:r>
        <w:r w:rsidR="00F63279" w:rsidRPr="003877F7">
          <w:rPr>
            <w:rStyle w:val="Hyperlink"/>
            <w:noProof/>
          </w:rPr>
          <w:t>Summary of Significant Impacts</w:t>
        </w:r>
        <w:r w:rsidR="00F63279">
          <w:rPr>
            <w:noProof/>
            <w:webHidden/>
          </w:rPr>
          <w:tab/>
        </w:r>
        <w:r w:rsidR="00F63279">
          <w:rPr>
            <w:noProof/>
            <w:webHidden/>
          </w:rPr>
          <w:fldChar w:fldCharType="begin"/>
        </w:r>
        <w:r w:rsidR="00F63279">
          <w:rPr>
            <w:noProof/>
            <w:webHidden/>
          </w:rPr>
          <w:instrText xml:space="preserve"> PAGEREF _Toc384057311 \h </w:instrText>
        </w:r>
        <w:r w:rsidR="00F63279">
          <w:rPr>
            <w:noProof/>
            <w:webHidden/>
          </w:rPr>
        </w:r>
        <w:r w:rsidR="00F63279">
          <w:rPr>
            <w:noProof/>
            <w:webHidden/>
          </w:rPr>
          <w:fldChar w:fldCharType="separate"/>
        </w:r>
        <w:r>
          <w:rPr>
            <w:noProof/>
            <w:webHidden/>
          </w:rPr>
          <w:t>56</w:t>
        </w:r>
        <w:r w:rsidR="00F63279">
          <w:rPr>
            <w:noProof/>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312" w:history="1">
        <w:r w:rsidR="00F63279" w:rsidRPr="003877F7">
          <w:rPr>
            <w:rStyle w:val="Hyperlink"/>
          </w:rPr>
          <w:t>7</w:t>
        </w:r>
        <w:r w:rsidR="00F63279">
          <w:rPr>
            <w:rFonts w:asciiTheme="minorHAnsi" w:eastAsiaTheme="minorEastAsia" w:hAnsiTheme="minorHAnsi" w:cstheme="minorBidi"/>
            <w:bCs w:val="0"/>
            <w:sz w:val="22"/>
            <w:szCs w:val="22"/>
            <w:lang w:val="en-US" w:eastAsia="en-US"/>
          </w:rPr>
          <w:tab/>
        </w:r>
        <w:r w:rsidR="00F63279" w:rsidRPr="003877F7">
          <w:rPr>
            <w:rStyle w:val="Hyperlink"/>
          </w:rPr>
          <w:t>Impacts Mitigation Measures</w:t>
        </w:r>
        <w:r w:rsidR="00F63279">
          <w:rPr>
            <w:webHidden/>
          </w:rPr>
          <w:tab/>
        </w:r>
        <w:r w:rsidR="00F63279">
          <w:rPr>
            <w:webHidden/>
          </w:rPr>
          <w:fldChar w:fldCharType="begin"/>
        </w:r>
        <w:r w:rsidR="00F63279">
          <w:rPr>
            <w:webHidden/>
          </w:rPr>
          <w:instrText xml:space="preserve"> PAGEREF _Toc384057312 \h </w:instrText>
        </w:r>
        <w:r w:rsidR="00F63279">
          <w:rPr>
            <w:webHidden/>
          </w:rPr>
        </w:r>
        <w:r w:rsidR="00F63279">
          <w:rPr>
            <w:webHidden/>
          </w:rPr>
          <w:fldChar w:fldCharType="separate"/>
        </w:r>
        <w:r>
          <w:rPr>
            <w:webHidden/>
          </w:rPr>
          <w:t>59</w:t>
        </w:r>
        <w:r w:rsidR="00F63279">
          <w:rPr>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313" w:history="1">
        <w:r w:rsidR="00F63279" w:rsidRPr="003877F7">
          <w:rPr>
            <w:rStyle w:val="Hyperlink"/>
            <w:noProof/>
          </w:rPr>
          <w:t>7.1</w:t>
        </w:r>
        <w:r w:rsidR="00F63279">
          <w:rPr>
            <w:rFonts w:asciiTheme="minorHAnsi" w:eastAsiaTheme="minorEastAsia" w:hAnsiTheme="minorHAnsi" w:cstheme="minorBidi"/>
            <w:noProof/>
            <w:sz w:val="22"/>
            <w:lang w:val="en-US"/>
          </w:rPr>
          <w:tab/>
        </w:r>
        <w:r w:rsidR="00F63279" w:rsidRPr="003877F7">
          <w:rPr>
            <w:rStyle w:val="Hyperlink"/>
            <w:noProof/>
          </w:rPr>
          <w:t>Mitigation measures for Direct Short-Term Impacts</w:t>
        </w:r>
        <w:r w:rsidR="00F63279">
          <w:rPr>
            <w:noProof/>
            <w:webHidden/>
          </w:rPr>
          <w:tab/>
        </w:r>
        <w:r w:rsidR="00F63279">
          <w:rPr>
            <w:noProof/>
            <w:webHidden/>
          </w:rPr>
          <w:fldChar w:fldCharType="begin"/>
        </w:r>
        <w:r w:rsidR="00F63279">
          <w:rPr>
            <w:noProof/>
            <w:webHidden/>
          </w:rPr>
          <w:instrText xml:space="preserve"> PAGEREF _Toc384057313 \h </w:instrText>
        </w:r>
        <w:r w:rsidR="00F63279">
          <w:rPr>
            <w:noProof/>
            <w:webHidden/>
          </w:rPr>
        </w:r>
        <w:r w:rsidR="00F63279">
          <w:rPr>
            <w:noProof/>
            <w:webHidden/>
          </w:rPr>
          <w:fldChar w:fldCharType="separate"/>
        </w:r>
        <w:r>
          <w:rPr>
            <w:noProof/>
            <w:webHidden/>
          </w:rPr>
          <w:t>59</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14" w:history="1">
        <w:r w:rsidR="00F63279" w:rsidRPr="003877F7">
          <w:rPr>
            <w:rStyle w:val="Hyperlink"/>
            <w:noProof/>
          </w:rPr>
          <w:t>7.1.1</w:t>
        </w:r>
        <w:r w:rsidR="00F63279">
          <w:rPr>
            <w:rFonts w:asciiTheme="minorHAnsi" w:eastAsiaTheme="minorEastAsia" w:hAnsiTheme="minorHAnsi" w:cstheme="minorBidi"/>
            <w:noProof/>
            <w:sz w:val="22"/>
            <w:lang w:val="en-US"/>
          </w:rPr>
          <w:tab/>
        </w:r>
        <w:r w:rsidR="00F63279" w:rsidRPr="003877F7">
          <w:rPr>
            <w:rStyle w:val="Hyperlink"/>
            <w:noProof/>
          </w:rPr>
          <w:t>Land take / Acquisition of land</w:t>
        </w:r>
        <w:r w:rsidR="00F63279">
          <w:rPr>
            <w:noProof/>
            <w:webHidden/>
          </w:rPr>
          <w:tab/>
        </w:r>
        <w:r w:rsidR="00F63279">
          <w:rPr>
            <w:noProof/>
            <w:webHidden/>
          </w:rPr>
          <w:fldChar w:fldCharType="begin"/>
        </w:r>
        <w:r w:rsidR="00F63279">
          <w:rPr>
            <w:noProof/>
            <w:webHidden/>
          </w:rPr>
          <w:instrText xml:space="preserve"> PAGEREF _Toc384057314 \h </w:instrText>
        </w:r>
        <w:r w:rsidR="00F63279">
          <w:rPr>
            <w:noProof/>
            <w:webHidden/>
          </w:rPr>
        </w:r>
        <w:r w:rsidR="00F63279">
          <w:rPr>
            <w:noProof/>
            <w:webHidden/>
          </w:rPr>
          <w:fldChar w:fldCharType="separate"/>
        </w:r>
        <w:r>
          <w:rPr>
            <w:noProof/>
            <w:webHidden/>
          </w:rPr>
          <w:t>59</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15" w:history="1">
        <w:r w:rsidR="00F63279" w:rsidRPr="003877F7">
          <w:rPr>
            <w:rStyle w:val="Hyperlink"/>
            <w:noProof/>
          </w:rPr>
          <w:t>7.1.2</w:t>
        </w:r>
        <w:r w:rsidR="00F63279">
          <w:rPr>
            <w:rFonts w:asciiTheme="minorHAnsi" w:eastAsiaTheme="minorEastAsia" w:hAnsiTheme="minorHAnsi" w:cstheme="minorBidi"/>
            <w:noProof/>
            <w:sz w:val="22"/>
            <w:lang w:val="en-US"/>
          </w:rPr>
          <w:tab/>
        </w:r>
        <w:r w:rsidR="00F63279" w:rsidRPr="003877F7">
          <w:rPr>
            <w:rStyle w:val="Hyperlink"/>
            <w:noProof/>
          </w:rPr>
          <w:t>Discharge of construction wastes and soils</w:t>
        </w:r>
        <w:r w:rsidR="00F63279">
          <w:rPr>
            <w:noProof/>
            <w:webHidden/>
          </w:rPr>
          <w:tab/>
        </w:r>
        <w:r w:rsidR="00F63279">
          <w:rPr>
            <w:noProof/>
            <w:webHidden/>
          </w:rPr>
          <w:fldChar w:fldCharType="begin"/>
        </w:r>
        <w:r w:rsidR="00F63279">
          <w:rPr>
            <w:noProof/>
            <w:webHidden/>
          </w:rPr>
          <w:instrText xml:space="preserve"> PAGEREF _Toc384057315 \h </w:instrText>
        </w:r>
        <w:r w:rsidR="00F63279">
          <w:rPr>
            <w:noProof/>
            <w:webHidden/>
          </w:rPr>
        </w:r>
        <w:r w:rsidR="00F63279">
          <w:rPr>
            <w:noProof/>
            <w:webHidden/>
          </w:rPr>
          <w:fldChar w:fldCharType="separate"/>
        </w:r>
        <w:r>
          <w:rPr>
            <w:noProof/>
            <w:webHidden/>
          </w:rPr>
          <w:t>59</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16" w:history="1">
        <w:r w:rsidR="00F63279" w:rsidRPr="003877F7">
          <w:rPr>
            <w:rStyle w:val="Hyperlink"/>
            <w:noProof/>
          </w:rPr>
          <w:t>7.1.3</w:t>
        </w:r>
        <w:r w:rsidR="00F63279">
          <w:rPr>
            <w:rFonts w:asciiTheme="minorHAnsi" w:eastAsiaTheme="minorEastAsia" w:hAnsiTheme="minorHAnsi" w:cstheme="minorBidi"/>
            <w:noProof/>
            <w:sz w:val="22"/>
            <w:lang w:val="en-US"/>
          </w:rPr>
          <w:tab/>
        </w:r>
        <w:r w:rsidR="00F63279" w:rsidRPr="003877F7">
          <w:rPr>
            <w:rStyle w:val="Hyperlink"/>
            <w:noProof/>
          </w:rPr>
          <w:t>Exhaust emissions / dust emissions</w:t>
        </w:r>
        <w:r w:rsidR="00F63279">
          <w:rPr>
            <w:noProof/>
            <w:webHidden/>
          </w:rPr>
          <w:tab/>
        </w:r>
        <w:r w:rsidR="00F63279">
          <w:rPr>
            <w:noProof/>
            <w:webHidden/>
          </w:rPr>
          <w:fldChar w:fldCharType="begin"/>
        </w:r>
        <w:r w:rsidR="00F63279">
          <w:rPr>
            <w:noProof/>
            <w:webHidden/>
          </w:rPr>
          <w:instrText xml:space="preserve"> PAGEREF _Toc384057316 \h </w:instrText>
        </w:r>
        <w:r w:rsidR="00F63279">
          <w:rPr>
            <w:noProof/>
            <w:webHidden/>
          </w:rPr>
        </w:r>
        <w:r w:rsidR="00F63279">
          <w:rPr>
            <w:noProof/>
            <w:webHidden/>
          </w:rPr>
          <w:fldChar w:fldCharType="separate"/>
        </w:r>
        <w:r>
          <w:rPr>
            <w:noProof/>
            <w:webHidden/>
          </w:rPr>
          <w:t>60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17" w:history="1">
        <w:r w:rsidR="00F63279" w:rsidRPr="003877F7">
          <w:rPr>
            <w:rStyle w:val="Hyperlink"/>
            <w:noProof/>
          </w:rPr>
          <w:t>7.1.4</w:t>
        </w:r>
        <w:r w:rsidR="00F63279">
          <w:rPr>
            <w:rFonts w:asciiTheme="minorHAnsi" w:eastAsiaTheme="minorEastAsia" w:hAnsiTheme="minorHAnsi" w:cstheme="minorBidi"/>
            <w:noProof/>
            <w:sz w:val="22"/>
            <w:lang w:val="en-US"/>
          </w:rPr>
          <w:tab/>
        </w:r>
        <w:r w:rsidR="00F63279" w:rsidRPr="003877F7">
          <w:rPr>
            <w:rStyle w:val="Hyperlink"/>
            <w:noProof/>
          </w:rPr>
          <w:t>Damage to utility system built in road wayleave / reserve</w:t>
        </w:r>
        <w:r w:rsidR="00F63279">
          <w:rPr>
            <w:noProof/>
            <w:webHidden/>
          </w:rPr>
          <w:tab/>
        </w:r>
        <w:r w:rsidR="00F63279">
          <w:rPr>
            <w:noProof/>
            <w:webHidden/>
          </w:rPr>
          <w:fldChar w:fldCharType="begin"/>
        </w:r>
        <w:r w:rsidR="00F63279">
          <w:rPr>
            <w:noProof/>
            <w:webHidden/>
          </w:rPr>
          <w:instrText xml:space="preserve"> PAGEREF _Toc384057317 \h </w:instrText>
        </w:r>
        <w:r w:rsidR="00F63279">
          <w:rPr>
            <w:noProof/>
            <w:webHidden/>
          </w:rPr>
        </w:r>
        <w:r w:rsidR="00F63279">
          <w:rPr>
            <w:noProof/>
            <w:webHidden/>
          </w:rPr>
          <w:fldChar w:fldCharType="separate"/>
        </w:r>
        <w:r>
          <w:rPr>
            <w:noProof/>
            <w:webHidden/>
          </w:rPr>
          <w:t>60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18" w:history="1">
        <w:r w:rsidR="00F63279" w:rsidRPr="003877F7">
          <w:rPr>
            <w:rStyle w:val="Hyperlink"/>
            <w:noProof/>
          </w:rPr>
          <w:t>7.1.5</w:t>
        </w:r>
        <w:r w:rsidR="00F63279">
          <w:rPr>
            <w:rFonts w:asciiTheme="minorHAnsi" w:eastAsiaTheme="minorEastAsia" w:hAnsiTheme="minorHAnsi" w:cstheme="minorBidi"/>
            <w:noProof/>
            <w:sz w:val="22"/>
            <w:lang w:val="en-US"/>
          </w:rPr>
          <w:tab/>
        </w:r>
        <w:r w:rsidR="00F63279" w:rsidRPr="003877F7">
          <w:rPr>
            <w:rStyle w:val="Hyperlink"/>
            <w:noProof/>
          </w:rPr>
          <w:t>Inadequate security / sense of ownership in neighbouring areas</w:t>
        </w:r>
        <w:r w:rsidR="00F63279">
          <w:rPr>
            <w:noProof/>
            <w:webHidden/>
          </w:rPr>
          <w:tab/>
        </w:r>
        <w:r w:rsidR="00F63279">
          <w:rPr>
            <w:noProof/>
            <w:webHidden/>
          </w:rPr>
          <w:fldChar w:fldCharType="begin"/>
        </w:r>
        <w:r w:rsidR="00F63279">
          <w:rPr>
            <w:noProof/>
            <w:webHidden/>
          </w:rPr>
          <w:instrText xml:space="preserve"> PAGEREF _Toc384057318 \h </w:instrText>
        </w:r>
        <w:r w:rsidR="00F63279">
          <w:rPr>
            <w:noProof/>
            <w:webHidden/>
          </w:rPr>
        </w:r>
        <w:r w:rsidR="00F63279">
          <w:rPr>
            <w:noProof/>
            <w:webHidden/>
          </w:rPr>
          <w:fldChar w:fldCharType="separate"/>
        </w:r>
        <w:r>
          <w:rPr>
            <w:noProof/>
            <w:webHidden/>
          </w:rPr>
          <w:t>60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19" w:history="1">
        <w:r w:rsidR="00F63279" w:rsidRPr="003877F7">
          <w:rPr>
            <w:rStyle w:val="Hyperlink"/>
            <w:noProof/>
          </w:rPr>
          <w:t>7.1.6</w:t>
        </w:r>
        <w:r w:rsidR="00F63279">
          <w:rPr>
            <w:rFonts w:asciiTheme="minorHAnsi" w:eastAsiaTheme="minorEastAsia" w:hAnsiTheme="minorHAnsi" w:cstheme="minorBidi"/>
            <w:noProof/>
            <w:sz w:val="22"/>
            <w:lang w:val="en-US"/>
          </w:rPr>
          <w:tab/>
        </w:r>
        <w:r w:rsidR="00F63279" w:rsidRPr="003877F7">
          <w:rPr>
            <w:rStyle w:val="Hyperlink"/>
            <w:noProof/>
          </w:rPr>
          <w:t>Occupation health and safety risks</w:t>
        </w:r>
        <w:r w:rsidR="00F63279">
          <w:rPr>
            <w:noProof/>
            <w:webHidden/>
          </w:rPr>
          <w:tab/>
        </w:r>
        <w:r w:rsidR="00F63279">
          <w:rPr>
            <w:noProof/>
            <w:webHidden/>
          </w:rPr>
          <w:fldChar w:fldCharType="begin"/>
        </w:r>
        <w:r w:rsidR="00F63279">
          <w:rPr>
            <w:noProof/>
            <w:webHidden/>
          </w:rPr>
          <w:instrText xml:space="preserve"> PAGEREF _Toc384057319 \h </w:instrText>
        </w:r>
        <w:r w:rsidR="00F63279">
          <w:rPr>
            <w:noProof/>
            <w:webHidden/>
          </w:rPr>
        </w:r>
        <w:r w:rsidR="00F63279">
          <w:rPr>
            <w:noProof/>
            <w:webHidden/>
          </w:rPr>
          <w:fldChar w:fldCharType="separate"/>
        </w:r>
        <w:r>
          <w:rPr>
            <w:noProof/>
            <w:webHidden/>
          </w:rPr>
          <w:t>60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20" w:history="1">
        <w:r w:rsidR="00F63279" w:rsidRPr="003877F7">
          <w:rPr>
            <w:rStyle w:val="Hyperlink"/>
            <w:noProof/>
          </w:rPr>
          <w:t>7.1.7</w:t>
        </w:r>
        <w:r w:rsidR="00F63279">
          <w:rPr>
            <w:rFonts w:asciiTheme="minorHAnsi" w:eastAsiaTheme="minorEastAsia" w:hAnsiTheme="minorHAnsi" w:cstheme="minorBidi"/>
            <w:noProof/>
            <w:sz w:val="22"/>
            <w:lang w:val="en-US"/>
          </w:rPr>
          <w:tab/>
        </w:r>
        <w:r w:rsidR="00F63279" w:rsidRPr="003877F7">
          <w:rPr>
            <w:rStyle w:val="Hyperlink"/>
            <w:noProof/>
          </w:rPr>
          <w:t>Public Exposure to risky conditions</w:t>
        </w:r>
        <w:r w:rsidR="00F63279">
          <w:rPr>
            <w:noProof/>
            <w:webHidden/>
          </w:rPr>
          <w:tab/>
        </w:r>
        <w:r w:rsidR="00F63279">
          <w:rPr>
            <w:noProof/>
            <w:webHidden/>
          </w:rPr>
          <w:fldChar w:fldCharType="begin"/>
        </w:r>
        <w:r w:rsidR="00F63279">
          <w:rPr>
            <w:noProof/>
            <w:webHidden/>
          </w:rPr>
          <w:instrText xml:space="preserve"> PAGEREF _Toc384057320 \h </w:instrText>
        </w:r>
        <w:r w:rsidR="00F63279">
          <w:rPr>
            <w:noProof/>
            <w:webHidden/>
          </w:rPr>
        </w:r>
        <w:r w:rsidR="00F63279">
          <w:rPr>
            <w:noProof/>
            <w:webHidden/>
          </w:rPr>
          <w:fldChar w:fldCharType="separate"/>
        </w:r>
        <w:r>
          <w:rPr>
            <w:noProof/>
            <w:webHidden/>
          </w:rPr>
          <w:t>60</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21" w:history="1">
        <w:r w:rsidR="00F63279" w:rsidRPr="003877F7">
          <w:rPr>
            <w:rStyle w:val="Hyperlink"/>
            <w:noProof/>
          </w:rPr>
          <w:t>7.1.8</w:t>
        </w:r>
        <w:r w:rsidR="00F63279">
          <w:rPr>
            <w:rFonts w:asciiTheme="minorHAnsi" w:eastAsiaTheme="minorEastAsia" w:hAnsiTheme="minorHAnsi" w:cstheme="minorBidi"/>
            <w:noProof/>
            <w:sz w:val="22"/>
            <w:lang w:val="en-US"/>
          </w:rPr>
          <w:tab/>
        </w:r>
        <w:r w:rsidR="00F63279" w:rsidRPr="003877F7">
          <w:rPr>
            <w:rStyle w:val="Hyperlink"/>
            <w:noProof/>
          </w:rPr>
          <w:t>Construction civil works</w:t>
        </w:r>
        <w:r w:rsidR="00F63279">
          <w:rPr>
            <w:noProof/>
            <w:webHidden/>
          </w:rPr>
          <w:tab/>
        </w:r>
        <w:r w:rsidR="00F63279">
          <w:rPr>
            <w:noProof/>
            <w:webHidden/>
          </w:rPr>
          <w:fldChar w:fldCharType="begin"/>
        </w:r>
        <w:r w:rsidR="00F63279">
          <w:rPr>
            <w:noProof/>
            <w:webHidden/>
          </w:rPr>
          <w:instrText xml:space="preserve"> PAGEREF _Toc384057321 \h </w:instrText>
        </w:r>
        <w:r w:rsidR="00F63279">
          <w:rPr>
            <w:noProof/>
            <w:webHidden/>
          </w:rPr>
        </w:r>
        <w:r w:rsidR="00F63279">
          <w:rPr>
            <w:noProof/>
            <w:webHidden/>
          </w:rPr>
          <w:fldChar w:fldCharType="separate"/>
        </w:r>
        <w:r>
          <w:rPr>
            <w:noProof/>
            <w:webHidden/>
          </w:rPr>
          <w:t>61</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322" w:history="1">
        <w:r w:rsidR="00F63279" w:rsidRPr="003877F7">
          <w:rPr>
            <w:rStyle w:val="Hyperlink"/>
            <w:noProof/>
          </w:rPr>
          <w:t>7.2</w:t>
        </w:r>
        <w:r w:rsidR="00F63279">
          <w:rPr>
            <w:rFonts w:asciiTheme="minorHAnsi" w:eastAsiaTheme="minorEastAsia" w:hAnsiTheme="minorHAnsi" w:cstheme="minorBidi"/>
            <w:noProof/>
            <w:sz w:val="22"/>
            <w:lang w:val="en-US"/>
          </w:rPr>
          <w:tab/>
        </w:r>
        <w:r w:rsidR="00F63279" w:rsidRPr="003877F7">
          <w:rPr>
            <w:rStyle w:val="Hyperlink"/>
            <w:noProof/>
          </w:rPr>
          <w:t>Mitigation measures for Direct Long-Term Impacts</w:t>
        </w:r>
        <w:r w:rsidR="00F63279">
          <w:rPr>
            <w:noProof/>
            <w:webHidden/>
          </w:rPr>
          <w:tab/>
        </w:r>
        <w:r w:rsidR="00F63279">
          <w:rPr>
            <w:noProof/>
            <w:webHidden/>
          </w:rPr>
          <w:fldChar w:fldCharType="begin"/>
        </w:r>
        <w:r w:rsidR="00F63279">
          <w:rPr>
            <w:noProof/>
            <w:webHidden/>
          </w:rPr>
          <w:instrText xml:space="preserve"> PAGEREF _Toc384057322 \h </w:instrText>
        </w:r>
        <w:r w:rsidR="00F63279">
          <w:rPr>
            <w:noProof/>
            <w:webHidden/>
          </w:rPr>
        </w:r>
        <w:r w:rsidR="00F63279">
          <w:rPr>
            <w:noProof/>
            <w:webHidden/>
          </w:rPr>
          <w:fldChar w:fldCharType="separate"/>
        </w:r>
        <w:r>
          <w:rPr>
            <w:noProof/>
            <w:webHidden/>
          </w:rPr>
          <w:t>61</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324" w:history="1">
        <w:r w:rsidR="00F63279" w:rsidRPr="003877F7">
          <w:rPr>
            <w:rStyle w:val="Hyperlink"/>
            <w:noProof/>
          </w:rPr>
          <w:t>7.3</w:t>
        </w:r>
        <w:r w:rsidR="00F63279">
          <w:rPr>
            <w:rFonts w:asciiTheme="minorHAnsi" w:eastAsiaTheme="minorEastAsia" w:hAnsiTheme="minorHAnsi" w:cstheme="minorBidi"/>
            <w:noProof/>
            <w:sz w:val="22"/>
            <w:lang w:val="en-US"/>
          </w:rPr>
          <w:tab/>
        </w:r>
        <w:r w:rsidR="00F63279" w:rsidRPr="003877F7">
          <w:rPr>
            <w:rStyle w:val="Hyperlink"/>
            <w:noProof/>
          </w:rPr>
          <w:t>Cultural Property: Removal of Graves</w:t>
        </w:r>
        <w:r w:rsidR="00F63279">
          <w:rPr>
            <w:noProof/>
            <w:webHidden/>
          </w:rPr>
          <w:tab/>
        </w:r>
        <w:r w:rsidR="00F63279">
          <w:rPr>
            <w:noProof/>
            <w:webHidden/>
          </w:rPr>
          <w:fldChar w:fldCharType="begin"/>
        </w:r>
        <w:r w:rsidR="00F63279">
          <w:rPr>
            <w:noProof/>
            <w:webHidden/>
          </w:rPr>
          <w:instrText xml:space="preserve"> PAGEREF _Toc384057324 \h </w:instrText>
        </w:r>
        <w:r w:rsidR="00F63279">
          <w:rPr>
            <w:noProof/>
            <w:webHidden/>
          </w:rPr>
        </w:r>
        <w:r w:rsidR="00F63279">
          <w:rPr>
            <w:noProof/>
            <w:webHidden/>
          </w:rPr>
          <w:fldChar w:fldCharType="separate"/>
        </w:r>
        <w:r>
          <w:rPr>
            <w:noProof/>
            <w:webHidden/>
          </w:rPr>
          <w:t>61</w:t>
        </w:r>
        <w:r w:rsidR="00F63279">
          <w:rPr>
            <w:noProof/>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325" w:history="1">
        <w:r w:rsidR="00F63279" w:rsidRPr="003877F7">
          <w:rPr>
            <w:rStyle w:val="Hyperlink"/>
          </w:rPr>
          <w:t>8</w:t>
        </w:r>
        <w:r w:rsidR="00F63279">
          <w:rPr>
            <w:rFonts w:asciiTheme="minorHAnsi" w:eastAsiaTheme="minorEastAsia" w:hAnsiTheme="minorHAnsi" w:cstheme="minorBidi"/>
            <w:bCs w:val="0"/>
            <w:sz w:val="22"/>
            <w:szCs w:val="22"/>
            <w:lang w:val="en-US" w:eastAsia="en-US"/>
          </w:rPr>
          <w:tab/>
        </w:r>
        <w:r w:rsidR="00F63279" w:rsidRPr="003877F7">
          <w:rPr>
            <w:rStyle w:val="Hyperlink"/>
          </w:rPr>
          <w:t>ENVIRONMENTAL AND SOCIAL MANAGEMENT PLAN</w:t>
        </w:r>
        <w:r w:rsidR="00F63279">
          <w:rPr>
            <w:webHidden/>
          </w:rPr>
          <w:tab/>
        </w:r>
        <w:r w:rsidR="00F63279">
          <w:rPr>
            <w:webHidden/>
          </w:rPr>
          <w:fldChar w:fldCharType="begin"/>
        </w:r>
        <w:r w:rsidR="00F63279">
          <w:rPr>
            <w:webHidden/>
          </w:rPr>
          <w:instrText xml:space="preserve"> PAGEREF _Toc384057325 \h </w:instrText>
        </w:r>
        <w:r w:rsidR="00F63279">
          <w:rPr>
            <w:webHidden/>
          </w:rPr>
        </w:r>
        <w:r w:rsidR="00F63279">
          <w:rPr>
            <w:webHidden/>
          </w:rPr>
          <w:fldChar w:fldCharType="separate"/>
        </w:r>
        <w:r>
          <w:rPr>
            <w:webHidden/>
          </w:rPr>
          <w:t>62</w:t>
        </w:r>
        <w:r w:rsidR="00F63279">
          <w:rPr>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326" w:history="1">
        <w:r w:rsidR="00F63279" w:rsidRPr="003877F7">
          <w:rPr>
            <w:rStyle w:val="Hyperlink"/>
          </w:rPr>
          <w:t>9</w:t>
        </w:r>
        <w:r w:rsidR="00F63279">
          <w:rPr>
            <w:rFonts w:asciiTheme="minorHAnsi" w:eastAsiaTheme="minorEastAsia" w:hAnsiTheme="minorHAnsi" w:cstheme="minorBidi"/>
            <w:bCs w:val="0"/>
            <w:sz w:val="22"/>
            <w:szCs w:val="22"/>
            <w:lang w:val="en-US" w:eastAsia="en-US"/>
          </w:rPr>
          <w:tab/>
        </w:r>
        <w:r w:rsidR="00F63279" w:rsidRPr="003877F7">
          <w:rPr>
            <w:rStyle w:val="Hyperlink"/>
          </w:rPr>
          <w:t>ENVIRONMENTAL AND SOCIAL MONITORING PLAN</w:t>
        </w:r>
        <w:r w:rsidR="00F63279">
          <w:rPr>
            <w:webHidden/>
          </w:rPr>
          <w:tab/>
        </w:r>
        <w:r w:rsidR="00F63279">
          <w:rPr>
            <w:webHidden/>
          </w:rPr>
          <w:fldChar w:fldCharType="begin"/>
        </w:r>
        <w:r w:rsidR="00F63279">
          <w:rPr>
            <w:webHidden/>
          </w:rPr>
          <w:instrText xml:space="preserve"> PAGEREF _Toc384057326 \h </w:instrText>
        </w:r>
        <w:r w:rsidR="00F63279">
          <w:rPr>
            <w:webHidden/>
          </w:rPr>
        </w:r>
        <w:r w:rsidR="00F63279">
          <w:rPr>
            <w:webHidden/>
          </w:rPr>
          <w:fldChar w:fldCharType="separate"/>
        </w:r>
        <w:r>
          <w:rPr>
            <w:webHidden/>
          </w:rPr>
          <w:t>78</w:t>
        </w:r>
        <w:r w:rsidR="00F63279">
          <w:rPr>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327" w:history="1">
        <w:r w:rsidR="00F63279" w:rsidRPr="003877F7">
          <w:rPr>
            <w:rStyle w:val="Hyperlink"/>
            <w:noProof/>
          </w:rPr>
          <w:t>9.1</w:t>
        </w:r>
        <w:r w:rsidR="00F63279">
          <w:rPr>
            <w:rFonts w:asciiTheme="minorHAnsi" w:eastAsiaTheme="minorEastAsia" w:hAnsiTheme="minorHAnsi" w:cstheme="minorBidi"/>
            <w:noProof/>
            <w:sz w:val="22"/>
            <w:lang w:val="en-US"/>
          </w:rPr>
          <w:tab/>
        </w:r>
        <w:r w:rsidR="00F63279" w:rsidRPr="003877F7">
          <w:rPr>
            <w:rStyle w:val="Hyperlink"/>
            <w:noProof/>
          </w:rPr>
          <w:t>Monitoring responsibilities</w:t>
        </w:r>
        <w:r w:rsidR="00F63279">
          <w:rPr>
            <w:noProof/>
            <w:webHidden/>
          </w:rPr>
          <w:tab/>
        </w:r>
        <w:r w:rsidR="00F63279">
          <w:rPr>
            <w:noProof/>
            <w:webHidden/>
          </w:rPr>
          <w:fldChar w:fldCharType="begin"/>
        </w:r>
        <w:r w:rsidR="00F63279">
          <w:rPr>
            <w:noProof/>
            <w:webHidden/>
          </w:rPr>
          <w:instrText xml:space="preserve"> PAGEREF _Toc384057327 \h </w:instrText>
        </w:r>
        <w:r w:rsidR="00F63279">
          <w:rPr>
            <w:noProof/>
            <w:webHidden/>
          </w:rPr>
        </w:r>
        <w:r w:rsidR="00F63279">
          <w:rPr>
            <w:noProof/>
            <w:webHidden/>
          </w:rPr>
          <w:fldChar w:fldCharType="separate"/>
        </w:r>
        <w:r>
          <w:rPr>
            <w:noProof/>
            <w:webHidden/>
          </w:rPr>
          <w:t>78</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328" w:history="1">
        <w:r w:rsidR="00F63279" w:rsidRPr="003877F7">
          <w:rPr>
            <w:rStyle w:val="Hyperlink"/>
            <w:noProof/>
          </w:rPr>
          <w:t>9.2</w:t>
        </w:r>
        <w:r w:rsidR="00F63279">
          <w:rPr>
            <w:rFonts w:asciiTheme="minorHAnsi" w:eastAsiaTheme="minorEastAsia" w:hAnsiTheme="minorHAnsi" w:cstheme="minorBidi"/>
            <w:noProof/>
            <w:sz w:val="22"/>
            <w:lang w:val="en-US"/>
          </w:rPr>
          <w:tab/>
        </w:r>
        <w:r w:rsidR="00F63279" w:rsidRPr="003877F7">
          <w:rPr>
            <w:rStyle w:val="Hyperlink"/>
            <w:noProof/>
          </w:rPr>
          <w:t>Environmental Audits</w:t>
        </w:r>
        <w:r w:rsidR="00F63279">
          <w:rPr>
            <w:noProof/>
            <w:webHidden/>
          </w:rPr>
          <w:tab/>
        </w:r>
        <w:r w:rsidR="00F63279">
          <w:rPr>
            <w:noProof/>
            <w:webHidden/>
          </w:rPr>
          <w:fldChar w:fldCharType="begin"/>
        </w:r>
        <w:r w:rsidR="00F63279">
          <w:rPr>
            <w:noProof/>
            <w:webHidden/>
          </w:rPr>
          <w:instrText xml:space="preserve"> PAGEREF _Toc384057328 \h </w:instrText>
        </w:r>
        <w:r w:rsidR="00F63279">
          <w:rPr>
            <w:noProof/>
            <w:webHidden/>
          </w:rPr>
        </w:r>
        <w:r w:rsidR="00F63279">
          <w:rPr>
            <w:noProof/>
            <w:webHidden/>
          </w:rPr>
          <w:fldChar w:fldCharType="separate"/>
        </w:r>
        <w:r>
          <w:rPr>
            <w:noProof/>
            <w:webHidden/>
          </w:rPr>
          <w:t>79</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329" w:history="1">
        <w:r w:rsidR="00F63279" w:rsidRPr="003877F7">
          <w:rPr>
            <w:rStyle w:val="Hyperlink"/>
            <w:noProof/>
          </w:rPr>
          <w:t>9.3</w:t>
        </w:r>
        <w:r w:rsidR="00F63279">
          <w:rPr>
            <w:rFonts w:asciiTheme="minorHAnsi" w:eastAsiaTheme="minorEastAsia" w:hAnsiTheme="minorHAnsi" w:cstheme="minorBidi"/>
            <w:noProof/>
            <w:sz w:val="22"/>
            <w:lang w:val="en-US"/>
          </w:rPr>
          <w:tab/>
        </w:r>
        <w:r w:rsidR="00F63279" w:rsidRPr="003877F7">
          <w:rPr>
            <w:rStyle w:val="Hyperlink"/>
            <w:noProof/>
          </w:rPr>
          <w:t>Reporting procedures</w:t>
        </w:r>
        <w:r w:rsidR="00F63279">
          <w:rPr>
            <w:noProof/>
            <w:webHidden/>
          </w:rPr>
          <w:tab/>
        </w:r>
        <w:r w:rsidR="00F63279">
          <w:rPr>
            <w:noProof/>
            <w:webHidden/>
          </w:rPr>
          <w:fldChar w:fldCharType="begin"/>
        </w:r>
        <w:r w:rsidR="00F63279">
          <w:rPr>
            <w:noProof/>
            <w:webHidden/>
          </w:rPr>
          <w:instrText xml:space="preserve"> PAGEREF _Toc384057329 \h </w:instrText>
        </w:r>
        <w:r w:rsidR="00F63279">
          <w:rPr>
            <w:noProof/>
            <w:webHidden/>
          </w:rPr>
        </w:r>
        <w:r w:rsidR="00F63279">
          <w:rPr>
            <w:noProof/>
            <w:webHidden/>
          </w:rPr>
          <w:fldChar w:fldCharType="separate"/>
        </w:r>
        <w:r>
          <w:rPr>
            <w:noProof/>
            <w:webHidden/>
          </w:rPr>
          <w:t>79</w:t>
        </w:r>
        <w:r w:rsidR="00F63279">
          <w:rPr>
            <w:noProof/>
            <w:webHidden/>
          </w:rPr>
          <w:fldChar w:fldCharType="end"/>
        </w:r>
      </w:hyperlink>
    </w:p>
    <w:p w:rsidR="00F63279" w:rsidRDefault="000530E6">
      <w:pPr>
        <w:pStyle w:val="TOC2"/>
        <w:tabs>
          <w:tab w:val="left" w:pos="880"/>
          <w:tab w:val="right" w:leader="dot" w:pos="9628"/>
        </w:tabs>
        <w:rPr>
          <w:rFonts w:asciiTheme="minorHAnsi" w:eastAsiaTheme="minorEastAsia" w:hAnsiTheme="minorHAnsi" w:cstheme="minorBidi"/>
          <w:noProof/>
          <w:sz w:val="22"/>
          <w:lang w:val="en-US"/>
        </w:rPr>
      </w:pPr>
      <w:hyperlink w:anchor="_Toc384057330" w:history="1">
        <w:r w:rsidR="00F63279" w:rsidRPr="003877F7">
          <w:rPr>
            <w:rStyle w:val="Hyperlink"/>
            <w:noProof/>
          </w:rPr>
          <w:t>9.4</w:t>
        </w:r>
        <w:r w:rsidR="00F63279">
          <w:rPr>
            <w:rFonts w:asciiTheme="minorHAnsi" w:eastAsiaTheme="minorEastAsia" w:hAnsiTheme="minorHAnsi" w:cstheme="minorBidi"/>
            <w:noProof/>
            <w:sz w:val="22"/>
            <w:lang w:val="en-US"/>
          </w:rPr>
          <w:tab/>
        </w:r>
        <w:r w:rsidR="00F63279" w:rsidRPr="003877F7">
          <w:rPr>
            <w:rStyle w:val="Hyperlink"/>
            <w:noProof/>
          </w:rPr>
          <w:t>Capacity building and training</w:t>
        </w:r>
        <w:r w:rsidR="00F63279">
          <w:rPr>
            <w:noProof/>
            <w:webHidden/>
          </w:rPr>
          <w:tab/>
        </w:r>
        <w:r w:rsidR="00F63279">
          <w:rPr>
            <w:noProof/>
            <w:webHidden/>
          </w:rPr>
          <w:fldChar w:fldCharType="begin"/>
        </w:r>
        <w:r w:rsidR="00F63279">
          <w:rPr>
            <w:noProof/>
            <w:webHidden/>
          </w:rPr>
          <w:instrText xml:space="preserve"> PAGEREF _Toc384057330 \h </w:instrText>
        </w:r>
        <w:r w:rsidR="00F63279">
          <w:rPr>
            <w:noProof/>
            <w:webHidden/>
          </w:rPr>
        </w:r>
        <w:r w:rsidR="00F63279">
          <w:rPr>
            <w:noProof/>
            <w:webHidden/>
          </w:rPr>
          <w:fldChar w:fldCharType="separate"/>
        </w:r>
        <w:r>
          <w:rPr>
            <w:noProof/>
            <w:webHidden/>
          </w:rPr>
          <w:t>79</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31" w:history="1">
        <w:r w:rsidR="00F63279" w:rsidRPr="003877F7">
          <w:rPr>
            <w:rStyle w:val="Hyperlink"/>
            <w:noProof/>
          </w:rPr>
          <w:t>9.4.1</w:t>
        </w:r>
        <w:r w:rsidR="00F63279">
          <w:rPr>
            <w:rFonts w:asciiTheme="minorHAnsi" w:eastAsiaTheme="minorEastAsia" w:hAnsiTheme="minorHAnsi" w:cstheme="minorBidi"/>
            <w:noProof/>
            <w:sz w:val="22"/>
            <w:lang w:val="en-US"/>
          </w:rPr>
          <w:tab/>
        </w:r>
        <w:r w:rsidR="00F63279" w:rsidRPr="003877F7">
          <w:rPr>
            <w:rStyle w:val="Hyperlink"/>
            <w:noProof/>
          </w:rPr>
          <w:t>Technical training of designated staff in environmental management/EIA</w:t>
        </w:r>
        <w:r w:rsidR="00F63279">
          <w:rPr>
            <w:noProof/>
            <w:webHidden/>
          </w:rPr>
          <w:tab/>
        </w:r>
        <w:r w:rsidR="00F63279">
          <w:rPr>
            <w:noProof/>
            <w:webHidden/>
          </w:rPr>
          <w:fldChar w:fldCharType="begin"/>
        </w:r>
        <w:r w:rsidR="00F63279">
          <w:rPr>
            <w:noProof/>
            <w:webHidden/>
          </w:rPr>
          <w:instrText xml:space="preserve"> PAGEREF _Toc384057331 \h </w:instrText>
        </w:r>
        <w:r w:rsidR="00F63279">
          <w:rPr>
            <w:noProof/>
            <w:webHidden/>
          </w:rPr>
        </w:r>
        <w:r w:rsidR="00F63279">
          <w:rPr>
            <w:noProof/>
            <w:webHidden/>
          </w:rPr>
          <w:fldChar w:fldCharType="separate"/>
        </w:r>
        <w:r>
          <w:rPr>
            <w:noProof/>
            <w:webHidden/>
          </w:rPr>
          <w:t>79</w:t>
        </w:r>
        <w:r w:rsidR="00F63279">
          <w:rPr>
            <w:noProof/>
            <w:webHidden/>
          </w:rPr>
          <w:fldChar w:fldCharType="end"/>
        </w:r>
      </w:hyperlink>
    </w:p>
    <w:p w:rsidR="00F63279" w:rsidRDefault="000530E6">
      <w:pPr>
        <w:pStyle w:val="TOC3"/>
        <w:rPr>
          <w:rFonts w:asciiTheme="minorHAnsi" w:eastAsiaTheme="minorEastAsia" w:hAnsiTheme="minorHAnsi" w:cstheme="minorBidi"/>
          <w:noProof/>
          <w:sz w:val="22"/>
          <w:lang w:val="en-US"/>
        </w:rPr>
      </w:pPr>
      <w:hyperlink w:anchor="_Toc384057332" w:history="1">
        <w:r w:rsidR="00F63279" w:rsidRPr="003877F7">
          <w:rPr>
            <w:rStyle w:val="Hyperlink"/>
            <w:noProof/>
          </w:rPr>
          <w:t>9.4.2</w:t>
        </w:r>
        <w:r w:rsidR="00F63279">
          <w:rPr>
            <w:rFonts w:asciiTheme="minorHAnsi" w:eastAsiaTheme="minorEastAsia" w:hAnsiTheme="minorHAnsi" w:cstheme="minorBidi"/>
            <w:noProof/>
            <w:sz w:val="22"/>
            <w:lang w:val="en-US"/>
          </w:rPr>
          <w:tab/>
        </w:r>
        <w:r w:rsidR="00F63279" w:rsidRPr="003877F7">
          <w:rPr>
            <w:rStyle w:val="Hyperlink"/>
            <w:noProof/>
          </w:rPr>
          <w:t>Awareness /Sensitization for entities relevant/responsible for review/approve of sub-projects</w:t>
        </w:r>
        <w:r w:rsidR="00F63279">
          <w:rPr>
            <w:noProof/>
            <w:webHidden/>
          </w:rPr>
          <w:tab/>
        </w:r>
        <w:r w:rsidR="00F63279">
          <w:rPr>
            <w:noProof/>
            <w:webHidden/>
          </w:rPr>
          <w:fldChar w:fldCharType="begin"/>
        </w:r>
        <w:r w:rsidR="00F63279">
          <w:rPr>
            <w:noProof/>
            <w:webHidden/>
          </w:rPr>
          <w:instrText xml:space="preserve"> PAGEREF _Toc384057332 \h </w:instrText>
        </w:r>
        <w:r w:rsidR="00F63279">
          <w:rPr>
            <w:noProof/>
            <w:webHidden/>
          </w:rPr>
        </w:r>
        <w:r w:rsidR="00F63279">
          <w:rPr>
            <w:noProof/>
            <w:webHidden/>
          </w:rPr>
          <w:fldChar w:fldCharType="separate"/>
        </w:r>
        <w:r>
          <w:rPr>
            <w:noProof/>
            <w:webHidden/>
          </w:rPr>
          <w:t>80</w:t>
        </w:r>
        <w:r w:rsidR="00F63279">
          <w:rPr>
            <w:noProof/>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333" w:history="1">
        <w:r w:rsidR="00F63279" w:rsidRPr="003877F7">
          <w:rPr>
            <w:rStyle w:val="Hyperlink"/>
          </w:rPr>
          <w:t>10</w:t>
        </w:r>
        <w:r w:rsidR="00F63279">
          <w:rPr>
            <w:rFonts w:asciiTheme="minorHAnsi" w:eastAsiaTheme="minorEastAsia" w:hAnsiTheme="minorHAnsi" w:cstheme="minorBidi"/>
            <w:bCs w:val="0"/>
            <w:sz w:val="22"/>
            <w:szCs w:val="22"/>
            <w:lang w:val="en-US" w:eastAsia="en-US"/>
          </w:rPr>
          <w:tab/>
        </w:r>
        <w:r w:rsidR="00F63279" w:rsidRPr="003877F7">
          <w:rPr>
            <w:rStyle w:val="Hyperlink"/>
          </w:rPr>
          <w:t>DECOMMISSIONING PLAN</w:t>
        </w:r>
        <w:r w:rsidR="00F63279">
          <w:rPr>
            <w:webHidden/>
          </w:rPr>
          <w:tab/>
        </w:r>
        <w:r w:rsidR="00F63279">
          <w:rPr>
            <w:webHidden/>
          </w:rPr>
          <w:fldChar w:fldCharType="begin"/>
        </w:r>
        <w:r w:rsidR="00F63279">
          <w:rPr>
            <w:webHidden/>
          </w:rPr>
          <w:instrText xml:space="preserve"> PAGEREF _Toc384057333 \h </w:instrText>
        </w:r>
        <w:r w:rsidR="00F63279">
          <w:rPr>
            <w:webHidden/>
          </w:rPr>
        </w:r>
        <w:r w:rsidR="00F63279">
          <w:rPr>
            <w:webHidden/>
          </w:rPr>
          <w:fldChar w:fldCharType="separate"/>
        </w:r>
        <w:r>
          <w:rPr>
            <w:webHidden/>
          </w:rPr>
          <w:t>81</w:t>
        </w:r>
        <w:r w:rsidR="00F63279">
          <w:rPr>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334" w:history="1">
        <w:r w:rsidR="00F63279" w:rsidRPr="003877F7">
          <w:rPr>
            <w:rStyle w:val="Hyperlink"/>
          </w:rPr>
          <w:t>11</w:t>
        </w:r>
        <w:r w:rsidR="00F63279">
          <w:rPr>
            <w:rFonts w:asciiTheme="minorHAnsi" w:eastAsiaTheme="minorEastAsia" w:hAnsiTheme="minorHAnsi" w:cstheme="minorBidi"/>
            <w:bCs w:val="0"/>
            <w:sz w:val="22"/>
            <w:szCs w:val="22"/>
            <w:lang w:val="en-US" w:eastAsia="en-US"/>
          </w:rPr>
          <w:tab/>
        </w:r>
        <w:r w:rsidR="00F63279" w:rsidRPr="003877F7">
          <w:rPr>
            <w:rStyle w:val="Hyperlink"/>
          </w:rPr>
          <w:t>CONCLUSION AND RECOMMENDATIONS</w:t>
        </w:r>
        <w:r w:rsidR="00F63279">
          <w:rPr>
            <w:webHidden/>
          </w:rPr>
          <w:tab/>
        </w:r>
        <w:r w:rsidR="00F63279">
          <w:rPr>
            <w:webHidden/>
          </w:rPr>
          <w:fldChar w:fldCharType="begin"/>
        </w:r>
        <w:r w:rsidR="00F63279">
          <w:rPr>
            <w:webHidden/>
          </w:rPr>
          <w:instrText xml:space="preserve"> PAGEREF _Toc384057334 \h </w:instrText>
        </w:r>
        <w:r w:rsidR="00F63279">
          <w:rPr>
            <w:webHidden/>
          </w:rPr>
        </w:r>
        <w:r w:rsidR="00F63279">
          <w:rPr>
            <w:webHidden/>
          </w:rPr>
          <w:fldChar w:fldCharType="separate"/>
        </w:r>
        <w:r>
          <w:rPr>
            <w:webHidden/>
          </w:rPr>
          <w:t>82</w:t>
        </w:r>
        <w:r w:rsidR="00F63279">
          <w:rPr>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335" w:history="1">
        <w:r w:rsidR="00F63279" w:rsidRPr="003877F7">
          <w:rPr>
            <w:rStyle w:val="Hyperlink"/>
            <w:rFonts w:eastAsia="Times New Roman"/>
            <w:lang w:val="da-DK"/>
          </w:rPr>
          <w:t>References</w:t>
        </w:r>
        <w:r w:rsidR="00F63279">
          <w:rPr>
            <w:webHidden/>
          </w:rPr>
          <w:tab/>
        </w:r>
        <w:r w:rsidR="00F63279">
          <w:rPr>
            <w:webHidden/>
          </w:rPr>
          <w:fldChar w:fldCharType="begin"/>
        </w:r>
        <w:r w:rsidR="00F63279">
          <w:rPr>
            <w:webHidden/>
          </w:rPr>
          <w:instrText xml:space="preserve"> PAGEREF _Toc384057335 \h </w:instrText>
        </w:r>
        <w:r w:rsidR="00F63279">
          <w:rPr>
            <w:webHidden/>
          </w:rPr>
        </w:r>
        <w:r w:rsidR="00F63279">
          <w:rPr>
            <w:webHidden/>
          </w:rPr>
          <w:fldChar w:fldCharType="separate"/>
        </w:r>
        <w:r>
          <w:rPr>
            <w:webHidden/>
          </w:rPr>
          <w:t>83</w:t>
        </w:r>
        <w:r w:rsidR="00F63279">
          <w:rPr>
            <w:webHidden/>
          </w:rPr>
          <w:fldChar w:fldCharType="end"/>
        </w:r>
      </w:hyperlink>
    </w:p>
    <w:p w:rsidR="00F63279" w:rsidRDefault="000530E6">
      <w:pPr>
        <w:pStyle w:val="TOC1"/>
        <w:rPr>
          <w:rFonts w:asciiTheme="minorHAnsi" w:eastAsiaTheme="minorEastAsia" w:hAnsiTheme="minorHAnsi" w:cstheme="minorBidi"/>
          <w:bCs w:val="0"/>
          <w:sz w:val="22"/>
          <w:szCs w:val="22"/>
          <w:lang w:val="en-US" w:eastAsia="en-US"/>
        </w:rPr>
      </w:pPr>
      <w:hyperlink w:anchor="_Toc384057336" w:history="1">
        <w:r w:rsidR="00F63279" w:rsidRPr="003877F7">
          <w:rPr>
            <w:rStyle w:val="Hyperlink"/>
            <w:rFonts w:eastAsia="Times New Roman"/>
            <w:lang w:val="da-DK"/>
          </w:rPr>
          <w:t>ANNEXES</w:t>
        </w:r>
        <w:r w:rsidR="00F63279">
          <w:rPr>
            <w:webHidden/>
          </w:rPr>
          <w:tab/>
        </w:r>
        <w:r w:rsidR="00F63279">
          <w:rPr>
            <w:webHidden/>
          </w:rPr>
          <w:fldChar w:fldCharType="begin"/>
        </w:r>
        <w:r w:rsidR="00F63279">
          <w:rPr>
            <w:webHidden/>
          </w:rPr>
          <w:instrText xml:space="preserve"> PAGEREF _Toc384057336 \h </w:instrText>
        </w:r>
        <w:r w:rsidR="00F63279">
          <w:rPr>
            <w:webHidden/>
          </w:rPr>
        </w:r>
        <w:r w:rsidR="00F63279">
          <w:rPr>
            <w:webHidden/>
          </w:rPr>
          <w:fldChar w:fldCharType="separate"/>
        </w:r>
        <w:r>
          <w:rPr>
            <w:webHidden/>
          </w:rPr>
          <w:t>84</w:t>
        </w:r>
        <w:r w:rsidR="00F63279">
          <w:rPr>
            <w:webHidden/>
          </w:rPr>
          <w:fldChar w:fldCharType="end"/>
        </w:r>
      </w:hyperlink>
    </w:p>
    <w:p w:rsidR="007B7628" w:rsidRPr="007B7628" w:rsidRDefault="00CB6723" w:rsidP="007B7628">
      <w:pPr>
        <w:rPr>
          <w:lang w:eastAsia="ar-SA"/>
        </w:rPr>
      </w:pPr>
      <w:r>
        <w:rPr>
          <w:rFonts w:ascii="Century Schoolbook" w:eastAsia="Times New Roman" w:hAnsi="Century Schoolbook"/>
          <w:b/>
          <w:bCs/>
          <w:sz w:val="20"/>
          <w:szCs w:val="24"/>
          <w:lang w:eastAsia="ar-SA"/>
        </w:rPr>
        <w:fldChar w:fldCharType="end"/>
      </w:r>
    </w:p>
    <w:p w:rsidR="00D45DE6" w:rsidRDefault="00D45DE6" w:rsidP="00EA29FF">
      <w:pPr>
        <w:pStyle w:val="Heading1"/>
        <w:numPr>
          <w:ilvl w:val="0"/>
          <w:numId w:val="0"/>
        </w:numPr>
        <w:rPr>
          <w:rFonts w:eastAsia="Times New Roman"/>
          <w:lang w:eastAsia="ar-SA"/>
        </w:rPr>
      </w:pPr>
      <w:bookmarkStart w:id="9" w:name="_Toc247372739"/>
      <w:bookmarkStart w:id="10" w:name="_Toc247537165"/>
      <w:bookmarkStart w:id="11" w:name="_Toc382147083"/>
      <w:bookmarkStart w:id="12" w:name="_Toc382259281"/>
    </w:p>
    <w:p w:rsidR="00D45DE6" w:rsidRPr="00D45DE6" w:rsidRDefault="00D45DE6" w:rsidP="00D45DE6">
      <w:pPr>
        <w:rPr>
          <w:lang w:eastAsia="ar-SA"/>
        </w:rPr>
      </w:pPr>
    </w:p>
    <w:p w:rsidR="00EA29FF" w:rsidRDefault="00EA29FF" w:rsidP="00EA29FF">
      <w:pPr>
        <w:pStyle w:val="Heading1"/>
        <w:numPr>
          <w:ilvl w:val="0"/>
          <w:numId w:val="0"/>
        </w:numPr>
        <w:rPr>
          <w:rFonts w:eastAsia="Times New Roman"/>
          <w:lang w:eastAsia="ar-SA"/>
        </w:rPr>
      </w:pPr>
      <w:bookmarkStart w:id="13" w:name="_Toc384057206"/>
      <w:r w:rsidRPr="00FE04C8">
        <w:rPr>
          <w:rFonts w:eastAsia="Times New Roman"/>
          <w:lang w:eastAsia="ar-SA"/>
        </w:rPr>
        <w:t>List of Tables</w:t>
      </w:r>
      <w:bookmarkEnd w:id="9"/>
      <w:bookmarkEnd w:id="10"/>
      <w:bookmarkEnd w:id="11"/>
      <w:bookmarkEnd w:id="12"/>
      <w:bookmarkEnd w:id="13"/>
    </w:p>
    <w:p w:rsidR="00340A91" w:rsidRPr="00340A91" w:rsidRDefault="00340A91" w:rsidP="00340A91">
      <w:pPr>
        <w:rPr>
          <w:lang w:eastAsia="ar-SA"/>
        </w:rPr>
      </w:pPr>
    </w:p>
    <w:p w:rsidR="00F63279" w:rsidRDefault="00CB6723">
      <w:pPr>
        <w:pStyle w:val="TableofFigures"/>
        <w:tabs>
          <w:tab w:val="right" w:leader="dot" w:pos="9628"/>
        </w:tabs>
        <w:rPr>
          <w:rFonts w:asciiTheme="minorHAnsi" w:eastAsiaTheme="minorEastAsia" w:hAnsiTheme="minorHAnsi" w:cstheme="minorBidi"/>
          <w:noProof/>
          <w:sz w:val="22"/>
          <w:lang w:val="en-US"/>
        </w:rPr>
      </w:pPr>
      <w:r w:rsidRPr="001A4995">
        <w:rPr>
          <w:lang w:eastAsia="ar-SA"/>
        </w:rPr>
        <w:lastRenderedPageBreak/>
        <w:fldChar w:fldCharType="begin"/>
      </w:r>
      <w:r w:rsidR="00524287" w:rsidRPr="001A4995">
        <w:rPr>
          <w:lang w:eastAsia="ar-SA"/>
        </w:rPr>
        <w:instrText xml:space="preserve"> TOC \h \z \c "Table" </w:instrText>
      </w:r>
      <w:r w:rsidRPr="001A4995">
        <w:rPr>
          <w:lang w:eastAsia="ar-SA"/>
        </w:rPr>
        <w:fldChar w:fldCharType="separate"/>
      </w:r>
      <w:hyperlink w:anchor="_Toc384057337" w:history="1">
        <w:r w:rsidR="00F63279" w:rsidRPr="00085125">
          <w:rPr>
            <w:rStyle w:val="Hyperlink"/>
            <w:i/>
            <w:noProof/>
          </w:rPr>
          <w:t>Table 1</w:t>
        </w:r>
        <w:r w:rsidR="00F63279" w:rsidRPr="00085125">
          <w:rPr>
            <w:rStyle w:val="Hyperlink"/>
            <w:rFonts w:eastAsia="Times New Roman"/>
            <w:i/>
            <w:noProof/>
            <w:lang w:eastAsia="da-DK"/>
          </w:rPr>
          <w:t>: Summary of activities associated with proposed subprojects</w:t>
        </w:r>
        <w:r w:rsidR="00F63279">
          <w:rPr>
            <w:noProof/>
            <w:webHidden/>
          </w:rPr>
          <w:tab/>
        </w:r>
        <w:r w:rsidR="00F63279">
          <w:rPr>
            <w:noProof/>
            <w:webHidden/>
          </w:rPr>
          <w:fldChar w:fldCharType="begin"/>
        </w:r>
        <w:r w:rsidR="00F63279">
          <w:rPr>
            <w:noProof/>
            <w:webHidden/>
          </w:rPr>
          <w:instrText xml:space="preserve"> PAGEREF _Toc384057337 \h </w:instrText>
        </w:r>
        <w:r w:rsidR="00F63279">
          <w:rPr>
            <w:noProof/>
            <w:webHidden/>
          </w:rPr>
        </w:r>
        <w:r w:rsidR="00F63279">
          <w:rPr>
            <w:noProof/>
            <w:webHidden/>
          </w:rPr>
          <w:fldChar w:fldCharType="separate"/>
        </w:r>
        <w:r w:rsidR="000530E6">
          <w:rPr>
            <w:noProof/>
            <w:webHidden/>
          </w:rPr>
          <w:t>18</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38" w:history="1">
        <w:r w:rsidR="00F63279" w:rsidRPr="00085125">
          <w:rPr>
            <w:rStyle w:val="Hyperlink"/>
            <w:i/>
            <w:noProof/>
          </w:rPr>
          <w:t>Table 2:  Summary of sources of materials and means of delivery</w:t>
        </w:r>
        <w:r w:rsidR="00F63279">
          <w:rPr>
            <w:noProof/>
            <w:webHidden/>
          </w:rPr>
          <w:tab/>
        </w:r>
        <w:r w:rsidR="00F63279">
          <w:rPr>
            <w:noProof/>
            <w:webHidden/>
          </w:rPr>
          <w:fldChar w:fldCharType="begin"/>
        </w:r>
        <w:r w:rsidR="00F63279">
          <w:rPr>
            <w:noProof/>
            <w:webHidden/>
          </w:rPr>
          <w:instrText xml:space="preserve"> PAGEREF _Toc384057338 \h </w:instrText>
        </w:r>
        <w:r w:rsidR="00F63279">
          <w:rPr>
            <w:noProof/>
            <w:webHidden/>
          </w:rPr>
        </w:r>
        <w:r w:rsidR="00F63279">
          <w:rPr>
            <w:noProof/>
            <w:webHidden/>
          </w:rPr>
          <w:fldChar w:fldCharType="separate"/>
        </w:r>
        <w:r>
          <w:rPr>
            <w:noProof/>
            <w:webHidden/>
          </w:rPr>
          <w:t>19</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39" w:history="1">
        <w:r w:rsidR="00F63279" w:rsidRPr="00085125">
          <w:rPr>
            <w:rStyle w:val="Hyperlink"/>
            <w:i/>
            <w:noProof/>
          </w:rPr>
          <w:t>Table 3 Type and Sources of wastes generated during Construction Phase</w:t>
        </w:r>
        <w:r w:rsidR="00F63279">
          <w:rPr>
            <w:noProof/>
            <w:webHidden/>
          </w:rPr>
          <w:tab/>
        </w:r>
        <w:r w:rsidR="00F63279">
          <w:rPr>
            <w:noProof/>
            <w:webHidden/>
          </w:rPr>
          <w:fldChar w:fldCharType="begin"/>
        </w:r>
        <w:r w:rsidR="00F63279">
          <w:rPr>
            <w:noProof/>
            <w:webHidden/>
          </w:rPr>
          <w:instrText xml:space="preserve"> PAGEREF _Toc384057339 \h </w:instrText>
        </w:r>
        <w:r w:rsidR="00F63279">
          <w:rPr>
            <w:noProof/>
            <w:webHidden/>
          </w:rPr>
        </w:r>
        <w:r w:rsidR="00F63279">
          <w:rPr>
            <w:noProof/>
            <w:webHidden/>
          </w:rPr>
          <w:fldChar w:fldCharType="separate"/>
        </w:r>
        <w:r>
          <w:rPr>
            <w:noProof/>
            <w:webHidden/>
          </w:rPr>
          <w:t>22</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40" w:history="1">
        <w:r w:rsidR="00F63279" w:rsidRPr="00085125">
          <w:rPr>
            <w:rStyle w:val="Hyperlink"/>
            <w:i/>
            <w:noProof/>
          </w:rPr>
          <w:t>Table 4 Number of people along the Duga-Airport Road</w:t>
        </w:r>
        <w:r w:rsidR="00F63279">
          <w:rPr>
            <w:noProof/>
            <w:webHidden/>
          </w:rPr>
          <w:tab/>
        </w:r>
        <w:r w:rsidR="00F63279">
          <w:rPr>
            <w:noProof/>
            <w:webHidden/>
          </w:rPr>
          <w:fldChar w:fldCharType="begin"/>
        </w:r>
        <w:r w:rsidR="00F63279">
          <w:rPr>
            <w:noProof/>
            <w:webHidden/>
          </w:rPr>
          <w:instrText xml:space="preserve"> PAGEREF _Toc384057340 \h </w:instrText>
        </w:r>
        <w:r w:rsidR="00F63279">
          <w:rPr>
            <w:noProof/>
            <w:webHidden/>
          </w:rPr>
        </w:r>
        <w:r w:rsidR="00F63279">
          <w:rPr>
            <w:noProof/>
            <w:webHidden/>
          </w:rPr>
          <w:fldChar w:fldCharType="separate"/>
        </w:r>
        <w:r>
          <w:rPr>
            <w:noProof/>
            <w:webHidden/>
          </w:rPr>
          <w:t>36</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41" w:history="1">
        <w:r w:rsidR="00F63279" w:rsidRPr="00085125">
          <w:rPr>
            <w:rStyle w:val="Hyperlink"/>
            <w:i/>
            <w:noProof/>
          </w:rPr>
          <w:t>Table 5 Toilet facilities</w:t>
        </w:r>
        <w:r w:rsidR="00F63279">
          <w:rPr>
            <w:noProof/>
            <w:webHidden/>
          </w:rPr>
          <w:tab/>
        </w:r>
        <w:r w:rsidR="00F63279">
          <w:rPr>
            <w:noProof/>
            <w:webHidden/>
          </w:rPr>
          <w:fldChar w:fldCharType="begin"/>
        </w:r>
        <w:r w:rsidR="00F63279">
          <w:rPr>
            <w:noProof/>
            <w:webHidden/>
          </w:rPr>
          <w:instrText xml:space="preserve"> PAGEREF _Toc384057341 \h </w:instrText>
        </w:r>
        <w:r w:rsidR="00F63279">
          <w:rPr>
            <w:noProof/>
            <w:webHidden/>
          </w:rPr>
        </w:r>
        <w:r w:rsidR="00F63279">
          <w:rPr>
            <w:noProof/>
            <w:webHidden/>
          </w:rPr>
          <w:fldChar w:fldCharType="separate"/>
        </w:r>
        <w:r>
          <w:rPr>
            <w:noProof/>
            <w:webHidden/>
          </w:rPr>
          <w:t>41</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42" w:history="1">
        <w:r w:rsidR="00F63279" w:rsidRPr="00085125">
          <w:rPr>
            <w:rStyle w:val="Hyperlink"/>
            <w:i/>
            <w:noProof/>
          </w:rPr>
          <w:t>Table 6: Summary of Issues and Concerns Raised by Stakeholders</w:t>
        </w:r>
        <w:r w:rsidR="00F63279">
          <w:rPr>
            <w:noProof/>
            <w:webHidden/>
          </w:rPr>
          <w:tab/>
        </w:r>
        <w:r w:rsidR="00F63279">
          <w:rPr>
            <w:noProof/>
            <w:webHidden/>
          </w:rPr>
          <w:fldChar w:fldCharType="begin"/>
        </w:r>
        <w:r w:rsidR="00F63279">
          <w:rPr>
            <w:noProof/>
            <w:webHidden/>
          </w:rPr>
          <w:instrText xml:space="preserve"> PAGEREF _Toc384057342 \h </w:instrText>
        </w:r>
        <w:r w:rsidR="00F63279">
          <w:rPr>
            <w:noProof/>
            <w:webHidden/>
          </w:rPr>
        </w:r>
        <w:r w:rsidR="00F63279">
          <w:rPr>
            <w:noProof/>
            <w:webHidden/>
          </w:rPr>
          <w:fldChar w:fldCharType="separate"/>
        </w:r>
        <w:r>
          <w:rPr>
            <w:noProof/>
            <w:webHidden/>
          </w:rPr>
          <w:t>43</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43" w:history="1">
        <w:r w:rsidR="00F63279" w:rsidRPr="00085125">
          <w:rPr>
            <w:rStyle w:val="Hyperlink"/>
            <w:i/>
            <w:noProof/>
          </w:rPr>
          <w:t>Table 8 Summary of potential risks to workers</w:t>
        </w:r>
        <w:r w:rsidR="00F63279">
          <w:rPr>
            <w:noProof/>
            <w:webHidden/>
          </w:rPr>
          <w:tab/>
        </w:r>
        <w:r w:rsidR="00F63279">
          <w:rPr>
            <w:noProof/>
            <w:webHidden/>
          </w:rPr>
          <w:fldChar w:fldCharType="begin"/>
        </w:r>
        <w:r w:rsidR="00F63279">
          <w:rPr>
            <w:noProof/>
            <w:webHidden/>
          </w:rPr>
          <w:instrText xml:space="preserve"> PAGEREF _Toc384057343 \h </w:instrText>
        </w:r>
        <w:r w:rsidR="00F63279">
          <w:rPr>
            <w:noProof/>
            <w:webHidden/>
          </w:rPr>
        </w:r>
        <w:r w:rsidR="00F63279">
          <w:rPr>
            <w:noProof/>
            <w:webHidden/>
          </w:rPr>
          <w:fldChar w:fldCharType="separate"/>
        </w:r>
        <w:r>
          <w:rPr>
            <w:noProof/>
            <w:webHidden/>
          </w:rPr>
          <w:t>55</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44" w:history="1">
        <w:r w:rsidR="00F63279" w:rsidRPr="00085125">
          <w:rPr>
            <w:rStyle w:val="Hyperlink"/>
            <w:i/>
            <w:noProof/>
          </w:rPr>
          <w:t>Table 9 Significance of impacts on valued environmental receptors per project activity</w:t>
        </w:r>
        <w:r w:rsidR="00F63279">
          <w:rPr>
            <w:noProof/>
            <w:webHidden/>
          </w:rPr>
          <w:tab/>
        </w:r>
        <w:r w:rsidR="00F63279">
          <w:rPr>
            <w:noProof/>
            <w:webHidden/>
          </w:rPr>
          <w:fldChar w:fldCharType="begin"/>
        </w:r>
        <w:r w:rsidR="00F63279">
          <w:rPr>
            <w:noProof/>
            <w:webHidden/>
          </w:rPr>
          <w:instrText xml:space="preserve"> PAGEREF _Toc384057344 \h </w:instrText>
        </w:r>
        <w:r w:rsidR="00F63279">
          <w:rPr>
            <w:noProof/>
            <w:webHidden/>
          </w:rPr>
        </w:r>
        <w:r w:rsidR="00F63279">
          <w:rPr>
            <w:noProof/>
            <w:webHidden/>
          </w:rPr>
          <w:fldChar w:fldCharType="separate"/>
        </w:r>
        <w:r>
          <w:rPr>
            <w:noProof/>
            <w:webHidden/>
          </w:rPr>
          <w:t>56</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45" w:history="1">
        <w:r w:rsidR="00F63279" w:rsidRPr="00085125">
          <w:rPr>
            <w:rStyle w:val="Hyperlink"/>
            <w:rFonts w:eastAsiaTheme="minorHAnsi"/>
            <w:b/>
            <w:bCs/>
            <w:noProof/>
            <w:lang w:val="da-DK"/>
          </w:rPr>
          <w:t xml:space="preserve">Table 10. </w:t>
        </w:r>
        <w:r w:rsidR="00F63279" w:rsidRPr="00085125">
          <w:rPr>
            <w:rStyle w:val="Hyperlink"/>
            <w:rFonts w:eastAsia="SimSun"/>
            <w:b/>
            <w:bCs/>
            <w:noProof/>
            <w:kern w:val="28"/>
            <w:lang w:val="da-DK"/>
          </w:rPr>
          <w:t>Environmental and Social Management and Monitoring Plan:</w:t>
        </w:r>
        <w:r w:rsidR="00F63279" w:rsidRPr="00085125">
          <w:rPr>
            <w:rStyle w:val="Hyperlink"/>
            <w:rFonts w:eastAsia="SimSun"/>
            <w:b/>
            <w:bCs/>
            <w:noProof/>
            <w:kern w:val="28"/>
            <w:lang w:val="en-US"/>
          </w:rPr>
          <w:t xml:space="preserve"> Upgrade of Duga-Airport Road Project</w:t>
        </w:r>
        <w:r w:rsidR="00F63279">
          <w:rPr>
            <w:noProof/>
            <w:webHidden/>
          </w:rPr>
          <w:tab/>
        </w:r>
        <w:r w:rsidR="00F63279">
          <w:rPr>
            <w:noProof/>
            <w:webHidden/>
          </w:rPr>
          <w:fldChar w:fldCharType="begin"/>
        </w:r>
        <w:r w:rsidR="00F63279">
          <w:rPr>
            <w:noProof/>
            <w:webHidden/>
          </w:rPr>
          <w:instrText xml:space="preserve"> PAGEREF _Toc384057345 \h </w:instrText>
        </w:r>
        <w:r w:rsidR="00F63279">
          <w:rPr>
            <w:noProof/>
            <w:webHidden/>
          </w:rPr>
        </w:r>
        <w:r w:rsidR="00F63279">
          <w:rPr>
            <w:noProof/>
            <w:webHidden/>
          </w:rPr>
          <w:fldChar w:fldCharType="separate"/>
        </w:r>
        <w:r>
          <w:rPr>
            <w:noProof/>
            <w:webHidden/>
          </w:rPr>
          <w:t>63</w:t>
        </w:r>
        <w:r w:rsidR="00F63279">
          <w:rPr>
            <w:noProof/>
            <w:webHidden/>
          </w:rPr>
          <w:fldChar w:fldCharType="end"/>
        </w:r>
      </w:hyperlink>
    </w:p>
    <w:p w:rsidR="00D45DE6" w:rsidRDefault="00CB6723" w:rsidP="00422A3C">
      <w:pPr>
        <w:rPr>
          <w:lang w:eastAsia="ar-SA"/>
        </w:rPr>
      </w:pPr>
      <w:r w:rsidRPr="001A4995">
        <w:rPr>
          <w:lang w:eastAsia="ar-SA"/>
        </w:rPr>
        <w:fldChar w:fldCharType="end"/>
      </w:r>
    </w:p>
    <w:p w:rsidR="00EA29FF" w:rsidRPr="00F96C50" w:rsidRDefault="00EA29FF" w:rsidP="00E43E7F">
      <w:pPr>
        <w:pStyle w:val="Heading1"/>
        <w:numPr>
          <w:ilvl w:val="0"/>
          <w:numId w:val="0"/>
        </w:numPr>
        <w:rPr>
          <w:rFonts w:eastAsia="Times New Roman"/>
          <w:lang w:eastAsia="ar-SA"/>
        </w:rPr>
      </w:pPr>
      <w:bookmarkStart w:id="14" w:name="_Toc247372740"/>
      <w:bookmarkStart w:id="15" w:name="_Toc247537166"/>
      <w:bookmarkStart w:id="16" w:name="_Toc382147084"/>
      <w:bookmarkStart w:id="17" w:name="_Toc384057207"/>
      <w:r w:rsidRPr="00F96C50">
        <w:rPr>
          <w:rFonts w:eastAsia="Times New Roman"/>
          <w:lang w:eastAsia="ar-SA"/>
        </w:rPr>
        <w:t>List of Figures</w:t>
      </w:r>
      <w:bookmarkEnd w:id="14"/>
      <w:bookmarkEnd w:id="15"/>
      <w:bookmarkEnd w:id="16"/>
      <w:bookmarkEnd w:id="17"/>
    </w:p>
    <w:p w:rsidR="00EA29FF" w:rsidRPr="00340A91" w:rsidRDefault="00EA29FF" w:rsidP="00EA29FF">
      <w:pPr>
        <w:pStyle w:val="NoSpacing"/>
        <w:rPr>
          <w:rFonts w:asciiTheme="majorHAnsi" w:eastAsia="Times New Roman" w:hAnsiTheme="majorHAnsi" w:cstheme="majorBidi"/>
          <w:b/>
          <w:bCs/>
          <w:sz w:val="28"/>
          <w:szCs w:val="28"/>
          <w:lang w:val="en-GB" w:eastAsia="ar-SA"/>
        </w:rPr>
      </w:pPr>
    </w:p>
    <w:p w:rsidR="00F63279" w:rsidRDefault="00CB6723">
      <w:pPr>
        <w:pStyle w:val="TableofFigures"/>
        <w:tabs>
          <w:tab w:val="right" w:leader="dot" w:pos="9628"/>
        </w:tabs>
        <w:rPr>
          <w:rFonts w:asciiTheme="minorHAnsi" w:eastAsiaTheme="minorEastAsia" w:hAnsiTheme="minorHAnsi" w:cstheme="minorBidi"/>
          <w:noProof/>
          <w:sz w:val="22"/>
          <w:lang w:val="en-US"/>
        </w:rPr>
      </w:pPr>
      <w:r w:rsidRPr="00340A91">
        <w:rPr>
          <w:rFonts w:asciiTheme="majorHAnsi" w:eastAsia="Times New Roman" w:hAnsiTheme="majorHAnsi" w:cstheme="majorBidi"/>
          <w:b/>
          <w:bCs/>
          <w:sz w:val="28"/>
          <w:szCs w:val="28"/>
          <w:lang w:eastAsia="ar-SA"/>
        </w:rPr>
        <w:fldChar w:fldCharType="begin"/>
      </w:r>
      <w:r w:rsidR="00340A91" w:rsidRPr="00340A91">
        <w:rPr>
          <w:rFonts w:asciiTheme="majorHAnsi" w:eastAsia="Times New Roman" w:hAnsiTheme="majorHAnsi" w:cstheme="majorBidi"/>
          <w:b/>
          <w:bCs/>
          <w:sz w:val="28"/>
          <w:szCs w:val="28"/>
          <w:lang w:eastAsia="ar-SA"/>
        </w:rPr>
        <w:instrText xml:space="preserve"> TOC \h \z \c "Figure" </w:instrText>
      </w:r>
      <w:r w:rsidRPr="00340A91">
        <w:rPr>
          <w:rFonts w:asciiTheme="majorHAnsi" w:eastAsia="Times New Roman" w:hAnsiTheme="majorHAnsi" w:cstheme="majorBidi"/>
          <w:b/>
          <w:bCs/>
          <w:sz w:val="28"/>
          <w:szCs w:val="28"/>
          <w:lang w:eastAsia="ar-SA"/>
        </w:rPr>
        <w:fldChar w:fldCharType="separate"/>
      </w:r>
      <w:hyperlink w:anchor="_Toc384057346" w:history="1">
        <w:r w:rsidR="00F63279" w:rsidRPr="000D3BA7">
          <w:rPr>
            <w:rStyle w:val="Hyperlink"/>
            <w:i/>
            <w:noProof/>
          </w:rPr>
          <w:t>Figure 1</w:t>
        </w:r>
        <w:r w:rsidR="00F63279" w:rsidRPr="000D3BA7">
          <w:rPr>
            <w:rStyle w:val="Hyperlink"/>
            <w:i/>
            <w:noProof/>
            <w:lang w:eastAsia="en-GB"/>
          </w:rPr>
          <w:t>Administrative map of project area</w:t>
        </w:r>
        <w:r w:rsidR="00F63279">
          <w:rPr>
            <w:noProof/>
            <w:webHidden/>
          </w:rPr>
          <w:tab/>
        </w:r>
        <w:r w:rsidR="00F63279">
          <w:rPr>
            <w:noProof/>
            <w:webHidden/>
          </w:rPr>
          <w:fldChar w:fldCharType="begin"/>
        </w:r>
        <w:r w:rsidR="00F63279">
          <w:rPr>
            <w:noProof/>
            <w:webHidden/>
          </w:rPr>
          <w:instrText xml:space="preserve"> PAGEREF _Toc384057346 \h </w:instrText>
        </w:r>
        <w:r w:rsidR="00F63279">
          <w:rPr>
            <w:noProof/>
            <w:webHidden/>
          </w:rPr>
        </w:r>
        <w:r w:rsidR="00F63279">
          <w:rPr>
            <w:noProof/>
            <w:webHidden/>
          </w:rPr>
          <w:fldChar w:fldCharType="separate"/>
        </w:r>
        <w:r w:rsidR="000530E6">
          <w:rPr>
            <w:noProof/>
            <w:webHidden/>
          </w:rPr>
          <w:t>17</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47" w:history="1">
        <w:r w:rsidR="00F63279" w:rsidRPr="000D3BA7">
          <w:rPr>
            <w:rStyle w:val="Hyperlink"/>
            <w:i/>
            <w:noProof/>
          </w:rPr>
          <w:t>Figure 2 Sex of the household head</w:t>
        </w:r>
        <w:r w:rsidR="00F63279">
          <w:rPr>
            <w:noProof/>
            <w:webHidden/>
          </w:rPr>
          <w:tab/>
        </w:r>
        <w:r w:rsidR="00F63279">
          <w:rPr>
            <w:noProof/>
            <w:webHidden/>
          </w:rPr>
          <w:fldChar w:fldCharType="begin"/>
        </w:r>
        <w:r w:rsidR="00F63279">
          <w:rPr>
            <w:noProof/>
            <w:webHidden/>
          </w:rPr>
          <w:instrText xml:space="preserve"> PAGEREF _Toc384057347 \h </w:instrText>
        </w:r>
        <w:r w:rsidR="00F63279">
          <w:rPr>
            <w:noProof/>
            <w:webHidden/>
          </w:rPr>
        </w:r>
        <w:r w:rsidR="00F63279">
          <w:rPr>
            <w:noProof/>
            <w:webHidden/>
          </w:rPr>
          <w:fldChar w:fldCharType="separate"/>
        </w:r>
        <w:r>
          <w:rPr>
            <w:noProof/>
            <w:webHidden/>
          </w:rPr>
          <w:t>37</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48" w:history="1">
        <w:r w:rsidR="00F63279" w:rsidRPr="000D3BA7">
          <w:rPr>
            <w:rStyle w:val="Hyperlink"/>
            <w:i/>
            <w:noProof/>
          </w:rPr>
          <w:t>Figure 3 Age category of the PAPs</w:t>
        </w:r>
        <w:r w:rsidR="00F63279">
          <w:rPr>
            <w:noProof/>
            <w:webHidden/>
          </w:rPr>
          <w:tab/>
        </w:r>
        <w:r w:rsidR="00F63279">
          <w:rPr>
            <w:noProof/>
            <w:webHidden/>
          </w:rPr>
          <w:fldChar w:fldCharType="begin"/>
        </w:r>
        <w:r w:rsidR="00F63279">
          <w:rPr>
            <w:noProof/>
            <w:webHidden/>
          </w:rPr>
          <w:instrText xml:space="preserve"> PAGEREF _Toc384057348 \h </w:instrText>
        </w:r>
        <w:r w:rsidR="00F63279">
          <w:rPr>
            <w:noProof/>
            <w:webHidden/>
          </w:rPr>
        </w:r>
        <w:r w:rsidR="00F63279">
          <w:rPr>
            <w:noProof/>
            <w:webHidden/>
          </w:rPr>
          <w:fldChar w:fldCharType="separate"/>
        </w:r>
        <w:r>
          <w:rPr>
            <w:noProof/>
            <w:webHidden/>
          </w:rPr>
          <w:t>37</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49" w:history="1">
        <w:r w:rsidR="00F63279" w:rsidRPr="000D3BA7">
          <w:rPr>
            <w:rStyle w:val="Hyperlink"/>
            <w:i/>
            <w:noProof/>
          </w:rPr>
          <w:t>Figure 4 Floor Type</w:t>
        </w:r>
        <w:r w:rsidR="00F63279">
          <w:rPr>
            <w:noProof/>
            <w:webHidden/>
          </w:rPr>
          <w:tab/>
        </w:r>
        <w:r w:rsidR="00F63279">
          <w:rPr>
            <w:noProof/>
            <w:webHidden/>
          </w:rPr>
          <w:fldChar w:fldCharType="begin"/>
        </w:r>
        <w:r w:rsidR="00F63279">
          <w:rPr>
            <w:noProof/>
            <w:webHidden/>
          </w:rPr>
          <w:instrText xml:space="preserve"> PAGEREF _Toc384057349 \h </w:instrText>
        </w:r>
        <w:r w:rsidR="00F63279">
          <w:rPr>
            <w:noProof/>
            <w:webHidden/>
          </w:rPr>
        </w:r>
        <w:r w:rsidR="00F63279">
          <w:rPr>
            <w:noProof/>
            <w:webHidden/>
          </w:rPr>
          <w:fldChar w:fldCharType="separate"/>
        </w:r>
        <w:r>
          <w:rPr>
            <w:noProof/>
            <w:webHidden/>
          </w:rPr>
          <w:t>38</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50" w:history="1">
        <w:r w:rsidR="00F63279" w:rsidRPr="000D3BA7">
          <w:rPr>
            <w:rStyle w:val="Hyperlink"/>
            <w:i/>
            <w:noProof/>
          </w:rPr>
          <w:t>Figure 5 Wall material</w:t>
        </w:r>
        <w:r w:rsidR="00F63279">
          <w:rPr>
            <w:noProof/>
            <w:webHidden/>
          </w:rPr>
          <w:tab/>
        </w:r>
        <w:r w:rsidR="00F63279">
          <w:rPr>
            <w:noProof/>
            <w:webHidden/>
          </w:rPr>
          <w:fldChar w:fldCharType="begin"/>
        </w:r>
        <w:r w:rsidR="00F63279">
          <w:rPr>
            <w:noProof/>
            <w:webHidden/>
          </w:rPr>
          <w:instrText xml:space="preserve"> PAGEREF _Toc384057350 \h </w:instrText>
        </w:r>
        <w:r w:rsidR="00F63279">
          <w:rPr>
            <w:noProof/>
            <w:webHidden/>
          </w:rPr>
        </w:r>
        <w:r w:rsidR="00F63279">
          <w:rPr>
            <w:noProof/>
            <w:webHidden/>
          </w:rPr>
          <w:fldChar w:fldCharType="separate"/>
        </w:r>
        <w:r>
          <w:rPr>
            <w:noProof/>
            <w:webHidden/>
          </w:rPr>
          <w:t>38</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51" w:history="1">
        <w:r w:rsidR="00F63279" w:rsidRPr="000D3BA7">
          <w:rPr>
            <w:rStyle w:val="Hyperlink"/>
            <w:i/>
            <w:noProof/>
          </w:rPr>
          <w:t>Figure 6 Roof Material</w:t>
        </w:r>
        <w:r w:rsidR="00F63279">
          <w:rPr>
            <w:noProof/>
            <w:webHidden/>
          </w:rPr>
          <w:tab/>
        </w:r>
        <w:r w:rsidR="00F63279">
          <w:rPr>
            <w:noProof/>
            <w:webHidden/>
          </w:rPr>
          <w:fldChar w:fldCharType="begin"/>
        </w:r>
        <w:r w:rsidR="00F63279">
          <w:rPr>
            <w:noProof/>
            <w:webHidden/>
          </w:rPr>
          <w:instrText xml:space="preserve"> PAGEREF _Toc384057351 \h </w:instrText>
        </w:r>
        <w:r w:rsidR="00F63279">
          <w:rPr>
            <w:noProof/>
            <w:webHidden/>
          </w:rPr>
        </w:r>
        <w:r w:rsidR="00F63279">
          <w:rPr>
            <w:noProof/>
            <w:webHidden/>
          </w:rPr>
          <w:fldChar w:fldCharType="separate"/>
        </w:r>
        <w:r>
          <w:rPr>
            <w:noProof/>
            <w:webHidden/>
          </w:rPr>
          <w:t>39</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52" w:history="1">
        <w:r w:rsidR="00F63279" w:rsidRPr="000D3BA7">
          <w:rPr>
            <w:rStyle w:val="Hyperlink"/>
            <w:i/>
            <w:noProof/>
          </w:rPr>
          <w:t>Figure 7 Education level of the PAPs</w:t>
        </w:r>
        <w:r w:rsidR="00F63279">
          <w:rPr>
            <w:noProof/>
            <w:webHidden/>
          </w:rPr>
          <w:tab/>
        </w:r>
        <w:r w:rsidR="00F63279">
          <w:rPr>
            <w:noProof/>
            <w:webHidden/>
          </w:rPr>
          <w:fldChar w:fldCharType="begin"/>
        </w:r>
        <w:r w:rsidR="00F63279">
          <w:rPr>
            <w:noProof/>
            <w:webHidden/>
          </w:rPr>
          <w:instrText xml:space="preserve"> PAGEREF _Toc384057352 \h </w:instrText>
        </w:r>
        <w:r w:rsidR="00F63279">
          <w:rPr>
            <w:noProof/>
            <w:webHidden/>
          </w:rPr>
        </w:r>
        <w:r w:rsidR="00F63279">
          <w:rPr>
            <w:noProof/>
            <w:webHidden/>
          </w:rPr>
          <w:fldChar w:fldCharType="separate"/>
        </w:r>
        <w:r>
          <w:rPr>
            <w:noProof/>
            <w:webHidden/>
          </w:rPr>
          <w:t>40</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53" w:history="1">
        <w:r w:rsidR="00F63279" w:rsidRPr="000D3BA7">
          <w:rPr>
            <w:rStyle w:val="Hyperlink"/>
            <w:i/>
            <w:noProof/>
          </w:rPr>
          <w:t>Figure 8 Economic activities in the project area</w:t>
        </w:r>
        <w:r w:rsidR="00F63279">
          <w:rPr>
            <w:noProof/>
            <w:webHidden/>
          </w:rPr>
          <w:tab/>
        </w:r>
        <w:r w:rsidR="00F63279">
          <w:rPr>
            <w:noProof/>
            <w:webHidden/>
          </w:rPr>
          <w:fldChar w:fldCharType="begin"/>
        </w:r>
        <w:r w:rsidR="00F63279">
          <w:rPr>
            <w:noProof/>
            <w:webHidden/>
          </w:rPr>
          <w:instrText xml:space="preserve"> PAGEREF _Toc384057353 \h </w:instrText>
        </w:r>
        <w:r w:rsidR="00F63279">
          <w:rPr>
            <w:noProof/>
            <w:webHidden/>
          </w:rPr>
        </w:r>
        <w:r w:rsidR="00F63279">
          <w:rPr>
            <w:noProof/>
            <w:webHidden/>
          </w:rPr>
          <w:fldChar w:fldCharType="separate"/>
        </w:r>
        <w:r>
          <w:rPr>
            <w:noProof/>
            <w:webHidden/>
          </w:rPr>
          <w:t>40</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54" w:history="1">
        <w:r w:rsidR="00F63279" w:rsidRPr="000D3BA7">
          <w:rPr>
            <w:rStyle w:val="Hyperlink"/>
            <w:i/>
            <w:noProof/>
          </w:rPr>
          <w:t>Figure 9 Water supply in the project area</w:t>
        </w:r>
        <w:r w:rsidR="00F63279">
          <w:rPr>
            <w:noProof/>
            <w:webHidden/>
          </w:rPr>
          <w:tab/>
        </w:r>
        <w:r w:rsidR="00F63279">
          <w:rPr>
            <w:noProof/>
            <w:webHidden/>
          </w:rPr>
          <w:fldChar w:fldCharType="begin"/>
        </w:r>
        <w:r w:rsidR="00F63279">
          <w:rPr>
            <w:noProof/>
            <w:webHidden/>
          </w:rPr>
          <w:instrText xml:space="preserve"> PAGEREF _Toc384057354 \h </w:instrText>
        </w:r>
        <w:r w:rsidR="00F63279">
          <w:rPr>
            <w:noProof/>
            <w:webHidden/>
          </w:rPr>
        </w:r>
        <w:r w:rsidR="00F63279">
          <w:rPr>
            <w:noProof/>
            <w:webHidden/>
          </w:rPr>
          <w:fldChar w:fldCharType="separate"/>
        </w:r>
        <w:r>
          <w:rPr>
            <w:noProof/>
            <w:webHidden/>
          </w:rPr>
          <w:t>41</w:t>
        </w:r>
        <w:r w:rsidR="00F63279">
          <w:rPr>
            <w:noProof/>
            <w:webHidden/>
          </w:rPr>
          <w:fldChar w:fldCharType="end"/>
        </w:r>
      </w:hyperlink>
    </w:p>
    <w:p w:rsidR="00F63279" w:rsidRDefault="000530E6">
      <w:pPr>
        <w:pStyle w:val="TableofFigures"/>
        <w:tabs>
          <w:tab w:val="right" w:leader="dot" w:pos="9628"/>
        </w:tabs>
        <w:rPr>
          <w:rFonts w:asciiTheme="minorHAnsi" w:eastAsiaTheme="minorEastAsia" w:hAnsiTheme="minorHAnsi" w:cstheme="minorBidi"/>
          <w:noProof/>
          <w:sz w:val="22"/>
          <w:lang w:val="en-US"/>
        </w:rPr>
      </w:pPr>
      <w:hyperlink w:anchor="_Toc384057355" w:history="1">
        <w:r w:rsidR="00F63279" w:rsidRPr="000D3BA7">
          <w:rPr>
            <w:rStyle w:val="Hyperlink"/>
            <w:i/>
            <w:noProof/>
          </w:rPr>
          <w:t>Figure 10 Category of affected land in the project area</w:t>
        </w:r>
        <w:r w:rsidR="00F63279">
          <w:rPr>
            <w:noProof/>
            <w:webHidden/>
          </w:rPr>
          <w:tab/>
        </w:r>
        <w:r w:rsidR="00F63279">
          <w:rPr>
            <w:noProof/>
            <w:webHidden/>
          </w:rPr>
          <w:fldChar w:fldCharType="begin"/>
        </w:r>
        <w:r w:rsidR="00F63279">
          <w:rPr>
            <w:noProof/>
            <w:webHidden/>
          </w:rPr>
          <w:instrText xml:space="preserve"> PAGEREF _Toc384057355 \h </w:instrText>
        </w:r>
        <w:r w:rsidR="00F63279">
          <w:rPr>
            <w:noProof/>
            <w:webHidden/>
          </w:rPr>
        </w:r>
        <w:r w:rsidR="00F63279">
          <w:rPr>
            <w:noProof/>
            <w:webHidden/>
          </w:rPr>
          <w:fldChar w:fldCharType="separate"/>
        </w:r>
        <w:r>
          <w:rPr>
            <w:noProof/>
            <w:webHidden/>
          </w:rPr>
          <w:t>42</w:t>
        </w:r>
        <w:r w:rsidR="00F63279">
          <w:rPr>
            <w:noProof/>
            <w:webHidden/>
          </w:rPr>
          <w:fldChar w:fldCharType="end"/>
        </w:r>
      </w:hyperlink>
    </w:p>
    <w:p w:rsidR="00EA29FF" w:rsidRDefault="00CB6723" w:rsidP="00EA29FF">
      <w:pPr>
        <w:pStyle w:val="NoSpacing"/>
        <w:rPr>
          <w:rFonts w:asciiTheme="majorHAnsi" w:eastAsia="Times New Roman" w:hAnsiTheme="majorHAnsi" w:cstheme="majorBidi"/>
          <w:b/>
          <w:bCs/>
          <w:sz w:val="28"/>
          <w:szCs w:val="28"/>
          <w:lang w:val="en-GB" w:eastAsia="ar-SA"/>
        </w:rPr>
      </w:pPr>
      <w:r w:rsidRPr="00340A91">
        <w:rPr>
          <w:rFonts w:asciiTheme="majorHAnsi" w:eastAsia="Times New Roman" w:hAnsiTheme="majorHAnsi" w:cstheme="majorBidi"/>
          <w:b/>
          <w:bCs/>
          <w:sz w:val="28"/>
          <w:szCs w:val="28"/>
          <w:lang w:val="en-GB" w:eastAsia="ar-SA"/>
        </w:rPr>
        <w:fldChar w:fldCharType="end"/>
      </w:r>
    </w:p>
    <w:p w:rsidR="00EA29FF" w:rsidRDefault="00EA29FF" w:rsidP="00EA29FF">
      <w:pPr>
        <w:pStyle w:val="NoSpacing"/>
        <w:rPr>
          <w:rFonts w:asciiTheme="majorHAnsi" w:eastAsia="Times New Roman" w:hAnsiTheme="majorHAnsi" w:cstheme="majorBidi"/>
          <w:b/>
          <w:bCs/>
          <w:sz w:val="28"/>
          <w:szCs w:val="28"/>
          <w:lang w:val="en-GB" w:eastAsia="ar-SA"/>
        </w:rPr>
      </w:pPr>
      <w:r>
        <w:rPr>
          <w:rFonts w:asciiTheme="majorHAnsi" w:eastAsia="Times New Roman" w:hAnsiTheme="majorHAnsi" w:cstheme="majorBidi"/>
          <w:b/>
          <w:bCs/>
          <w:sz w:val="28"/>
          <w:szCs w:val="28"/>
          <w:lang w:val="en-GB" w:eastAsia="ar-SA"/>
        </w:rPr>
        <w:br w:type="page"/>
      </w:r>
    </w:p>
    <w:p w:rsidR="00EA29FF" w:rsidRDefault="00EA29FF" w:rsidP="00EA29FF">
      <w:pPr>
        <w:pStyle w:val="NoSpacing"/>
        <w:sectPr w:rsidR="00EA29FF" w:rsidSect="007B7628">
          <w:headerReference w:type="default" r:id="rId13"/>
          <w:pgSz w:w="11906" w:h="16838"/>
          <w:pgMar w:top="1701" w:right="1134" w:bottom="1701" w:left="1134" w:header="708" w:footer="708" w:gutter="0"/>
          <w:pgNumType w:fmt="lowerRoman" w:start="1"/>
          <w:cols w:space="708"/>
          <w:docGrid w:linePitch="360"/>
        </w:sectPr>
      </w:pPr>
    </w:p>
    <w:p w:rsidR="00EA29FF" w:rsidRDefault="00EA29FF" w:rsidP="00EA29FF">
      <w:pPr>
        <w:pStyle w:val="Heading1"/>
        <w:numPr>
          <w:ilvl w:val="0"/>
          <w:numId w:val="0"/>
        </w:numPr>
        <w:ind w:left="432"/>
        <w:rPr>
          <w:lang w:eastAsia="en-GB"/>
        </w:rPr>
      </w:pPr>
      <w:bookmarkStart w:id="18" w:name="_Toc381628579"/>
      <w:bookmarkStart w:id="19" w:name="_Toc382259282"/>
      <w:bookmarkStart w:id="20" w:name="_Toc384057208"/>
      <w:r w:rsidRPr="00EA29FF">
        <w:rPr>
          <w:lang w:eastAsia="en-GB"/>
        </w:rPr>
        <w:lastRenderedPageBreak/>
        <w:t>ACKNOWLEGMENT</w:t>
      </w:r>
      <w:bookmarkEnd w:id="18"/>
      <w:bookmarkEnd w:id="19"/>
      <w:bookmarkEnd w:id="20"/>
    </w:p>
    <w:p w:rsidR="00BB160F" w:rsidRPr="00BB160F" w:rsidRDefault="00BB160F" w:rsidP="00BB160F">
      <w:pPr>
        <w:rPr>
          <w:lang w:eastAsia="en-GB"/>
        </w:rPr>
      </w:pPr>
    </w:p>
    <w:p w:rsidR="00EA29FF" w:rsidRPr="00422A3C" w:rsidRDefault="00EA29FF" w:rsidP="00EA29FF">
      <w:pPr>
        <w:spacing w:after="200" w:line="276" w:lineRule="auto"/>
        <w:jc w:val="both"/>
        <w:rPr>
          <w:rFonts w:eastAsiaTheme="minorEastAsia"/>
          <w:szCs w:val="24"/>
          <w:lang w:eastAsia="en-GB"/>
        </w:rPr>
      </w:pPr>
      <w:r w:rsidRPr="00422A3C">
        <w:rPr>
          <w:rFonts w:eastAsiaTheme="minorEastAsia"/>
          <w:szCs w:val="24"/>
          <w:lang w:eastAsia="en-GB"/>
        </w:rPr>
        <w:t>This Environmental Impact Statement was produced for PMO-RALG for the proposed Additional Financing for the Tanzania Strategic Cities Project.</w:t>
      </w:r>
    </w:p>
    <w:p w:rsidR="00EA29FF" w:rsidRPr="00422A3C" w:rsidRDefault="00EA29FF" w:rsidP="00EA29FF">
      <w:pPr>
        <w:spacing w:after="200" w:line="276" w:lineRule="auto"/>
        <w:jc w:val="both"/>
        <w:rPr>
          <w:rFonts w:eastAsiaTheme="minorEastAsia"/>
          <w:szCs w:val="24"/>
          <w:lang w:eastAsia="en-GB"/>
        </w:rPr>
      </w:pPr>
      <w:r w:rsidRPr="00422A3C">
        <w:rPr>
          <w:rFonts w:eastAsiaTheme="minorEastAsia"/>
          <w:szCs w:val="24"/>
          <w:lang w:eastAsia="en-GB"/>
        </w:rPr>
        <w:t xml:space="preserve">Acknowledged are the contributions from government officials at PMO-RALG especially from Eng. </w:t>
      </w:r>
      <w:proofErr w:type="spellStart"/>
      <w:r w:rsidRPr="00422A3C">
        <w:rPr>
          <w:rFonts w:eastAsiaTheme="minorEastAsia"/>
          <w:szCs w:val="24"/>
          <w:lang w:eastAsia="en-GB"/>
        </w:rPr>
        <w:t>JovinBujulu</w:t>
      </w:r>
      <w:proofErr w:type="spellEnd"/>
      <w:r w:rsidRPr="00422A3C">
        <w:rPr>
          <w:rFonts w:eastAsiaTheme="minorEastAsia"/>
          <w:szCs w:val="24"/>
          <w:lang w:eastAsia="en-GB"/>
        </w:rPr>
        <w:t xml:space="preserve"> and </w:t>
      </w:r>
      <w:proofErr w:type="spellStart"/>
      <w:r w:rsidRPr="00422A3C">
        <w:rPr>
          <w:rFonts w:eastAsiaTheme="minorEastAsia"/>
          <w:szCs w:val="24"/>
          <w:lang w:eastAsia="en-GB"/>
        </w:rPr>
        <w:t>Dr.</w:t>
      </w:r>
      <w:r w:rsidR="008417D2">
        <w:rPr>
          <w:rFonts w:eastAsiaTheme="minorEastAsia"/>
          <w:szCs w:val="24"/>
          <w:lang w:eastAsia="en-GB"/>
        </w:rPr>
        <w:t>m</w:t>
      </w:r>
      <w:r w:rsidRPr="00422A3C">
        <w:rPr>
          <w:rFonts w:eastAsiaTheme="minorEastAsia"/>
          <w:szCs w:val="24"/>
          <w:lang w:eastAsia="en-GB"/>
        </w:rPr>
        <w:t>ukukiHante</w:t>
      </w:r>
      <w:proofErr w:type="spellEnd"/>
      <w:r w:rsidRPr="00422A3C">
        <w:rPr>
          <w:rFonts w:eastAsiaTheme="minorEastAsia"/>
          <w:szCs w:val="24"/>
          <w:lang w:eastAsia="en-GB"/>
        </w:rPr>
        <w:t>.</w:t>
      </w:r>
    </w:p>
    <w:p w:rsidR="00EA29FF" w:rsidRPr="00422A3C" w:rsidRDefault="00EA29FF" w:rsidP="00EA29FF">
      <w:pPr>
        <w:spacing w:after="200" w:line="276" w:lineRule="auto"/>
        <w:jc w:val="both"/>
        <w:rPr>
          <w:rFonts w:eastAsiaTheme="minorEastAsia"/>
          <w:szCs w:val="24"/>
          <w:lang w:eastAsia="en-GB"/>
        </w:rPr>
      </w:pPr>
      <w:r w:rsidRPr="00422A3C">
        <w:rPr>
          <w:rFonts w:eastAsiaTheme="minorEastAsia"/>
          <w:szCs w:val="24"/>
          <w:lang w:eastAsia="en-GB"/>
        </w:rPr>
        <w:t xml:space="preserve">This document is a product of a broad range of stakeholders that were consulted. Special thanks go to the </w:t>
      </w:r>
      <w:proofErr w:type="spellStart"/>
      <w:r w:rsidRPr="00422A3C">
        <w:rPr>
          <w:rFonts w:eastAsiaTheme="minorEastAsia"/>
          <w:szCs w:val="24"/>
          <w:lang w:eastAsia="en-GB"/>
        </w:rPr>
        <w:t>Tanga</w:t>
      </w:r>
      <w:proofErr w:type="spellEnd"/>
      <w:r w:rsidRPr="00422A3C">
        <w:rPr>
          <w:rFonts w:eastAsiaTheme="minorEastAsia"/>
          <w:szCs w:val="24"/>
          <w:lang w:eastAsia="en-GB"/>
        </w:rPr>
        <w:t xml:space="preserve"> City Council Project Team: Eng. Gaston P. </w:t>
      </w:r>
      <w:proofErr w:type="spellStart"/>
      <w:r w:rsidRPr="00422A3C">
        <w:rPr>
          <w:rFonts w:eastAsiaTheme="minorEastAsia"/>
          <w:szCs w:val="24"/>
          <w:lang w:eastAsia="en-GB"/>
        </w:rPr>
        <w:t>Gasana</w:t>
      </w:r>
      <w:proofErr w:type="spellEnd"/>
      <w:r w:rsidRPr="00422A3C">
        <w:rPr>
          <w:rFonts w:eastAsiaTheme="minorEastAsia"/>
          <w:szCs w:val="24"/>
          <w:lang w:eastAsia="en-GB"/>
        </w:rPr>
        <w:t xml:space="preserve"> and Arafat </w:t>
      </w:r>
      <w:proofErr w:type="spellStart"/>
      <w:r w:rsidRPr="00422A3C">
        <w:rPr>
          <w:rFonts w:eastAsiaTheme="minorEastAsia"/>
          <w:szCs w:val="24"/>
          <w:lang w:eastAsia="en-GB"/>
        </w:rPr>
        <w:t>Kaniki</w:t>
      </w:r>
      <w:proofErr w:type="spellEnd"/>
      <w:r w:rsidRPr="00422A3C">
        <w:rPr>
          <w:rFonts w:eastAsiaTheme="minorEastAsia"/>
          <w:szCs w:val="24"/>
          <w:lang w:eastAsia="en-GB"/>
        </w:rPr>
        <w:t>.</w:t>
      </w:r>
    </w:p>
    <w:p w:rsidR="00EA29FF" w:rsidRPr="00422A3C" w:rsidRDefault="00EA29FF" w:rsidP="00EA29FF">
      <w:pPr>
        <w:spacing w:after="200" w:line="276" w:lineRule="auto"/>
        <w:jc w:val="both"/>
        <w:rPr>
          <w:rFonts w:eastAsiaTheme="minorEastAsia"/>
          <w:szCs w:val="24"/>
          <w:lang w:eastAsia="en-GB"/>
        </w:rPr>
      </w:pPr>
      <w:r w:rsidRPr="00422A3C">
        <w:rPr>
          <w:rFonts w:eastAsiaTheme="minorEastAsia"/>
          <w:szCs w:val="24"/>
          <w:lang w:eastAsia="ar-SA"/>
        </w:rPr>
        <w:t>Furthermore,</w:t>
      </w:r>
      <w:r w:rsidRPr="00422A3C">
        <w:rPr>
          <w:rFonts w:eastAsiaTheme="minorEastAsia"/>
          <w:szCs w:val="24"/>
          <w:lang w:eastAsia="en-GB"/>
        </w:rPr>
        <w:t xml:space="preserve"> special thanks go to government officials (Ministry of Lands, DOE, and NEMC </w:t>
      </w:r>
      <w:proofErr w:type="spellStart"/>
      <w:r w:rsidRPr="00422A3C">
        <w:rPr>
          <w:rFonts w:eastAsiaTheme="minorEastAsia"/>
          <w:szCs w:val="24"/>
          <w:lang w:eastAsia="en-GB"/>
        </w:rPr>
        <w:t>etc</w:t>
      </w:r>
      <w:proofErr w:type="spellEnd"/>
      <w:r w:rsidRPr="00422A3C">
        <w:rPr>
          <w:rFonts w:eastAsiaTheme="minorEastAsia"/>
          <w:szCs w:val="24"/>
          <w:lang w:eastAsia="en-GB"/>
        </w:rPr>
        <w:t xml:space="preserve">) who were met during field visits. Their inputs have been extensively used in the preparation of this ESIA. </w:t>
      </w:r>
    </w:p>
    <w:p w:rsidR="00EA29FF" w:rsidRPr="00600E8B" w:rsidRDefault="00EA29FF" w:rsidP="00EA29FF">
      <w:pPr>
        <w:spacing w:after="200" w:line="276" w:lineRule="auto"/>
        <w:jc w:val="both"/>
        <w:rPr>
          <w:rFonts w:eastAsiaTheme="minorEastAsia"/>
          <w:sz w:val="22"/>
          <w:lang w:eastAsia="en-GB"/>
        </w:rPr>
      </w:pPr>
    </w:p>
    <w:p w:rsidR="007E3FBE" w:rsidRPr="00EA29FF" w:rsidRDefault="007741A1" w:rsidP="00EA29FF">
      <w:pPr>
        <w:rPr>
          <w:b/>
          <w:lang w:eastAsia="ar-SA"/>
        </w:rPr>
      </w:pPr>
      <w:r w:rsidRPr="00EA29FF">
        <w:rPr>
          <w:b/>
          <w:lang w:eastAsia="ar-SA"/>
        </w:rPr>
        <w:t>S</w:t>
      </w:r>
      <w:r w:rsidR="00600E8B" w:rsidRPr="00EA29FF">
        <w:rPr>
          <w:b/>
          <w:lang w:eastAsia="ar-SA"/>
        </w:rPr>
        <w:t>TUDY TEAM</w:t>
      </w:r>
    </w:p>
    <w:p w:rsidR="007741A1" w:rsidRDefault="007741A1" w:rsidP="00600E8B">
      <w:pPr>
        <w:rPr>
          <w:lang w:eastAsia="ar-SA"/>
        </w:rPr>
      </w:pPr>
    </w:p>
    <w:tbl>
      <w:tblPr>
        <w:tblStyle w:val="TableGrid2"/>
        <w:tblW w:w="9286" w:type="dxa"/>
        <w:tblLayout w:type="fixed"/>
        <w:tblLook w:val="00A0" w:firstRow="1" w:lastRow="0" w:firstColumn="1" w:lastColumn="0" w:noHBand="0" w:noVBand="0"/>
      </w:tblPr>
      <w:tblGrid>
        <w:gridCol w:w="2234"/>
        <w:gridCol w:w="3828"/>
        <w:gridCol w:w="3224"/>
      </w:tblGrid>
      <w:tr w:rsidR="006246DD" w:rsidRPr="00DA0BAD" w:rsidTr="006246DD">
        <w:trPr>
          <w:trHeight w:val="578"/>
        </w:trPr>
        <w:tc>
          <w:tcPr>
            <w:tcW w:w="2234" w:type="dxa"/>
          </w:tcPr>
          <w:p w:rsidR="006246DD" w:rsidRPr="00DA0BAD" w:rsidRDefault="006246DD" w:rsidP="006246DD">
            <w:pPr>
              <w:rPr>
                <w:b/>
                <w:szCs w:val="24"/>
              </w:rPr>
            </w:pPr>
            <w:r w:rsidRPr="00DA0BAD">
              <w:rPr>
                <w:b/>
                <w:szCs w:val="24"/>
              </w:rPr>
              <w:t>Expert</w:t>
            </w:r>
          </w:p>
          <w:p w:rsidR="006246DD" w:rsidRPr="00DA0BAD" w:rsidRDefault="006246DD" w:rsidP="006246DD">
            <w:pPr>
              <w:rPr>
                <w:b/>
                <w:szCs w:val="24"/>
              </w:rPr>
            </w:pPr>
          </w:p>
        </w:tc>
        <w:tc>
          <w:tcPr>
            <w:tcW w:w="3828" w:type="dxa"/>
            <w:hideMark/>
          </w:tcPr>
          <w:p w:rsidR="006246DD" w:rsidRPr="00DA0BAD" w:rsidRDefault="006246DD" w:rsidP="006246DD">
            <w:pPr>
              <w:rPr>
                <w:b/>
                <w:szCs w:val="24"/>
              </w:rPr>
            </w:pPr>
            <w:r w:rsidRPr="00DA0BAD">
              <w:rPr>
                <w:b/>
                <w:szCs w:val="24"/>
              </w:rPr>
              <w:t>Responsibility</w:t>
            </w:r>
          </w:p>
        </w:tc>
        <w:tc>
          <w:tcPr>
            <w:tcW w:w="3224" w:type="dxa"/>
            <w:hideMark/>
          </w:tcPr>
          <w:p w:rsidR="006246DD" w:rsidRPr="00DA0BAD" w:rsidRDefault="006246DD" w:rsidP="006246DD">
            <w:pPr>
              <w:rPr>
                <w:b/>
                <w:szCs w:val="24"/>
              </w:rPr>
            </w:pPr>
            <w:r w:rsidRPr="00DA0BAD">
              <w:rPr>
                <w:b/>
                <w:szCs w:val="24"/>
              </w:rPr>
              <w:t>Signature</w:t>
            </w:r>
          </w:p>
        </w:tc>
      </w:tr>
      <w:tr w:rsidR="006246DD" w:rsidRPr="00DA0BAD" w:rsidTr="006246DD">
        <w:trPr>
          <w:trHeight w:val="578"/>
        </w:trPr>
        <w:tc>
          <w:tcPr>
            <w:tcW w:w="2234" w:type="dxa"/>
            <w:hideMark/>
          </w:tcPr>
          <w:p w:rsidR="006246DD" w:rsidRPr="00DA0BAD" w:rsidRDefault="006246DD" w:rsidP="006246DD">
            <w:pPr>
              <w:rPr>
                <w:szCs w:val="24"/>
              </w:rPr>
            </w:pPr>
            <w:proofErr w:type="spellStart"/>
            <w:r w:rsidRPr="00DA0BAD">
              <w:rPr>
                <w:szCs w:val="24"/>
              </w:rPr>
              <w:t>Ms.</w:t>
            </w:r>
            <w:proofErr w:type="spellEnd"/>
            <w:r w:rsidRPr="00DA0BAD">
              <w:rPr>
                <w:szCs w:val="24"/>
              </w:rPr>
              <w:t xml:space="preserve"> </w:t>
            </w:r>
            <w:proofErr w:type="spellStart"/>
            <w:r w:rsidRPr="00DA0BAD">
              <w:rPr>
                <w:szCs w:val="24"/>
              </w:rPr>
              <w:t>Saada</w:t>
            </w:r>
            <w:proofErr w:type="spellEnd"/>
            <w:r w:rsidRPr="00DA0BAD">
              <w:rPr>
                <w:szCs w:val="24"/>
              </w:rPr>
              <w:t xml:space="preserve"> K. </w:t>
            </w:r>
            <w:proofErr w:type="spellStart"/>
            <w:r w:rsidRPr="00DA0BAD">
              <w:rPr>
                <w:szCs w:val="24"/>
              </w:rPr>
              <w:t>Juma</w:t>
            </w:r>
            <w:proofErr w:type="spellEnd"/>
          </w:p>
        </w:tc>
        <w:tc>
          <w:tcPr>
            <w:tcW w:w="3828" w:type="dxa"/>
            <w:hideMark/>
          </w:tcPr>
          <w:p w:rsidR="006246DD" w:rsidRPr="00DA0BAD" w:rsidRDefault="006246DD" w:rsidP="006246DD">
            <w:pPr>
              <w:rPr>
                <w:szCs w:val="24"/>
              </w:rPr>
            </w:pPr>
            <w:r w:rsidRPr="00DA0BAD">
              <w:rPr>
                <w:szCs w:val="24"/>
              </w:rPr>
              <w:t>Team Leader and Senior Environmental Specialist</w:t>
            </w:r>
          </w:p>
        </w:tc>
        <w:tc>
          <w:tcPr>
            <w:tcW w:w="3224" w:type="dxa"/>
            <w:hideMark/>
          </w:tcPr>
          <w:p w:rsidR="006246DD" w:rsidRPr="00DA0BAD" w:rsidRDefault="006246DD" w:rsidP="006246DD">
            <w:pPr>
              <w:rPr>
                <w:szCs w:val="24"/>
              </w:rPr>
            </w:pPr>
            <w:r w:rsidRPr="00DA0BAD">
              <w:rPr>
                <w:rFonts w:ascii="Arial" w:eastAsiaTheme="minorEastAsia" w:hAnsi="Arial" w:cs="Arial"/>
                <w:sz w:val="20"/>
                <w:szCs w:val="20"/>
                <w:lang w:eastAsia="en-US"/>
              </w:rPr>
              <w:object w:dxaOrig="1335" w:dyaOrig="810">
                <v:shape id="_x0000_i1026" type="#_x0000_t75" style="width:67pt;height:40.2pt" o:ole="" fillcolor="window">
                  <v:imagedata r:id="rId14" o:title=""/>
                </v:shape>
                <o:OLEObject Type="Embed" ProgID="CorelPhotoPaint.Image.8" ShapeID="_x0000_i1026" DrawAspect="Content" ObjectID="_1457958980" r:id="rId15"/>
              </w:object>
            </w:r>
          </w:p>
        </w:tc>
      </w:tr>
      <w:tr w:rsidR="006246DD" w:rsidRPr="00DA0BAD" w:rsidTr="006246DD">
        <w:trPr>
          <w:trHeight w:val="578"/>
        </w:trPr>
        <w:tc>
          <w:tcPr>
            <w:tcW w:w="2234" w:type="dxa"/>
            <w:hideMark/>
          </w:tcPr>
          <w:p w:rsidR="006246DD" w:rsidRPr="00DA0BAD" w:rsidRDefault="006246DD" w:rsidP="006246DD">
            <w:pPr>
              <w:rPr>
                <w:szCs w:val="24"/>
              </w:rPr>
            </w:pPr>
            <w:proofErr w:type="spellStart"/>
            <w:r w:rsidRPr="00DA0BAD">
              <w:rPr>
                <w:szCs w:val="24"/>
              </w:rPr>
              <w:t>Ms.</w:t>
            </w:r>
            <w:proofErr w:type="spellEnd"/>
            <w:r w:rsidRPr="00DA0BAD">
              <w:rPr>
                <w:szCs w:val="24"/>
              </w:rPr>
              <w:t xml:space="preserve"> Beatrice </w:t>
            </w:r>
            <w:proofErr w:type="spellStart"/>
            <w:r w:rsidRPr="00DA0BAD">
              <w:rPr>
                <w:szCs w:val="24"/>
              </w:rPr>
              <w:t>Mchome</w:t>
            </w:r>
            <w:proofErr w:type="spellEnd"/>
          </w:p>
        </w:tc>
        <w:tc>
          <w:tcPr>
            <w:tcW w:w="3828" w:type="dxa"/>
            <w:hideMark/>
          </w:tcPr>
          <w:p w:rsidR="006246DD" w:rsidRPr="00DA0BAD" w:rsidRDefault="006246DD" w:rsidP="006246DD">
            <w:pPr>
              <w:rPr>
                <w:szCs w:val="24"/>
              </w:rPr>
            </w:pPr>
            <w:r w:rsidRPr="00DA0BAD">
              <w:rPr>
                <w:szCs w:val="24"/>
              </w:rPr>
              <w:t>Senior Social and Land Specialist</w:t>
            </w:r>
          </w:p>
        </w:tc>
        <w:tc>
          <w:tcPr>
            <w:tcW w:w="3224" w:type="dxa"/>
          </w:tcPr>
          <w:p w:rsidR="006246DD" w:rsidRPr="00DA0BAD" w:rsidRDefault="006246DD" w:rsidP="006246DD">
            <w:pPr>
              <w:rPr>
                <w:szCs w:val="24"/>
              </w:rPr>
            </w:pPr>
            <w:r>
              <w:rPr>
                <w:noProof/>
                <w:szCs w:val="24"/>
                <w:lang w:val="en-US"/>
              </w:rPr>
              <w:drawing>
                <wp:inline distT="0" distB="0" distL="0" distR="0">
                  <wp:extent cx="1190847" cy="510363"/>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7581" cy="513249"/>
                          </a:xfrm>
                          <a:prstGeom prst="rect">
                            <a:avLst/>
                          </a:prstGeom>
                          <a:noFill/>
                          <a:ln>
                            <a:noFill/>
                          </a:ln>
                        </pic:spPr>
                      </pic:pic>
                    </a:graphicData>
                  </a:graphic>
                </wp:inline>
              </w:drawing>
            </w:r>
          </w:p>
        </w:tc>
      </w:tr>
      <w:tr w:rsidR="006246DD" w:rsidRPr="00DA0BAD" w:rsidTr="006246DD">
        <w:trPr>
          <w:trHeight w:val="578"/>
        </w:trPr>
        <w:tc>
          <w:tcPr>
            <w:tcW w:w="2234" w:type="dxa"/>
            <w:hideMark/>
          </w:tcPr>
          <w:p w:rsidR="006246DD" w:rsidRPr="00DA0BAD" w:rsidRDefault="006246DD" w:rsidP="006246DD">
            <w:pPr>
              <w:rPr>
                <w:szCs w:val="24"/>
              </w:rPr>
            </w:pPr>
            <w:proofErr w:type="spellStart"/>
            <w:r w:rsidRPr="00DA0BAD">
              <w:rPr>
                <w:szCs w:val="24"/>
              </w:rPr>
              <w:t>Mr.</w:t>
            </w:r>
            <w:proofErr w:type="spellEnd"/>
            <w:r w:rsidRPr="00DA0BAD">
              <w:rPr>
                <w:szCs w:val="24"/>
              </w:rPr>
              <w:t xml:space="preserve"> Ignatius </w:t>
            </w:r>
            <w:proofErr w:type="spellStart"/>
            <w:r w:rsidRPr="00DA0BAD">
              <w:rPr>
                <w:szCs w:val="24"/>
              </w:rPr>
              <w:t>Ngamesha</w:t>
            </w:r>
            <w:proofErr w:type="spellEnd"/>
          </w:p>
        </w:tc>
        <w:tc>
          <w:tcPr>
            <w:tcW w:w="3828" w:type="dxa"/>
            <w:hideMark/>
          </w:tcPr>
          <w:p w:rsidR="006246DD" w:rsidRPr="00DA0BAD" w:rsidRDefault="006246DD" w:rsidP="006246DD">
            <w:pPr>
              <w:rPr>
                <w:szCs w:val="24"/>
              </w:rPr>
            </w:pPr>
            <w:r w:rsidRPr="00DA0BAD">
              <w:rPr>
                <w:szCs w:val="24"/>
              </w:rPr>
              <w:t>Social Specialist</w:t>
            </w:r>
          </w:p>
        </w:tc>
        <w:tc>
          <w:tcPr>
            <w:tcW w:w="3224" w:type="dxa"/>
            <w:hideMark/>
          </w:tcPr>
          <w:p w:rsidR="006246DD" w:rsidRPr="00DA0BAD" w:rsidRDefault="006246DD" w:rsidP="006246DD">
            <w:pPr>
              <w:rPr>
                <w:szCs w:val="24"/>
              </w:rPr>
            </w:pPr>
            <w:r w:rsidRPr="00DA0BAD">
              <w:rPr>
                <w:rFonts w:ascii="Book Antiqua" w:hAnsi="Book Antiqua" w:cstheme="minorBidi"/>
                <w:noProof/>
                <w:sz w:val="20"/>
                <w:lang w:val="en-US"/>
              </w:rPr>
              <w:drawing>
                <wp:inline distT="0" distB="0" distL="0" distR="0">
                  <wp:extent cx="1903228" cy="435125"/>
                  <wp:effectExtent l="0" t="0" r="0" b="0"/>
                  <wp:docPr id="4" name="Picture 4" descr="signature ngame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 ngamesh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525" cy="435650"/>
                          </a:xfrm>
                          <a:prstGeom prst="rect">
                            <a:avLst/>
                          </a:prstGeom>
                          <a:noFill/>
                          <a:ln>
                            <a:noFill/>
                          </a:ln>
                        </pic:spPr>
                      </pic:pic>
                    </a:graphicData>
                  </a:graphic>
                </wp:inline>
              </w:drawing>
            </w:r>
          </w:p>
        </w:tc>
      </w:tr>
      <w:tr w:rsidR="006246DD" w:rsidRPr="00DA0BAD" w:rsidTr="006246DD">
        <w:trPr>
          <w:trHeight w:val="578"/>
        </w:trPr>
        <w:tc>
          <w:tcPr>
            <w:tcW w:w="2234" w:type="dxa"/>
            <w:hideMark/>
          </w:tcPr>
          <w:p w:rsidR="006246DD" w:rsidRPr="00DA0BAD" w:rsidRDefault="006246DD" w:rsidP="006246DD">
            <w:pPr>
              <w:rPr>
                <w:szCs w:val="24"/>
              </w:rPr>
            </w:pPr>
            <w:proofErr w:type="spellStart"/>
            <w:r w:rsidRPr="00DA0BAD">
              <w:rPr>
                <w:szCs w:val="24"/>
              </w:rPr>
              <w:t>Ms.</w:t>
            </w:r>
            <w:proofErr w:type="spellEnd"/>
            <w:r w:rsidRPr="00DA0BAD">
              <w:rPr>
                <w:szCs w:val="24"/>
              </w:rPr>
              <w:t xml:space="preserve"> </w:t>
            </w:r>
            <w:proofErr w:type="spellStart"/>
            <w:r w:rsidRPr="00DA0BAD">
              <w:rPr>
                <w:szCs w:val="24"/>
              </w:rPr>
              <w:t>Navonaeli</w:t>
            </w:r>
            <w:proofErr w:type="spellEnd"/>
            <w:r w:rsidRPr="00DA0BAD">
              <w:rPr>
                <w:szCs w:val="24"/>
              </w:rPr>
              <w:t xml:space="preserve"> O. </w:t>
            </w:r>
            <w:proofErr w:type="spellStart"/>
            <w:r w:rsidRPr="00DA0BAD">
              <w:rPr>
                <w:szCs w:val="24"/>
              </w:rPr>
              <w:t>Kaniki</w:t>
            </w:r>
            <w:proofErr w:type="spellEnd"/>
          </w:p>
        </w:tc>
        <w:tc>
          <w:tcPr>
            <w:tcW w:w="3828" w:type="dxa"/>
            <w:hideMark/>
          </w:tcPr>
          <w:p w:rsidR="006246DD" w:rsidRPr="00DA0BAD" w:rsidRDefault="006246DD" w:rsidP="006246DD">
            <w:pPr>
              <w:rPr>
                <w:szCs w:val="24"/>
              </w:rPr>
            </w:pPr>
            <w:r w:rsidRPr="00DA0BAD">
              <w:rPr>
                <w:szCs w:val="24"/>
              </w:rPr>
              <w:t>Environmental Specialist</w:t>
            </w:r>
          </w:p>
        </w:tc>
        <w:tc>
          <w:tcPr>
            <w:tcW w:w="3224" w:type="dxa"/>
            <w:hideMark/>
          </w:tcPr>
          <w:p w:rsidR="006246DD" w:rsidRPr="00DA0BAD" w:rsidRDefault="006246DD" w:rsidP="006246DD">
            <w:pPr>
              <w:jc w:val="center"/>
              <w:rPr>
                <w:szCs w:val="24"/>
              </w:rPr>
            </w:pPr>
            <w:r w:rsidRPr="00DA0BAD">
              <w:rPr>
                <w:rFonts w:cstheme="minorBidi"/>
                <w:noProof/>
                <w:szCs w:val="24"/>
                <w:lang w:val="en-US"/>
              </w:rPr>
              <w:drawing>
                <wp:inline distT="0" distB="0" distL="0" distR="0">
                  <wp:extent cx="361507" cy="70466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633" cy="704914"/>
                          </a:xfrm>
                          <a:prstGeom prst="rect">
                            <a:avLst/>
                          </a:prstGeom>
                          <a:noFill/>
                          <a:ln>
                            <a:noFill/>
                          </a:ln>
                        </pic:spPr>
                      </pic:pic>
                    </a:graphicData>
                  </a:graphic>
                </wp:inline>
              </w:drawing>
            </w:r>
          </w:p>
        </w:tc>
      </w:tr>
      <w:tr w:rsidR="006246DD" w:rsidRPr="00DA0BAD" w:rsidTr="006246DD">
        <w:trPr>
          <w:trHeight w:val="578"/>
        </w:trPr>
        <w:tc>
          <w:tcPr>
            <w:tcW w:w="2234" w:type="dxa"/>
            <w:hideMark/>
          </w:tcPr>
          <w:p w:rsidR="006246DD" w:rsidRPr="00DA0BAD" w:rsidRDefault="006246DD" w:rsidP="006246DD">
            <w:pPr>
              <w:rPr>
                <w:szCs w:val="24"/>
              </w:rPr>
            </w:pPr>
            <w:proofErr w:type="spellStart"/>
            <w:r w:rsidRPr="00DA0BAD">
              <w:rPr>
                <w:szCs w:val="24"/>
              </w:rPr>
              <w:t>Mr.</w:t>
            </w:r>
            <w:proofErr w:type="spellEnd"/>
            <w:r w:rsidRPr="00DA0BAD">
              <w:rPr>
                <w:szCs w:val="24"/>
              </w:rPr>
              <w:t xml:space="preserve"> </w:t>
            </w:r>
            <w:proofErr w:type="spellStart"/>
            <w:r w:rsidRPr="00DA0BAD">
              <w:rPr>
                <w:szCs w:val="24"/>
              </w:rPr>
              <w:t>Maisory</w:t>
            </w:r>
            <w:proofErr w:type="spellEnd"/>
            <w:r w:rsidRPr="00DA0BAD">
              <w:rPr>
                <w:szCs w:val="24"/>
              </w:rPr>
              <w:t xml:space="preserve"> </w:t>
            </w:r>
            <w:proofErr w:type="spellStart"/>
            <w:r w:rsidRPr="00DA0BAD">
              <w:rPr>
                <w:szCs w:val="24"/>
              </w:rPr>
              <w:t>Chacha</w:t>
            </w:r>
            <w:proofErr w:type="spellEnd"/>
          </w:p>
        </w:tc>
        <w:tc>
          <w:tcPr>
            <w:tcW w:w="3828" w:type="dxa"/>
            <w:hideMark/>
          </w:tcPr>
          <w:p w:rsidR="006246DD" w:rsidRPr="00DA0BAD" w:rsidRDefault="006246DD" w:rsidP="006246DD">
            <w:pPr>
              <w:rPr>
                <w:szCs w:val="24"/>
              </w:rPr>
            </w:pPr>
            <w:r w:rsidRPr="00DA0BAD">
              <w:rPr>
                <w:szCs w:val="24"/>
              </w:rPr>
              <w:t>Socio-Economic Assistant</w:t>
            </w:r>
          </w:p>
        </w:tc>
        <w:tc>
          <w:tcPr>
            <w:tcW w:w="3224" w:type="dxa"/>
            <w:hideMark/>
          </w:tcPr>
          <w:p w:rsidR="006246DD" w:rsidRPr="00DA0BAD" w:rsidRDefault="006246DD" w:rsidP="006246DD">
            <w:pPr>
              <w:rPr>
                <w:szCs w:val="24"/>
              </w:rPr>
            </w:pPr>
            <w:r w:rsidRPr="00DA0BAD">
              <w:rPr>
                <w:rFonts w:cstheme="minorBidi"/>
                <w:noProof/>
                <w:szCs w:val="24"/>
                <w:lang w:val="en-US"/>
              </w:rPr>
              <w:drawing>
                <wp:inline distT="0" distB="0" distL="0" distR="0">
                  <wp:extent cx="1010285" cy="57404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0285" cy="574040"/>
                          </a:xfrm>
                          <a:prstGeom prst="rect">
                            <a:avLst/>
                          </a:prstGeom>
                          <a:noFill/>
                          <a:ln>
                            <a:noFill/>
                          </a:ln>
                        </pic:spPr>
                      </pic:pic>
                    </a:graphicData>
                  </a:graphic>
                </wp:inline>
              </w:drawing>
            </w:r>
          </w:p>
        </w:tc>
      </w:tr>
      <w:tr w:rsidR="006246DD" w:rsidRPr="00DA0BAD" w:rsidTr="006246DD">
        <w:trPr>
          <w:trHeight w:val="578"/>
        </w:trPr>
        <w:tc>
          <w:tcPr>
            <w:tcW w:w="2234" w:type="dxa"/>
            <w:hideMark/>
          </w:tcPr>
          <w:p w:rsidR="006246DD" w:rsidRPr="00DA0BAD" w:rsidRDefault="006246DD" w:rsidP="006246DD">
            <w:pPr>
              <w:rPr>
                <w:szCs w:val="24"/>
              </w:rPr>
            </w:pPr>
            <w:proofErr w:type="spellStart"/>
            <w:r w:rsidRPr="00DA0BAD">
              <w:rPr>
                <w:szCs w:val="24"/>
              </w:rPr>
              <w:t>Mr.</w:t>
            </w:r>
            <w:proofErr w:type="spellEnd"/>
            <w:r w:rsidRPr="00DA0BAD">
              <w:rPr>
                <w:szCs w:val="24"/>
              </w:rPr>
              <w:t xml:space="preserve"> Justin J. Omari</w:t>
            </w:r>
          </w:p>
        </w:tc>
        <w:tc>
          <w:tcPr>
            <w:tcW w:w="3828" w:type="dxa"/>
            <w:hideMark/>
          </w:tcPr>
          <w:p w:rsidR="006246DD" w:rsidRPr="00DA0BAD" w:rsidRDefault="006246DD" w:rsidP="006246DD">
            <w:pPr>
              <w:rPr>
                <w:szCs w:val="24"/>
              </w:rPr>
            </w:pPr>
            <w:r w:rsidRPr="00DA0BAD">
              <w:rPr>
                <w:szCs w:val="24"/>
              </w:rPr>
              <w:t>Environmental Assistant</w:t>
            </w:r>
          </w:p>
        </w:tc>
        <w:tc>
          <w:tcPr>
            <w:tcW w:w="3224" w:type="dxa"/>
          </w:tcPr>
          <w:p w:rsidR="006246DD" w:rsidRPr="00DA0BAD" w:rsidRDefault="006246DD" w:rsidP="006246DD">
            <w:pPr>
              <w:rPr>
                <w:szCs w:val="24"/>
              </w:rPr>
            </w:pPr>
            <w:r>
              <w:rPr>
                <w:noProof/>
                <w:szCs w:val="24"/>
                <w:lang w:val="en-US"/>
              </w:rPr>
              <w:drawing>
                <wp:inline distT="0" distB="0" distL="0" distR="0">
                  <wp:extent cx="1903095" cy="5207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3095" cy="520700"/>
                          </a:xfrm>
                          <a:prstGeom prst="rect">
                            <a:avLst/>
                          </a:prstGeom>
                          <a:noFill/>
                          <a:ln>
                            <a:noFill/>
                          </a:ln>
                        </pic:spPr>
                      </pic:pic>
                    </a:graphicData>
                  </a:graphic>
                </wp:inline>
              </w:drawing>
            </w:r>
          </w:p>
        </w:tc>
      </w:tr>
    </w:tbl>
    <w:p w:rsidR="00BB160F" w:rsidRDefault="00BB160F" w:rsidP="00600E8B">
      <w:pPr>
        <w:rPr>
          <w:lang w:eastAsia="ar-SA"/>
        </w:rPr>
        <w:sectPr w:rsidR="00BB160F" w:rsidSect="007B7628">
          <w:type w:val="continuous"/>
          <w:pgSz w:w="11906" w:h="16838"/>
          <w:pgMar w:top="1701" w:right="1134" w:bottom="1701" w:left="1134" w:header="708" w:footer="708" w:gutter="0"/>
          <w:pgNumType w:fmt="lowerRoman"/>
          <w:cols w:space="708"/>
          <w:docGrid w:linePitch="360"/>
        </w:sectPr>
      </w:pPr>
    </w:p>
    <w:p w:rsidR="007E3FBE" w:rsidRPr="007E3FBE" w:rsidRDefault="007E3FBE" w:rsidP="00600E8B">
      <w:pPr>
        <w:keepNext/>
        <w:suppressAutoHyphens/>
        <w:spacing w:after="0" w:line="276" w:lineRule="auto"/>
        <w:outlineLvl w:val="0"/>
        <w:rPr>
          <w:rFonts w:eastAsia="Times New Roman"/>
          <w:b/>
          <w:bCs/>
          <w:kern w:val="32"/>
          <w:szCs w:val="24"/>
          <w:lang w:eastAsia="ar-SA"/>
        </w:rPr>
      </w:pPr>
    </w:p>
    <w:p w:rsidR="00EA29FF" w:rsidRDefault="00EA29FF" w:rsidP="00600E8B">
      <w:pPr>
        <w:keepNext/>
        <w:suppressAutoHyphens/>
        <w:spacing w:after="0" w:line="276" w:lineRule="auto"/>
        <w:outlineLvl w:val="0"/>
        <w:rPr>
          <w:rFonts w:eastAsia="Times New Roman"/>
          <w:b/>
          <w:bCs/>
          <w:kern w:val="32"/>
          <w:szCs w:val="24"/>
          <w:lang w:eastAsia="ar-SA"/>
        </w:rPr>
        <w:sectPr w:rsidR="00EA29FF" w:rsidSect="007741A1">
          <w:type w:val="continuous"/>
          <w:pgSz w:w="11906" w:h="16838"/>
          <w:pgMar w:top="1701" w:right="1134" w:bottom="1701" w:left="1134" w:header="708" w:footer="708" w:gutter="0"/>
          <w:cols w:space="708"/>
          <w:docGrid w:linePitch="360"/>
        </w:sectPr>
      </w:pPr>
    </w:p>
    <w:p w:rsidR="007E3FBE" w:rsidRPr="007E3FBE" w:rsidRDefault="00600E8B" w:rsidP="00EA29FF">
      <w:pPr>
        <w:pStyle w:val="Heading1"/>
        <w:numPr>
          <w:ilvl w:val="0"/>
          <w:numId w:val="0"/>
        </w:numPr>
        <w:ind w:left="432"/>
        <w:rPr>
          <w:lang w:eastAsia="en-GB"/>
        </w:rPr>
      </w:pPr>
      <w:bookmarkStart w:id="21" w:name="_Toc381628578"/>
      <w:bookmarkStart w:id="22" w:name="_Toc382259283"/>
      <w:bookmarkStart w:id="23" w:name="_Toc384057209"/>
      <w:r w:rsidRPr="00EA29FF">
        <w:rPr>
          <w:lang w:eastAsia="en-GB"/>
        </w:rPr>
        <w:lastRenderedPageBreak/>
        <w:t>ACRONYMS</w:t>
      </w:r>
      <w:bookmarkEnd w:id="21"/>
      <w:bookmarkEnd w:id="22"/>
      <w:bookmarkEnd w:id="23"/>
    </w:p>
    <w:p w:rsidR="007E3FBE" w:rsidRPr="007E3FBE" w:rsidRDefault="007E3FBE" w:rsidP="007E3FBE">
      <w:pPr>
        <w:spacing w:after="200" w:line="276" w:lineRule="auto"/>
        <w:rPr>
          <w:rFonts w:ascii="Arial Narrow" w:eastAsia="Arial Unicode MS" w:hAnsi="Arial Narrow" w:cstheme="minorBidi"/>
          <w:sz w:val="22"/>
          <w:lang w:eastAsia="en-GB"/>
        </w:rPr>
      </w:pPr>
    </w:p>
    <w:p w:rsidR="007E3FBE" w:rsidRPr="00600E8B" w:rsidRDefault="007E3FBE" w:rsidP="00600E8B">
      <w:pPr>
        <w:rPr>
          <w:rFonts w:eastAsia="Arial Unicode MS"/>
          <w:szCs w:val="24"/>
          <w:lang w:eastAsia="en-GB"/>
        </w:rPr>
      </w:pPr>
      <w:r w:rsidRPr="00600E8B">
        <w:rPr>
          <w:rFonts w:eastAsia="Arial Unicode MS"/>
          <w:szCs w:val="24"/>
          <w:lang w:eastAsia="en-GB"/>
        </w:rPr>
        <w:t>BOQ</w:t>
      </w:r>
      <w:r w:rsidRPr="00600E8B">
        <w:rPr>
          <w:rFonts w:eastAsia="Arial Unicode MS"/>
          <w:szCs w:val="24"/>
          <w:lang w:eastAsia="en-GB"/>
        </w:rPr>
        <w:tab/>
      </w:r>
      <w:r w:rsidRPr="00600E8B">
        <w:rPr>
          <w:rFonts w:eastAsia="Arial Unicode MS"/>
          <w:szCs w:val="24"/>
          <w:lang w:eastAsia="en-GB"/>
        </w:rPr>
        <w:tab/>
        <w:t>Bill of Quantities</w:t>
      </w:r>
    </w:p>
    <w:p w:rsidR="007E3FBE" w:rsidRDefault="007E3FBE" w:rsidP="00600E8B">
      <w:pPr>
        <w:rPr>
          <w:rFonts w:eastAsiaTheme="minorEastAsia"/>
          <w:szCs w:val="24"/>
          <w:lang w:eastAsia="en-GB"/>
        </w:rPr>
      </w:pPr>
      <w:r w:rsidRPr="00600E8B">
        <w:rPr>
          <w:rFonts w:eastAsiaTheme="minorEastAsia"/>
          <w:szCs w:val="24"/>
          <w:lang w:eastAsia="en-GB"/>
        </w:rPr>
        <w:t>CDO</w:t>
      </w:r>
      <w:r w:rsidRPr="00600E8B">
        <w:rPr>
          <w:rFonts w:eastAsiaTheme="minorEastAsia"/>
          <w:szCs w:val="24"/>
          <w:lang w:eastAsia="en-GB"/>
        </w:rPr>
        <w:tab/>
      </w:r>
      <w:r w:rsidRPr="00600E8B">
        <w:rPr>
          <w:rFonts w:eastAsiaTheme="minorEastAsia"/>
          <w:szCs w:val="24"/>
          <w:lang w:eastAsia="en-GB"/>
        </w:rPr>
        <w:tab/>
        <w:t>Community Development Officer</w:t>
      </w:r>
    </w:p>
    <w:p w:rsidR="00601C30" w:rsidRDefault="00601C30" w:rsidP="00600E8B">
      <w:pPr>
        <w:rPr>
          <w:rFonts w:eastAsia="Arial Unicode MS"/>
          <w:szCs w:val="24"/>
          <w:lang w:eastAsia="en-GB"/>
        </w:rPr>
      </w:pPr>
      <w:r w:rsidRPr="00601C30">
        <w:rPr>
          <w:rFonts w:eastAsia="Arial Unicode MS"/>
          <w:szCs w:val="24"/>
          <w:lang w:eastAsia="en-GB"/>
        </w:rPr>
        <w:t>CEMO</w:t>
      </w:r>
      <w:r w:rsidRPr="00601C30">
        <w:rPr>
          <w:rFonts w:eastAsia="Arial Unicode MS"/>
          <w:szCs w:val="24"/>
          <w:lang w:eastAsia="en-GB"/>
        </w:rPr>
        <w:tab/>
      </w:r>
      <w:r>
        <w:rPr>
          <w:rFonts w:eastAsia="Arial Unicode MS"/>
          <w:szCs w:val="24"/>
          <w:lang w:eastAsia="en-GB"/>
        </w:rPr>
        <w:tab/>
      </w:r>
      <w:r w:rsidRPr="00601C30">
        <w:rPr>
          <w:rFonts w:eastAsia="Arial Unicode MS"/>
          <w:szCs w:val="24"/>
          <w:lang w:eastAsia="en-GB"/>
        </w:rPr>
        <w:t>City Environmental Management Officer</w:t>
      </w:r>
    </w:p>
    <w:p w:rsidR="007E3FBE" w:rsidRPr="00600E8B" w:rsidRDefault="007E3FBE" w:rsidP="00600E8B">
      <w:pPr>
        <w:rPr>
          <w:rFonts w:eastAsia="Arial Unicode MS"/>
          <w:snapToGrid w:val="0"/>
          <w:szCs w:val="24"/>
          <w:lang w:eastAsia="en-GB"/>
        </w:rPr>
      </w:pPr>
      <w:r w:rsidRPr="00600E8B">
        <w:rPr>
          <w:rFonts w:eastAsia="Arial Unicode MS"/>
          <w:snapToGrid w:val="0"/>
          <w:szCs w:val="24"/>
          <w:lang w:eastAsia="en-GB"/>
        </w:rPr>
        <w:t>CMT</w:t>
      </w:r>
      <w:r w:rsidRPr="00600E8B">
        <w:rPr>
          <w:rFonts w:eastAsia="Arial Unicode MS"/>
          <w:snapToGrid w:val="0"/>
          <w:szCs w:val="24"/>
          <w:lang w:eastAsia="en-GB"/>
        </w:rPr>
        <w:tab/>
      </w:r>
      <w:r w:rsidRPr="00600E8B">
        <w:rPr>
          <w:rFonts w:eastAsia="Arial Unicode MS"/>
          <w:snapToGrid w:val="0"/>
          <w:szCs w:val="24"/>
          <w:lang w:eastAsia="en-GB"/>
        </w:rPr>
        <w:tab/>
        <w:t>Council Management Team</w:t>
      </w:r>
    </w:p>
    <w:p w:rsidR="007E3FBE" w:rsidRPr="00600E8B" w:rsidRDefault="007E3FBE" w:rsidP="00600E8B">
      <w:pPr>
        <w:rPr>
          <w:rFonts w:eastAsia="Arial Unicode MS"/>
          <w:snapToGrid w:val="0"/>
          <w:szCs w:val="24"/>
          <w:lang w:eastAsia="en-GB"/>
        </w:rPr>
      </w:pPr>
      <w:r w:rsidRPr="00600E8B">
        <w:rPr>
          <w:rFonts w:eastAsia="Arial Unicode MS"/>
          <w:snapToGrid w:val="0"/>
          <w:szCs w:val="24"/>
          <w:lang w:eastAsia="en-GB"/>
        </w:rPr>
        <w:t>CO</w:t>
      </w:r>
      <w:r w:rsidRPr="00600E8B">
        <w:rPr>
          <w:rFonts w:eastAsia="Arial Unicode MS"/>
          <w:snapToGrid w:val="0"/>
          <w:szCs w:val="24"/>
          <w:vertAlign w:val="subscript"/>
          <w:lang w:eastAsia="en-GB"/>
        </w:rPr>
        <w:t>2</w:t>
      </w:r>
      <w:r w:rsidRPr="00600E8B">
        <w:rPr>
          <w:rFonts w:eastAsia="Arial Unicode MS"/>
          <w:snapToGrid w:val="0"/>
          <w:szCs w:val="24"/>
          <w:vertAlign w:val="subscript"/>
          <w:lang w:eastAsia="en-GB"/>
        </w:rPr>
        <w:tab/>
      </w:r>
      <w:r w:rsidRPr="00600E8B">
        <w:rPr>
          <w:rFonts w:eastAsia="Arial Unicode MS"/>
          <w:snapToGrid w:val="0"/>
          <w:szCs w:val="24"/>
          <w:vertAlign w:val="subscript"/>
          <w:lang w:eastAsia="en-GB"/>
        </w:rPr>
        <w:tab/>
      </w:r>
      <w:r w:rsidRPr="00600E8B">
        <w:rPr>
          <w:rFonts w:eastAsia="Arial Unicode MS"/>
          <w:snapToGrid w:val="0"/>
          <w:szCs w:val="24"/>
          <w:lang w:eastAsia="en-GB"/>
        </w:rPr>
        <w:t>Carbon dioxide</w:t>
      </w:r>
    </w:p>
    <w:p w:rsidR="007E3FBE" w:rsidRPr="00600E8B" w:rsidRDefault="007E3FBE" w:rsidP="00600E8B">
      <w:pPr>
        <w:rPr>
          <w:rFonts w:eastAsia="Arial Unicode MS"/>
          <w:szCs w:val="24"/>
          <w:lang w:eastAsia="en-GB"/>
        </w:rPr>
      </w:pPr>
      <w:r w:rsidRPr="00600E8B">
        <w:rPr>
          <w:rFonts w:eastAsia="Arial Unicode MS"/>
          <w:szCs w:val="24"/>
          <w:lang w:eastAsia="en-GB"/>
        </w:rPr>
        <w:t>EIA</w:t>
      </w:r>
      <w:r w:rsidRPr="00600E8B">
        <w:rPr>
          <w:rFonts w:eastAsia="Arial Unicode MS"/>
          <w:szCs w:val="24"/>
          <w:lang w:eastAsia="en-GB"/>
        </w:rPr>
        <w:tab/>
      </w:r>
      <w:r w:rsidRPr="00600E8B">
        <w:rPr>
          <w:rFonts w:eastAsia="Arial Unicode MS"/>
          <w:szCs w:val="24"/>
          <w:lang w:eastAsia="en-GB"/>
        </w:rPr>
        <w:tab/>
        <w:t>Environmental Impact Assessment</w:t>
      </w:r>
    </w:p>
    <w:p w:rsidR="007E3FBE" w:rsidRPr="00600E8B" w:rsidRDefault="007E3FBE" w:rsidP="00600E8B">
      <w:pPr>
        <w:rPr>
          <w:rFonts w:eastAsia="Arial Unicode MS"/>
          <w:szCs w:val="24"/>
          <w:lang w:eastAsia="en-GB"/>
        </w:rPr>
      </w:pPr>
      <w:r w:rsidRPr="00600E8B">
        <w:rPr>
          <w:rFonts w:eastAsia="Arial Unicode MS"/>
          <w:szCs w:val="24"/>
          <w:lang w:eastAsia="en-GB"/>
        </w:rPr>
        <w:t>EIC</w:t>
      </w:r>
      <w:r w:rsidRPr="00600E8B">
        <w:rPr>
          <w:rFonts w:eastAsia="Arial Unicode MS"/>
          <w:szCs w:val="24"/>
          <w:lang w:eastAsia="en-GB"/>
        </w:rPr>
        <w:tab/>
      </w:r>
      <w:r w:rsidRPr="00600E8B">
        <w:rPr>
          <w:rFonts w:eastAsia="Arial Unicode MS"/>
          <w:szCs w:val="24"/>
          <w:lang w:eastAsia="en-GB"/>
        </w:rPr>
        <w:tab/>
        <w:t>Education Information and Communication</w:t>
      </w:r>
    </w:p>
    <w:p w:rsidR="007E3FBE" w:rsidRPr="00600E8B" w:rsidRDefault="007E3FBE" w:rsidP="00600E8B">
      <w:pPr>
        <w:rPr>
          <w:rFonts w:eastAsia="Arial Unicode MS"/>
          <w:szCs w:val="24"/>
          <w:lang w:eastAsia="en-GB"/>
        </w:rPr>
      </w:pPr>
      <w:r w:rsidRPr="00600E8B">
        <w:rPr>
          <w:rFonts w:eastAsia="Arial Unicode MS"/>
          <w:szCs w:val="24"/>
          <w:lang w:eastAsia="en-GB"/>
        </w:rPr>
        <w:t>EIS</w:t>
      </w:r>
      <w:r w:rsidRPr="00600E8B">
        <w:rPr>
          <w:rFonts w:eastAsia="Arial Unicode MS"/>
          <w:szCs w:val="24"/>
          <w:lang w:eastAsia="en-GB"/>
        </w:rPr>
        <w:tab/>
      </w:r>
      <w:r w:rsidRPr="00600E8B">
        <w:rPr>
          <w:rFonts w:eastAsia="Arial Unicode MS"/>
          <w:szCs w:val="24"/>
          <w:lang w:eastAsia="en-GB"/>
        </w:rPr>
        <w:tab/>
        <w:t xml:space="preserve">Environmental Impact </w:t>
      </w:r>
      <w:r w:rsidR="009038E5">
        <w:rPr>
          <w:rFonts w:eastAsia="Arial Unicode MS"/>
          <w:szCs w:val="24"/>
          <w:lang w:eastAsia="en-GB"/>
        </w:rPr>
        <w:t xml:space="preserve">Statement </w:t>
      </w:r>
    </w:p>
    <w:p w:rsidR="007E3FBE" w:rsidRPr="00600E8B" w:rsidRDefault="007E3FBE" w:rsidP="00600E8B">
      <w:pPr>
        <w:rPr>
          <w:rFonts w:eastAsia="Arial Unicode MS"/>
          <w:szCs w:val="24"/>
          <w:lang w:eastAsia="en-GB"/>
        </w:rPr>
      </w:pPr>
      <w:r w:rsidRPr="00600E8B">
        <w:rPr>
          <w:rFonts w:eastAsia="Arial Unicode MS"/>
          <w:szCs w:val="24"/>
          <w:lang w:eastAsia="en-GB"/>
        </w:rPr>
        <w:t>EMA</w:t>
      </w:r>
      <w:r w:rsidRPr="00600E8B">
        <w:rPr>
          <w:rFonts w:eastAsia="Arial Unicode MS"/>
          <w:szCs w:val="24"/>
          <w:lang w:eastAsia="en-GB"/>
        </w:rPr>
        <w:tab/>
      </w:r>
      <w:r w:rsidRPr="00600E8B">
        <w:rPr>
          <w:rFonts w:eastAsia="Arial Unicode MS"/>
          <w:szCs w:val="24"/>
          <w:lang w:eastAsia="en-GB"/>
        </w:rPr>
        <w:tab/>
        <w:t>Environmental Management Act</w:t>
      </w:r>
    </w:p>
    <w:p w:rsidR="007E3FBE" w:rsidRPr="00600E8B" w:rsidRDefault="007E3FBE" w:rsidP="00600E8B">
      <w:pPr>
        <w:rPr>
          <w:rFonts w:eastAsia="Arial Unicode MS"/>
          <w:szCs w:val="24"/>
          <w:lang w:eastAsia="en-GB"/>
        </w:rPr>
      </w:pPr>
      <w:r w:rsidRPr="00600E8B">
        <w:rPr>
          <w:rFonts w:eastAsia="Arial Unicode MS"/>
          <w:szCs w:val="24"/>
          <w:lang w:eastAsia="en-GB"/>
        </w:rPr>
        <w:t>EMO</w:t>
      </w:r>
      <w:r w:rsidRPr="00600E8B">
        <w:rPr>
          <w:rFonts w:eastAsia="Arial Unicode MS"/>
          <w:szCs w:val="24"/>
          <w:lang w:eastAsia="en-GB"/>
        </w:rPr>
        <w:tab/>
      </w:r>
      <w:r w:rsidRPr="00600E8B">
        <w:rPr>
          <w:rFonts w:eastAsia="Arial Unicode MS"/>
          <w:szCs w:val="24"/>
          <w:lang w:eastAsia="en-GB"/>
        </w:rPr>
        <w:tab/>
        <w:t>Environmental Management Officer</w:t>
      </w:r>
    </w:p>
    <w:p w:rsidR="007E3FBE" w:rsidRPr="00600E8B" w:rsidRDefault="007E3FBE" w:rsidP="00600E8B">
      <w:pPr>
        <w:rPr>
          <w:rFonts w:eastAsia="Arial Unicode MS"/>
          <w:szCs w:val="24"/>
          <w:lang w:eastAsia="en-GB"/>
        </w:rPr>
      </w:pPr>
      <w:proofErr w:type="spellStart"/>
      <w:r w:rsidRPr="00600E8B">
        <w:rPr>
          <w:rFonts w:eastAsia="Arial Unicode MS"/>
          <w:szCs w:val="24"/>
          <w:lang w:eastAsia="en-GB"/>
        </w:rPr>
        <w:t>EMoP</w:t>
      </w:r>
      <w:proofErr w:type="spellEnd"/>
      <w:r w:rsidRPr="00600E8B">
        <w:rPr>
          <w:rFonts w:eastAsia="Arial Unicode MS"/>
          <w:szCs w:val="24"/>
          <w:lang w:eastAsia="en-GB"/>
        </w:rPr>
        <w:tab/>
      </w:r>
      <w:r w:rsidRPr="00600E8B">
        <w:rPr>
          <w:rFonts w:eastAsia="Arial Unicode MS"/>
          <w:szCs w:val="24"/>
          <w:lang w:eastAsia="en-GB"/>
        </w:rPr>
        <w:tab/>
        <w:t>Environmental Monitoring Plan</w:t>
      </w:r>
    </w:p>
    <w:p w:rsidR="007E3FBE" w:rsidRPr="00600E8B" w:rsidRDefault="007E3FBE" w:rsidP="00600E8B">
      <w:pPr>
        <w:rPr>
          <w:rFonts w:eastAsia="Arial Unicode MS"/>
          <w:szCs w:val="24"/>
          <w:lang w:eastAsia="en-GB"/>
        </w:rPr>
      </w:pPr>
      <w:r w:rsidRPr="00600E8B">
        <w:rPr>
          <w:rFonts w:eastAsia="Arial Unicode MS"/>
          <w:szCs w:val="24"/>
          <w:lang w:eastAsia="en-GB"/>
        </w:rPr>
        <w:t>EMP</w:t>
      </w:r>
      <w:r w:rsidRPr="00600E8B">
        <w:rPr>
          <w:rFonts w:eastAsia="Arial Unicode MS"/>
          <w:szCs w:val="24"/>
          <w:lang w:eastAsia="en-GB"/>
        </w:rPr>
        <w:tab/>
      </w:r>
      <w:r w:rsidRPr="00600E8B">
        <w:rPr>
          <w:rFonts w:eastAsia="Arial Unicode MS"/>
          <w:szCs w:val="24"/>
          <w:lang w:eastAsia="en-GB"/>
        </w:rPr>
        <w:tab/>
        <w:t>Environmental Management Plan</w:t>
      </w:r>
    </w:p>
    <w:p w:rsidR="007E3FBE" w:rsidRPr="00600E8B" w:rsidRDefault="007E3FBE" w:rsidP="00600E8B">
      <w:pPr>
        <w:rPr>
          <w:rFonts w:eastAsia="Arial Unicode MS"/>
          <w:szCs w:val="24"/>
          <w:lang w:eastAsia="en-GB"/>
        </w:rPr>
      </w:pPr>
      <w:r w:rsidRPr="00600E8B">
        <w:rPr>
          <w:rFonts w:eastAsia="Arial Unicode MS"/>
          <w:szCs w:val="24"/>
          <w:lang w:eastAsia="en-GB"/>
        </w:rPr>
        <w:t>ESIA</w:t>
      </w:r>
      <w:r w:rsidRPr="00600E8B">
        <w:rPr>
          <w:rFonts w:eastAsia="Arial Unicode MS"/>
          <w:szCs w:val="24"/>
          <w:lang w:eastAsia="en-GB"/>
        </w:rPr>
        <w:tab/>
      </w:r>
      <w:r w:rsidRPr="00600E8B">
        <w:rPr>
          <w:rFonts w:eastAsia="Arial Unicode MS"/>
          <w:szCs w:val="24"/>
          <w:lang w:eastAsia="en-GB"/>
        </w:rPr>
        <w:tab/>
        <w:t>Environmental and Social Impact Assessment</w:t>
      </w:r>
    </w:p>
    <w:p w:rsidR="007E3FBE" w:rsidRPr="00600E8B" w:rsidRDefault="007E3FBE" w:rsidP="00600E8B">
      <w:pPr>
        <w:rPr>
          <w:rFonts w:eastAsia="Arial Unicode MS"/>
          <w:szCs w:val="24"/>
          <w:lang w:eastAsia="en-GB"/>
        </w:rPr>
      </w:pPr>
      <w:r w:rsidRPr="00600E8B">
        <w:rPr>
          <w:rFonts w:eastAsia="Arial Unicode MS"/>
          <w:szCs w:val="24"/>
          <w:lang w:eastAsia="en-GB"/>
        </w:rPr>
        <w:t>ESMF</w:t>
      </w:r>
      <w:r w:rsidRPr="00600E8B">
        <w:rPr>
          <w:rFonts w:eastAsia="Arial Unicode MS"/>
          <w:szCs w:val="24"/>
          <w:lang w:eastAsia="en-GB"/>
        </w:rPr>
        <w:tab/>
      </w:r>
      <w:r w:rsidRPr="00600E8B">
        <w:rPr>
          <w:rFonts w:eastAsia="Arial Unicode MS"/>
          <w:szCs w:val="24"/>
          <w:lang w:eastAsia="en-GB"/>
        </w:rPr>
        <w:tab/>
        <w:t>Environmental and Social Management Framework</w:t>
      </w:r>
    </w:p>
    <w:p w:rsidR="007E3FBE" w:rsidRPr="00600E8B" w:rsidRDefault="007E3FBE" w:rsidP="00600E8B">
      <w:pPr>
        <w:rPr>
          <w:rFonts w:eastAsia="Arial Unicode MS"/>
          <w:szCs w:val="24"/>
          <w:lang w:eastAsia="en-GB"/>
        </w:rPr>
      </w:pPr>
      <w:proofErr w:type="spellStart"/>
      <w:r w:rsidRPr="00600E8B">
        <w:rPr>
          <w:rFonts w:eastAsia="Arial Unicode MS"/>
          <w:szCs w:val="24"/>
          <w:lang w:eastAsia="en-GB"/>
        </w:rPr>
        <w:t>ESMoP</w:t>
      </w:r>
      <w:proofErr w:type="spellEnd"/>
      <w:r w:rsidRPr="00600E8B">
        <w:rPr>
          <w:rFonts w:eastAsia="Arial Unicode MS"/>
          <w:szCs w:val="24"/>
          <w:lang w:eastAsia="en-GB"/>
        </w:rPr>
        <w:tab/>
      </w:r>
      <w:r w:rsidRPr="00600E8B">
        <w:rPr>
          <w:rFonts w:eastAsia="Arial Unicode MS"/>
          <w:szCs w:val="24"/>
          <w:lang w:eastAsia="en-GB"/>
        </w:rPr>
        <w:tab/>
        <w:t>Environmental and Social Monitoring Plan</w:t>
      </w:r>
    </w:p>
    <w:p w:rsidR="007E3FBE" w:rsidRDefault="007E3FBE" w:rsidP="00600E8B">
      <w:pPr>
        <w:rPr>
          <w:rFonts w:eastAsia="Arial Unicode MS"/>
          <w:szCs w:val="24"/>
          <w:lang w:eastAsia="en-GB"/>
        </w:rPr>
      </w:pPr>
      <w:r w:rsidRPr="00600E8B">
        <w:rPr>
          <w:rFonts w:eastAsia="Arial Unicode MS"/>
          <w:szCs w:val="24"/>
          <w:lang w:eastAsia="en-GB"/>
        </w:rPr>
        <w:t>ESMPs</w:t>
      </w:r>
      <w:r w:rsidRPr="00600E8B">
        <w:rPr>
          <w:rFonts w:eastAsia="Arial Unicode MS"/>
          <w:szCs w:val="24"/>
          <w:lang w:eastAsia="en-GB"/>
        </w:rPr>
        <w:tab/>
      </w:r>
      <w:r w:rsidRPr="00600E8B">
        <w:rPr>
          <w:rFonts w:eastAsia="Arial Unicode MS"/>
          <w:szCs w:val="24"/>
          <w:lang w:eastAsia="en-GB"/>
        </w:rPr>
        <w:tab/>
        <w:t>Environmental and Social Management Plans</w:t>
      </w:r>
    </w:p>
    <w:p w:rsidR="00601C30" w:rsidRPr="00600E8B" w:rsidRDefault="00601C30" w:rsidP="00600E8B">
      <w:pPr>
        <w:rPr>
          <w:rFonts w:eastAsia="Arial Unicode MS"/>
          <w:szCs w:val="24"/>
          <w:lang w:eastAsia="en-GB"/>
        </w:rPr>
      </w:pPr>
      <w:r w:rsidRPr="00601C30">
        <w:rPr>
          <w:rFonts w:eastAsia="Arial Unicode MS"/>
          <w:szCs w:val="24"/>
          <w:lang w:eastAsia="en-GB"/>
        </w:rPr>
        <w:t>GHGs</w:t>
      </w:r>
      <w:r w:rsidRPr="00601C30">
        <w:rPr>
          <w:rFonts w:eastAsia="Arial Unicode MS"/>
          <w:szCs w:val="24"/>
          <w:lang w:eastAsia="en-GB"/>
        </w:rPr>
        <w:tab/>
      </w:r>
      <w:r>
        <w:rPr>
          <w:rFonts w:eastAsia="Arial Unicode MS"/>
          <w:szCs w:val="24"/>
          <w:lang w:eastAsia="en-GB"/>
        </w:rPr>
        <w:tab/>
      </w:r>
      <w:r w:rsidRPr="00601C30">
        <w:rPr>
          <w:rFonts w:eastAsia="Arial Unicode MS"/>
          <w:szCs w:val="24"/>
          <w:lang w:eastAsia="en-GB"/>
        </w:rPr>
        <w:t>Green House Gases</w:t>
      </w:r>
    </w:p>
    <w:p w:rsidR="007E3FBE" w:rsidRPr="00600E8B" w:rsidRDefault="007E3FBE" w:rsidP="00600E8B">
      <w:pPr>
        <w:rPr>
          <w:rFonts w:eastAsia="Arial Unicode MS"/>
          <w:szCs w:val="24"/>
          <w:lang w:eastAsia="en-GB"/>
        </w:rPr>
      </w:pPr>
      <w:proofErr w:type="spellStart"/>
      <w:r w:rsidRPr="00600E8B">
        <w:rPr>
          <w:rFonts w:eastAsia="Arial Unicode MS"/>
          <w:szCs w:val="24"/>
          <w:lang w:eastAsia="en-GB"/>
        </w:rPr>
        <w:t>GoT</w:t>
      </w:r>
      <w:proofErr w:type="spellEnd"/>
      <w:r w:rsidRPr="00600E8B">
        <w:rPr>
          <w:rFonts w:eastAsia="Arial Unicode MS"/>
          <w:szCs w:val="24"/>
          <w:lang w:eastAsia="en-GB"/>
        </w:rPr>
        <w:tab/>
      </w:r>
      <w:r w:rsidRPr="00600E8B">
        <w:rPr>
          <w:rFonts w:eastAsia="Arial Unicode MS"/>
          <w:szCs w:val="24"/>
          <w:lang w:eastAsia="en-GB"/>
        </w:rPr>
        <w:tab/>
        <w:t xml:space="preserve">Government of Tanzania </w:t>
      </w:r>
    </w:p>
    <w:p w:rsidR="007E3FBE" w:rsidRDefault="007E3FBE" w:rsidP="00601C30">
      <w:pPr>
        <w:ind w:left="2552" w:hanging="2552"/>
        <w:rPr>
          <w:lang w:eastAsia="ar-SA"/>
        </w:rPr>
      </w:pPr>
      <w:r w:rsidRPr="00600E8B">
        <w:rPr>
          <w:rFonts w:eastAsia="Arial Unicode MS"/>
          <w:szCs w:val="24"/>
          <w:lang w:eastAsia="en-GB"/>
        </w:rPr>
        <w:t>HIV</w:t>
      </w:r>
      <w:r w:rsidR="00601C30">
        <w:rPr>
          <w:rFonts w:eastAsia="Arial Unicode MS"/>
          <w:szCs w:val="24"/>
          <w:lang w:eastAsia="en-GB"/>
        </w:rPr>
        <w:t>/AIDS</w:t>
      </w:r>
      <w:r w:rsidR="00601C30">
        <w:rPr>
          <w:rFonts w:eastAsia="Arial Unicode MS"/>
          <w:szCs w:val="24"/>
          <w:lang w:eastAsia="en-GB"/>
        </w:rPr>
        <w:tab/>
      </w:r>
      <w:r w:rsidR="00301A02">
        <w:rPr>
          <w:rFonts w:eastAsia="Arial Unicode MS"/>
          <w:szCs w:val="24"/>
          <w:lang w:eastAsia="en-GB"/>
        </w:rPr>
        <w:tab/>
      </w:r>
      <w:r w:rsidRPr="00600E8B">
        <w:rPr>
          <w:rFonts w:eastAsia="Arial Unicode MS"/>
          <w:szCs w:val="24"/>
          <w:lang w:eastAsia="en-GB"/>
        </w:rPr>
        <w:t>Human Immunodeficiency Virus</w:t>
      </w:r>
      <w:r w:rsidR="00601C30">
        <w:rPr>
          <w:rFonts w:eastAsia="Arial Unicode MS"/>
          <w:szCs w:val="24"/>
          <w:lang w:eastAsia="en-GB"/>
        </w:rPr>
        <w:t>/</w:t>
      </w:r>
      <w:r w:rsidR="00601C30">
        <w:rPr>
          <w:lang w:eastAsia="ar-SA"/>
        </w:rPr>
        <w:t xml:space="preserve"> Acquired Immunodeficiency S</w:t>
      </w:r>
      <w:r w:rsidR="00601C30" w:rsidRPr="00C9412F">
        <w:rPr>
          <w:lang w:eastAsia="ar-SA"/>
        </w:rPr>
        <w:t>yndrome</w:t>
      </w:r>
    </w:p>
    <w:p w:rsidR="00601C30" w:rsidRPr="00600E8B" w:rsidRDefault="00601C30" w:rsidP="00601C30">
      <w:pPr>
        <w:ind w:left="2552" w:hanging="2552"/>
        <w:rPr>
          <w:rFonts w:eastAsia="Arial Unicode MS"/>
          <w:szCs w:val="24"/>
          <w:lang w:eastAsia="en-GB"/>
        </w:rPr>
      </w:pPr>
      <w:r>
        <w:rPr>
          <w:rFonts w:eastAsia="Arial Unicode MS"/>
          <w:szCs w:val="24"/>
          <w:lang w:eastAsia="en-GB"/>
        </w:rPr>
        <w:t>IAPs</w:t>
      </w:r>
      <w:r>
        <w:rPr>
          <w:rFonts w:eastAsia="Arial Unicode MS"/>
          <w:szCs w:val="24"/>
          <w:lang w:eastAsia="en-GB"/>
        </w:rPr>
        <w:tab/>
      </w:r>
      <w:r w:rsidR="00301A02">
        <w:rPr>
          <w:rFonts w:eastAsia="Arial Unicode MS"/>
          <w:szCs w:val="24"/>
          <w:lang w:eastAsia="en-GB"/>
        </w:rPr>
        <w:tab/>
      </w:r>
      <w:r w:rsidRPr="00601C30">
        <w:rPr>
          <w:rFonts w:eastAsia="Arial Unicode MS"/>
          <w:szCs w:val="24"/>
          <w:lang w:eastAsia="en-GB"/>
        </w:rPr>
        <w:t>Interested and Affected Parties</w:t>
      </w:r>
    </w:p>
    <w:p w:rsidR="007E3FBE" w:rsidRPr="00600E8B" w:rsidRDefault="007E3FBE" w:rsidP="00600E8B">
      <w:pPr>
        <w:rPr>
          <w:rFonts w:eastAsia="Arial Unicode MS"/>
          <w:szCs w:val="24"/>
          <w:lang w:eastAsia="en-GB"/>
        </w:rPr>
      </w:pPr>
      <w:r w:rsidRPr="00600E8B">
        <w:rPr>
          <w:rFonts w:eastAsia="Arial Unicode MS"/>
          <w:szCs w:val="24"/>
          <w:lang w:eastAsia="en-GB"/>
        </w:rPr>
        <w:t>IDA</w:t>
      </w:r>
      <w:r w:rsidRPr="00600E8B">
        <w:rPr>
          <w:rFonts w:eastAsia="Arial Unicode MS"/>
          <w:szCs w:val="24"/>
          <w:lang w:eastAsia="en-GB"/>
        </w:rPr>
        <w:tab/>
      </w:r>
      <w:r w:rsidRPr="00600E8B">
        <w:rPr>
          <w:rFonts w:eastAsia="Arial Unicode MS"/>
          <w:szCs w:val="24"/>
          <w:lang w:eastAsia="en-GB"/>
        </w:rPr>
        <w:tab/>
        <w:t>International Development Association</w:t>
      </w:r>
    </w:p>
    <w:p w:rsidR="007E3FBE" w:rsidRPr="00600E8B" w:rsidRDefault="007E3FBE" w:rsidP="00600E8B">
      <w:pPr>
        <w:rPr>
          <w:rFonts w:eastAsia="Arial Unicode MS"/>
          <w:szCs w:val="24"/>
          <w:lang w:eastAsia="en-GB"/>
        </w:rPr>
      </w:pPr>
      <w:r w:rsidRPr="00600E8B">
        <w:rPr>
          <w:rFonts w:eastAsia="Arial Unicode MS"/>
          <w:szCs w:val="24"/>
          <w:lang w:eastAsia="en-GB"/>
        </w:rPr>
        <w:t>IEC</w:t>
      </w:r>
      <w:r w:rsidRPr="00600E8B">
        <w:rPr>
          <w:rFonts w:eastAsia="Arial Unicode MS"/>
          <w:szCs w:val="24"/>
          <w:lang w:eastAsia="en-GB"/>
        </w:rPr>
        <w:tab/>
      </w:r>
      <w:r w:rsidRPr="00600E8B">
        <w:rPr>
          <w:rFonts w:eastAsia="Arial Unicode MS"/>
          <w:szCs w:val="24"/>
          <w:lang w:eastAsia="en-GB"/>
        </w:rPr>
        <w:tab/>
        <w:t xml:space="preserve">Information Education and Communication </w:t>
      </w:r>
    </w:p>
    <w:p w:rsidR="007E3FBE" w:rsidRPr="00600E8B" w:rsidRDefault="007E3FBE" w:rsidP="00600E8B">
      <w:pPr>
        <w:rPr>
          <w:rFonts w:eastAsia="Arial Unicode MS"/>
          <w:szCs w:val="24"/>
          <w:lang w:eastAsia="en-GB"/>
        </w:rPr>
      </w:pPr>
      <w:r w:rsidRPr="00600E8B">
        <w:rPr>
          <w:rFonts w:eastAsia="Arial Unicode MS"/>
          <w:szCs w:val="24"/>
          <w:lang w:eastAsia="en-GB"/>
        </w:rPr>
        <w:t>LGAs</w:t>
      </w:r>
      <w:r w:rsidRPr="00600E8B">
        <w:rPr>
          <w:rFonts w:eastAsia="Arial Unicode MS"/>
          <w:szCs w:val="24"/>
          <w:lang w:eastAsia="en-GB"/>
        </w:rPr>
        <w:tab/>
      </w:r>
      <w:r w:rsidRPr="00600E8B">
        <w:rPr>
          <w:rFonts w:eastAsia="Arial Unicode MS"/>
          <w:szCs w:val="24"/>
          <w:lang w:eastAsia="en-GB"/>
        </w:rPr>
        <w:tab/>
        <w:t xml:space="preserve">Local Government Authorities </w:t>
      </w:r>
    </w:p>
    <w:p w:rsidR="007E3FBE" w:rsidRPr="00600E8B" w:rsidRDefault="007E3FBE" w:rsidP="00600E8B">
      <w:pPr>
        <w:rPr>
          <w:rFonts w:eastAsia="Arial Unicode MS"/>
          <w:szCs w:val="24"/>
          <w:lang w:eastAsia="en-GB"/>
        </w:rPr>
      </w:pPr>
      <w:r w:rsidRPr="00600E8B">
        <w:rPr>
          <w:rFonts w:eastAsia="Arial Unicode MS"/>
          <w:szCs w:val="24"/>
          <w:lang w:eastAsia="en-GB"/>
        </w:rPr>
        <w:t xml:space="preserve">NEMC </w:t>
      </w:r>
      <w:r w:rsidRPr="00600E8B">
        <w:rPr>
          <w:rFonts w:eastAsia="Arial Unicode MS"/>
          <w:szCs w:val="24"/>
          <w:lang w:eastAsia="en-GB"/>
        </w:rPr>
        <w:tab/>
      </w:r>
      <w:r w:rsidRPr="00600E8B">
        <w:rPr>
          <w:rFonts w:eastAsia="Arial Unicode MS"/>
          <w:szCs w:val="24"/>
          <w:lang w:eastAsia="en-GB"/>
        </w:rPr>
        <w:tab/>
        <w:t xml:space="preserve">National Environment Management Council </w:t>
      </w:r>
    </w:p>
    <w:p w:rsidR="007E3FBE" w:rsidRPr="00600E8B" w:rsidRDefault="007E3FBE" w:rsidP="00600E8B">
      <w:pPr>
        <w:rPr>
          <w:rFonts w:eastAsia="Arial Unicode MS"/>
          <w:szCs w:val="24"/>
          <w:lang w:eastAsia="en-GB"/>
        </w:rPr>
      </w:pPr>
      <w:r w:rsidRPr="00600E8B">
        <w:rPr>
          <w:rFonts w:eastAsia="Arial Unicode MS"/>
          <w:szCs w:val="24"/>
          <w:lang w:eastAsia="en-GB"/>
        </w:rPr>
        <w:t>NGO</w:t>
      </w:r>
      <w:r w:rsidRPr="00600E8B">
        <w:rPr>
          <w:rFonts w:eastAsia="Arial Unicode MS"/>
          <w:szCs w:val="24"/>
          <w:lang w:eastAsia="en-GB"/>
        </w:rPr>
        <w:tab/>
      </w:r>
      <w:r w:rsidRPr="00600E8B">
        <w:rPr>
          <w:rFonts w:eastAsia="Arial Unicode MS"/>
          <w:szCs w:val="24"/>
          <w:lang w:eastAsia="en-GB"/>
        </w:rPr>
        <w:tab/>
      </w:r>
      <w:proofErr w:type="spellStart"/>
      <w:r w:rsidRPr="00600E8B">
        <w:rPr>
          <w:rFonts w:eastAsia="Arial Unicode MS"/>
          <w:szCs w:val="24"/>
          <w:lang w:eastAsia="en-GB"/>
        </w:rPr>
        <w:t>Non Governmental</w:t>
      </w:r>
      <w:proofErr w:type="spellEnd"/>
      <w:r w:rsidRPr="00600E8B">
        <w:rPr>
          <w:rFonts w:eastAsia="Arial Unicode MS"/>
          <w:szCs w:val="24"/>
          <w:lang w:eastAsia="en-GB"/>
        </w:rPr>
        <w:t xml:space="preserve"> Organisation</w:t>
      </w:r>
    </w:p>
    <w:p w:rsidR="007E3FBE" w:rsidRPr="00600E8B" w:rsidRDefault="007E3FBE" w:rsidP="00600E8B">
      <w:pPr>
        <w:rPr>
          <w:rFonts w:eastAsia="Arial Unicode MS"/>
          <w:szCs w:val="24"/>
          <w:lang w:eastAsia="en-GB"/>
        </w:rPr>
      </w:pPr>
      <w:proofErr w:type="spellStart"/>
      <w:r w:rsidRPr="00600E8B">
        <w:rPr>
          <w:rFonts w:eastAsia="Arial Unicode MS"/>
          <w:szCs w:val="24"/>
          <w:lang w:eastAsia="en-GB"/>
        </w:rPr>
        <w:t>NO</w:t>
      </w:r>
      <w:r w:rsidRPr="00600E8B">
        <w:rPr>
          <w:rFonts w:eastAsia="Arial Unicode MS"/>
          <w:szCs w:val="24"/>
          <w:vertAlign w:val="subscript"/>
          <w:lang w:eastAsia="en-GB"/>
        </w:rPr>
        <w:t>x</w:t>
      </w:r>
      <w:proofErr w:type="spellEnd"/>
      <w:r w:rsidRPr="00600E8B">
        <w:rPr>
          <w:rFonts w:eastAsia="Arial Unicode MS"/>
          <w:szCs w:val="24"/>
          <w:vertAlign w:val="subscript"/>
          <w:lang w:eastAsia="en-GB"/>
        </w:rPr>
        <w:tab/>
      </w:r>
      <w:r w:rsidRPr="00600E8B">
        <w:rPr>
          <w:rFonts w:eastAsia="Arial Unicode MS"/>
          <w:szCs w:val="24"/>
          <w:vertAlign w:val="subscript"/>
          <w:lang w:eastAsia="en-GB"/>
        </w:rPr>
        <w:tab/>
      </w:r>
      <w:r w:rsidRPr="00600E8B">
        <w:rPr>
          <w:rFonts w:eastAsia="Arial Unicode MS"/>
          <w:szCs w:val="24"/>
          <w:lang w:eastAsia="en-GB"/>
        </w:rPr>
        <w:t>Nitrogen Oxides</w:t>
      </w:r>
    </w:p>
    <w:p w:rsidR="007E3FBE" w:rsidRPr="00600E8B" w:rsidRDefault="00601C30" w:rsidP="00600E8B">
      <w:pPr>
        <w:rPr>
          <w:rFonts w:eastAsia="Arial Unicode MS"/>
          <w:szCs w:val="24"/>
          <w:lang w:eastAsia="en-GB"/>
        </w:rPr>
      </w:pPr>
      <w:r w:rsidRPr="00601C30">
        <w:rPr>
          <w:rFonts w:eastAsia="Arial Unicode MS"/>
          <w:szCs w:val="24"/>
          <w:lang w:eastAsia="en-GB"/>
        </w:rPr>
        <w:t>NSGRP</w:t>
      </w:r>
      <w:r w:rsidRPr="00601C30">
        <w:rPr>
          <w:rFonts w:eastAsia="Arial Unicode MS"/>
          <w:szCs w:val="24"/>
          <w:lang w:eastAsia="en-GB"/>
        </w:rPr>
        <w:tab/>
      </w:r>
      <w:r>
        <w:rPr>
          <w:rFonts w:eastAsia="Arial Unicode MS"/>
          <w:szCs w:val="24"/>
          <w:lang w:eastAsia="en-GB"/>
        </w:rPr>
        <w:tab/>
      </w:r>
      <w:r w:rsidRPr="00601C30">
        <w:rPr>
          <w:rFonts w:eastAsia="Arial Unicode MS"/>
          <w:szCs w:val="24"/>
          <w:lang w:eastAsia="en-GB"/>
        </w:rPr>
        <w:t>National Strategy for Growth Reduction of Poverty</w:t>
      </w:r>
    </w:p>
    <w:p w:rsidR="007E3FBE" w:rsidRPr="00600E8B" w:rsidRDefault="007E3FBE" w:rsidP="00600E8B">
      <w:pPr>
        <w:rPr>
          <w:rFonts w:eastAsia="Arial Unicode MS"/>
          <w:szCs w:val="24"/>
          <w:lang w:eastAsia="en-GB"/>
        </w:rPr>
      </w:pPr>
      <w:r w:rsidRPr="00600E8B">
        <w:rPr>
          <w:rFonts w:eastAsia="Arial Unicode MS"/>
          <w:szCs w:val="24"/>
          <w:lang w:eastAsia="en-GB"/>
        </w:rPr>
        <w:t>OSHA</w:t>
      </w:r>
      <w:r w:rsidRPr="00600E8B">
        <w:rPr>
          <w:rFonts w:eastAsia="Arial Unicode MS"/>
          <w:szCs w:val="24"/>
          <w:lang w:eastAsia="en-GB"/>
        </w:rPr>
        <w:tab/>
      </w:r>
      <w:r w:rsidRPr="00600E8B">
        <w:rPr>
          <w:rFonts w:eastAsia="Arial Unicode MS"/>
          <w:szCs w:val="24"/>
          <w:lang w:eastAsia="en-GB"/>
        </w:rPr>
        <w:tab/>
        <w:t xml:space="preserve">Occupational Health </w:t>
      </w:r>
      <w:proofErr w:type="gramStart"/>
      <w:r w:rsidRPr="00600E8B">
        <w:rPr>
          <w:rFonts w:eastAsia="Arial Unicode MS"/>
          <w:szCs w:val="24"/>
          <w:lang w:eastAsia="en-GB"/>
        </w:rPr>
        <w:t>And</w:t>
      </w:r>
      <w:proofErr w:type="gramEnd"/>
      <w:r w:rsidRPr="00600E8B">
        <w:rPr>
          <w:rFonts w:eastAsia="Arial Unicode MS"/>
          <w:szCs w:val="24"/>
          <w:lang w:eastAsia="en-GB"/>
        </w:rPr>
        <w:t xml:space="preserve"> Safety Authority </w:t>
      </w:r>
    </w:p>
    <w:p w:rsidR="007E3FBE" w:rsidRPr="00600E8B" w:rsidRDefault="007E3FBE" w:rsidP="00600E8B">
      <w:pPr>
        <w:rPr>
          <w:rFonts w:eastAsia="Arial Unicode MS"/>
          <w:szCs w:val="24"/>
          <w:lang w:eastAsia="en-GB"/>
        </w:rPr>
      </w:pPr>
      <w:r w:rsidRPr="00600E8B">
        <w:rPr>
          <w:rFonts w:eastAsia="Arial Unicode MS"/>
          <w:szCs w:val="24"/>
          <w:lang w:eastAsia="en-GB"/>
        </w:rPr>
        <w:t>PAP</w:t>
      </w:r>
      <w:r w:rsidR="000478F7">
        <w:rPr>
          <w:rFonts w:eastAsia="Arial Unicode MS"/>
          <w:szCs w:val="24"/>
          <w:lang w:eastAsia="en-GB"/>
        </w:rPr>
        <w:t>s</w:t>
      </w:r>
      <w:r w:rsidR="000478F7">
        <w:rPr>
          <w:rFonts w:eastAsia="Arial Unicode MS"/>
          <w:szCs w:val="24"/>
          <w:lang w:eastAsia="en-GB"/>
        </w:rPr>
        <w:tab/>
      </w:r>
      <w:r w:rsidR="000478F7">
        <w:rPr>
          <w:rFonts w:eastAsia="Arial Unicode MS"/>
          <w:szCs w:val="24"/>
          <w:lang w:eastAsia="en-GB"/>
        </w:rPr>
        <w:tab/>
        <w:t>Project Affected Persons</w:t>
      </w:r>
    </w:p>
    <w:p w:rsidR="007E3FBE" w:rsidRPr="00600E8B" w:rsidRDefault="007E3FBE" w:rsidP="00600E8B">
      <w:pPr>
        <w:rPr>
          <w:rFonts w:eastAsia="Arial Unicode MS"/>
          <w:szCs w:val="24"/>
          <w:lang w:eastAsia="en-GB"/>
        </w:rPr>
      </w:pPr>
      <w:r w:rsidRPr="00600E8B">
        <w:rPr>
          <w:rFonts w:eastAsia="Arial Unicode MS"/>
          <w:szCs w:val="24"/>
          <w:lang w:eastAsia="en-GB"/>
        </w:rPr>
        <w:t>PHA</w:t>
      </w:r>
      <w:r w:rsidRPr="00600E8B">
        <w:rPr>
          <w:rFonts w:eastAsia="Arial Unicode MS"/>
          <w:szCs w:val="24"/>
          <w:lang w:eastAsia="en-GB"/>
        </w:rPr>
        <w:tab/>
      </w:r>
      <w:r w:rsidRPr="00600E8B">
        <w:rPr>
          <w:rFonts w:eastAsia="Arial Unicode MS"/>
          <w:szCs w:val="24"/>
          <w:lang w:eastAsia="en-GB"/>
        </w:rPr>
        <w:tab/>
        <w:t>Public Health Act</w:t>
      </w:r>
    </w:p>
    <w:p w:rsidR="007E3FBE" w:rsidRPr="00600E8B" w:rsidRDefault="00301A02" w:rsidP="00601C30">
      <w:pPr>
        <w:ind w:left="2694" w:hanging="2694"/>
        <w:rPr>
          <w:rFonts w:eastAsia="Arial Unicode MS"/>
          <w:szCs w:val="24"/>
          <w:lang w:eastAsia="en-GB"/>
        </w:rPr>
      </w:pPr>
      <w:r>
        <w:rPr>
          <w:rFonts w:eastAsia="Arial Unicode MS"/>
          <w:szCs w:val="24"/>
          <w:lang w:eastAsia="en-GB"/>
        </w:rPr>
        <w:lastRenderedPageBreak/>
        <w:t xml:space="preserve">PMO-RALG </w:t>
      </w:r>
      <w:r>
        <w:rPr>
          <w:rFonts w:eastAsia="Arial Unicode MS"/>
          <w:szCs w:val="24"/>
          <w:lang w:eastAsia="en-GB"/>
        </w:rPr>
        <w:tab/>
      </w:r>
      <w:r w:rsidR="007E3FBE" w:rsidRPr="00600E8B">
        <w:rPr>
          <w:rFonts w:eastAsia="Arial Unicode MS"/>
          <w:szCs w:val="24"/>
          <w:lang w:eastAsia="en-GB"/>
        </w:rPr>
        <w:t>Prime Minister’s Office, Regional Administration and Local Government</w:t>
      </w:r>
    </w:p>
    <w:p w:rsidR="007E3FBE" w:rsidRPr="00600E8B" w:rsidRDefault="007E3FBE" w:rsidP="00600E8B">
      <w:pPr>
        <w:rPr>
          <w:rFonts w:eastAsia="Arial Unicode MS"/>
          <w:szCs w:val="24"/>
          <w:lang w:eastAsia="en-GB"/>
        </w:rPr>
      </w:pPr>
      <w:r w:rsidRPr="00600E8B">
        <w:rPr>
          <w:rFonts w:eastAsia="Arial Unicode MS"/>
          <w:szCs w:val="24"/>
          <w:lang w:eastAsia="en-GB"/>
        </w:rPr>
        <w:t>PPE</w:t>
      </w:r>
      <w:r w:rsidRPr="00600E8B">
        <w:rPr>
          <w:rFonts w:eastAsia="Arial Unicode MS"/>
          <w:szCs w:val="24"/>
          <w:lang w:eastAsia="en-GB"/>
        </w:rPr>
        <w:tab/>
      </w:r>
      <w:r w:rsidRPr="00600E8B">
        <w:rPr>
          <w:rFonts w:eastAsia="Arial Unicode MS"/>
          <w:szCs w:val="24"/>
          <w:lang w:eastAsia="en-GB"/>
        </w:rPr>
        <w:tab/>
        <w:t>Personal Protective Equipment</w:t>
      </w:r>
    </w:p>
    <w:p w:rsidR="007E3FBE" w:rsidRPr="00600E8B" w:rsidRDefault="007E3FBE" w:rsidP="00600E8B">
      <w:pPr>
        <w:rPr>
          <w:rFonts w:eastAsia="Arial Unicode MS"/>
          <w:szCs w:val="24"/>
          <w:lang w:eastAsia="en-GB"/>
        </w:rPr>
      </w:pPr>
      <w:r w:rsidRPr="00600E8B">
        <w:rPr>
          <w:rFonts w:eastAsia="Arial Unicode MS"/>
          <w:szCs w:val="24"/>
          <w:lang w:eastAsia="en-GB"/>
        </w:rPr>
        <w:t>RAPs</w:t>
      </w:r>
      <w:r w:rsidRPr="00600E8B">
        <w:rPr>
          <w:rFonts w:eastAsia="Arial Unicode MS"/>
          <w:szCs w:val="24"/>
          <w:lang w:eastAsia="en-GB"/>
        </w:rPr>
        <w:tab/>
      </w:r>
      <w:r w:rsidRPr="00600E8B">
        <w:rPr>
          <w:rFonts w:eastAsia="Arial Unicode MS"/>
          <w:szCs w:val="24"/>
          <w:lang w:eastAsia="en-GB"/>
        </w:rPr>
        <w:tab/>
        <w:t xml:space="preserve">Resettlement Action Plans </w:t>
      </w:r>
    </w:p>
    <w:p w:rsidR="007E3FBE" w:rsidRPr="00600E8B" w:rsidRDefault="007E3FBE" w:rsidP="00600E8B">
      <w:pPr>
        <w:rPr>
          <w:rFonts w:eastAsia="Arial Unicode MS"/>
          <w:szCs w:val="24"/>
          <w:lang w:eastAsia="en-GB"/>
        </w:rPr>
      </w:pPr>
      <w:r w:rsidRPr="00600E8B">
        <w:rPr>
          <w:rFonts w:eastAsia="Arial Unicode MS"/>
          <w:szCs w:val="24"/>
          <w:lang w:eastAsia="en-GB"/>
        </w:rPr>
        <w:t>RAS</w:t>
      </w:r>
      <w:r w:rsidRPr="00600E8B">
        <w:rPr>
          <w:rFonts w:eastAsia="Arial Unicode MS"/>
          <w:szCs w:val="24"/>
          <w:lang w:eastAsia="en-GB"/>
        </w:rPr>
        <w:tab/>
      </w:r>
      <w:r w:rsidRPr="00600E8B">
        <w:rPr>
          <w:rFonts w:eastAsia="Arial Unicode MS"/>
          <w:szCs w:val="24"/>
          <w:lang w:eastAsia="en-GB"/>
        </w:rPr>
        <w:tab/>
        <w:t>Regional Administrative Secretary</w:t>
      </w:r>
    </w:p>
    <w:p w:rsidR="007E3FBE" w:rsidRPr="00600E8B" w:rsidRDefault="007E3FBE" w:rsidP="00600E8B">
      <w:pPr>
        <w:rPr>
          <w:rFonts w:eastAsia="Arial Unicode MS"/>
          <w:szCs w:val="24"/>
          <w:lang w:eastAsia="en-GB"/>
        </w:rPr>
      </w:pPr>
      <w:r w:rsidRPr="00600E8B">
        <w:rPr>
          <w:rFonts w:eastAsia="Arial Unicode MS"/>
          <w:szCs w:val="24"/>
          <w:lang w:eastAsia="en-GB"/>
        </w:rPr>
        <w:t>RC</w:t>
      </w:r>
      <w:r w:rsidRPr="00600E8B">
        <w:rPr>
          <w:rFonts w:eastAsia="Arial Unicode MS"/>
          <w:szCs w:val="24"/>
          <w:lang w:eastAsia="en-GB"/>
        </w:rPr>
        <w:tab/>
      </w:r>
      <w:r w:rsidRPr="00600E8B">
        <w:rPr>
          <w:rFonts w:eastAsia="Arial Unicode MS"/>
          <w:szCs w:val="24"/>
          <w:lang w:eastAsia="en-GB"/>
        </w:rPr>
        <w:tab/>
        <w:t xml:space="preserve">Regional Commissioner </w:t>
      </w:r>
    </w:p>
    <w:p w:rsidR="007E3FBE" w:rsidRPr="00600E8B" w:rsidRDefault="007E3FBE" w:rsidP="00600E8B">
      <w:pPr>
        <w:rPr>
          <w:rFonts w:eastAsia="Arial Unicode MS"/>
          <w:szCs w:val="24"/>
          <w:lang w:eastAsia="en-GB"/>
        </w:rPr>
      </w:pPr>
      <w:r w:rsidRPr="00600E8B">
        <w:rPr>
          <w:rFonts w:eastAsia="Arial Unicode MS"/>
          <w:szCs w:val="24"/>
          <w:lang w:eastAsia="en-GB"/>
        </w:rPr>
        <w:t>RPF</w:t>
      </w:r>
      <w:r w:rsidRPr="00600E8B">
        <w:rPr>
          <w:rFonts w:eastAsia="Arial Unicode MS"/>
          <w:szCs w:val="24"/>
          <w:lang w:eastAsia="en-GB"/>
        </w:rPr>
        <w:tab/>
      </w:r>
      <w:r w:rsidRPr="00600E8B">
        <w:rPr>
          <w:rFonts w:eastAsia="Arial Unicode MS"/>
          <w:szCs w:val="24"/>
          <w:lang w:eastAsia="en-GB"/>
        </w:rPr>
        <w:tab/>
        <w:t>Resettlement Policy Framework</w:t>
      </w:r>
    </w:p>
    <w:p w:rsidR="007E3FBE" w:rsidRPr="00600E8B" w:rsidRDefault="007E3FBE" w:rsidP="00600E8B">
      <w:pPr>
        <w:rPr>
          <w:rFonts w:eastAsia="Arial Unicode MS"/>
          <w:szCs w:val="24"/>
          <w:lang w:eastAsia="en-GB"/>
        </w:rPr>
      </w:pPr>
      <w:r w:rsidRPr="00600E8B">
        <w:rPr>
          <w:rFonts w:eastAsia="Arial Unicode MS"/>
          <w:szCs w:val="24"/>
          <w:lang w:eastAsia="en-GB"/>
        </w:rPr>
        <w:t>SO</w:t>
      </w:r>
      <w:r w:rsidR="007B2D3E">
        <w:rPr>
          <w:rFonts w:eastAsia="Arial Unicode MS"/>
          <w:szCs w:val="24"/>
          <w:vertAlign w:val="subscript"/>
          <w:lang w:eastAsia="en-GB"/>
        </w:rPr>
        <w:t>2</w:t>
      </w:r>
      <w:r w:rsidRPr="00600E8B">
        <w:rPr>
          <w:rFonts w:eastAsia="Arial Unicode MS"/>
          <w:szCs w:val="24"/>
          <w:lang w:eastAsia="en-GB"/>
        </w:rPr>
        <w:tab/>
      </w:r>
      <w:r w:rsidRPr="00600E8B">
        <w:rPr>
          <w:rFonts w:eastAsia="Arial Unicode MS"/>
          <w:szCs w:val="24"/>
          <w:lang w:eastAsia="en-GB"/>
        </w:rPr>
        <w:tab/>
        <w:t>Sulphur Dioxide</w:t>
      </w:r>
    </w:p>
    <w:p w:rsidR="007E3FBE" w:rsidRPr="00600E8B" w:rsidRDefault="007E3FBE" w:rsidP="00600E8B">
      <w:pPr>
        <w:rPr>
          <w:rFonts w:eastAsia="Arial Unicode MS"/>
          <w:szCs w:val="24"/>
          <w:lang w:eastAsia="en-GB"/>
        </w:rPr>
      </w:pPr>
      <w:r w:rsidRPr="00600E8B">
        <w:rPr>
          <w:rFonts w:eastAsia="Arial Unicode MS"/>
          <w:szCs w:val="24"/>
          <w:lang w:eastAsia="en-GB"/>
        </w:rPr>
        <w:t>TAA</w:t>
      </w:r>
      <w:r w:rsidRPr="00600E8B">
        <w:rPr>
          <w:rFonts w:eastAsia="Arial Unicode MS"/>
          <w:szCs w:val="24"/>
          <w:lang w:eastAsia="en-GB"/>
        </w:rPr>
        <w:tab/>
      </w:r>
      <w:r w:rsidRPr="00600E8B">
        <w:rPr>
          <w:rFonts w:eastAsia="Arial Unicode MS"/>
          <w:szCs w:val="24"/>
          <w:lang w:eastAsia="en-GB"/>
        </w:rPr>
        <w:tab/>
        <w:t>Tanzania Airports Authority</w:t>
      </w:r>
    </w:p>
    <w:p w:rsidR="007E3FBE" w:rsidRPr="00600E8B" w:rsidRDefault="00601C30" w:rsidP="00600E8B">
      <w:pPr>
        <w:rPr>
          <w:rFonts w:eastAsia="Arial Unicode MS"/>
          <w:szCs w:val="24"/>
          <w:lang w:eastAsia="en-GB"/>
        </w:rPr>
      </w:pPr>
      <w:r>
        <w:rPr>
          <w:rFonts w:eastAsia="Arial Unicode MS"/>
          <w:szCs w:val="24"/>
          <w:lang w:eastAsia="en-GB"/>
        </w:rPr>
        <w:t>TA</w:t>
      </w:r>
      <w:r w:rsidR="007E3FBE" w:rsidRPr="00600E8B">
        <w:rPr>
          <w:rFonts w:eastAsia="Arial Unicode MS"/>
          <w:szCs w:val="24"/>
          <w:lang w:eastAsia="en-GB"/>
        </w:rPr>
        <w:t>UWASA</w:t>
      </w:r>
      <w:r w:rsidR="007E3FBE" w:rsidRPr="00600E8B">
        <w:rPr>
          <w:rFonts w:eastAsia="Arial Unicode MS"/>
          <w:szCs w:val="24"/>
          <w:lang w:eastAsia="en-GB"/>
        </w:rPr>
        <w:tab/>
      </w:r>
      <w:r>
        <w:rPr>
          <w:rFonts w:eastAsia="Arial Unicode MS"/>
          <w:szCs w:val="24"/>
          <w:lang w:eastAsia="en-GB"/>
        </w:rPr>
        <w:tab/>
      </w:r>
      <w:proofErr w:type="spellStart"/>
      <w:r w:rsidR="007E3FBE" w:rsidRPr="00600E8B">
        <w:rPr>
          <w:rFonts w:eastAsia="Arial Unicode MS"/>
          <w:szCs w:val="24"/>
          <w:lang w:eastAsia="en-GB"/>
        </w:rPr>
        <w:t>Tanga</w:t>
      </w:r>
      <w:proofErr w:type="spellEnd"/>
      <w:r w:rsidR="007E3FBE" w:rsidRPr="00600E8B">
        <w:rPr>
          <w:rFonts w:eastAsia="Arial Unicode MS"/>
          <w:szCs w:val="24"/>
          <w:lang w:eastAsia="en-GB"/>
        </w:rPr>
        <w:t xml:space="preserve"> Urban Water Supply and Sanitation</w:t>
      </w:r>
    </w:p>
    <w:p w:rsidR="007E3FBE" w:rsidRPr="00600E8B" w:rsidRDefault="007E3FBE" w:rsidP="00600E8B">
      <w:pPr>
        <w:rPr>
          <w:rFonts w:eastAsia="Arial Unicode MS"/>
          <w:szCs w:val="24"/>
          <w:lang w:eastAsia="en-GB"/>
        </w:rPr>
      </w:pPr>
      <w:r w:rsidRPr="00600E8B">
        <w:rPr>
          <w:rFonts w:eastAsia="Arial Unicode MS"/>
          <w:szCs w:val="24"/>
          <w:lang w:eastAsia="en-GB"/>
        </w:rPr>
        <w:t>TANESCO</w:t>
      </w:r>
      <w:r w:rsidRPr="00600E8B">
        <w:rPr>
          <w:rFonts w:eastAsia="Arial Unicode MS"/>
          <w:szCs w:val="24"/>
          <w:lang w:eastAsia="en-GB"/>
        </w:rPr>
        <w:tab/>
      </w:r>
      <w:r w:rsidR="009038E5">
        <w:rPr>
          <w:rFonts w:eastAsia="Arial Unicode MS"/>
          <w:szCs w:val="24"/>
          <w:lang w:eastAsia="en-GB"/>
        </w:rPr>
        <w:tab/>
      </w:r>
      <w:r w:rsidRPr="00600E8B">
        <w:rPr>
          <w:rFonts w:eastAsia="Arial Unicode MS"/>
          <w:szCs w:val="24"/>
          <w:lang w:eastAsia="en-GB"/>
        </w:rPr>
        <w:t>Tanzania Electric Supply Company</w:t>
      </w:r>
    </w:p>
    <w:p w:rsidR="007E3FBE" w:rsidRPr="00600E8B" w:rsidRDefault="007E3FBE" w:rsidP="00600E8B">
      <w:pPr>
        <w:rPr>
          <w:rFonts w:eastAsia="Arial Unicode MS"/>
          <w:szCs w:val="24"/>
          <w:lang w:eastAsia="en-GB"/>
        </w:rPr>
      </w:pPr>
      <w:r w:rsidRPr="00600E8B">
        <w:rPr>
          <w:rFonts w:eastAsia="Arial Unicode MS"/>
          <w:szCs w:val="24"/>
          <w:lang w:eastAsia="en-GB"/>
        </w:rPr>
        <w:t>TANROADS</w:t>
      </w:r>
      <w:r w:rsidRPr="00600E8B">
        <w:rPr>
          <w:rFonts w:eastAsia="Arial Unicode MS"/>
          <w:szCs w:val="24"/>
          <w:lang w:eastAsia="en-GB"/>
        </w:rPr>
        <w:tab/>
        <w:t>Tanzania National Roads Agency</w:t>
      </w:r>
    </w:p>
    <w:p w:rsidR="007E3FBE" w:rsidRPr="00600E8B" w:rsidRDefault="007E3FBE" w:rsidP="00600E8B">
      <w:pPr>
        <w:rPr>
          <w:rFonts w:eastAsia="Arial Unicode MS"/>
          <w:szCs w:val="24"/>
          <w:lang w:eastAsia="en-GB"/>
        </w:rPr>
      </w:pPr>
      <w:proofErr w:type="spellStart"/>
      <w:r w:rsidRPr="00600E8B">
        <w:rPr>
          <w:rFonts w:eastAsia="Arial Unicode MS"/>
          <w:szCs w:val="24"/>
          <w:lang w:eastAsia="en-GB"/>
        </w:rPr>
        <w:t>ToR</w:t>
      </w:r>
      <w:proofErr w:type="spellEnd"/>
      <w:r w:rsidRPr="00600E8B">
        <w:rPr>
          <w:rFonts w:eastAsia="Arial Unicode MS"/>
          <w:szCs w:val="24"/>
          <w:lang w:eastAsia="en-GB"/>
        </w:rPr>
        <w:tab/>
      </w:r>
      <w:r w:rsidRPr="00600E8B">
        <w:rPr>
          <w:rFonts w:eastAsia="Arial Unicode MS"/>
          <w:szCs w:val="24"/>
          <w:lang w:eastAsia="en-GB"/>
        </w:rPr>
        <w:tab/>
        <w:t>Terms of Reference</w:t>
      </w:r>
    </w:p>
    <w:p w:rsidR="007E3FBE" w:rsidRPr="00600E8B" w:rsidRDefault="007E3FBE" w:rsidP="00600E8B">
      <w:pPr>
        <w:rPr>
          <w:rFonts w:eastAsia="Arial Unicode MS"/>
          <w:szCs w:val="24"/>
          <w:lang w:eastAsia="en-GB"/>
        </w:rPr>
      </w:pPr>
      <w:r w:rsidRPr="00600E8B">
        <w:rPr>
          <w:rFonts w:eastAsia="Arial Unicode MS"/>
          <w:szCs w:val="24"/>
          <w:lang w:eastAsia="en-GB"/>
        </w:rPr>
        <w:t>TOT</w:t>
      </w:r>
      <w:r w:rsidRPr="00600E8B">
        <w:rPr>
          <w:rFonts w:eastAsia="Arial Unicode MS"/>
          <w:szCs w:val="24"/>
          <w:lang w:eastAsia="en-GB"/>
        </w:rPr>
        <w:tab/>
      </w:r>
      <w:r w:rsidRPr="00600E8B">
        <w:rPr>
          <w:rFonts w:eastAsia="Arial Unicode MS"/>
          <w:szCs w:val="24"/>
          <w:lang w:eastAsia="en-GB"/>
        </w:rPr>
        <w:tab/>
        <w:t>Training of Trainers</w:t>
      </w:r>
    </w:p>
    <w:p w:rsidR="007E3FBE" w:rsidRPr="00600E8B" w:rsidRDefault="007E3FBE" w:rsidP="00600E8B">
      <w:pPr>
        <w:rPr>
          <w:rFonts w:eastAsia="Arial Unicode MS"/>
          <w:szCs w:val="24"/>
          <w:lang w:eastAsia="en-GB"/>
        </w:rPr>
      </w:pPr>
      <w:r w:rsidRPr="00600E8B">
        <w:rPr>
          <w:rFonts w:eastAsia="Arial Unicode MS"/>
          <w:szCs w:val="24"/>
          <w:lang w:eastAsia="en-GB"/>
        </w:rPr>
        <w:t>TSCP</w:t>
      </w:r>
      <w:r w:rsidRPr="00600E8B">
        <w:rPr>
          <w:rFonts w:eastAsia="Arial Unicode MS"/>
          <w:szCs w:val="24"/>
          <w:lang w:eastAsia="en-GB"/>
        </w:rPr>
        <w:tab/>
      </w:r>
      <w:r w:rsidRPr="00600E8B">
        <w:rPr>
          <w:rFonts w:eastAsia="Arial Unicode MS"/>
          <w:szCs w:val="24"/>
          <w:lang w:eastAsia="en-GB"/>
        </w:rPr>
        <w:tab/>
        <w:t xml:space="preserve">Tanzania Strategic Cities Project </w:t>
      </w:r>
    </w:p>
    <w:p w:rsidR="007E3FBE" w:rsidRDefault="007E3FBE" w:rsidP="00600E8B">
      <w:pPr>
        <w:rPr>
          <w:rFonts w:eastAsia="Arial Unicode MS"/>
          <w:szCs w:val="24"/>
          <w:lang w:eastAsia="en-GB"/>
        </w:rPr>
      </w:pPr>
      <w:r w:rsidRPr="00600E8B">
        <w:rPr>
          <w:rFonts w:eastAsia="Arial Unicode MS"/>
          <w:szCs w:val="24"/>
          <w:lang w:eastAsia="en-GB"/>
        </w:rPr>
        <w:t xml:space="preserve">TSCP – AFP </w:t>
      </w:r>
      <w:r w:rsidRPr="00600E8B">
        <w:rPr>
          <w:rFonts w:eastAsia="Arial Unicode MS"/>
          <w:szCs w:val="24"/>
          <w:lang w:eastAsia="en-GB"/>
        </w:rPr>
        <w:tab/>
        <w:t xml:space="preserve">TSCP Additional Financing Project </w:t>
      </w:r>
    </w:p>
    <w:p w:rsidR="009038E5" w:rsidRPr="00600E8B" w:rsidRDefault="009038E5" w:rsidP="00600E8B">
      <w:pPr>
        <w:rPr>
          <w:rFonts w:eastAsia="Arial Unicode MS"/>
          <w:szCs w:val="24"/>
          <w:lang w:eastAsia="en-GB"/>
        </w:rPr>
      </w:pPr>
      <w:r>
        <w:rPr>
          <w:rFonts w:eastAsia="Arial Unicode MS"/>
          <w:szCs w:val="24"/>
          <w:lang w:eastAsia="en-GB"/>
        </w:rPr>
        <w:t>ULGA</w:t>
      </w:r>
      <w:r>
        <w:rPr>
          <w:rFonts w:eastAsia="Arial Unicode MS"/>
          <w:szCs w:val="24"/>
          <w:lang w:eastAsia="en-GB"/>
        </w:rPr>
        <w:tab/>
      </w:r>
      <w:r>
        <w:rPr>
          <w:rFonts w:eastAsia="Arial Unicode MS"/>
          <w:szCs w:val="24"/>
          <w:lang w:eastAsia="en-GB"/>
        </w:rPr>
        <w:tab/>
        <w:t>Urban Local Government Authorities</w:t>
      </w:r>
    </w:p>
    <w:p w:rsidR="007E3FBE" w:rsidRPr="00600E8B" w:rsidRDefault="007E3FBE" w:rsidP="00600E8B">
      <w:pPr>
        <w:rPr>
          <w:rFonts w:eastAsia="Arial Unicode MS"/>
          <w:szCs w:val="24"/>
          <w:lang w:eastAsia="en-GB"/>
        </w:rPr>
      </w:pPr>
      <w:r w:rsidRPr="00600E8B">
        <w:rPr>
          <w:rFonts w:eastAsia="Arial Unicode MS"/>
          <w:szCs w:val="24"/>
          <w:lang w:eastAsia="en-GB"/>
        </w:rPr>
        <w:t xml:space="preserve">ULGSP </w:t>
      </w:r>
      <w:r w:rsidRPr="00600E8B">
        <w:rPr>
          <w:rFonts w:eastAsia="Arial Unicode MS"/>
          <w:szCs w:val="24"/>
          <w:lang w:eastAsia="en-GB"/>
        </w:rPr>
        <w:tab/>
      </w:r>
      <w:r w:rsidR="00333171" w:rsidRPr="00600E8B">
        <w:rPr>
          <w:rFonts w:eastAsia="Arial Unicode MS"/>
          <w:szCs w:val="24"/>
          <w:lang w:eastAsia="en-GB"/>
        </w:rPr>
        <w:tab/>
      </w:r>
      <w:r w:rsidRPr="00600E8B">
        <w:rPr>
          <w:rFonts w:eastAsia="Arial Unicode MS"/>
          <w:szCs w:val="24"/>
          <w:lang w:eastAsia="en-GB"/>
        </w:rPr>
        <w:t xml:space="preserve">Urban Local Government Strengthening Programme </w:t>
      </w:r>
    </w:p>
    <w:p w:rsidR="007E3FBE" w:rsidRPr="00600E8B" w:rsidRDefault="007E3FBE" w:rsidP="00600E8B">
      <w:pPr>
        <w:rPr>
          <w:rFonts w:eastAsia="Arial Unicode MS"/>
          <w:szCs w:val="24"/>
          <w:lang w:eastAsia="en-GB"/>
        </w:rPr>
      </w:pPr>
      <w:r w:rsidRPr="00600E8B">
        <w:rPr>
          <w:rFonts w:eastAsia="Arial Unicode MS"/>
          <w:szCs w:val="24"/>
          <w:lang w:eastAsia="en-GB"/>
        </w:rPr>
        <w:t>URT</w:t>
      </w:r>
      <w:r w:rsidRPr="00600E8B">
        <w:rPr>
          <w:rFonts w:eastAsia="Arial Unicode MS"/>
          <w:szCs w:val="24"/>
          <w:lang w:eastAsia="en-GB"/>
        </w:rPr>
        <w:tab/>
      </w:r>
      <w:r w:rsidRPr="00600E8B">
        <w:rPr>
          <w:rFonts w:eastAsia="Arial Unicode MS"/>
          <w:szCs w:val="24"/>
          <w:lang w:eastAsia="en-GB"/>
        </w:rPr>
        <w:tab/>
        <w:t>United Republic of Tanzania</w:t>
      </w:r>
    </w:p>
    <w:p w:rsidR="007E3FBE" w:rsidRPr="00600E8B" w:rsidRDefault="007E3FBE" w:rsidP="00600E8B">
      <w:pPr>
        <w:rPr>
          <w:rFonts w:eastAsia="Arial Unicode MS"/>
          <w:szCs w:val="24"/>
          <w:lang w:eastAsia="en-GB"/>
        </w:rPr>
      </w:pPr>
      <w:r w:rsidRPr="00600E8B">
        <w:rPr>
          <w:rFonts w:eastAsia="Arial Unicode MS"/>
          <w:szCs w:val="24"/>
          <w:lang w:eastAsia="en-GB"/>
        </w:rPr>
        <w:t>VPO</w:t>
      </w:r>
      <w:r w:rsidRPr="00600E8B">
        <w:rPr>
          <w:rFonts w:eastAsia="Arial Unicode MS"/>
          <w:szCs w:val="24"/>
          <w:lang w:eastAsia="en-GB"/>
        </w:rPr>
        <w:tab/>
      </w:r>
      <w:r w:rsidRPr="00600E8B">
        <w:rPr>
          <w:rFonts w:eastAsia="Arial Unicode MS"/>
          <w:szCs w:val="24"/>
          <w:lang w:eastAsia="en-GB"/>
        </w:rPr>
        <w:tab/>
        <w:t xml:space="preserve">Vice President’s Office </w:t>
      </w:r>
    </w:p>
    <w:p w:rsidR="007E3FBE" w:rsidRPr="00600E8B" w:rsidRDefault="007E3FBE" w:rsidP="00600E8B">
      <w:pPr>
        <w:rPr>
          <w:rFonts w:eastAsia="Arial Unicode MS"/>
          <w:szCs w:val="24"/>
          <w:lang w:eastAsia="en-GB"/>
        </w:rPr>
      </w:pPr>
      <w:r w:rsidRPr="00600E8B">
        <w:rPr>
          <w:rFonts w:eastAsia="Arial Unicode MS"/>
          <w:szCs w:val="24"/>
          <w:lang w:eastAsia="en-GB"/>
        </w:rPr>
        <w:t>WB</w:t>
      </w:r>
      <w:r w:rsidRPr="00600E8B">
        <w:rPr>
          <w:rFonts w:eastAsia="Arial Unicode MS"/>
          <w:szCs w:val="24"/>
          <w:lang w:eastAsia="en-GB"/>
        </w:rPr>
        <w:tab/>
      </w:r>
      <w:r w:rsidRPr="00600E8B">
        <w:rPr>
          <w:rFonts w:eastAsia="Arial Unicode MS"/>
          <w:szCs w:val="24"/>
          <w:lang w:eastAsia="en-GB"/>
        </w:rPr>
        <w:tab/>
        <w:t>World Bank</w:t>
      </w:r>
    </w:p>
    <w:p w:rsidR="007E3FBE" w:rsidRPr="00600E8B" w:rsidRDefault="007E3FBE" w:rsidP="00600E8B">
      <w:pPr>
        <w:rPr>
          <w:rFonts w:eastAsia="Arial Unicode MS"/>
          <w:szCs w:val="24"/>
          <w:lang w:eastAsia="en-GB"/>
        </w:rPr>
      </w:pPr>
      <w:r w:rsidRPr="00600E8B">
        <w:rPr>
          <w:rFonts w:eastAsia="Arial Unicode MS"/>
          <w:szCs w:val="24"/>
          <w:lang w:eastAsia="en-GB"/>
        </w:rPr>
        <w:t>WB/OP</w:t>
      </w:r>
      <w:r w:rsidRPr="00600E8B">
        <w:rPr>
          <w:rFonts w:eastAsia="Arial Unicode MS"/>
          <w:szCs w:val="24"/>
          <w:lang w:eastAsia="en-GB"/>
        </w:rPr>
        <w:tab/>
      </w:r>
      <w:r w:rsidRPr="00600E8B">
        <w:rPr>
          <w:rFonts w:eastAsia="Arial Unicode MS"/>
          <w:szCs w:val="24"/>
          <w:lang w:eastAsia="en-GB"/>
        </w:rPr>
        <w:tab/>
        <w:t>World Bank/Operational Policy</w:t>
      </w:r>
    </w:p>
    <w:p w:rsidR="007E3FBE" w:rsidRPr="00600E8B" w:rsidRDefault="007E3FBE" w:rsidP="007E3FBE">
      <w:pPr>
        <w:spacing w:after="200" w:line="276" w:lineRule="auto"/>
        <w:rPr>
          <w:rFonts w:eastAsia="Arial Unicode MS"/>
          <w:szCs w:val="24"/>
          <w:lang w:eastAsia="en-GB"/>
        </w:rPr>
      </w:pPr>
      <w:r w:rsidRPr="00600E8B">
        <w:rPr>
          <w:rFonts w:eastAsia="Arial Unicode MS"/>
          <w:szCs w:val="24"/>
          <w:lang w:eastAsia="en-GB"/>
        </w:rPr>
        <w:t>WDC</w:t>
      </w:r>
      <w:r w:rsidRPr="00600E8B">
        <w:rPr>
          <w:rFonts w:eastAsia="Arial Unicode MS"/>
          <w:szCs w:val="24"/>
          <w:lang w:eastAsia="en-GB"/>
        </w:rPr>
        <w:tab/>
      </w:r>
      <w:r w:rsidRPr="00600E8B">
        <w:rPr>
          <w:rFonts w:eastAsia="Arial Unicode MS"/>
          <w:szCs w:val="24"/>
          <w:lang w:eastAsia="en-GB"/>
        </w:rPr>
        <w:tab/>
        <w:t>Ward Development Committee</w:t>
      </w:r>
    </w:p>
    <w:p w:rsidR="007B7628" w:rsidRDefault="007E3FBE" w:rsidP="007E3FBE">
      <w:pPr>
        <w:spacing w:after="200" w:line="276" w:lineRule="auto"/>
        <w:rPr>
          <w:rFonts w:eastAsia="Arial Unicode MS"/>
          <w:szCs w:val="24"/>
          <w:lang w:eastAsia="en-GB"/>
        </w:rPr>
        <w:sectPr w:rsidR="007B7628" w:rsidSect="007B7628">
          <w:pgSz w:w="11906" w:h="16838"/>
          <w:pgMar w:top="1701" w:right="1134" w:bottom="1701" w:left="1134" w:header="708" w:footer="708" w:gutter="0"/>
          <w:pgNumType w:fmt="lowerRoman"/>
          <w:cols w:space="708"/>
          <w:docGrid w:linePitch="360"/>
        </w:sectPr>
      </w:pPr>
      <w:r w:rsidRPr="00600E8B">
        <w:rPr>
          <w:rFonts w:eastAsia="Arial Unicode MS"/>
          <w:szCs w:val="24"/>
          <w:lang w:eastAsia="en-GB"/>
        </w:rPr>
        <w:t>WEO</w:t>
      </w:r>
      <w:r w:rsidRPr="00600E8B">
        <w:rPr>
          <w:rFonts w:eastAsia="Arial Unicode MS"/>
          <w:szCs w:val="24"/>
          <w:lang w:eastAsia="en-GB"/>
        </w:rPr>
        <w:tab/>
      </w:r>
      <w:r w:rsidRPr="00600E8B">
        <w:rPr>
          <w:rFonts w:eastAsia="Arial Unicode MS"/>
          <w:szCs w:val="24"/>
          <w:lang w:eastAsia="en-GB"/>
        </w:rPr>
        <w:tab/>
        <w:t>Ward Executive Officer</w:t>
      </w:r>
    </w:p>
    <w:p w:rsidR="007E3FBE" w:rsidRPr="00422A3C" w:rsidRDefault="007E3FBE" w:rsidP="003F7B41">
      <w:pPr>
        <w:pStyle w:val="Heading1"/>
        <w:spacing w:line="276" w:lineRule="auto"/>
      </w:pPr>
      <w:bookmarkStart w:id="24" w:name="_Toc382259284"/>
      <w:bookmarkStart w:id="25" w:name="_Toc384057210"/>
      <w:r w:rsidRPr="00422A3C">
        <w:lastRenderedPageBreak/>
        <w:t>INTRODUCTION</w:t>
      </w:r>
      <w:bookmarkEnd w:id="24"/>
      <w:bookmarkEnd w:id="25"/>
    </w:p>
    <w:p w:rsidR="007E3FBE" w:rsidRPr="00422A3C" w:rsidRDefault="007E3FBE" w:rsidP="0067724E">
      <w:pPr>
        <w:pStyle w:val="Heading2"/>
      </w:pPr>
      <w:bookmarkStart w:id="26" w:name="_Toc382259285"/>
      <w:bookmarkStart w:id="27" w:name="_Toc384057211"/>
      <w:r w:rsidRPr="00422A3C">
        <w:t>Project background and justification</w:t>
      </w:r>
      <w:bookmarkEnd w:id="26"/>
      <w:bookmarkEnd w:id="27"/>
    </w:p>
    <w:p w:rsidR="007E3FBE" w:rsidRPr="00422A3C" w:rsidRDefault="00EA29FF" w:rsidP="0067724E">
      <w:pPr>
        <w:jc w:val="both"/>
      </w:pPr>
      <w:r w:rsidRPr="00422A3C">
        <w:t xml:space="preserve">The </w:t>
      </w:r>
      <w:proofErr w:type="spellStart"/>
      <w:r w:rsidRPr="00422A3C">
        <w:t>Duga-Aiport</w:t>
      </w:r>
      <w:proofErr w:type="spellEnd"/>
      <w:r w:rsidRPr="00422A3C">
        <w:t xml:space="preserve"> R</w:t>
      </w:r>
      <w:r w:rsidR="007E3FBE" w:rsidRPr="00422A3C">
        <w:t xml:space="preserve">oad is being proposed under auspices of </w:t>
      </w:r>
      <w:r w:rsidR="00FE5F33">
        <w:t>Tanzania Strategic</w:t>
      </w:r>
      <w:r w:rsidRPr="00422A3C">
        <w:t xml:space="preserve"> Cities Project (TSCP)</w:t>
      </w:r>
      <w:r w:rsidR="007E3FBE" w:rsidRPr="00422A3C">
        <w:t xml:space="preserve"> whose main objective is to improve the quality of and access to basic urban services in seven selected Participating Local Government Authorities (LGAs) </w:t>
      </w:r>
      <w:proofErr w:type="spellStart"/>
      <w:r w:rsidR="007E3FBE" w:rsidRPr="00422A3C">
        <w:t>Tanga</w:t>
      </w:r>
      <w:proofErr w:type="spellEnd"/>
      <w:r w:rsidR="007E3FBE" w:rsidRPr="00422A3C">
        <w:t xml:space="preserve"> City Council being one of them. The TSCP was prepared in a response to a request from the </w:t>
      </w:r>
      <w:r w:rsidRPr="00422A3C">
        <w:t>Government of Tanzania (GOT) t</w:t>
      </w:r>
      <w:r w:rsidR="007E3FBE" w:rsidRPr="00422A3C">
        <w:t>o assist with the financing of an investment operation that would provide finance for critical infrastructure in key urban LGAs and support for improved fiscal and management capacity for urban development and management.</w:t>
      </w:r>
    </w:p>
    <w:p w:rsidR="007E3FBE" w:rsidRPr="00422A3C" w:rsidRDefault="007E3FBE" w:rsidP="0067724E">
      <w:pPr>
        <w:jc w:val="both"/>
      </w:pPr>
      <w:proofErr w:type="spellStart"/>
      <w:r w:rsidRPr="00422A3C">
        <w:t>Tanga</w:t>
      </w:r>
      <w:proofErr w:type="spellEnd"/>
      <w:r w:rsidRPr="00422A3C">
        <w:t xml:space="preserve"> City was chosen because</w:t>
      </w:r>
      <w:r w:rsidR="00E35E92" w:rsidRPr="00422A3C">
        <w:t xml:space="preserve"> of its</w:t>
      </w:r>
      <w:r w:rsidRPr="00422A3C">
        <w:t xml:space="preserve"> close</w:t>
      </w:r>
      <w:r w:rsidR="00E35E92" w:rsidRPr="00422A3C">
        <w:t xml:space="preserve"> proximity</w:t>
      </w:r>
      <w:r w:rsidR="00EA29FF" w:rsidRPr="00422A3C">
        <w:t xml:space="preserve"> to Indian O</w:t>
      </w:r>
      <w:r w:rsidRPr="00422A3C">
        <w:t xml:space="preserve">cean neighbouring Kenya. </w:t>
      </w:r>
      <w:proofErr w:type="spellStart"/>
      <w:r w:rsidRPr="00422A3C">
        <w:t>Tanga</w:t>
      </w:r>
      <w:proofErr w:type="spellEnd"/>
      <w:r w:rsidRPr="00422A3C">
        <w:t xml:space="preserve"> is </w:t>
      </w:r>
      <w:r w:rsidR="00202F85" w:rsidRPr="00422A3C">
        <w:t xml:space="preserve">also </w:t>
      </w:r>
      <w:r w:rsidRPr="00422A3C">
        <w:t>connected by central railw</w:t>
      </w:r>
      <w:r w:rsidR="00EA29FF" w:rsidRPr="00422A3C">
        <w:t xml:space="preserve">ay line linking it with Dar </w:t>
      </w:r>
      <w:proofErr w:type="spellStart"/>
      <w:r w:rsidR="00EA29FF" w:rsidRPr="00422A3C">
        <w:t>es</w:t>
      </w:r>
      <w:proofErr w:type="spellEnd"/>
      <w:r w:rsidR="00EA29FF" w:rsidRPr="00422A3C">
        <w:t xml:space="preserve"> S</w:t>
      </w:r>
      <w:r w:rsidRPr="00422A3C">
        <w:t xml:space="preserve">alaam city. </w:t>
      </w:r>
      <w:proofErr w:type="spellStart"/>
      <w:proofErr w:type="gramStart"/>
      <w:r w:rsidR="00202F85" w:rsidRPr="00422A3C">
        <w:t>Itis</w:t>
      </w:r>
      <w:proofErr w:type="spellEnd"/>
      <w:r w:rsidR="00202F85" w:rsidRPr="00422A3C">
        <w:t xml:space="preserve"> </w:t>
      </w:r>
      <w:r w:rsidRPr="00422A3C">
        <w:t>one of the industrial hub</w:t>
      </w:r>
      <w:r w:rsidR="00EA29FF" w:rsidRPr="00422A3C">
        <w:t>s</w:t>
      </w:r>
      <w:r w:rsidRPr="00422A3C">
        <w:t xml:space="preserve"> of </w:t>
      </w:r>
      <w:r w:rsidR="00E35E92" w:rsidRPr="00422A3C">
        <w:t>Tanzania and</w:t>
      </w:r>
      <w:r w:rsidRPr="00422A3C">
        <w:t xml:space="preserve"> tourist </w:t>
      </w:r>
      <w:r w:rsidR="00202F85" w:rsidRPr="00422A3C">
        <w:t>destination.</w:t>
      </w:r>
      <w:proofErr w:type="gramEnd"/>
      <w:r w:rsidR="00202F85" w:rsidRPr="00422A3C">
        <w:t xml:space="preserve"> </w:t>
      </w:r>
      <w:proofErr w:type="spellStart"/>
      <w:r w:rsidRPr="00422A3C">
        <w:t>Tanga</w:t>
      </w:r>
      <w:proofErr w:type="spellEnd"/>
      <w:r w:rsidRPr="00422A3C">
        <w:t xml:space="preserve"> City is also served by </w:t>
      </w:r>
      <w:proofErr w:type="spellStart"/>
      <w:r w:rsidRPr="00422A3C">
        <w:t>Tanga</w:t>
      </w:r>
      <w:proofErr w:type="spellEnd"/>
      <w:r w:rsidRPr="00422A3C">
        <w:t xml:space="preserve"> port linking it with Mombasa port.</w:t>
      </w:r>
    </w:p>
    <w:p w:rsidR="007E3FBE" w:rsidRPr="00422A3C" w:rsidRDefault="007E3FBE" w:rsidP="0067724E">
      <w:pPr>
        <w:jc w:val="both"/>
      </w:pPr>
      <w:r w:rsidRPr="00422A3C">
        <w:t>The project road is among sub-projects that were prioritized during the TSC</w:t>
      </w:r>
      <w:r w:rsidR="00B809AC" w:rsidRPr="00422A3C">
        <w:t>P</w:t>
      </w:r>
      <w:r w:rsidRPr="00422A3C">
        <w:t xml:space="preserve"> project design and preparation but not financed under the first round of TSCP implementation, due to cost estimates being far above the available funds under the credit. The subproject is in project documents but has not carried out. The Government of Tanzania (GOT) through the Prime Minister's Office Regional Administration and Local Government (PMO-RALG) is now preparing a new credit for the TSCP Additional Financing (TSCP-AF) project under the World Bank (through the International Development Association (IDA)) to fund  the sub-projects that were not financed and thus not implemented. </w:t>
      </w:r>
    </w:p>
    <w:p w:rsidR="007741A1" w:rsidRPr="00422A3C" w:rsidRDefault="007E3FBE" w:rsidP="0067724E">
      <w:pPr>
        <w:jc w:val="both"/>
      </w:pPr>
      <w:r w:rsidRPr="00422A3C">
        <w:t xml:space="preserve">The renewed proposal for </w:t>
      </w:r>
      <w:proofErr w:type="spellStart"/>
      <w:r w:rsidRPr="00422A3C">
        <w:t>Duga</w:t>
      </w:r>
      <w:proofErr w:type="spellEnd"/>
      <w:r w:rsidRPr="00422A3C">
        <w:t xml:space="preserve">-Airport road is upgrading of the 2.8 km road from earth to asphalt concrete standard. </w:t>
      </w:r>
      <w:r w:rsidR="001D469C" w:rsidRPr="00422A3C">
        <w:t xml:space="preserve">The </w:t>
      </w:r>
      <w:proofErr w:type="spellStart"/>
      <w:r w:rsidR="001D469C" w:rsidRPr="00422A3C">
        <w:t>Duga</w:t>
      </w:r>
      <w:proofErr w:type="spellEnd"/>
      <w:r w:rsidR="001D469C" w:rsidRPr="00422A3C">
        <w:t>-Airport road is a ring road interlinking the Dar-</w:t>
      </w:r>
      <w:proofErr w:type="spellStart"/>
      <w:r w:rsidR="001D469C" w:rsidRPr="00422A3C">
        <w:t>Tanga</w:t>
      </w:r>
      <w:proofErr w:type="spellEnd"/>
      <w:r w:rsidR="001D469C" w:rsidRPr="00422A3C">
        <w:t xml:space="preserve"> Road near </w:t>
      </w:r>
      <w:proofErr w:type="spellStart"/>
      <w:r w:rsidR="001D469C" w:rsidRPr="00422A3C">
        <w:t>Tanga</w:t>
      </w:r>
      <w:proofErr w:type="spellEnd"/>
      <w:r w:rsidR="001D469C" w:rsidRPr="00422A3C">
        <w:t xml:space="preserve"> Airport with the </w:t>
      </w:r>
      <w:proofErr w:type="spellStart"/>
      <w:r w:rsidR="001D469C" w:rsidRPr="00422A3C">
        <w:t>Pangani-Tanga</w:t>
      </w:r>
      <w:proofErr w:type="spellEnd"/>
      <w:r w:rsidR="001D469C" w:rsidRPr="00422A3C">
        <w:t xml:space="preserve"> Road at the </w:t>
      </w:r>
      <w:proofErr w:type="spellStart"/>
      <w:r w:rsidR="001D469C" w:rsidRPr="00422A3C">
        <w:t>Duga</w:t>
      </w:r>
      <w:proofErr w:type="spellEnd"/>
      <w:r w:rsidR="001D469C" w:rsidRPr="00422A3C">
        <w:t xml:space="preserve"> residential area</w:t>
      </w:r>
      <w:r w:rsidRPr="00422A3C">
        <w:t>. Economic and social facilities serviced by the road include Tanzania Plastic Pharmaceutical L</w:t>
      </w:r>
      <w:r w:rsidR="007741A1" w:rsidRPr="00422A3C">
        <w:t>imited and health centre (see chapter 4)</w:t>
      </w:r>
      <w:r w:rsidRPr="00422A3C">
        <w:t>. The road cut across and services 14 sub-wards (</w:t>
      </w:r>
      <w:proofErr w:type="spellStart"/>
      <w:r w:rsidRPr="00422A3C">
        <w:t>mitaa</w:t>
      </w:r>
      <w:proofErr w:type="spellEnd"/>
      <w:r w:rsidRPr="00422A3C">
        <w:t xml:space="preserve">) as well as a </w:t>
      </w:r>
      <w:proofErr w:type="spellStart"/>
      <w:r w:rsidRPr="00422A3C">
        <w:t>critical</w:t>
      </w:r>
      <w:r w:rsidR="007741A1" w:rsidRPr="00422A3C">
        <w:t>connection</w:t>
      </w:r>
      <w:proofErr w:type="spellEnd"/>
      <w:r w:rsidR="007741A1" w:rsidRPr="00422A3C">
        <w:t xml:space="preserve"> to</w:t>
      </w:r>
      <w:r w:rsidR="001D469C" w:rsidRPr="00422A3C">
        <w:t xml:space="preserve"> the Tanzania Airport </w:t>
      </w:r>
      <w:proofErr w:type="spellStart"/>
      <w:r w:rsidR="001D469C" w:rsidRPr="00422A3C">
        <w:t>Autority</w:t>
      </w:r>
      <w:proofErr w:type="spellEnd"/>
      <w:r w:rsidR="001D469C" w:rsidRPr="00422A3C">
        <w:t xml:space="preserve"> (TAA) offices in </w:t>
      </w:r>
      <w:proofErr w:type="spellStart"/>
      <w:r w:rsidR="001D469C" w:rsidRPr="00422A3C">
        <w:t>Tanga</w:t>
      </w:r>
      <w:proofErr w:type="spellEnd"/>
      <w:r w:rsidR="007741A1" w:rsidRPr="00422A3C">
        <w:t>.</w:t>
      </w:r>
    </w:p>
    <w:p w:rsidR="007E3FBE" w:rsidRDefault="007E3FBE" w:rsidP="0067724E">
      <w:pPr>
        <w:jc w:val="both"/>
      </w:pPr>
      <w:r w:rsidRPr="00422A3C">
        <w:t xml:space="preserve">The works include </w:t>
      </w:r>
      <w:r w:rsidR="001D469C" w:rsidRPr="00422A3C">
        <w:t xml:space="preserve">road side </w:t>
      </w:r>
      <w:r w:rsidRPr="00422A3C">
        <w:t>drainage structures, box culverts and associated road furniture's.</w:t>
      </w:r>
    </w:p>
    <w:p w:rsidR="0067724E" w:rsidRPr="00422A3C" w:rsidRDefault="0067724E" w:rsidP="0067724E">
      <w:pPr>
        <w:jc w:val="both"/>
      </w:pPr>
    </w:p>
    <w:p w:rsidR="007E3FBE" w:rsidRPr="00422A3C" w:rsidRDefault="007E3FBE" w:rsidP="0067724E">
      <w:pPr>
        <w:pStyle w:val="Heading2"/>
        <w:jc w:val="both"/>
      </w:pPr>
      <w:bookmarkStart w:id="28" w:name="_Toc382259286"/>
      <w:bookmarkStart w:id="29" w:name="_Toc384057212"/>
      <w:r w:rsidRPr="00422A3C">
        <w:t xml:space="preserve">Rationale of the Environmental </w:t>
      </w:r>
      <w:r w:rsidR="001D469C" w:rsidRPr="00422A3C">
        <w:t>and Social Impact Assessment Study</w:t>
      </w:r>
      <w:bookmarkEnd w:id="28"/>
      <w:bookmarkEnd w:id="29"/>
    </w:p>
    <w:p w:rsidR="007E3FBE" w:rsidRPr="00422A3C" w:rsidRDefault="007E3FBE" w:rsidP="0067724E">
      <w:pPr>
        <w:jc w:val="both"/>
      </w:pPr>
      <w:r w:rsidRPr="00422A3C">
        <w:t xml:space="preserve">The subprojects tabled by </w:t>
      </w:r>
      <w:proofErr w:type="spellStart"/>
      <w:r w:rsidRPr="00422A3C">
        <w:t>Tanga</w:t>
      </w:r>
      <w:proofErr w:type="spellEnd"/>
      <w:r w:rsidRPr="00422A3C">
        <w:t xml:space="preserve"> City Council for funding through the first phase of TSCP had an overall E</w:t>
      </w:r>
      <w:r w:rsidR="00AA5F13">
        <w:t xml:space="preserve">nvironmental and </w:t>
      </w:r>
      <w:r w:rsidRPr="00422A3C">
        <w:t>S</w:t>
      </w:r>
      <w:r w:rsidR="00AA5F13">
        <w:t xml:space="preserve">ocial </w:t>
      </w:r>
      <w:r w:rsidRPr="00422A3C">
        <w:t>I</w:t>
      </w:r>
      <w:r w:rsidR="00AA5F13">
        <w:t xml:space="preserve">mpact </w:t>
      </w:r>
      <w:r w:rsidRPr="00422A3C">
        <w:t>A</w:t>
      </w:r>
      <w:r w:rsidR="00AA5F13">
        <w:t>ssessment (ESIA)</w:t>
      </w:r>
      <w:r w:rsidRPr="00422A3C">
        <w:t xml:space="preserve"> prepared encomp</w:t>
      </w:r>
      <w:r w:rsidR="00FE5F33">
        <w:t xml:space="preserve">assing all subprojects </w:t>
      </w:r>
      <w:proofErr w:type="spellStart"/>
      <w:r w:rsidR="00FE5F33">
        <w:t>proposed</w:t>
      </w:r>
      <w:r w:rsidRPr="00422A3C">
        <w:t>.Upon</w:t>
      </w:r>
      <w:proofErr w:type="spellEnd"/>
      <w:r w:rsidRPr="00422A3C">
        <w:t xml:space="preserve"> submission of the ESIA report to the N</w:t>
      </w:r>
      <w:r w:rsidR="00AA5F13">
        <w:t xml:space="preserve">ational </w:t>
      </w:r>
      <w:r w:rsidRPr="00422A3C">
        <w:t>E</w:t>
      </w:r>
      <w:r w:rsidR="00AA5F13">
        <w:t xml:space="preserve">nvironment </w:t>
      </w:r>
      <w:r w:rsidRPr="00422A3C">
        <w:t>M</w:t>
      </w:r>
      <w:r w:rsidR="00AA5F13">
        <w:t xml:space="preserve">anagement </w:t>
      </w:r>
      <w:r w:rsidRPr="00422A3C">
        <w:t>C</w:t>
      </w:r>
      <w:r w:rsidR="00AA5F13">
        <w:t>ouncil (NEMC)</w:t>
      </w:r>
      <w:r w:rsidRPr="00422A3C">
        <w:t xml:space="preserve"> all subprojects were collectively cleared and approved and </w:t>
      </w:r>
      <w:proofErr w:type="spellStart"/>
      <w:r w:rsidRPr="00422A3C">
        <w:t>Tanga</w:t>
      </w:r>
      <w:proofErr w:type="spellEnd"/>
      <w:r w:rsidRPr="00422A3C">
        <w:t xml:space="preserve"> City Council issued an Environmental Impact Assessment </w:t>
      </w:r>
      <w:r w:rsidR="00FE5F33">
        <w:t xml:space="preserve">(EIA) </w:t>
      </w:r>
      <w:r w:rsidRPr="00422A3C">
        <w:t>Certificate.</w:t>
      </w:r>
    </w:p>
    <w:p w:rsidR="007E3FBE" w:rsidRPr="00422A3C" w:rsidRDefault="007E3FBE" w:rsidP="0067724E">
      <w:pPr>
        <w:jc w:val="both"/>
      </w:pPr>
      <w:r w:rsidRPr="00422A3C">
        <w:t>Under the proposed TSCP Additional Financing project a R</w:t>
      </w:r>
      <w:r w:rsidR="00AA5F13">
        <w:t xml:space="preserve">esettlement </w:t>
      </w:r>
      <w:r w:rsidRPr="00422A3C">
        <w:t>P</w:t>
      </w:r>
      <w:r w:rsidR="00AA5F13">
        <w:t xml:space="preserve">olicy </w:t>
      </w:r>
      <w:r w:rsidRPr="00422A3C">
        <w:t>F</w:t>
      </w:r>
      <w:r w:rsidR="00AA5F13">
        <w:t>ramework (RPF)</w:t>
      </w:r>
      <w:r w:rsidRPr="00422A3C">
        <w:t xml:space="preserve"> and E</w:t>
      </w:r>
      <w:r w:rsidR="00AA5F13">
        <w:t xml:space="preserve">nvironmental and </w:t>
      </w:r>
      <w:r w:rsidRPr="00422A3C">
        <w:t>S</w:t>
      </w:r>
      <w:r w:rsidR="00AA5F13">
        <w:t xml:space="preserve">ocial </w:t>
      </w:r>
      <w:r w:rsidRPr="00422A3C">
        <w:t>M</w:t>
      </w:r>
      <w:r w:rsidR="00AA5F13">
        <w:t xml:space="preserve">anagement </w:t>
      </w:r>
      <w:r w:rsidRPr="00422A3C">
        <w:t>F</w:t>
      </w:r>
      <w:r w:rsidR="00AA5F13">
        <w:t>ramework (ESMF)</w:t>
      </w:r>
      <w:r w:rsidRPr="00422A3C">
        <w:t xml:space="preserve"> have been prepared to guide Participating Urban LGAs during planning and implementation of subproject under the current financing application by the </w:t>
      </w:r>
      <w:r w:rsidR="00FE5F33">
        <w:t>World Bank (</w:t>
      </w:r>
      <w:r w:rsidRPr="00422A3C">
        <w:t>WB</w:t>
      </w:r>
      <w:r w:rsidR="00FE5F33">
        <w:t>)</w:t>
      </w:r>
      <w:r w:rsidRPr="00422A3C">
        <w:t>.</w:t>
      </w:r>
      <w:proofErr w:type="spellStart"/>
      <w:r w:rsidRPr="00422A3C">
        <w:t>Duga</w:t>
      </w:r>
      <w:proofErr w:type="spellEnd"/>
      <w:r w:rsidRPr="00422A3C">
        <w:t>-Airport road was chosen as sample subproject for the preparation of ESIA and R</w:t>
      </w:r>
      <w:r w:rsidR="00AA5F13">
        <w:t xml:space="preserve">esettlement </w:t>
      </w:r>
      <w:r w:rsidRPr="00422A3C">
        <w:t>A</w:t>
      </w:r>
      <w:r w:rsidR="00AA5F13">
        <w:t xml:space="preserve">ction </w:t>
      </w:r>
      <w:r w:rsidRPr="00422A3C">
        <w:t>P</w:t>
      </w:r>
      <w:r w:rsidR="00AA5F13">
        <w:t>lan (RAP)</w:t>
      </w:r>
      <w:r w:rsidRPr="00422A3C">
        <w:t xml:space="preserve"> reports that will demonstrate and uptake the principal and approaches proposed and depicted in the RPF and </w:t>
      </w:r>
      <w:proofErr w:type="spellStart"/>
      <w:r w:rsidRPr="00422A3C">
        <w:t>ESMF.This</w:t>
      </w:r>
      <w:proofErr w:type="spellEnd"/>
      <w:r w:rsidRPr="00422A3C">
        <w:t xml:space="preserve"> environmental impact statement presents t</w:t>
      </w:r>
      <w:r w:rsidR="00226D8C" w:rsidRPr="00422A3C">
        <w:t xml:space="preserve">he ESIA for the </w:t>
      </w:r>
      <w:proofErr w:type="spellStart"/>
      <w:r w:rsidR="00226D8C" w:rsidRPr="00422A3C">
        <w:t>Duga-Aiport</w:t>
      </w:r>
      <w:r w:rsidRPr="00422A3C">
        <w:t>Road</w:t>
      </w:r>
      <w:proofErr w:type="spellEnd"/>
      <w:r w:rsidRPr="00422A3C">
        <w:t>.</w:t>
      </w:r>
      <w:bookmarkStart w:id="30" w:name="_Toc368985729"/>
      <w:bookmarkStart w:id="31" w:name="_Toc381627791"/>
      <w:bookmarkStart w:id="32" w:name="_Toc381628583"/>
    </w:p>
    <w:p w:rsidR="00AC3FDF" w:rsidRPr="00422A3C" w:rsidRDefault="001D469C" w:rsidP="0067724E">
      <w:pPr>
        <w:pStyle w:val="Heading2"/>
        <w:jc w:val="both"/>
      </w:pPr>
      <w:bookmarkStart w:id="33" w:name="_Toc382259287"/>
      <w:bookmarkStart w:id="34" w:name="_Toc384057213"/>
      <w:r w:rsidRPr="00422A3C">
        <w:lastRenderedPageBreak/>
        <w:t xml:space="preserve">Objectives of the Environmental and </w:t>
      </w:r>
      <w:r w:rsidR="007E3FBE" w:rsidRPr="00422A3C">
        <w:t>Social Impact Assessment</w:t>
      </w:r>
      <w:bookmarkEnd w:id="33"/>
      <w:bookmarkEnd w:id="34"/>
    </w:p>
    <w:p w:rsidR="001D0603" w:rsidRPr="00422A3C" w:rsidRDefault="001D0603" w:rsidP="0067724E">
      <w:pPr>
        <w:jc w:val="both"/>
      </w:pPr>
      <w:r w:rsidRPr="00422A3C">
        <w:t>The objectives of carrying out the ESIA study are to:</w:t>
      </w:r>
    </w:p>
    <w:p w:rsidR="001D0603" w:rsidRPr="00422A3C" w:rsidRDefault="001D0603" w:rsidP="00E76249">
      <w:pPr>
        <w:pStyle w:val="ListParagraph"/>
        <w:numPr>
          <w:ilvl w:val="0"/>
          <w:numId w:val="54"/>
        </w:numPr>
        <w:jc w:val="both"/>
      </w:pPr>
      <w:r w:rsidRPr="00422A3C">
        <w:t>Ensure that environmental considerations are explicitly addressed and incorporated into the deve</w:t>
      </w:r>
      <w:r w:rsidR="000116EF">
        <w:t>lopment decision making process;</w:t>
      </w:r>
    </w:p>
    <w:p w:rsidR="001D0603" w:rsidRPr="00422A3C" w:rsidRDefault="001D0603" w:rsidP="00E76249">
      <w:pPr>
        <w:pStyle w:val="ListParagraph"/>
        <w:numPr>
          <w:ilvl w:val="0"/>
          <w:numId w:val="54"/>
        </w:numPr>
        <w:jc w:val="both"/>
      </w:pPr>
      <w:r w:rsidRPr="00422A3C">
        <w:t xml:space="preserve">Identify major adverse (negative) and positive impacts which may arise from project implementation before a decision is made to </w:t>
      </w:r>
      <w:proofErr w:type="spellStart"/>
      <w:r w:rsidRPr="00422A3C">
        <w:t>authorise</w:t>
      </w:r>
      <w:proofErr w:type="spellEnd"/>
      <w:r w:rsidRPr="00422A3C">
        <w:t xml:space="preserve"> the project</w:t>
      </w:r>
      <w:r w:rsidR="000116EF">
        <w:t>;</w:t>
      </w:r>
    </w:p>
    <w:p w:rsidR="001D0603" w:rsidRPr="00422A3C" w:rsidRDefault="001D0603" w:rsidP="00E76249">
      <w:pPr>
        <w:pStyle w:val="ListParagraph"/>
        <w:numPr>
          <w:ilvl w:val="0"/>
          <w:numId w:val="54"/>
        </w:numPr>
        <w:jc w:val="both"/>
      </w:pPr>
      <w:r w:rsidRPr="00422A3C">
        <w:t xml:space="preserve">Propose mitigation measures that will avoid, </w:t>
      </w:r>
      <w:proofErr w:type="spellStart"/>
      <w:r w:rsidRPr="00422A3C">
        <w:t>minimise</w:t>
      </w:r>
      <w:proofErr w:type="spellEnd"/>
      <w:r w:rsidRPr="00422A3C">
        <w:t xml:space="preserve"> or offset any adverse significant biophysical, socio-economic effects of the developmental proposal</w:t>
      </w:r>
      <w:r w:rsidR="000116EF">
        <w:t>;</w:t>
      </w:r>
    </w:p>
    <w:p w:rsidR="007E3FBE" w:rsidRPr="00422A3C" w:rsidRDefault="001D0603" w:rsidP="00E76249">
      <w:pPr>
        <w:pStyle w:val="ListParagraph"/>
        <w:numPr>
          <w:ilvl w:val="0"/>
          <w:numId w:val="54"/>
        </w:numPr>
        <w:jc w:val="both"/>
      </w:pPr>
      <w:r w:rsidRPr="00422A3C">
        <w:t>Develop an Environmental and Social Management Plan and Monitoring Plan for the project during mobilization, construction and operation phases of the project.</w:t>
      </w:r>
    </w:p>
    <w:p w:rsidR="001D469C" w:rsidRPr="00422A3C" w:rsidRDefault="001D469C" w:rsidP="0067724E">
      <w:pPr>
        <w:jc w:val="both"/>
      </w:pPr>
    </w:p>
    <w:p w:rsidR="007E3FBE" w:rsidRPr="00422A3C" w:rsidRDefault="007E3FBE" w:rsidP="0067724E">
      <w:pPr>
        <w:pStyle w:val="Heading2"/>
        <w:jc w:val="both"/>
      </w:pPr>
      <w:bookmarkStart w:id="35" w:name="_Toc382259288"/>
      <w:bookmarkStart w:id="36" w:name="_Toc384057214"/>
      <w:r w:rsidRPr="00422A3C">
        <w:t>Scope of Work</w:t>
      </w:r>
      <w:bookmarkEnd w:id="35"/>
      <w:bookmarkEnd w:id="36"/>
    </w:p>
    <w:p w:rsidR="005B1E75" w:rsidRPr="00422A3C" w:rsidRDefault="005B1E75" w:rsidP="0067724E">
      <w:pPr>
        <w:jc w:val="both"/>
      </w:pPr>
      <w:r w:rsidRPr="00422A3C">
        <w:t xml:space="preserve">The scope of work for the ESIA of </w:t>
      </w:r>
      <w:proofErr w:type="spellStart"/>
      <w:r w:rsidRPr="00422A3C">
        <w:t>Duga-Aiport</w:t>
      </w:r>
      <w:proofErr w:type="spellEnd"/>
      <w:r w:rsidRPr="00422A3C">
        <w:t xml:space="preserve"> Road includes:</w:t>
      </w:r>
    </w:p>
    <w:p w:rsidR="005B1E75" w:rsidRPr="00422A3C" w:rsidRDefault="005B1E75" w:rsidP="00E76249">
      <w:pPr>
        <w:pStyle w:val="ListParagraph"/>
        <w:numPr>
          <w:ilvl w:val="0"/>
          <w:numId w:val="53"/>
        </w:numPr>
        <w:jc w:val="both"/>
      </w:pPr>
      <w:r w:rsidRPr="00422A3C">
        <w:t>To provide a description of the project, it's components and activities throughout all project phases;</w:t>
      </w:r>
    </w:p>
    <w:p w:rsidR="005B1E75" w:rsidRPr="00422A3C" w:rsidRDefault="005B1E75" w:rsidP="00E76249">
      <w:pPr>
        <w:pStyle w:val="ListParagraph"/>
        <w:numPr>
          <w:ilvl w:val="0"/>
          <w:numId w:val="53"/>
        </w:numPr>
        <w:jc w:val="both"/>
      </w:pPr>
      <w:r w:rsidRPr="00422A3C">
        <w:t>To provide baseline information of bio-physical and socio-economic conditions within the project area of influence</w:t>
      </w:r>
      <w:r w:rsidR="000116EF">
        <w:t>;</w:t>
      </w:r>
    </w:p>
    <w:p w:rsidR="005B1E75" w:rsidRPr="00422A3C" w:rsidRDefault="005B1E75" w:rsidP="00E76249">
      <w:pPr>
        <w:pStyle w:val="ListParagraph"/>
        <w:numPr>
          <w:ilvl w:val="0"/>
          <w:numId w:val="53"/>
        </w:numPr>
        <w:jc w:val="both"/>
      </w:pPr>
      <w:r w:rsidRPr="00422A3C">
        <w:t>A description of the legislative and institutional framework relevant to the project, including relevant World Bank Safeguard Policies triggered if project is implemented</w:t>
      </w:r>
      <w:r w:rsidR="000116EF">
        <w:t>;</w:t>
      </w:r>
    </w:p>
    <w:p w:rsidR="005B1E75" w:rsidRPr="00422A3C" w:rsidRDefault="005B1E75" w:rsidP="00E76249">
      <w:pPr>
        <w:pStyle w:val="ListParagraph"/>
        <w:numPr>
          <w:ilvl w:val="0"/>
          <w:numId w:val="53"/>
        </w:numPr>
        <w:jc w:val="both"/>
      </w:pPr>
      <w:r w:rsidRPr="00422A3C">
        <w:t>Conducting public consultation with relevant authorities and communities that may be affected by the proposed project</w:t>
      </w:r>
      <w:r w:rsidR="000116EF">
        <w:t>;</w:t>
      </w:r>
    </w:p>
    <w:p w:rsidR="005B1E75" w:rsidRPr="00422A3C" w:rsidRDefault="005B1E75" w:rsidP="00E76249">
      <w:pPr>
        <w:pStyle w:val="ListParagraph"/>
        <w:numPr>
          <w:ilvl w:val="0"/>
          <w:numId w:val="53"/>
        </w:numPr>
        <w:jc w:val="both"/>
      </w:pPr>
      <w:r w:rsidRPr="00422A3C">
        <w:t>Identifying potential impacts on the bio-physical and socio-economic environment that may arise from project implementation and determining their significance of Impacts;</w:t>
      </w:r>
    </w:p>
    <w:p w:rsidR="005B1E75" w:rsidRPr="00422A3C" w:rsidRDefault="005B1E75" w:rsidP="00E76249">
      <w:pPr>
        <w:pStyle w:val="ListParagraph"/>
        <w:numPr>
          <w:ilvl w:val="0"/>
          <w:numId w:val="53"/>
        </w:numPr>
        <w:jc w:val="both"/>
      </w:pPr>
      <w:r w:rsidRPr="00422A3C">
        <w:t>Identifying mitigation and management options to avoid, minimize or offset any adverse significant biophysical and socio-economic impacts</w:t>
      </w:r>
      <w:r w:rsidR="000116EF">
        <w:t>;</w:t>
      </w:r>
    </w:p>
    <w:p w:rsidR="007E3FBE" w:rsidRDefault="005B1E75" w:rsidP="00E76249">
      <w:pPr>
        <w:pStyle w:val="ListParagraph"/>
        <w:numPr>
          <w:ilvl w:val="0"/>
          <w:numId w:val="53"/>
        </w:numPr>
        <w:jc w:val="both"/>
      </w:pPr>
      <w:r w:rsidRPr="00422A3C">
        <w:t xml:space="preserve">Propose an environmental and social management and monitoring plan to be used by the </w:t>
      </w:r>
      <w:r w:rsidR="006359C7">
        <w:rPr>
          <w:rFonts w:eastAsia="Arial Unicode MS"/>
          <w:lang w:eastAsia="en-GB"/>
        </w:rPr>
        <w:t xml:space="preserve">Urban Local Government </w:t>
      </w:r>
      <w:proofErr w:type="gramStart"/>
      <w:r w:rsidR="006359C7">
        <w:rPr>
          <w:rFonts w:eastAsia="Arial Unicode MS"/>
          <w:lang w:eastAsia="en-GB"/>
        </w:rPr>
        <w:t>Authorities</w:t>
      </w:r>
      <w:r w:rsidR="006359C7">
        <w:t>(</w:t>
      </w:r>
      <w:proofErr w:type="gramEnd"/>
      <w:r w:rsidRPr="00422A3C">
        <w:t>ULGA</w:t>
      </w:r>
      <w:r w:rsidR="006359C7">
        <w:t>)</w:t>
      </w:r>
      <w:r w:rsidRPr="00422A3C">
        <w:t xml:space="preserve"> throughout the project cycle.</w:t>
      </w:r>
    </w:p>
    <w:p w:rsidR="00422A3C" w:rsidRPr="00422A3C" w:rsidRDefault="00422A3C" w:rsidP="0067724E">
      <w:pPr>
        <w:jc w:val="both"/>
      </w:pPr>
    </w:p>
    <w:p w:rsidR="00587270" w:rsidRPr="00422A3C" w:rsidRDefault="00587270" w:rsidP="0067724E">
      <w:pPr>
        <w:pStyle w:val="Heading2"/>
        <w:jc w:val="both"/>
      </w:pPr>
      <w:bookmarkStart w:id="37" w:name="_Toc171946608"/>
      <w:bookmarkStart w:id="38" w:name="_Toc185923121"/>
      <w:bookmarkStart w:id="39" w:name="_Toc196730348"/>
      <w:bookmarkStart w:id="40" w:name="_Toc16298145"/>
      <w:bookmarkStart w:id="41" w:name="_Toc224678761"/>
      <w:bookmarkStart w:id="42" w:name="_Toc247372746"/>
      <w:bookmarkStart w:id="43" w:name="_Toc247537172"/>
      <w:bookmarkStart w:id="44" w:name="_Toc382259289"/>
      <w:bookmarkStart w:id="45" w:name="_Toc384057215"/>
      <w:r w:rsidRPr="00422A3C">
        <w:t>Methodology</w:t>
      </w:r>
      <w:bookmarkEnd w:id="37"/>
      <w:bookmarkEnd w:id="38"/>
      <w:bookmarkEnd w:id="39"/>
      <w:bookmarkEnd w:id="40"/>
      <w:bookmarkEnd w:id="41"/>
      <w:bookmarkEnd w:id="42"/>
      <w:bookmarkEnd w:id="43"/>
      <w:bookmarkEnd w:id="44"/>
      <w:bookmarkEnd w:id="45"/>
    </w:p>
    <w:p w:rsidR="00587270" w:rsidRPr="00422A3C" w:rsidRDefault="00587270" w:rsidP="0067724E">
      <w:pPr>
        <w:jc w:val="both"/>
      </w:pPr>
      <w:r w:rsidRPr="00422A3C">
        <w:t>The ESIA study was carried out by a multi-disciplinary team including environmental planners, sociologists and land management experts who worked in close collaboration with the relevant ULGA technical staff. The study included the following main tasks:</w:t>
      </w:r>
    </w:p>
    <w:p w:rsidR="00587270" w:rsidRPr="00D617B3" w:rsidRDefault="00587270" w:rsidP="0067724E"/>
    <w:p w:rsidR="00587270" w:rsidRPr="00422A3C" w:rsidRDefault="00587270" w:rsidP="0067724E">
      <w:pPr>
        <w:pStyle w:val="Heading3"/>
      </w:pPr>
      <w:bookmarkStart w:id="46" w:name="_Toc382259290"/>
      <w:bookmarkStart w:id="47" w:name="_Toc384057216"/>
      <w:bookmarkStart w:id="48" w:name="_Toc185923123"/>
      <w:bookmarkStart w:id="49" w:name="_Toc196730350"/>
      <w:bookmarkStart w:id="50" w:name="_Toc16298147"/>
      <w:bookmarkStart w:id="51" w:name="_Toc224678763"/>
      <w:bookmarkStart w:id="52" w:name="_Toc247372748"/>
      <w:bookmarkStart w:id="53" w:name="_Toc247537174"/>
      <w:r w:rsidRPr="00422A3C">
        <w:t>Desk Review</w:t>
      </w:r>
      <w:bookmarkEnd w:id="46"/>
      <w:bookmarkEnd w:id="47"/>
    </w:p>
    <w:p w:rsidR="00587270" w:rsidRDefault="00587270" w:rsidP="0067724E">
      <w:pPr>
        <w:jc w:val="both"/>
      </w:pPr>
      <w:r w:rsidRPr="00422A3C">
        <w:t>Literature pertaining to TSCP and the specific s</w:t>
      </w:r>
      <w:r w:rsidR="001D2BE8" w:rsidRPr="00422A3C">
        <w:t xml:space="preserve">ub-project i.e. </w:t>
      </w:r>
      <w:proofErr w:type="spellStart"/>
      <w:r w:rsidR="001D2BE8" w:rsidRPr="00422A3C">
        <w:t>Duga-Aiport</w:t>
      </w:r>
      <w:proofErr w:type="spellEnd"/>
      <w:r w:rsidRPr="00422A3C">
        <w:t xml:space="preserve"> Road were reviewed. This included the previous overall ESIA report prepared under the first round of TSCP</w:t>
      </w:r>
      <w:r w:rsidR="001D2BE8" w:rsidRPr="00422A3C">
        <w:t xml:space="preserve">, and </w:t>
      </w:r>
      <w:proofErr w:type="spellStart"/>
      <w:r w:rsidR="001D2BE8" w:rsidRPr="00422A3C">
        <w:t>Tanga</w:t>
      </w:r>
      <w:proofErr w:type="spellEnd"/>
      <w:r w:rsidRPr="00422A3C">
        <w:t xml:space="preserve"> City Council Profiles. In addition relevant policies, Acts and regulations were reviewed for the legislative framework and institutional framework of the project</w:t>
      </w:r>
    </w:p>
    <w:p w:rsidR="0067724E" w:rsidRPr="00422A3C" w:rsidRDefault="0067724E" w:rsidP="0067724E">
      <w:pPr>
        <w:jc w:val="both"/>
      </w:pPr>
    </w:p>
    <w:p w:rsidR="00587270" w:rsidRPr="00422A3C" w:rsidRDefault="00587270" w:rsidP="0067724E">
      <w:pPr>
        <w:pStyle w:val="Heading3"/>
        <w:jc w:val="both"/>
      </w:pPr>
      <w:bookmarkStart w:id="54" w:name="_Toc382259291"/>
      <w:bookmarkStart w:id="55" w:name="_Toc384057217"/>
      <w:r w:rsidRPr="00422A3C">
        <w:t>Field visit</w:t>
      </w:r>
      <w:bookmarkEnd w:id="54"/>
      <w:bookmarkEnd w:id="55"/>
    </w:p>
    <w:p w:rsidR="00587270" w:rsidRPr="00422A3C" w:rsidRDefault="001D2BE8" w:rsidP="0067724E">
      <w:pPr>
        <w:jc w:val="both"/>
      </w:pPr>
      <w:r w:rsidRPr="00422A3C">
        <w:t xml:space="preserve">Field visits to </w:t>
      </w:r>
      <w:proofErr w:type="spellStart"/>
      <w:r w:rsidRPr="00422A3C">
        <w:t>Tanga</w:t>
      </w:r>
      <w:r w:rsidR="00587270" w:rsidRPr="00422A3C">
        <w:t>City</w:t>
      </w:r>
      <w:proofErr w:type="spellEnd"/>
      <w:r w:rsidR="00587270" w:rsidRPr="00422A3C">
        <w:t xml:space="preserve"> Counci</w:t>
      </w:r>
      <w:r w:rsidRPr="00422A3C">
        <w:t xml:space="preserve">l and along the </w:t>
      </w:r>
      <w:proofErr w:type="spellStart"/>
      <w:r w:rsidRPr="00422A3C">
        <w:t>Duga-Aiport</w:t>
      </w:r>
      <w:proofErr w:type="spellEnd"/>
      <w:r w:rsidR="00587270" w:rsidRPr="00422A3C">
        <w:t xml:space="preserve"> Rd were undertaken in February 2014. The objectives of the visit were to record bio-physical and socio-economic conditions of the project area through direct observations. In addition, secondary information was collected from the City Council.</w:t>
      </w:r>
    </w:p>
    <w:p w:rsidR="00587270" w:rsidRPr="00422A3C" w:rsidRDefault="00587270" w:rsidP="0067724E">
      <w:pPr>
        <w:pStyle w:val="Heading3"/>
        <w:jc w:val="both"/>
      </w:pPr>
      <w:bookmarkStart w:id="56" w:name="_Toc382259292"/>
      <w:bookmarkStart w:id="57" w:name="_Toc384057218"/>
      <w:r w:rsidRPr="00422A3C">
        <w:lastRenderedPageBreak/>
        <w:t>Public Participation</w:t>
      </w:r>
      <w:bookmarkEnd w:id="48"/>
      <w:bookmarkEnd w:id="49"/>
      <w:bookmarkEnd w:id="50"/>
      <w:bookmarkEnd w:id="51"/>
      <w:bookmarkEnd w:id="52"/>
      <w:bookmarkEnd w:id="53"/>
      <w:bookmarkEnd w:id="56"/>
      <w:bookmarkEnd w:id="57"/>
    </w:p>
    <w:p w:rsidR="00587270" w:rsidRPr="00422A3C" w:rsidRDefault="00587270" w:rsidP="0067724E">
      <w:pPr>
        <w:jc w:val="both"/>
      </w:pPr>
      <w:r w:rsidRPr="00422A3C">
        <w:t>During the field visit consultations were carried out with relevant authorities and the community within the project area of influence. Consultations carried out included (refer to chapter 5 for more details):</w:t>
      </w:r>
    </w:p>
    <w:p w:rsidR="00587270" w:rsidRPr="00422A3C" w:rsidRDefault="00587270" w:rsidP="00E76249">
      <w:pPr>
        <w:pStyle w:val="ListParagraph"/>
        <w:numPr>
          <w:ilvl w:val="0"/>
          <w:numId w:val="55"/>
        </w:numPr>
        <w:jc w:val="both"/>
      </w:pPr>
      <w:r w:rsidRPr="00422A3C">
        <w:t>Two public meetings with the community in the project area i.e. with Project Affected Persons (PAPs).</w:t>
      </w:r>
    </w:p>
    <w:p w:rsidR="001D2BE8" w:rsidRPr="00422A3C" w:rsidRDefault="00587270" w:rsidP="00E76249">
      <w:pPr>
        <w:pStyle w:val="ListParagraph"/>
        <w:numPr>
          <w:ilvl w:val="0"/>
          <w:numId w:val="55"/>
        </w:numPr>
        <w:jc w:val="both"/>
      </w:pPr>
      <w:r w:rsidRPr="00422A3C">
        <w:t>Interviews with the City Council sector experts.</w:t>
      </w:r>
    </w:p>
    <w:p w:rsidR="00587270" w:rsidRPr="00422A3C" w:rsidRDefault="001D2BE8" w:rsidP="00E76249">
      <w:pPr>
        <w:pStyle w:val="ListParagraph"/>
        <w:numPr>
          <w:ilvl w:val="0"/>
          <w:numId w:val="55"/>
        </w:numPr>
        <w:jc w:val="both"/>
      </w:pPr>
      <w:r w:rsidRPr="00422A3C">
        <w:t>Interview with district commissioner</w:t>
      </w:r>
    </w:p>
    <w:p w:rsidR="00587270" w:rsidRPr="00422A3C" w:rsidRDefault="001D2BE8" w:rsidP="00E76249">
      <w:pPr>
        <w:pStyle w:val="ListParagraph"/>
        <w:numPr>
          <w:ilvl w:val="0"/>
          <w:numId w:val="55"/>
        </w:numPr>
        <w:jc w:val="both"/>
      </w:pPr>
      <w:r w:rsidRPr="00422A3C">
        <w:t xml:space="preserve">Interviews with the </w:t>
      </w:r>
      <w:proofErr w:type="spellStart"/>
      <w:r w:rsidRPr="00422A3C">
        <w:t>Tanga</w:t>
      </w:r>
      <w:r w:rsidR="00587270" w:rsidRPr="00422A3C">
        <w:t>Urban</w:t>
      </w:r>
      <w:proofErr w:type="spellEnd"/>
      <w:r w:rsidR="00587270" w:rsidRPr="00422A3C">
        <w:t xml:space="preserve"> Water and Sanitation Authority.</w:t>
      </w:r>
    </w:p>
    <w:p w:rsidR="00587270" w:rsidRDefault="005B1790" w:rsidP="0067724E">
      <w:pPr>
        <w:jc w:val="both"/>
      </w:pPr>
      <w:r w:rsidRPr="00422A3C">
        <w:t>These consultations were conducted as either direct, personal interviews with selected informants, or focus group discussions with authorities and technical personnel.</w:t>
      </w:r>
    </w:p>
    <w:p w:rsidR="0067724E" w:rsidRPr="00422A3C" w:rsidRDefault="0067724E" w:rsidP="0067724E">
      <w:pPr>
        <w:jc w:val="both"/>
      </w:pPr>
    </w:p>
    <w:p w:rsidR="00587270" w:rsidRPr="00422A3C" w:rsidRDefault="00587270" w:rsidP="0067724E">
      <w:pPr>
        <w:pStyle w:val="Heading3"/>
        <w:jc w:val="both"/>
      </w:pPr>
      <w:bookmarkStart w:id="58" w:name="_Toc382259293"/>
      <w:bookmarkStart w:id="59" w:name="_Toc384057219"/>
      <w:r w:rsidRPr="00422A3C">
        <w:t>Identification of Impacts</w:t>
      </w:r>
      <w:bookmarkEnd w:id="58"/>
      <w:bookmarkEnd w:id="59"/>
    </w:p>
    <w:p w:rsidR="00587270" w:rsidRPr="00422A3C" w:rsidRDefault="00587270" w:rsidP="0067724E">
      <w:pPr>
        <w:jc w:val="both"/>
      </w:pPr>
      <w:bookmarkStart w:id="60" w:name="_Toc382259294"/>
      <w:r w:rsidRPr="00422A3C">
        <w:t xml:space="preserve">Potential direct environmental and social impacts are a result of interactions between sub-projects’ activities with the relevant baseline aspects (valued </w:t>
      </w:r>
      <w:proofErr w:type="spellStart"/>
      <w:r w:rsidRPr="00422A3C">
        <w:t>receptors</w:t>
      </w:r>
      <w:r w:rsidR="00F30B73">
        <w:fldChar w:fldCharType="begin"/>
      </w:r>
      <w:r w:rsidR="00F30B73">
        <w:instrText xml:space="preserve"> REF _Ref382057775 \h  \* MERGEFORMAT </w:instrText>
      </w:r>
      <w:r w:rsidR="00F30B73">
        <w:fldChar w:fldCharType="separate"/>
      </w:r>
      <w:r w:rsidR="000530E6" w:rsidRPr="000530E6">
        <w:t>Table</w:t>
      </w:r>
      <w:proofErr w:type="spellEnd"/>
      <w:r w:rsidR="000530E6" w:rsidRPr="000530E6">
        <w:t xml:space="preserve"> 8</w:t>
      </w:r>
      <w:r w:rsidR="00F30B73">
        <w:fldChar w:fldCharType="end"/>
      </w:r>
      <w:r w:rsidRPr="00422A3C">
        <w:t>). Principles guiding impact identification involve the following:</w:t>
      </w:r>
      <w:bookmarkEnd w:id="60"/>
    </w:p>
    <w:p w:rsidR="00587270" w:rsidRPr="00422A3C" w:rsidRDefault="00587270" w:rsidP="0067724E">
      <w:pPr>
        <w:jc w:val="both"/>
      </w:pPr>
      <w:r w:rsidRPr="00422A3C">
        <w:t xml:space="preserve">Impacts identification link to causes of impacts (cause-effect interactions) and identification shall extend through entire subproject cycle      </w:t>
      </w:r>
    </w:p>
    <w:p w:rsidR="00587270" w:rsidRPr="00422A3C" w:rsidRDefault="00587270" w:rsidP="0067724E">
      <w:pPr>
        <w:jc w:val="both"/>
      </w:pPr>
      <w:r w:rsidRPr="00422A3C">
        <w:t xml:space="preserve">All valued receptors – physical, chemical, biological, built or human on subproject site, immediate vicinity or off site locations needs to be considered as required during the planning, designing and implementing stages of sub-projects. </w:t>
      </w:r>
    </w:p>
    <w:p w:rsidR="00587270" w:rsidRDefault="00587270" w:rsidP="0067724E">
      <w:pPr>
        <w:jc w:val="both"/>
      </w:pPr>
      <w:bookmarkStart w:id="61" w:name="_Toc382259295"/>
      <w:r w:rsidRPr="00422A3C">
        <w:t>The impacts were categorised as direct verses indirect and whether they are positive or negative.</w:t>
      </w:r>
      <w:bookmarkEnd w:id="61"/>
    </w:p>
    <w:p w:rsidR="0067724E" w:rsidRPr="00422A3C" w:rsidRDefault="0067724E" w:rsidP="0067724E">
      <w:pPr>
        <w:jc w:val="both"/>
      </w:pPr>
    </w:p>
    <w:p w:rsidR="00587270" w:rsidRPr="00422A3C" w:rsidRDefault="00587270" w:rsidP="0067724E">
      <w:pPr>
        <w:pStyle w:val="Heading3"/>
        <w:jc w:val="both"/>
      </w:pPr>
      <w:bookmarkStart w:id="62" w:name="_Toc382259296"/>
      <w:bookmarkStart w:id="63" w:name="_Toc384057220"/>
      <w:r w:rsidRPr="00422A3C">
        <w:t>Impact Evaluation</w:t>
      </w:r>
      <w:bookmarkEnd w:id="62"/>
      <w:bookmarkEnd w:id="63"/>
    </w:p>
    <w:p w:rsidR="00587270" w:rsidRPr="00422A3C" w:rsidRDefault="00587270" w:rsidP="0067724E">
      <w:pPr>
        <w:jc w:val="both"/>
      </w:pPr>
      <w:bookmarkStart w:id="64" w:name="_Toc382259297"/>
      <w:r w:rsidRPr="00422A3C">
        <w:t>Evaluation of impacts was based on the following criteria:</w:t>
      </w:r>
      <w:bookmarkEnd w:id="64"/>
    </w:p>
    <w:p w:rsidR="00587270" w:rsidRPr="00422A3C" w:rsidRDefault="00587270" w:rsidP="0067724E">
      <w:pPr>
        <w:jc w:val="both"/>
      </w:pPr>
      <w:bookmarkStart w:id="65" w:name="_Toc382259298"/>
      <w:r w:rsidRPr="00422A3C">
        <w:t>Extent - the spatial boundary where impacts will occur i.e. within the project primary corridor of impact, secondary impact area or general project area of influence.</w:t>
      </w:r>
      <w:bookmarkEnd w:id="65"/>
    </w:p>
    <w:p w:rsidR="00587270" w:rsidRPr="00422A3C" w:rsidRDefault="00587270" w:rsidP="0067724E">
      <w:pPr>
        <w:jc w:val="both"/>
      </w:pPr>
      <w:bookmarkStart w:id="66" w:name="_Toc382259299"/>
      <w:r w:rsidRPr="00422A3C">
        <w:t>Duration - whether the impact shall be temporary or permanent.</w:t>
      </w:r>
      <w:bookmarkEnd w:id="66"/>
    </w:p>
    <w:p w:rsidR="00587270" w:rsidRPr="00422A3C" w:rsidRDefault="00587270" w:rsidP="0067724E">
      <w:bookmarkStart w:id="67" w:name="_Toc382259300"/>
      <w:r w:rsidRPr="00422A3C">
        <w:t>Magnitude - the extent in which the impact will alter the natural or social systems and baseline conditions.</w:t>
      </w:r>
      <w:bookmarkEnd w:id="67"/>
    </w:p>
    <w:p w:rsidR="00587270" w:rsidRPr="002643FA" w:rsidRDefault="00587270" w:rsidP="002643FA">
      <w:bookmarkStart w:id="68" w:name="_Toc382259301"/>
      <w:r w:rsidRPr="002643FA">
        <w:t>Impacts were then classified in terms of significance as follows:</w:t>
      </w:r>
      <w:bookmarkEnd w:id="68"/>
    </w:p>
    <w:tbl>
      <w:tblPr>
        <w:tblStyle w:val="TableGrid"/>
        <w:tblW w:w="0" w:type="auto"/>
        <w:tblLook w:val="04A0" w:firstRow="1" w:lastRow="0" w:firstColumn="1" w:lastColumn="0" w:noHBand="0" w:noVBand="1"/>
      </w:tblPr>
      <w:tblGrid>
        <w:gridCol w:w="1384"/>
        <w:gridCol w:w="2126"/>
        <w:gridCol w:w="6344"/>
      </w:tblGrid>
      <w:tr w:rsidR="00587270" w:rsidRPr="00C96C07" w:rsidTr="00941269">
        <w:tc>
          <w:tcPr>
            <w:tcW w:w="1384" w:type="dxa"/>
          </w:tcPr>
          <w:p w:rsidR="00587270" w:rsidRPr="00EF2DD1" w:rsidRDefault="00587270" w:rsidP="00436676">
            <w:pPr>
              <w:spacing w:after="0"/>
              <w:rPr>
                <w:b/>
              </w:rPr>
            </w:pPr>
            <w:bookmarkStart w:id="69" w:name="_Toc382259302"/>
            <w:r w:rsidRPr="00EF2DD1">
              <w:rPr>
                <w:b/>
              </w:rPr>
              <w:t>Acronym</w:t>
            </w:r>
            <w:bookmarkEnd w:id="69"/>
          </w:p>
        </w:tc>
        <w:tc>
          <w:tcPr>
            <w:tcW w:w="2126" w:type="dxa"/>
          </w:tcPr>
          <w:p w:rsidR="00587270" w:rsidRPr="00EF2DD1" w:rsidRDefault="00587270" w:rsidP="00436676">
            <w:pPr>
              <w:spacing w:after="0"/>
              <w:rPr>
                <w:b/>
              </w:rPr>
            </w:pPr>
            <w:bookmarkStart w:id="70" w:name="_Toc382259303"/>
            <w:r w:rsidRPr="00EF2DD1">
              <w:rPr>
                <w:b/>
              </w:rPr>
              <w:t>Classification</w:t>
            </w:r>
            <w:bookmarkEnd w:id="70"/>
          </w:p>
        </w:tc>
        <w:tc>
          <w:tcPr>
            <w:tcW w:w="6344" w:type="dxa"/>
          </w:tcPr>
          <w:p w:rsidR="00587270" w:rsidRPr="00EF2DD1" w:rsidRDefault="00587270" w:rsidP="00436676">
            <w:pPr>
              <w:spacing w:after="0"/>
              <w:rPr>
                <w:b/>
              </w:rPr>
            </w:pPr>
            <w:bookmarkStart w:id="71" w:name="_Toc382259304"/>
            <w:r w:rsidRPr="00EF2DD1">
              <w:rPr>
                <w:b/>
              </w:rPr>
              <w:t>Comments</w:t>
            </w:r>
            <w:bookmarkEnd w:id="71"/>
          </w:p>
        </w:tc>
      </w:tr>
      <w:tr w:rsidR="00587270" w:rsidRPr="00C96C07" w:rsidTr="00941269">
        <w:tc>
          <w:tcPr>
            <w:tcW w:w="1384" w:type="dxa"/>
          </w:tcPr>
          <w:p w:rsidR="00587270" w:rsidRPr="00C96C07" w:rsidRDefault="00587270" w:rsidP="00436676">
            <w:pPr>
              <w:spacing w:after="0"/>
            </w:pPr>
            <w:bookmarkStart w:id="72" w:name="_Toc382259305"/>
            <w:r w:rsidRPr="00C96C07">
              <w:t>IN</w:t>
            </w:r>
            <w:bookmarkEnd w:id="72"/>
          </w:p>
        </w:tc>
        <w:tc>
          <w:tcPr>
            <w:tcW w:w="2126" w:type="dxa"/>
          </w:tcPr>
          <w:p w:rsidR="00587270" w:rsidRPr="00C96C07" w:rsidRDefault="00587270" w:rsidP="00436676">
            <w:pPr>
              <w:spacing w:after="0"/>
            </w:pPr>
            <w:bookmarkStart w:id="73" w:name="_Toc382259306"/>
            <w:r w:rsidRPr="00C96C07">
              <w:t>Insignificant</w:t>
            </w:r>
            <w:bookmarkEnd w:id="73"/>
          </w:p>
        </w:tc>
        <w:tc>
          <w:tcPr>
            <w:tcW w:w="6344" w:type="dxa"/>
          </w:tcPr>
          <w:p w:rsidR="00587270" w:rsidRPr="00C96C07" w:rsidRDefault="00587270" w:rsidP="00436676">
            <w:pPr>
              <w:spacing w:after="0"/>
            </w:pPr>
            <w:bookmarkStart w:id="74" w:name="_Toc382259307"/>
            <w:r w:rsidRPr="00C96C07">
              <w:t>Impacts that have minimal extent, duration and magnitude</w:t>
            </w:r>
            <w:bookmarkEnd w:id="74"/>
          </w:p>
        </w:tc>
      </w:tr>
      <w:tr w:rsidR="00587270" w:rsidRPr="00C96C07" w:rsidTr="00941269">
        <w:tc>
          <w:tcPr>
            <w:tcW w:w="1384" w:type="dxa"/>
          </w:tcPr>
          <w:p w:rsidR="00587270" w:rsidRPr="00C96C07" w:rsidRDefault="00587270" w:rsidP="00436676">
            <w:pPr>
              <w:spacing w:after="0"/>
            </w:pPr>
            <w:bookmarkStart w:id="75" w:name="_Toc382259308"/>
            <w:r w:rsidRPr="00C96C07">
              <w:t>VL</w:t>
            </w:r>
            <w:bookmarkEnd w:id="75"/>
          </w:p>
        </w:tc>
        <w:tc>
          <w:tcPr>
            <w:tcW w:w="2126" w:type="dxa"/>
          </w:tcPr>
          <w:p w:rsidR="00587270" w:rsidRPr="00C96C07" w:rsidRDefault="00587270" w:rsidP="00436676">
            <w:pPr>
              <w:spacing w:after="0"/>
            </w:pPr>
            <w:bookmarkStart w:id="76" w:name="_Toc382259309"/>
            <w:r w:rsidRPr="00C96C07">
              <w:t>Very Low</w:t>
            </w:r>
            <w:bookmarkEnd w:id="76"/>
          </w:p>
        </w:tc>
        <w:tc>
          <w:tcPr>
            <w:tcW w:w="6344" w:type="dxa"/>
            <w:vMerge w:val="restart"/>
          </w:tcPr>
          <w:p w:rsidR="00587270" w:rsidRPr="00C96C07" w:rsidRDefault="00587270" w:rsidP="00436676">
            <w:pPr>
              <w:spacing w:after="0"/>
            </w:pPr>
            <w:bookmarkStart w:id="77" w:name="_Toc382259310"/>
            <w:r w:rsidRPr="00C96C07">
              <w:t>Impacts that have a combination of a small extent and short duration with low or moderate magnitude</w:t>
            </w:r>
            <w:bookmarkEnd w:id="77"/>
          </w:p>
        </w:tc>
      </w:tr>
      <w:tr w:rsidR="00587270" w:rsidRPr="00C96C07" w:rsidTr="00941269">
        <w:tc>
          <w:tcPr>
            <w:tcW w:w="1384" w:type="dxa"/>
          </w:tcPr>
          <w:p w:rsidR="00587270" w:rsidRPr="00C96C07" w:rsidRDefault="00587270" w:rsidP="00436676">
            <w:pPr>
              <w:spacing w:after="0"/>
            </w:pPr>
            <w:bookmarkStart w:id="78" w:name="_Toc382259311"/>
            <w:r w:rsidRPr="00C96C07">
              <w:t>L</w:t>
            </w:r>
            <w:bookmarkEnd w:id="78"/>
          </w:p>
        </w:tc>
        <w:tc>
          <w:tcPr>
            <w:tcW w:w="2126" w:type="dxa"/>
          </w:tcPr>
          <w:p w:rsidR="00587270" w:rsidRPr="00C96C07" w:rsidRDefault="00587270" w:rsidP="00436676">
            <w:pPr>
              <w:spacing w:after="0"/>
            </w:pPr>
            <w:bookmarkStart w:id="79" w:name="_Toc382259312"/>
            <w:r w:rsidRPr="00C96C07">
              <w:t>Low</w:t>
            </w:r>
            <w:bookmarkEnd w:id="79"/>
          </w:p>
        </w:tc>
        <w:tc>
          <w:tcPr>
            <w:tcW w:w="6344" w:type="dxa"/>
            <w:vMerge/>
          </w:tcPr>
          <w:p w:rsidR="00587270" w:rsidRPr="00C96C07" w:rsidRDefault="00587270" w:rsidP="00436676">
            <w:pPr>
              <w:spacing w:after="0"/>
            </w:pPr>
          </w:p>
        </w:tc>
      </w:tr>
      <w:tr w:rsidR="00587270" w:rsidRPr="00C96C07" w:rsidTr="00941269">
        <w:tc>
          <w:tcPr>
            <w:tcW w:w="1384" w:type="dxa"/>
          </w:tcPr>
          <w:p w:rsidR="00587270" w:rsidRPr="00C96C07" w:rsidRDefault="00587270" w:rsidP="00436676">
            <w:pPr>
              <w:spacing w:after="0"/>
            </w:pPr>
            <w:bookmarkStart w:id="80" w:name="_Toc382259313"/>
            <w:r w:rsidRPr="00C96C07">
              <w:t>M</w:t>
            </w:r>
            <w:bookmarkEnd w:id="80"/>
          </w:p>
        </w:tc>
        <w:tc>
          <w:tcPr>
            <w:tcW w:w="2126" w:type="dxa"/>
          </w:tcPr>
          <w:p w:rsidR="00587270" w:rsidRPr="00C96C07" w:rsidRDefault="00587270" w:rsidP="00436676">
            <w:pPr>
              <w:spacing w:after="0"/>
            </w:pPr>
            <w:bookmarkStart w:id="81" w:name="_Toc382259314"/>
            <w:r w:rsidRPr="00C96C07">
              <w:t>Moderate</w:t>
            </w:r>
            <w:bookmarkEnd w:id="81"/>
          </w:p>
        </w:tc>
        <w:tc>
          <w:tcPr>
            <w:tcW w:w="6344" w:type="dxa"/>
          </w:tcPr>
          <w:p w:rsidR="00587270" w:rsidRPr="00C96C07" w:rsidRDefault="00587270" w:rsidP="00436676">
            <w:pPr>
              <w:spacing w:after="0"/>
            </w:pPr>
            <w:bookmarkStart w:id="82" w:name="_Toc382259315"/>
            <w:r w:rsidRPr="00C96C07">
              <w:t>Impacts that have a combination of moderate extent, duration or magnitude</w:t>
            </w:r>
            <w:bookmarkEnd w:id="82"/>
          </w:p>
        </w:tc>
      </w:tr>
      <w:tr w:rsidR="00587270" w:rsidRPr="00C96C07" w:rsidTr="00941269">
        <w:tc>
          <w:tcPr>
            <w:tcW w:w="1384" w:type="dxa"/>
          </w:tcPr>
          <w:p w:rsidR="00587270" w:rsidRPr="00C96C07" w:rsidRDefault="00587270" w:rsidP="00436676">
            <w:pPr>
              <w:spacing w:after="0"/>
            </w:pPr>
            <w:bookmarkStart w:id="83" w:name="_Toc382259316"/>
            <w:r w:rsidRPr="00C96C07">
              <w:t>H</w:t>
            </w:r>
            <w:bookmarkEnd w:id="83"/>
          </w:p>
        </w:tc>
        <w:tc>
          <w:tcPr>
            <w:tcW w:w="2126" w:type="dxa"/>
          </w:tcPr>
          <w:p w:rsidR="00587270" w:rsidRPr="00C96C07" w:rsidRDefault="00587270" w:rsidP="00436676">
            <w:pPr>
              <w:spacing w:after="0"/>
            </w:pPr>
            <w:bookmarkStart w:id="84" w:name="_Toc382259317"/>
            <w:r w:rsidRPr="00C96C07">
              <w:t>High</w:t>
            </w:r>
            <w:bookmarkEnd w:id="84"/>
          </w:p>
        </w:tc>
        <w:tc>
          <w:tcPr>
            <w:tcW w:w="6344" w:type="dxa"/>
            <w:vMerge w:val="restart"/>
          </w:tcPr>
          <w:p w:rsidR="00587270" w:rsidRPr="00C96C07" w:rsidRDefault="00587270" w:rsidP="00436676">
            <w:pPr>
              <w:spacing w:after="0"/>
            </w:pPr>
            <w:bookmarkStart w:id="85" w:name="_Toc382259318"/>
            <w:r w:rsidRPr="00C96C07">
              <w:t>Impacts that have a combination of large extent, long duration or high magnitude</w:t>
            </w:r>
            <w:bookmarkEnd w:id="85"/>
          </w:p>
        </w:tc>
      </w:tr>
      <w:tr w:rsidR="00587270" w:rsidRPr="00C96C07" w:rsidTr="00941269">
        <w:tc>
          <w:tcPr>
            <w:tcW w:w="1384" w:type="dxa"/>
          </w:tcPr>
          <w:p w:rsidR="00587270" w:rsidRPr="00C96C07" w:rsidRDefault="00587270" w:rsidP="00436676">
            <w:pPr>
              <w:spacing w:after="0"/>
            </w:pPr>
            <w:bookmarkStart w:id="86" w:name="_Toc382259319"/>
            <w:bookmarkStart w:id="87" w:name="_Toc382259798"/>
            <w:r w:rsidRPr="00C96C07">
              <w:t>VH</w:t>
            </w:r>
            <w:bookmarkEnd w:id="86"/>
            <w:bookmarkEnd w:id="87"/>
          </w:p>
        </w:tc>
        <w:tc>
          <w:tcPr>
            <w:tcW w:w="2126" w:type="dxa"/>
          </w:tcPr>
          <w:p w:rsidR="00587270" w:rsidRPr="00C96C07" w:rsidRDefault="00587270" w:rsidP="00436676">
            <w:pPr>
              <w:spacing w:after="0"/>
            </w:pPr>
            <w:bookmarkStart w:id="88" w:name="_Toc382259320"/>
            <w:bookmarkStart w:id="89" w:name="_Toc382259799"/>
            <w:r w:rsidRPr="00C96C07">
              <w:t>Very High</w:t>
            </w:r>
            <w:bookmarkEnd w:id="88"/>
            <w:bookmarkEnd w:id="89"/>
          </w:p>
        </w:tc>
        <w:tc>
          <w:tcPr>
            <w:tcW w:w="6344" w:type="dxa"/>
            <w:vMerge/>
          </w:tcPr>
          <w:p w:rsidR="00587270" w:rsidRPr="00C96C07" w:rsidRDefault="00587270" w:rsidP="00436676">
            <w:pPr>
              <w:spacing w:after="0"/>
            </w:pPr>
          </w:p>
        </w:tc>
      </w:tr>
    </w:tbl>
    <w:p w:rsidR="002643FA" w:rsidRDefault="002643FA" w:rsidP="002643FA">
      <w:bookmarkStart w:id="90" w:name="_Toc171285348"/>
      <w:bookmarkStart w:id="91" w:name="_Toc171352509"/>
      <w:bookmarkStart w:id="92" w:name="_Toc185923125"/>
      <w:bookmarkStart w:id="93" w:name="_Toc196730352"/>
      <w:bookmarkStart w:id="94" w:name="_Toc16298149"/>
      <w:bookmarkStart w:id="95" w:name="_Toc224678769"/>
      <w:bookmarkStart w:id="96" w:name="_Toc247372750"/>
      <w:bookmarkStart w:id="97" w:name="_Toc247537176"/>
      <w:bookmarkStart w:id="98" w:name="_Toc382259321"/>
    </w:p>
    <w:p w:rsidR="00587270" w:rsidRPr="002643FA" w:rsidRDefault="00587270" w:rsidP="002643FA">
      <w:pPr>
        <w:pStyle w:val="Heading2"/>
      </w:pPr>
      <w:bookmarkStart w:id="99" w:name="_Toc384057221"/>
      <w:r w:rsidRPr="002643FA">
        <w:lastRenderedPageBreak/>
        <w:t>Report Structure</w:t>
      </w:r>
      <w:bookmarkEnd w:id="90"/>
      <w:bookmarkEnd w:id="91"/>
      <w:bookmarkEnd w:id="92"/>
      <w:bookmarkEnd w:id="93"/>
      <w:bookmarkEnd w:id="94"/>
      <w:bookmarkEnd w:id="95"/>
      <w:bookmarkEnd w:id="96"/>
      <w:bookmarkEnd w:id="97"/>
      <w:bookmarkEnd w:id="98"/>
      <w:bookmarkEnd w:id="99"/>
    </w:p>
    <w:p w:rsidR="00010B79" w:rsidRPr="001149C1" w:rsidRDefault="00010B79" w:rsidP="0067724E"/>
    <w:p w:rsidR="00436676" w:rsidRPr="00436676" w:rsidRDefault="00010B79" w:rsidP="0067724E">
      <w:pPr>
        <w:jc w:val="both"/>
        <w:rPr>
          <w:u w:val="single"/>
        </w:rPr>
      </w:pPr>
      <w:r w:rsidRPr="00436676">
        <w:rPr>
          <w:u w:val="single"/>
        </w:rPr>
        <w:t xml:space="preserve">Chapter 1: Introduction </w:t>
      </w:r>
    </w:p>
    <w:p w:rsidR="00010B79" w:rsidRPr="001149C1" w:rsidRDefault="00436676" w:rsidP="0067724E">
      <w:pPr>
        <w:jc w:val="both"/>
      </w:pPr>
      <w:r>
        <w:t>P</w:t>
      </w:r>
      <w:r w:rsidR="00010B79" w:rsidRPr="001149C1">
        <w:t>rovides the general overview of the project including how the project background and justification, objectives and scope of the study and methodology used for conducting the study.</w:t>
      </w:r>
    </w:p>
    <w:p w:rsidR="00010B79" w:rsidRPr="00436676" w:rsidRDefault="00010B79" w:rsidP="0067724E">
      <w:pPr>
        <w:jc w:val="both"/>
        <w:rPr>
          <w:u w:val="single"/>
        </w:rPr>
      </w:pPr>
      <w:r w:rsidRPr="00436676">
        <w:rPr>
          <w:u w:val="single"/>
        </w:rPr>
        <w:t>Chapter 2: Project Description</w:t>
      </w:r>
    </w:p>
    <w:p w:rsidR="00010B79" w:rsidRPr="001149C1" w:rsidRDefault="00010B79" w:rsidP="0067724E">
      <w:pPr>
        <w:jc w:val="both"/>
      </w:pPr>
      <w:r w:rsidRPr="001149C1">
        <w:t xml:space="preserve">This chapter details the project components and further outlines activities and materials used in all phases of the project i.e. (mobilization, construction and operation and decommissioning). </w:t>
      </w:r>
    </w:p>
    <w:p w:rsidR="00010B79" w:rsidRPr="00436676" w:rsidRDefault="00010B79" w:rsidP="0067724E">
      <w:pPr>
        <w:jc w:val="both"/>
        <w:rPr>
          <w:u w:val="single"/>
        </w:rPr>
      </w:pPr>
      <w:r w:rsidRPr="00436676">
        <w:rPr>
          <w:u w:val="single"/>
        </w:rPr>
        <w:t>Chapter 3: Policy, Legal &amp; Institutional Framework</w:t>
      </w:r>
    </w:p>
    <w:p w:rsidR="00010B79" w:rsidRPr="001149C1" w:rsidRDefault="00010B79" w:rsidP="0067724E">
      <w:pPr>
        <w:jc w:val="both"/>
      </w:pPr>
      <w:r w:rsidRPr="001149C1">
        <w:t>The main policy, legal and institutional frameworks which govern ESIA studies in Tanzania are highlighted in this chapter. It provides details of important policies, acts and regulations that govern the project.</w:t>
      </w:r>
    </w:p>
    <w:p w:rsidR="00010B79" w:rsidRPr="00436676" w:rsidRDefault="00010B79" w:rsidP="0067724E">
      <w:pPr>
        <w:jc w:val="both"/>
        <w:rPr>
          <w:u w:val="single"/>
        </w:rPr>
      </w:pPr>
      <w:r w:rsidRPr="00436676">
        <w:rPr>
          <w:u w:val="single"/>
        </w:rPr>
        <w:t>Chapter 4: Baseline Environmental and Social Conditions</w:t>
      </w:r>
    </w:p>
    <w:p w:rsidR="00010B79" w:rsidRPr="001149C1" w:rsidRDefault="00010B79" w:rsidP="0067724E">
      <w:pPr>
        <w:jc w:val="both"/>
      </w:pPr>
      <w:r w:rsidRPr="001149C1">
        <w:t>The first part of this chapter elaborates the project influence area and boundaries. Subsequently the chapter outlines the baseline / existing conditions of the study area divided into physical environment, biological environment and socio-cultural environment.</w:t>
      </w:r>
    </w:p>
    <w:p w:rsidR="00010B79" w:rsidRPr="00436676" w:rsidRDefault="00010B79" w:rsidP="0067724E">
      <w:pPr>
        <w:jc w:val="both"/>
        <w:rPr>
          <w:u w:val="single"/>
        </w:rPr>
      </w:pPr>
      <w:r w:rsidRPr="00436676">
        <w:rPr>
          <w:u w:val="single"/>
        </w:rPr>
        <w:t>Chapter 5: Stakeholders Identification and Analysis</w:t>
      </w:r>
    </w:p>
    <w:p w:rsidR="00010B79" w:rsidRPr="001149C1" w:rsidRDefault="00010B79" w:rsidP="0067724E">
      <w:pPr>
        <w:jc w:val="both"/>
      </w:pPr>
      <w:r w:rsidRPr="001149C1">
        <w:t>Chapter five explains how the stakeholders were involved during the ESIA process and presents their views regarding the project.</w:t>
      </w:r>
    </w:p>
    <w:p w:rsidR="00010B79" w:rsidRPr="00436676" w:rsidRDefault="00010B79" w:rsidP="0067724E">
      <w:pPr>
        <w:jc w:val="both"/>
        <w:rPr>
          <w:u w:val="single"/>
        </w:rPr>
      </w:pPr>
      <w:r w:rsidRPr="00436676">
        <w:rPr>
          <w:u w:val="single"/>
        </w:rPr>
        <w:t xml:space="preserve">Chapter 6: Identification and Assessment of Impacts </w:t>
      </w:r>
    </w:p>
    <w:p w:rsidR="00010B79" w:rsidRPr="001149C1" w:rsidRDefault="00010B79" w:rsidP="0067724E">
      <w:pPr>
        <w:jc w:val="both"/>
      </w:pPr>
      <w:r w:rsidRPr="001149C1">
        <w:t xml:space="preserve">This chapter discusses environmental and social impacts associated with the project analysed according to impacts significance. </w:t>
      </w:r>
    </w:p>
    <w:p w:rsidR="00010B79" w:rsidRPr="00436676" w:rsidRDefault="00010B79" w:rsidP="0067724E">
      <w:pPr>
        <w:jc w:val="both"/>
        <w:rPr>
          <w:u w:val="single"/>
        </w:rPr>
      </w:pPr>
      <w:r w:rsidRPr="00436676">
        <w:rPr>
          <w:u w:val="single"/>
        </w:rPr>
        <w:t>Chapter 7: Impact Mitigation Measures</w:t>
      </w:r>
    </w:p>
    <w:p w:rsidR="00010B79" w:rsidRPr="001149C1" w:rsidRDefault="00010B79" w:rsidP="0067724E">
      <w:pPr>
        <w:jc w:val="both"/>
      </w:pPr>
      <w:r w:rsidRPr="001149C1">
        <w:t xml:space="preserve">Mitigation measures are summarized in response to the adverse impacts identified in chapter 6 of the report. </w:t>
      </w:r>
    </w:p>
    <w:p w:rsidR="00010B79" w:rsidRPr="00436676" w:rsidRDefault="00010B79" w:rsidP="0067724E">
      <w:pPr>
        <w:jc w:val="both"/>
        <w:rPr>
          <w:u w:val="single"/>
        </w:rPr>
      </w:pPr>
      <w:r w:rsidRPr="00436676">
        <w:rPr>
          <w:u w:val="single"/>
        </w:rPr>
        <w:t>Chapter 8: Environmental &amp; Social Management Plan</w:t>
      </w:r>
    </w:p>
    <w:p w:rsidR="00010B79" w:rsidRPr="001149C1" w:rsidRDefault="00010B79" w:rsidP="0067724E">
      <w:pPr>
        <w:jc w:val="both"/>
      </w:pPr>
      <w:r w:rsidRPr="001149C1">
        <w:t xml:space="preserve">The Environmental and Social Management Plan (ESMP) presents how the identified impacts during design, construction and operation phases of the project will be managed avoid, minimise or offset any adverse significant biophysical and socio-economic effects of the proposed development. </w:t>
      </w:r>
    </w:p>
    <w:p w:rsidR="00010B79" w:rsidRPr="00436676" w:rsidRDefault="00010B79" w:rsidP="0067724E">
      <w:pPr>
        <w:jc w:val="both"/>
        <w:rPr>
          <w:u w:val="single"/>
        </w:rPr>
      </w:pPr>
      <w:r w:rsidRPr="00436676">
        <w:rPr>
          <w:u w:val="single"/>
        </w:rPr>
        <w:t>Chapter 9: Environmental and Social Monitoring Plan</w:t>
      </w:r>
    </w:p>
    <w:p w:rsidR="00010B79" w:rsidRPr="001149C1" w:rsidRDefault="00010B79" w:rsidP="0067724E">
      <w:pPr>
        <w:jc w:val="both"/>
      </w:pPr>
      <w:r w:rsidRPr="001149C1">
        <w:t>Environmental and Social Monitoring Plan elaborates how the implementation of the ESMP will be monitored throughout the phases of the project. It is a plan to monitor the efficiency of the proposed project mitigation measures.</w:t>
      </w:r>
    </w:p>
    <w:p w:rsidR="00010B79" w:rsidRPr="00436676" w:rsidRDefault="00010B79" w:rsidP="0067724E">
      <w:pPr>
        <w:jc w:val="both"/>
        <w:rPr>
          <w:u w:val="single"/>
        </w:rPr>
      </w:pPr>
      <w:r w:rsidRPr="00436676">
        <w:rPr>
          <w:u w:val="single"/>
        </w:rPr>
        <w:t>Chapter 10: Decommissioning</w:t>
      </w:r>
    </w:p>
    <w:p w:rsidR="00010B79" w:rsidRPr="001149C1" w:rsidRDefault="00010B79" w:rsidP="0067724E">
      <w:pPr>
        <w:jc w:val="both"/>
      </w:pPr>
      <w:r w:rsidRPr="001149C1">
        <w:t>This chapter presents the activities involved when the proposed project is no longer operational and potential impacts to be managed.</w:t>
      </w:r>
    </w:p>
    <w:p w:rsidR="0067724E" w:rsidRDefault="0067724E" w:rsidP="0067724E">
      <w:pPr>
        <w:jc w:val="both"/>
        <w:rPr>
          <w:u w:val="single"/>
        </w:rPr>
      </w:pPr>
    </w:p>
    <w:p w:rsidR="0067724E" w:rsidRDefault="0067724E" w:rsidP="0067724E">
      <w:pPr>
        <w:jc w:val="both"/>
        <w:rPr>
          <w:u w:val="single"/>
        </w:rPr>
      </w:pPr>
    </w:p>
    <w:p w:rsidR="00010B79" w:rsidRPr="00436676" w:rsidRDefault="00010B79" w:rsidP="0067724E">
      <w:pPr>
        <w:jc w:val="both"/>
        <w:rPr>
          <w:u w:val="single"/>
        </w:rPr>
      </w:pPr>
      <w:r w:rsidRPr="00436676">
        <w:rPr>
          <w:u w:val="single"/>
        </w:rPr>
        <w:lastRenderedPageBreak/>
        <w:t>Chapter 11: Summary and Conclusions</w:t>
      </w:r>
    </w:p>
    <w:p w:rsidR="00010B79" w:rsidRPr="001149C1" w:rsidRDefault="00010B79" w:rsidP="0067724E">
      <w:pPr>
        <w:jc w:val="both"/>
      </w:pPr>
      <w:r w:rsidRPr="001149C1">
        <w:t>Summary and conclusion summarizes findings with regards to how feasible, viable and environmentally acceptable the project is and provides recommendations to the proponent on the feasibility of the project.</w:t>
      </w:r>
    </w:p>
    <w:p w:rsidR="00010B79" w:rsidRPr="001149C1" w:rsidRDefault="00010B79" w:rsidP="0067724E">
      <w:pPr>
        <w:jc w:val="both"/>
      </w:pPr>
      <w:r w:rsidRPr="001149C1">
        <w:t>In addition the report presents references and appendices which are attached herein.</w:t>
      </w:r>
    </w:p>
    <w:p w:rsidR="00010B79" w:rsidRDefault="00010B79" w:rsidP="00010B79">
      <w:pPr>
        <w:pStyle w:val="BodyText"/>
      </w:pPr>
    </w:p>
    <w:p w:rsidR="00010B79" w:rsidRPr="00E3478F" w:rsidRDefault="00010B79" w:rsidP="00010B79">
      <w:pPr>
        <w:pStyle w:val="NoSpacing"/>
        <w:rPr>
          <w:rFonts w:ascii="Times New Roman" w:hAnsi="Times New Roman"/>
          <w:sz w:val="24"/>
          <w:szCs w:val="24"/>
        </w:rPr>
      </w:pPr>
      <w:r w:rsidRPr="00E3478F">
        <w:rPr>
          <w:rFonts w:ascii="Times New Roman" w:hAnsi="Times New Roman"/>
          <w:sz w:val="24"/>
          <w:szCs w:val="24"/>
        </w:rPr>
        <w:t>List of Annexes:</w:t>
      </w:r>
    </w:p>
    <w:p w:rsidR="00010B79" w:rsidRPr="00E3478F" w:rsidRDefault="00010B79" w:rsidP="00010B79">
      <w:pPr>
        <w:pStyle w:val="NoSpacing"/>
        <w:rPr>
          <w:rFonts w:ascii="Times New Roman" w:hAnsi="Times New Roman"/>
          <w:sz w:val="24"/>
          <w:szCs w:val="24"/>
        </w:rPr>
      </w:pPr>
    </w:p>
    <w:p w:rsidR="00010B79" w:rsidRPr="00E3478F" w:rsidRDefault="00010B79" w:rsidP="006246DD">
      <w:pPr>
        <w:pStyle w:val="NoSpacing"/>
        <w:rPr>
          <w:rFonts w:ascii="Times New Roman" w:hAnsi="Times New Roman"/>
          <w:sz w:val="24"/>
          <w:szCs w:val="24"/>
        </w:rPr>
      </w:pPr>
      <w:r w:rsidRPr="00E3478F">
        <w:rPr>
          <w:rFonts w:ascii="Times New Roman" w:hAnsi="Times New Roman"/>
          <w:sz w:val="24"/>
          <w:szCs w:val="24"/>
        </w:rPr>
        <w:t>Annex</w:t>
      </w:r>
      <w:r w:rsidR="006246DD">
        <w:rPr>
          <w:rFonts w:ascii="Times New Roman" w:hAnsi="Times New Roman"/>
          <w:sz w:val="24"/>
          <w:szCs w:val="24"/>
        </w:rPr>
        <w:t>es 1 - 4</w:t>
      </w:r>
    </w:p>
    <w:p w:rsidR="003803BE" w:rsidRDefault="003803BE" w:rsidP="00587270">
      <w:pPr>
        <w:pStyle w:val="BodyText"/>
        <w:jc w:val="both"/>
        <w:rPr>
          <w:u w:val="single"/>
        </w:rPr>
      </w:pPr>
    </w:p>
    <w:p w:rsidR="003803BE" w:rsidRDefault="003803BE" w:rsidP="00587270">
      <w:pPr>
        <w:pStyle w:val="BodyText"/>
        <w:jc w:val="both"/>
        <w:rPr>
          <w:u w:val="single"/>
        </w:rPr>
      </w:pPr>
    </w:p>
    <w:p w:rsidR="003803BE" w:rsidRDefault="003803BE" w:rsidP="00587270">
      <w:pPr>
        <w:pStyle w:val="BodyText"/>
        <w:jc w:val="both"/>
        <w:rPr>
          <w:u w:val="single"/>
        </w:rPr>
      </w:pPr>
    </w:p>
    <w:p w:rsidR="003803BE" w:rsidRDefault="003803BE" w:rsidP="00587270">
      <w:pPr>
        <w:pStyle w:val="BodyText"/>
        <w:jc w:val="both"/>
        <w:rPr>
          <w:u w:val="single"/>
        </w:rPr>
      </w:pPr>
    </w:p>
    <w:p w:rsidR="003803BE" w:rsidRDefault="003803BE" w:rsidP="00587270">
      <w:pPr>
        <w:pStyle w:val="BodyText"/>
        <w:jc w:val="both"/>
        <w:rPr>
          <w:u w:val="single"/>
        </w:rPr>
      </w:pPr>
    </w:p>
    <w:p w:rsidR="003803BE" w:rsidRDefault="003803BE" w:rsidP="00587270">
      <w:pPr>
        <w:pStyle w:val="BodyText"/>
        <w:jc w:val="both"/>
        <w:rPr>
          <w:u w:val="single"/>
        </w:rPr>
      </w:pPr>
    </w:p>
    <w:p w:rsidR="003803BE" w:rsidRDefault="003803BE" w:rsidP="00587270">
      <w:pPr>
        <w:pStyle w:val="BodyText"/>
        <w:jc w:val="both"/>
        <w:rPr>
          <w:u w:val="single"/>
        </w:rPr>
      </w:pPr>
    </w:p>
    <w:p w:rsidR="003803BE" w:rsidRDefault="003803BE" w:rsidP="00587270">
      <w:pPr>
        <w:pStyle w:val="BodyText"/>
        <w:jc w:val="both"/>
        <w:rPr>
          <w:u w:val="single"/>
        </w:rPr>
      </w:pPr>
    </w:p>
    <w:p w:rsidR="00AC3FDF" w:rsidRDefault="00AC3FDF"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67724E" w:rsidRDefault="0067724E"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AC3FDF" w:rsidRDefault="00AC3FDF" w:rsidP="007E3FBE">
      <w:pPr>
        <w:suppressAutoHyphens/>
        <w:spacing w:after="0" w:line="200" w:lineRule="exact"/>
        <w:jc w:val="both"/>
        <w:rPr>
          <w:rFonts w:asciiTheme="majorHAnsi" w:eastAsia="SimSun" w:hAnsiTheme="majorHAnsi" w:cstheme="majorBidi"/>
          <w:b/>
          <w:bCs/>
          <w:color w:val="4F81BD" w:themeColor="accent1"/>
          <w:sz w:val="26"/>
          <w:szCs w:val="26"/>
        </w:rPr>
      </w:pPr>
    </w:p>
    <w:p w:rsidR="00AC3FDF" w:rsidRPr="007E3FBE" w:rsidRDefault="00AC3FDF" w:rsidP="007E3FBE">
      <w:pPr>
        <w:suppressAutoHyphens/>
        <w:spacing w:after="0" w:line="200" w:lineRule="exact"/>
        <w:jc w:val="both"/>
        <w:rPr>
          <w:rFonts w:eastAsia="Times New Roman"/>
          <w:szCs w:val="24"/>
          <w:lang w:eastAsia="ar-SA"/>
        </w:rPr>
      </w:pPr>
    </w:p>
    <w:p w:rsidR="007E3FBE" w:rsidRDefault="007E3FBE" w:rsidP="001D2BE8">
      <w:pPr>
        <w:suppressAutoHyphens/>
        <w:spacing w:after="0"/>
        <w:jc w:val="both"/>
        <w:rPr>
          <w:rFonts w:asciiTheme="majorHAnsi" w:eastAsia="SimSun" w:hAnsiTheme="majorHAnsi" w:cstheme="majorBidi"/>
          <w:b/>
          <w:bCs/>
          <w:color w:val="4F81BD" w:themeColor="accent1"/>
          <w:sz w:val="26"/>
          <w:szCs w:val="26"/>
        </w:rPr>
      </w:pPr>
    </w:p>
    <w:p w:rsidR="00E3478F" w:rsidRDefault="00E3478F" w:rsidP="001D2BE8">
      <w:pPr>
        <w:suppressAutoHyphens/>
        <w:spacing w:after="0"/>
        <w:jc w:val="both"/>
        <w:rPr>
          <w:rFonts w:asciiTheme="majorHAnsi" w:eastAsia="SimSun" w:hAnsiTheme="majorHAnsi" w:cstheme="majorBidi"/>
          <w:b/>
          <w:bCs/>
          <w:color w:val="4F81BD" w:themeColor="accent1"/>
          <w:sz w:val="26"/>
          <w:szCs w:val="26"/>
        </w:rPr>
      </w:pPr>
    </w:p>
    <w:p w:rsidR="001D2BE8" w:rsidRDefault="001D2BE8" w:rsidP="001D2BE8">
      <w:pPr>
        <w:suppressAutoHyphens/>
        <w:spacing w:after="0"/>
        <w:jc w:val="both"/>
        <w:rPr>
          <w:rFonts w:asciiTheme="majorHAnsi" w:eastAsia="SimSun" w:hAnsiTheme="majorHAnsi" w:cstheme="majorBidi"/>
          <w:b/>
          <w:bCs/>
          <w:color w:val="4F81BD" w:themeColor="accent1"/>
          <w:sz w:val="26"/>
          <w:szCs w:val="26"/>
        </w:rPr>
      </w:pPr>
    </w:p>
    <w:p w:rsidR="0067724E" w:rsidRDefault="0067724E" w:rsidP="001D2BE8">
      <w:pPr>
        <w:suppressAutoHyphens/>
        <w:spacing w:after="0"/>
        <w:jc w:val="both"/>
        <w:rPr>
          <w:rFonts w:asciiTheme="majorHAnsi" w:eastAsia="SimSun" w:hAnsiTheme="majorHAnsi" w:cstheme="majorBidi"/>
          <w:b/>
          <w:bCs/>
          <w:color w:val="4F81BD" w:themeColor="accent1"/>
          <w:sz w:val="26"/>
          <w:szCs w:val="26"/>
        </w:rPr>
      </w:pPr>
    </w:p>
    <w:p w:rsidR="006246DD" w:rsidRDefault="006246DD" w:rsidP="001D2BE8">
      <w:pPr>
        <w:suppressAutoHyphens/>
        <w:spacing w:after="0"/>
        <w:jc w:val="both"/>
        <w:rPr>
          <w:rFonts w:asciiTheme="majorHAnsi" w:eastAsia="SimSun" w:hAnsiTheme="majorHAnsi" w:cstheme="majorBidi"/>
          <w:b/>
          <w:bCs/>
          <w:color w:val="4F81BD" w:themeColor="accent1"/>
          <w:sz w:val="26"/>
          <w:szCs w:val="26"/>
        </w:rPr>
      </w:pPr>
    </w:p>
    <w:p w:rsidR="006246DD" w:rsidRDefault="006246DD" w:rsidP="001D2BE8">
      <w:pPr>
        <w:suppressAutoHyphens/>
        <w:spacing w:after="0"/>
        <w:jc w:val="both"/>
        <w:rPr>
          <w:rFonts w:asciiTheme="majorHAnsi" w:eastAsia="SimSun" w:hAnsiTheme="majorHAnsi" w:cstheme="majorBidi"/>
          <w:b/>
          <w:bCs/>
          <w:color w:val="4F81BD" w:themeColor="accent1"/>
          <w:sz w:val="26"/>
          <w:szCs w:val="26"/>
        </w:rPr>
      </w:pPr>
    </w:p>
    <w:p w:rsidR="007E3FBE" w:rsidRPr="001149C1" w:rsidRDefault="007E3FBE" w:rsidP="001149C1">
      <w:pPr>
        <w:pStyle w:val="Heading1"/>
      </w:pPr>
      <w:bookmarkStart w:id="100" w:name="_Toc382259322"/>
      <w:bookmarkStart w:id="101" w:name="_Toc384057222"/>
      <w:bookmarkStart w:id="102" w:name="_Toc247372753"/>
      <w:bookmarkStart w:id="103" w:name="_Toc247537179"/>
      <w:bookmarkEnd w:id="30"/>
      <w:bookmarkEnd w:id="31"/>
      <w:bookmarkEnd w:id="32"/>
      <w:r w:rsidRPr="001149C1">
        <w:lastRenderedPageBreak/>
        <w:t>PROJECT DESCRIPTION</w:t>
      </w:r>
      <w:bookmarkEnd w:id="100"/>
      <w:bookmarkEnd w:id="101"/>
    </w:p>
    <w:p w:rsidR="007E3FBE" w:rsidRPr="001149C1" w:rsidRDefault="007E3FBE" w:rsidP="001149C1">
      <w:pPr>
        <w:pStyle w:val="Heading2"/>
      </w:pPr>
      <w:bookmarkStart w:id="104" w:name="_Toc382259323"/>
      <w:bookmarkStart w:id="105" w:name="_Toc384057223"/>
      <w:r w:rsidRPr="001149C1">
        <w:t>Project location</w:t>
      </w:r>
      <w:bookmarkEnd w:id="104"/>
      <w:bookmarkEnd w:id="105"/>
    </w:p>
    <w:p w:rsidR="007E3FBE" w:rsidRPr="001149C1" w:rsidRDefault="007E3FBE" w:rsidP="0067724E">
      <w:pPr>
        <w:jc w:val="both"/>
      </w:pPr>
      <w:r w:rsidRPr="001149C1">
        <w:t xml:space="preserve">The </w:t>
      </w:r>
      <w:proofErr w:type="spellStart"/>
      <w:r w:rsidRPr="001149C1">
        <w:t>Duga</w:t>
      </w:r>
      <w:proofErr w:type="spellEnd"/>
      <w:r w:rsidRPr="001149C1">
        <w:t xml:space="preserve">-airport road </w:t>
      </w:r>
      <w:r w:rsidR="006246DD">
        <w:t xml:space="preserve">is </w:t>
      </w:r>
      <w:r w:rsidRPr="001149C1">
        <w:t xml:space="preserve">2.8km </w:t>
      </w:r>
      <w:r w:rsidR="006246DD">
        <w:t xml:space="preserve">passing </w:t>
      </w:r>
      <w:r w:rsidRPr="001149C1">
        <w:t>through 14 sub wards</w:t>
      </w:r>
      <w:r w:rsidR="006246DD">
        <w:t xml:space="preserve"> (</w:t>
      </w:r>
      <w:proofErr w:type="spellStart"/>
      <w:r w:rsidR="006246DD">
        <w:t>Mitaa</w:t>
      </w:r>
      <w:proofErr w:type="spellEnd"/>
      <w:r w:rsidR="006246DD">
        <w:t>)</w:t>
      </w:r>
      <w:r w:rsidR="00DD1506" w:rsidRPr="001149C1">
        <w:t xml:space="preserve">. </w:t>
      </w:r>
      <w:r w:rsidRPr="001149C1">
        <w:t xml:space="preserve">Administratively the road sections planned for upgrading is wholly within </w:t>
      </w:r>
      <w:proofErr w:type="spellStart"/>
      <w:r w:rsidRPr="001149C1">
        <w:t>Duga</w:t>
      </w:r>
      <w:proofErr w:type="spellEnd"/>
      <w:r w:rsidRPr="001149C1">
        <w:t xml:space="preserve"> and </w:t>
      </w:r>
      <w:proofErr w:type="spellStart"/>
      <w:r w:rsidRPr="001149C1">
        <w:t>Mwanzange</w:t>
      </w:r>
      <w:proofErr w:type="spellEnd"/>
      <w:r w:rsidRPr="001149C1">
        <w:t xml:space="preserve"> wards</w:t>
      </w:r>
      <w:r w:rsidR="00996447" w:rsidRPr="001149C1">
        <w:t xml:space="preserve">, in </w:t>
      </w:r>
      <w:proofErr w:type="spellStart"/>
      <w:r w:rsidR="00996447" w:rsidRPr="001149C1">
        <w:t>Tanga</w:t>
      </w:r>
      <w:proofErr w:type="spellEnd"/>
      <w:r w:rsidR="00996447" w:rsidRPr="001149C1">
        <w:t xml:space="preserve"> city in </w:t>
      </w:r>
      <w:proofErr w:type="spellStart"/>
      <w:r w:rsidR="00996447" w:rsidRPr="001149C1">
        <w:t>Tanga</w:t>
      </w:r>
      <w:proofErr w:type="spellEnd"/>
      <w:r w:rsidR="00996447" w:rsidRPr="001149C1">
        <w:t xml:space="preserve"> region</w:t>
      </w:r>
      <w:r w:rsidR="00DD1506" w:rsidRPr="001149C1">
        <w:t xml:space="preserve"> (Fig 1 below)</w:t>
      </w:r>
    </w:p>
    <w:p w:rsidR="00FB31C9" w:rsidRDefault="006230FB" w:rsidP="007E3FBE">
      <w:pPr>
        <w:widowControl w:val="0"/>
        <w:spacing w:after="200" w:line="276" w:lineRule="auto"/>
        <w:jc w:val="both"/>
        <w:rPr>
          <w:rFonts w:eastAsiaTheme="minorEastAsia"/>
          <w:sz w:val="22"/>
          <w:lang w:eastAsia="en-GB"/>
        </w:rPr>
      </w:pPr>
      <w:r>
        <w:rPr>
          <w:rFonts w:eastAsiaTheme="minorEastAsia"/>
          <w:noProof/>
          <w:sz w:val="22"/>
          <w:lang w:val="en-US"/>
        </w:rPr>
        <mc:AlternateContent>
          <mc:Choice Requires="wpg">
            <w:drawing>
              <wp:inline distT="0" distB="0" distL="0" distR="0">
                <wp:extent cx="6039485" cy="4347210"/>
                <wp:effectExtent l="0" t="0" r="0" b="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4347210"/>
                          <a:chOff x="0" y="0"/>
                          <a:chExt cx="66406" cy="44644"/>
                        </a:xfrm>
                      </wpg:grpSpPr>
                      <pic:pic xmlns:pic="http://schemas.openxmlformats.org/drawingml/2006/picture">
                        <pic:nvPicPr>
                          <pic:cNvPr id="5" name="Picture 9" descr="Location in Tanzania">
                            <a:hlinkClick r:id="rId21" tooltip="Location in Tanzania"/>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42" cy="30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 descr="http://upload.wikimedia.org/wikipedia/commons/thumb/a/aa/Tanga.GIF/175px-Tanga.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8083" y="15300"/>
                            <a:ext cx="38323" cy="29344"/>
                          </a:xfrm>
                          <a:prstGeom prst="rect">
                            <a:avLst/>
                          </a:prstGeom>
                          <a:noFill/>
                          <a:extLst>
                            <a:ext uri="{909E8E84-426E-40DD-AFC4-6F175D3DCCD1}">
                              <a14:hiddenFill xmlns:a14="http://schemas.microsoft.com/office/drawing/2010/main">
                                <a:solidFill>
                                  <a:srgbClr val="FFFFFF"/>
                                </a:solidFill>
                              </a14:hiddenFill>
                            </a:ext>
                          </a:extLst>
                        </pic:spPr>
                      </pic:pic>
                      <wps:wsp>
                        <wps:cNvPr id="8" name="TextBox 3"/>
                        <wps:cNvSpPr txBox="1">
                          <a:spLocks noChangeArrowheads="1"/>
                        </wps:cNvSpPr>
                        <wps:spPr bwMode="auto">
                          <a:xfrm>
                            <a:off x="7920" y="15300"/>
                            <a:ext cx="11522"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279" w:rsidRDefault="00F63279" w:rsidP="00DD1506">
                              <w:pPr>
                                <w:pStyle w:val="NormalWeb"/>
                                <w:spacing w:before="0" w:beforeAutospacing="0" w:after="0" w:afterAutospacing="0"/>
                              </w:pPr>
                              <w:r>
                                <w:rPr>
                                  <w:rFonts w:asciiTheme="minorHAnsi" w:hAnsi="Calibri" w:cstheme="minorBidi"/>
                                  <w:color w:val="000000" w:themeColor="text1"/>
                                  <w:kern w:val="24"/>
                                  <w:sz w:val="36"/>
                                  <w:szCs w:val="36"/>
                                </w:rPr>
                                <w:t>TANZANIA</w:t>
                              </w:r>
                            </w:p>
                          </w:txbxContent>
                        </wps:txbx>
                        <wps:bodyPr rot="0" vert="horz" wrap="square" lIns="91440" tIns="45720" rIns="91440" bIns="45720" anchor="t" anchorCtr="0" upright="1">
                          <a:noAutofit/>
                        </wps:bodyPr>
                      </wps:wsp>
                      <wps:wsp>
                        <wps:cNvPr id="11" name="Straight Connector 12"/>
                        <wps:cNvCnPr/>
                        <wps:spPr bwMode="auto">
                          <a:xfrm>
                            <a:off x="23762" y="10081"/>
                            <a:ext cx="26643" cy="521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Straight Connector 13"/>
                        <wps:cNvCnPr/>
                        <wps:spPr bwMode="auto">
                          <a:xfrm>
                            <a:off x="20882" y="14433"/>
                            <a:ext cx="7201" cy="2877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475.55pt;height:342.3pt;mso-position-horizontal-relative:char;mso-position-vertical-relative:line" coordsize="66406,4464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">
                <v:shape id="Picture 9" o:spid="_x0000_s1027" type="#_x0000_t75" alt="Location in Tanzania" href="http://en.wikipedia.org/wiki/File:Tanzania_Tanga_location_map.svg" title="Location in Tanzania" style="position:absolute;width:32142;height:30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TeIHBAAAA2gAAAA8AAABkcnMvZG93bnJldi54bWxEj92KwjAUhO+FfYdwFryz6QrKUo2iC4Ig&#10;CP4se3tojm0xOalJ1Pr2RhD2cpiZb5jpvLNG3MiHxrGCrywHQVw63XCl4HhYDb5BhIis0TgmBQ8K&#10;MJ999KZYaHfnHd32sRIJwqFABXWMbSFlKGuyGDLXEifv5LzFmKSvpPZ4T3Br5DDPx9Jiw2mhxpZ+&#10;airP+6tVsKTDZWt+LxiWf4+R3pnN2nZeqf5nt5iAiNTF//C7vdYKRvC6km6An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TeIHBAAAA2gAAAA8AAAAAAAAAAAAAAAAAnwIA&#10;AGRycy9kb3ducmV2LnhtbFBLBQYAAAAABAAEAPcAAACNAwAAAAA=&#10;" o:button="t">
                  <v:fill o:detectmouseclick="t"/>
                  <v:imagedata r:id="rId25" o:title="Location in Tanzania"/>
                </v:shape>
                <v:shape id="Picture 10" o:spid="_x0000_s1028" type="#_x0000_t75" alt="http://upload.wikimedia.org/wikipedia/commons/thumb/a/aa/Tanga.GIF/175px-Tanga.GIF" href="http://en.wikipedia.org/wiki/File:Tanga.GIF" style="position:absolute;left:28083;top:15300;width:38323;height:29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r8WnDAAAA2gAAAA8AAABkcnMvZG93bnJldi54bWxEj0+LwjAUxO/CfofwFrxpqoJI1yjuguyi&#10;HrS6f46P5m1bbF5KErV+eyMIHoeZ+Q0znbemFmdyvrKsYNBPQBDnVldcKDjsl70JCB+QNdaWScGV&#10;PMxnL50pptpeeEfnLBQiQtinqKAMoUml9HlJBn3fNsTR+7fOYIjSFVI7vES4qeUwScbSYMVxocSG&#10;PkrKj9nJKDDH7zX/NFsXBot3Wm8+f1erv5FS3dd28QYiUBue4Uf7SysYw/1KvAFy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vxacMAAADaAAAADwAAAAAAAAAAAAAAAACf&#10;AgAAZHJzL2Rvd25yZXYueG1sUEsFBgAAAAAEAAQA9wAAAI8DAAAAAA==&#10;" o:button="t">
                  <v:fill o:detectmouseclick="t"/>
                  <v:imagedata r:id="rId26" o:title="175px-Tanga"/>
                </v:shape>
                <v:shapetype id="_x0000_t202" coordsize="21600,21600" o:spt="202" path="m,l,21600r21600,l21600,xe">
                  <v:stroke joinstyle="miter"/>
                  <v:path gradientshapeok="t" o:connecttype="rect"/>
                </v:shapetype>
                <v:shape id="TextBox 3" o:spid="_x0000_s1029" type="#_x0000_t202" style="position:absolute;left:7920;top:15300;width:1152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63279" w:rsidRDefault="00F63279" w:rsidP="00DD1506">
                        <w:pPr>
                          <w:pStyle w:val="NormalWeb"/>
                          <w:spacing w:before="0" w:beforeAutospacing="0" w:after="0" w:afterAutospacing="0"/>
                        </w:pPr>
                        <w:r>
                          <w:rPr>
                            <w:rFonts w:asciiTheme="minorHAnsi" w:hAnsi="Calibri" w:cstheme="minorBidi"/>
                            <w:color w:val="000000" w:themeColor="text1"/>
                            <w:kern w:val="24"/>
                            <w:sz w:val="36"/>
                            <w:szCs w:val="36"/>
                          </w:rPr>
                          <w:t>TANZANIA</w:t>
                        </w:r>
                      </w:p>
                    </w:txbxContent>
                  </v:textbox>
                </v:shape>
                <v:line id="Straight Connector 12" o:spid="_x0000_s1030" style="position:absolute;visibility:visible;mso-wrap-style:square" from="23762,10081" to="50405,1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Straight Connector 13" o:spid="_x0000_s1031" style="position:absolute;visibility:visible;mso-wrap-style:square" from="20882,14433" to="28083,4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w10:anchorlock/>
              </v:group>
            </w:pict>
          </mc:Fallback>
        </mc:AlternateContent>
      </w:r>
    </w:p>
    <w:p w:rsidR="007E3FBE" w:rsidRDefault="00A97EA5" w:rsidP="00A97EA5">
      <w:pPr>
        <w:pStyle w:val="Caption"/>
        <w:rPr>
          <w:rFonts w:eastAsiaTheme="minorEastAsia"/>
          <w:b w:val="0"/>
          <w:i/>
          <w:color w:val="auto"/>
          <w:sz w:val="22"/>
          <w:szCs w:val="22"/>
          <w:lang w:eastAsia="en-GB"/>
        </w:rPr>
      </w:pPr>
      <w:bookmarkStart w:id="106" w:name="_Ref382486137"/>
      <w:bookmarkStart w:id="107" w:name="_Toc384057346"/>
      <w:r w:rsidRPr="00A97EA5">
        <w:rPr>
          <w:b w:val="0"/>
          <w:i/>
          <w:color w:val="auto"/>
          <w:sz w:val="22"/>
          <w:szCs w:val="22"/>
        </w:rPr>
        <w:t xml:space="preserve">Figure </w:t>
      </w:r>
      <w:r w:rsidR="00CB6723" w:rsidRPr="00A97EA5">
        <w:rPr>
          <w:b w:val="0"/>
          <w:i/>
          <w:color w:val="auto"/>
          <w:sz w:val="22"/>
          <w:szCs w:val="22"/>
        </w:rPr>
        <w:fldChar w:fldCharType="begin"/>
      </w:r>
      <w:r w:rsidRPr="00A97EA5">
        <w:rPr>
          <w:b w:val="0"/>
          <w:i/>
          <w:color w:val="auto"/>
          <w:sz w:val="22"/>
          <w:szCs w:val="22"/>
        </w:rPr>
        <w:instrText xml:space="preserve"> SEQ Figure \* ARABIC </w:instrText>
      </w:r>
      <w:r w:rsidR="00CB6723" w:rsidRPr="00A97EA5">
        <w:rPr>
          <w:b w:val="0"/>
          <w:i/>
          <w:color w:val="auto"/>
          <w:sz w:val="22"/>
          <w:szCs w:val="22"/>
        </w:rPr>
        <w:fldChar w:fldCharType="separate"/>
      </w:r>
      <w:r w:rsidR="000530E6">
        <w:rPr>
          <w:b w:val="0"/>
          <w:i/>
          <w:noProof/>
          <w:color w:val="auto"/>
          <w:sz w:val="22"/>
          <w:szCs w:val="22"/>
        </w:rPr>
        <w:t>1</w:t>
      </w:r>
      <w:r w:rsidR="00CB6723" w:rsidRPr="00A97EA5">
        <w:rPr>
          <w:b w:val="0"/>
          <w:i/>
          <w:color w:val="auto"/>
          <w:sz w:val="22"/>
          <w:szCs w:val="22"/>
        </w:rPr>
        <w:fldChar w:fldCharType="end"/>
      </w:r>
      <w:bookmarkEnd w:id="106"/>
      <w:r w:rsidR="00D81178" w:rsidRPr="00A97EA5">
        <w:rPr>
          <w:rFonts w:eastAsiaTheme="minorEastAsia"/>
          <w:b w:val="0"/>
          <w:i/>
          <w:color w:val="auto"/>
          <w:sz w:val="22"/>
          <w:szCs w:val="22"/>
          <w:lang w:eastAsia="en-GB"/>
        </w:rPr>
        <w:t>Administrative map of project area</w:t>
      </w:r>
      <w:bookmarkEnd w:id="107"/>
    </w:p>
    <w:p w:rsidR="001767DE" w:rsidRPr="001767DE" w:rsidRDefault="001767DE" w:rsidP="001767DE">
      <w:pPr>
        <w:rPr>
          <w:lang w:eastAsia="en-GB"/>
        </w:rPr>
      </w:pPr>
    </w:p>
    <w:p w:rsidR="007E3FBE" w:rsidRPr="001149C1" w:rsidRDefault="007E3FBE" w:rsidP="001149C1">
      <w:pPr>
        <w:pStyle w:val="Heading2"/>
      </w:pPr>
      <w:bookmarkStart w:id="108" w:name="_Toc382259324"/>
      <w:bookmarkStart w:id="109" w:name="_Toc384057224"/>
      <w:r w:rsidRPr="001149C1">
        <w:t>Project Components</w:t>
      </w:r>
      <w:bookmarkEnd w:id="108"/>
      <w:bookmarkEnd w:id="109"/>
    </w:p>
    <w:p w:rsidR="007E3FBE" w:rsidRPr="001149C1" w:rsidRDefault="007E3FBE" w:rsidP="001149C1">
      <w:pPr>
        <w:jc w:val="both"/>
      </w:pPr>
      <w:r w:rsidRPr="001149C1">
        <w:t>The project involves upgrading the road from gravel to asphalt concrete. The works</w:t>
      </w:r>
      <w:r w:rsidR="00E77C95" w:rsidRPr="001149C1">
        <w:t xml:space="preserve"> (</w:t>
      </w:r>
      <w:r w:rsidR="00CB6723" w:rsidRPr="001149C1">
        <w:fldChar w:fldCharType="begin"/>
      </w:r>
      <w:r w:rsidR="00E77C95" w:rsidRPr="001149C1">
        <w:instrText xml:space="preserve"> REF _Ref382223132 \h </w:instrText>
      </w:r>
      <w:r w:rsidR="00CB6723" w:rsidRPr="001149C1">
        <w:fldChar w:fldCharType="separate"/>
      </w:r>
      <w:r w:rsidR="000530E6" w:rsidRPr="00864452">
        <w:rPr>
          <w:i/>
          <w:sz w:val="22"/>
          <w:szCs w:val="20"/>
        </w:rPr>
        <w:t xml:space="preserve">Table </w:t>
      </w:r>
      <w:r w:rsidR="000530E6">
        <w:rPr>
          <w:b/>
          <w:i/>
          <w:noProof/>
          <w:sz w:val="22"/>
          <w:szCs w:val="20"/>
        </w:rPr>
        <w:t>1</w:t>
      </w:r>
      <w:r w:rsidR="00CB6723" w:rsidRPr="001149C1">
        <w:fldChar w:fldCharType="end"/>
      </w:r>
      <w:r w:rsidR="00E77C95" w:rsidRPr="001149C1">
        <w:t>)</w:t>
      </w:r>
      <w:r w:rsidRPr="001149C1">
        <w:t xml:space="preserve"> include</w:t>
      </w:r>
      <w:r w:rsidR="001149C1">
        <w:t>:</w:t>
      </w:r>
    </w:p>
    <w:p w:rsidR="007E3FBE" w:rsidRPr="001149C1" w:rsidRDefault="007E3FBE" w:rsidP="00E76249">
      <w:pPr>
        <w:pStyle w:val="ListParagraph"/>
        <w:numPr>
          <w:ilvl w:val="0"/>
          <w:numId w:val="3"/>
        </w:numPr>
        <w:jc w:val="both"/>
        <w:rPr>
          <w:rFonts w:eastAsiaTheme="minorEastAsia"/>
        </w:rPr>
      </w:pPr>
      <w:r w:rsidRPr="001149C1">
        <w:rPr>
          <w:rFonts w:eastAsiaTheme="minorEastAsia"/>
        </w:rPr>
        <w:t>Rehabilitation works involve grading followed by asphalt concrete surfacing, also demolition of existing the structure</w:t>
      </w:r>
      <w:r w:rsidR="00E77C95" w:rsidRPr="001149C1">
        <w:rPr>
          <w:rFonts w:eastAsiaTheme="minorEastAsia"/>
        </w:rPr>
        <w:t>s</w:t>
      </w:r>
    </w:p>
    <w:p w:rsidR="007E3FBE" w:rsidRPr="001149C1" w:rsidRDefault="007E3FBE" w:rsidP="00E76249">
      <w:pPr>
        <w:pStyle w:val="ListParagraph"/>
        <w:numPr>
          <w:ilvl w:val="0"/>
          <w:numId w:val="3"/>
        </w:numPr>
        <w:jc w:val="both"/>
        <w:rPr>
          <w:rFonts w:eastAsiaTheme="minorEastAsia"/>
        </w:rPr>
      </w:pPr>
      <w:r w:rsidRPr="001149C1">
        <w:rPr>
          <w:rFonts w:eastAsiaTheme="minorEastAsia"/>
        </w:rPr>
        <w:t xml:space="preserve">New Construction works; </w:t>
      </w:r>
      <w:proofErr w:type="spellStart"/>
      <w:r w:rsidRPr="001149C1">
        <w:rPr>
          <w:rFonts w:eastAsiaTheme="minorEastAsia"/>
        </w:rPr>
        <w:t>i.e</w:t>
      </w:r>
      <w:proofErr w:type="spellEnd"/>
      <w:r w:rsidRPr="001149C1">
        <w:rPr>
          <w:rFonts w:eastAsiaTheme="minorEastAsia"/>
        </w:rPr>
        <w:t xml:space="preserve">, excavation, grading, followed by surfacing earth road to asphalt </w:t>
      </w:r>
      <w:proofErr w:type="spellStart"/>
      <w:r w:rsidRPr="001149C1">
        <w:rPr>
          <w:rFonts w:eastAsiaTheme="minorEastAsia"/>
        </w:rPr>
        <w:t>concreate</w:t>
      </w:r>
      <w:proofErr w:type="spellEnd"/>
      <w:r w:rsidRPr="001149C1">
        <w:rPr>
          <w:rFonts w:eastAsiaTheme="minorEastAsia"/>
        </w:rPr>
        <w:t xml:space="preserve"> finishing</w:t>
      </w:r>
    </w:p>
    <w:p w:rsidR="007E3FBE" w:rsidRPr="001149C1" w:rsidRDefault="007E3FBE" w:rsidP="00E76249">
      <w:pPr>
        <w:pStyle w:val="ListParagraph"/>
        <w:numPr>
          <w:ilvl w:val="0"/>
          <w:numId w:val="3"/>
        </w:numPr>
        <w:jc w:val="both"/>
        <w:rPr>
          <w:rFonts w:eastAsiaTheme="minorEastAsia"/>
        </w:rPr>
      </w:pPr>
      <w:r w:rsidRPr="001149C1">
        <w:rPr>
          <w:rFonts w:eastAsiaTheme="minorEastAsia"/>
        </w:rPr>
        <w:t xml:space="preserve">Construction of side drains and installation </w:t>
      </w:r>
      <w:proofErr w:type="gramStart"/>
      <w:r w:rsidRPr="001149C1">
        <w:rPr>
          <w:rFonts w:eastAsiaTheme="minorEastAsia"/>
        </w:rPr>
        <w:t>of various road furniture</w:t>
      </w:r>
      <w:proofErr w:type="gramEnd"/>
      <w:r w:rsidRPr="001149C1">
        <w:rPr>
          <w:rFonts w:eastAsiaTheme="minorEastAsia"/>
        </w:rPr>
        <w:t>.</w:t>
      </w:r>
    </w:p>
    <w:p w:rsidR="00E77C95" w:rsidRPr="001149C1" w:rsidRDefault="00E77C95" w:rsidP="001149C1">
      <w:pPr>
        <w:jc w:val="both"/>
      </w:pPr>
    </w:p>
    <w:p w:rsidR="009D7678" w:rsidRDefault="009D7678" w:rsidP="00E77C95">
      <w:pPr>
        <w:tabs>
          <w:tab w:val="left" w:pos="3033"/>
        </w:tabs>
        <w:spacing w:after="200" w:line="276" w:lineRule="auto"/>
        <w:ind w:left="720"/>
        <w:contextualSpacing/>
        <w:jc w:val="both"/>
        <w:rPr>
          <w:rFonts w:eastAsiaTheme="minorEastAsia"/>
          <w:szCs w:val="24"/>
          <w:lang w:eastAsia="en-GB"/>
        </w:rPr>
      </w:pPr>
    </w:p>
    <w:p w:rsidR="009D7678" w:rsidRDefault="009D7678" w:rsidP="00E77C95">
      <w:pPr>
        <w:tabs>
          <w:tab w:val="left" w:pos="3033"/>
        </w:tabs>
        <w:spacing w:after="200" w:line="276" w:lineRule="auto"/>
        <w:ind w:left="720"/>
        <w:contextualSpacing/>
        <w:jc w:val="both"/>
        <w:rPr>
          <w:rFonts w:eastAsiaTheme="minorEastAsia"/>
          <w:szCs w:val="24"/>
          <w:lang w:eastAsia="en-GB"/>
        </w:rPr>
      </w:pPr>
    </w:p>
    <w:p w:rsidR="001149C1" w:rsidRPr="000838C2" w:rsidRDefault="001149C1" w:rsidP="00E77C95">
      <w:pPr>
        <w:tabs>
          <w:tab w:val="left" w:pos="3033"/>
        </w:tabs>
        <w:spacing w:after="200" w:line="276" w:lineRule="auto"/>
        <w:ind w:left="720"/>
        <w:contextualSpacing/>
        <w:jc w:val="both"/>
        <w:rPr>
          <w:rFonts w:eastAsiaTheme="minorEastAsia"/>
          <w:szCs w:val="24"/>
          <w:lang w:eastAsia="en-GB"/>
        </w:rPr>
      </w:pPr>
    </w:p>
    <w:p w:rsidR="007E3FBE" w:rsidRPr="00864452" w:rsidRDefault="00E77C95" w:rsidP="00E77C95">
      <w:pPr>
        <w:pStyle w:val="Caption"/>
        <w:rPr>
          <w:rFonts w:eastAsia="Times New Roman"/>
          <w:b w:val="0"/>
          <w:i/>
          <w:sz w:val="22"/>
          <w:szCs w:val="20"/>
          <w:lang w:eastAsia="da-DK"/>
        </w:rPr>
      </w:pPr>
      <w:bookmarkStart w:id="110" w:name="_Ref382223132"/>
      <w:bookmarkStart w:id="111" w:name="_Toc384057337"/>
      <w:bookmarkEnd w:id="102"/>
      <w:bookmarkEnd w:id="103"/>
      <w:r w:rsidRPr="00864452">
        <w:rPr>
          <w:b w:val="0"/>
          <w:i/>
          <w:color w:val="auto"/>
          <w:sz w:val="22"/>
          <w:szCs w:val="20"/>
        </w:rPr>
        <w:lastRenderedPageBreak/>
        <w:t xml:space="preserve">Table </w:t>
      </w:r>
      <w:r w:rsidR="00CB6723" w:rsidRPr="00864452">
        <w:rPr>
          <w:b w:val="0"/>
          <w:i/>
          <w:color w:val="auto"/>
          <w:sz w:val="22"/>
          <w:szCs w:val="20"/>
        </w:rPr>
        <w:fldChar w:fldCharType="begin"/>
      </w:r>
      <w:r w:rsidRPr="00864452">
        <w:rPr>
          <w:b w:val="0"/>
          <w:i/>
          <w:color w:val="auto"/>
          <w:sz w:val="22"/>
          <w:szCs w:val="20"/>
        </w:rPr>
        <w:instrText xml:space="preserve"> SEQ Table \* ARABIC </w:instrText>
      </w:r>
      <w:r w:rsidR="00CB6723" w:rsidRPr="00864452">
        <w:rPr>
          <w:b w:val="0"/>
          <w:i/>
          <w:color w:val="auto"/>
          <w:sz w:val="22"/>
          <w:szCs w:val="20"/>
        </w:rPr>
        <w:fldChar w:fldCharType="separate"/>
      </w:r>
      <w:r w:rsidR="000530E6">
        <w:rPr>
          <w:b w:val="0"/>
          <w:i/>
          <w:noProof/>
          <w:color w:val="auto"/>
          <w:sz w:val="22"/>
          <w:szCs w:val="20"/>
        </w:rPr>
        <w:t>1</w:t>
      </w:r>
      <w:r w:rsidR="00CB6723" w:rsidRPr="00864452">
        <w:rPr>
          <w:b w:val="0"/>
          <w:i/>
          <w:color w:val="auto"/>
          <w:sz w:val="22"/>
          <w:szCs w:val="20"/>
        </w:rPr>
        <w:fldChar w:fldCharType="end"/>
      </w:r>
      <w:bookmarkEnd w:id="110"/>
      <w:r w:rsidR="007E3FBE" w:rsidRPr="00864452">
        <w:rPr>
          <w:rFonts w:eastAsia="Times New Roman"/>
          <w:b w:val="0"/>
          <w:i/>
          <w:color w:val="auto"/>
          <w:sz w:val="22"/>
          <w:szCs w:val="20"/>
          <w:lang w:eastAsia="da-DK"/>
        </w:rPr>
        <w:t>: Summary of activities associated with proposed subprojects</w:t>
      </w:r>
      <w:bookmarkEnd w:id="111"/>
    </w:p>
    <w:tbl>
      <w:tblPr>
        <w:tblStyle w:val="TableGrid1"/>
        <w:tblW w:w="0" w:type="auto"/>
        <w:tblInd w:w="378" w:type="dxa"/>
        <w:tblLook w:val="04A0" w:firstRow="1" w:lastRow="0" w:firstColumn="1" w:lastColumn="0" w:noHBand="0" w:noVBand="1"/>
      </w:tblPr>
      <w:tblGrid>
        <w:gridCol w:w="3274"/>
        <w:gridCol w:w="5924"/>
      </w:tblGrid>
      <w:tr w:rsidR="007E3FBE" w:rsidRPr="001149C1" w:rsidTr="00D91F6E">
        <w:tc>
          <w:tcPr>
            <w:tcW w:w="3274" w:type="dxa"/>
          </w:tcPr>
          <w:p w:rsidR="007E3FBE" w:rsidRPr="00D91F6E" w:rsidRDefault="007E3FBE" w:rsidP="00D91F6E">
            <w:pPr>
              <w:jc w:val="center"/>
              <w:rPr>
                <w:b/>
              </w:rPr>
            </w:pPr>
            <w:r w:rsidRPr="00D91F6E">
              <w:rPr>
                <w:b/>
              </w:rPr>
              <w:t>Subproject Infrastructure Type</w:t>
            </w:r>
          </w:p>
        </w:tc>
        <w:tc>
          <w:tcPr>
            <w:tcW w:w="5924" w:type="dxa"/>
          </w:tcPr>
          <w:p w:rsidR="007E3FBE" w:rsidRPr="00D91F6E" w:rsidRDefault="007E3FBE" w:rsidP="00D91F6E">
            <w:pPr>
              <w:jc w:val="center"/>
              <w:rPr>
                <w:b/>
              </w:rPr>
            </w:pPr>
            <w:r w:rsidRPr="00D91F6E">
              <w:rPr>
                <w:b/>
              </w:rPr>
              <w:t>Activities</w:t>
            </w:r>
          </w:p>
        </w:tc>
      </w:tr>
      <w:tr w:rsidR="007E3FBE" w:rsidRPr="001149C1" w:rsidTr="00D91F6E">
        <w:tc>
          <w:tcPr>
            <w:tcW w:w="3274" w:type="dxa"/>
          </w:tcPr>
          <w:p w:rsidR="007E3FBE" w:rsidRPr="001149C1" w:rsidRDefault="007E3FBE" w:rsidP="001149C1">
            <w:r w:rsidRPr="001149C1">
              <w:t>Road</w:t>
            </w:r>
          </w:p>
        </w:tc>
        <w:tc>
          <w:tcPr>
            <w:tcW w:w="5924" w:type="dxa"/>
          </w:tcPr>
          <w:p w:rsidR="007E3FBE" w:rsidRPr="001149C1" w:rsidRDefault="007E3FBE" w:rsidP="001149C1">
            <w:r w:rsidRPr="001149C1">
              <w:t>Rehabilitation by grading, gravelling, brick paving or tarmac/asphalt concrete finished surface</w:t>
            </w:r>
          </w:p>
        </w:tc>
      </w:tr>
      <w:tr w:rsidR="007E3FBE" w:rsidRPr="001149C1" w:rsidTr="00D91F6E">
        <w:tc>
          <w:tcPr>
            <w:tcW w:w="3274" w:type="dxa"/>
          </w:tcPr>
          <w:p w:rsidR="007E3FBE" w:rsidRPr="001149C1" w:rsidRDefault="007E3FBE" w:rsidP="001149C1">
            <w:r w:rsidRPr="001149C1">
              <w:t>Road side drains</w:t>
            </w:r>
          </w:p>
        </w:tc>
        <w:tc>
          <w:tcPr>
            <w:tcW w:w="5924" w:type="dxa"/>
          </w:tcPr>
          <w:p w:rsidR="007E3FBE" w:rsidRPr="001149C1" w:rsidRDefault="007E3FBE" w:rsidP="001149C1">
            <w:r w:rsidRPr="001149C1">
              <w:t xml:space="preserve">New construction concrete finishing   </w:t>
            </w:r>
          </w:p>
        </w:tc>
      </w:tr>
      <w:tr w:rsidR="007E3FBE" w:rsidRPr="001149C1" w:rsidTr="00D91F6E">
        <w:tc>
          <w:tcPr>
            <w:tcW w:w="3274" w:type="dxa"/>
          </w:tcPr>
          <w:p w:rsidR="007E3FBE" w:rsidRPr="001149C1" w:rsidRDefault="007E3FBE" w:rsidP="001149C1">
            <w:r w:rsidRPr="001149C1">
              <w:t>Drainage channels</w:t>
            </w:r>
          </w:p>
        </w:tc>
        <w:tc>
          <w:tcPr>
            <w:tcW w:w="5924" w:type="dxa"/>
          </w:tcPr>
          <w:p w:rsidR="007E3FBE" w:rsidRPr="001149C1" w:rsidRDefault="007E3FBE" w:rsidP="001149C1">
            <w:r w:rsidRPr="001149C1">
              <w:t>New construction</w:t>
            </w:r>
          </w:p>
        </w:tc>
      </w:tr>
      <w:tr w:rsidR="007E3FBE" w:rsidRPr="001149C1" w:rsidTr="00D91F6E">
        <w:tc>
          <w:tcPr>
            <w:tcW w:w="3274" w:type="dxa"/>
          </w:tcPr>
          <w:p w:rsidR="007E3FBE" w:rsidRPr="001149C1" w:rsidRDefault="007E3FBE" w:rsidP="001149C1">
            <w:r w:rsidRPr="001149C1">
              <w:t xml:space="preserve">Culverts </w:t>
            </w:r>
          </w:p>
        </w:tc>
        <w:tc>
          <w:tcPr>
            <w:tcW w:w="5924" w:type="dxa"/>
          </w:tcPr>
          <w:p w:rsidR="007E3FBE" w:rsidRPr="001149C1" w:rsidRDefault="007E3FBE" w:rsidP="001149C1">
            <w:r w:rsidRPr="001149C1">
              <w:t>New construction, rehabilitation by of existing structures</w:t>
            </w:r>
          </w:p>
        </w:tc>
      </w:tr>
      <w:tr w:rsidR="007E3FBE" w:rsidRPr="001149C1" w:rsidTr="00D91F6E">
        <w:tc>
          <w:tcPr>
            <w:tcW w:w="3274" w:type="dxa"/>
          </w:tcPr>
          <w:p w:rsidR="007E3FBE" w:rsidRPr="001149C1" w:rsidRDefault="007E3FBE" w:rsidP="001149C1">
            <w:r w:rsidRPr="001149C1">
              <w:t>Pedestrian crossing slabs, walkways, speed humps, rumble strips, road shoulders</w:t>
            </w:r>
          </w:p>
        </w:tc>
        <w:tc>
          <w:tcPr>
            <w:tcW w:w="5924" w:type="dxa"/>
          </w:tcPr>
          <w:p w:rsidR="007E3FBE" w:rsidRPr="001149C1" w:rsidRDefault="007E3FBE" w:rsidP="001149C1">
            <w:r w:rsidRPr="001149C1">
              <w:t>New construction</w:t>
            </w:r>
          </w:p>
        </w:tc>
      </w:tr>
      <w:tr w:rsidR="007E3FBE" w:rsidRPr="001149C1" w:rsidTr="00D91F6E">
        <w:tc>
          <w:tcPr>
            <w:tcW w:w="3274" w:type="dxa"/>
          </w:tcPr>
          <w:p w:rsidR="007E3FBE" w:rsidRPr="001149C1" w:rsidRDefault="007E3FBE" w:rsidP="001149C1">
            <w:r w:rsidRPr="001149C1">
              <w:t>Road furniture (street lights, signing etc.)</w:t>
            </w:r>
          </w:p>
        </w:tc>
        <w:tc>
          <w:tcPr>
            <w:tcW w:w="5924" w:type="dxa"/>
          </w:tcPr>
          <w:p w:rsidR="007E3FBE" w:rsidRPr="001149C1" w:rsidRDefault="007E3FBE" w:rsidP="001149C1">
            <w:r w:rsidRPr="001149C1">
              <w:t>New installations</w:t>
            </w:r>
          </w:p>
        </w:tc>
      </w:tr>
      <w:tr w:rsidR="007E3FBE" w:rsidRPr="001149C1" w:rsidTr="00D91F6E">
        <w:tc>
          <w:tcPr>
            <w:tcW w:w="3274" w:type="dxa"/>
          </w:tcPr>
          <w:p w:rsidR="007E3FBE" w:rsidRPr="001149C1" w:rsidRDefault="007E3FBE" w:rsidP="001149C1">
            <w:r w:rsidRPr="001149C1">
              <w:t>Bus stops</w:t>
            </w:r>
          </w:p>
        </w:tc>
        <w:tc>
          <w:tcPr>
            <w:tcW w:w="5924" w:type="dxa"/>
          </w:tcPr>
          <w:p w:rsidR="007E3FBE" w:rsidRPr="001149C1" w:rsidRDefault="007E3FBE" w:rsidP="001149C1">
            <w:r w:rsidRPr="001149C1">
              <w:t xml:space="preserve">Passenger waiting sheds, bus bay  </w:t>
            </w:r>
          </w:p>
        </w:tc>
      </w:tr>
    </w:tbl>
    <w:p w:rsidR="009D7678" w:rsidRDefault="009D7678" w:rsidP="009D7678">
      <w:pPr>
        <w:pStyle w:val="Heading2"/>
        <w:numPr>
          <w:ilvl w:val="0"/>
          <w:numId w:val="0"/>
        </w:numPr>
        <w:ind w:left="576"/>
        <w:rPr>
          <w:rFonts w:eastAsia="SimSun"/>
        </w:rPr>
      </w:pPr>
      <w:bookmarkStart w:id="112" w:name="_Toc382259325"/>
    </w:p>
    <w:p w:rsidR="007E3FBE" w:rsidRPr="00E856EA" w:rsidRDefault="007E3FBE" w:rsidP="0067724E">
      <w:pPr>
        <w:pStyle w:val="Heading2"/>
      </w:pPr>
      <w:bookmarkStart w:id="113" w:name="_Toc384057225"/>
      <w:r w:rsidRPr="00E856EA">
        <w:t>Project activities</w:t>
      </w:r>
      <w:bookmarkEnd w:id="112"/>
      <w:bookmarkEnd w:id="113"/>
    </w:p>
    <w:p w:rsidR="007E3FBE" w:rsidRPr="00E856EA" w:rsidRDefault="007E3FBE" w:rsidP="0067724E">
      <w:pPr>
        <w:pStyle w:val="Heading3"/>
      </w:pPr>
      <w:bookmarkStart w:id="114" w:name="_Toc382259326"/>
      <w:bookmarkStart w:id="115" w:name="_Toc384057226"/>
      <w:r w:rsidRPr="00E856EA">
        <w:t>Site selection</w:t>
      </w:r>
      <w:bookmarkEnd w:id="114"/>
      <w:bookmarkEnd w:id="115"/>
    </w:p>
    <w:p w:rsidR="007E3FBE" w:rsidRPr="001A1F39" w:rsidRDefault="007E3FBE" w:rsidP="0067724E">
      <w:pPr>
        <w:rPr>
          <w:i/>
        </w:rPr>
      </w:pPr>
      <w:r w:rsidRPr="001A1F39">
        <w:rPr>
          <w:i/>
        </w:rPr>
        <w:t xml:space="preserve">Land take/Land acquisition </w:t>
      </w:r>
    </w:p>
    <w:p w:rsidR="007E3FBE" w:rsidRPr="001A1F39" w:rsidRDefault="007E3FBE" w:rsidP="0067724E">
      <w:pPr>
        <w:jc w:val="both"/>
      </w:pPr>
      <w:bookmarkStart w:id="116" w:name="_Toc382259327"/>
      <w:bookmarkStart w:id="117" w:name="_Toc382259806"/>
      <w:r w:rsidRPr="001A1F39">
        <w:t xml:space="preserve">The project is Upgrading/undertaking and not a new establishment. </w:t>
      </w:r>
      <w:proofErr w:type="spellStart"/>
      <w:r w:rsidR="005F1DD8">
        <w:t>Tanga</w:t>
      </w:r>
      <w:proofErr w:type="spellEnd"/>
      <w:r w:rsidR="005F1DD8" w:rsidRPr="00CD1A4E">
        <w:t xml:space="preserve"> City Council </w:t>
      </w:r>
      <w:r w:rsidR="005F1DD8">
        <w:t xml:space="preserve">will </w:t>
      </w:r>
      <w:r w:rsidR="005F1DD8" w:rsidRPr="00CD1A4E">
        <w:t xml:space="preserve">acquire </w:t>
      </w:r>
      <w:r w:rsidR="005F1DD8">
        <w:t xml:space="preserve">small portions of </w:t>
      </w:r>
      <w:r w:rsidR="005F1DD8" w:rsidRPr="00CD1A4E">
        <w:t>new land</w:t>
      </w:r>
      <w:r w:rsidR="005F1DD8">
        <w:t xml:space="preserve"> necessary for road realignment and not for the entire road. </w:t>
      </w:r>
      <w:r w:rsidR="003743F8" w:rsidRPr="001A1F39">
        <w:t xml:space="preserve">The </w:t>
      </w:r>
      <w:proofErr w:type="spellStart"/>
      <w:r w:rsidR="003743F8" w:rsidRPr="001A1F39">
        <w:t>Duga-Aiport</w:t>
      </w:r>
      <w:proofErr w:type="spellEnd"/>
      <w:r w:rsidR="003743F8" w:rsidRPr="001A1F39">
        <w:t xml:space="preserve"> road is a link </w:t>
      </w:r>
      <w:r w:rsidRPr="001A1F39">
        <w:t xml:space="preserve">road within the </w:t>
      </w:r>
      <w:proofErr w:type="spellStart"/>
      <w:r w:rsidRPr="001A1F39">
        <w:t>Tanga</w:t>
      </w:r>
      <w:proofErr w:type="spellEnd"/>
      <w:r w:rsidRPr="001A1F39">
        <w:t xml:space="preserve"> City thus administered and managed by city council. At some point such as </w:t>
      </w:r>
      <w:proofErr w:type="spellStart"/>
      <w:r w:rsidRPr="001A1F39">
        <w:t>Magomeni</w:t>
      </w:r>
      <w:proofErr w:type="spellEnd"/>
      <w:r w:rsidRPr="001A1F39">
        <w:t xml:space="preserve"> Street will necessitate realignment in order to straighten the road and to avoid demolition of residential structures. In other cases expansion of diameters of existing roads and drainage channels will increase the size of the way leave extending into other land uses such as grave yards and </w:t>
      </w:r>
      <w:proofErr w:type="spellStart"/>
      <w:r w:rsidRPr="001A1F39">
        <w:t>Tanga</w:t>
      </w:r>
      <w:proofErr w:type="spellEnd"/>
      <w:r w:rsidRPr="001A1F39">
        <w:t xml:space="preserve"> airport land.</w:t>
      </w:r>
      <w:bookmarkEnd w:id="116"/>
      <w:bookmarkEnd w:id="117"/>
    </w:p>
    <w:p w:rsidR="0073106D" w:rsidRPr="001A1F39" w:rsidRDefault="0073106D" w:rsidP="0067724E">
      <w:pPr>
        <w:jc w:val="both"/>
      </w:pPr>
    </w:p>
    <w:p w:rsidR="003A433C" w:rsidRPr="001A1F39" w:rsidRDefault="003A433C" w:rsidP="003A433C">
      <w:pPr>
        <w:jc w:val="both"/>
      </w:pPr>
      <w:bookmarkStart w:id="118" w:name="_Toc382259328"/>
      <w:bookmarkStart w:id="119" w:name="_Toc382259807"/>
      <w:r>
        <w:t>The Council shall use a Resettlement Action Plan (RAP) specifically prepared for this road sub-project to take</w:t>
      </w:r>
      <w:r w:rsidRPr="00CD1A4E">
        <w:t xml:space="preserve"> inventory of</w:t>
      </w:r>
      <w:r w:rsidRPr="004C2E80">
        <w:rPr>
          <w:rFonts w:eastAsia="Times New Roman"/>
          <w:bCs/>
          <w:szCs w:val="24"/>
          <w:lang w:eastAsia="ar-SA"/>
        </w:rPr>
        <w:t xml:space="preserve"> property and people affected and compensate for any losses of land and property and damages to structures incurred by the Project Affected Persons (PAPs).</w:t>
      </w:r>
      <w:r>
        <w:t xml:space="preserve"> </w:t>
      </w:r>
    </w:p>
    <w:bookmarkEnd w:id="118"/>
    <w:bookmarkEnd w:id="119"/>
    <w:p w:rsidR="00637BA9" w:rsidRPr="001A1F39" w:rsidRDefault="00637BA9" w:rsidP="0067724E"/>
    <w:p w:rsidR="00637BA9" w:rsidRPr="00E856EA" w:rsidRDefault="00637BA9" w:rsidP="0067724E">
      <w:pPr>
        <w:pStyle w:val="Heading3"/>
      </w:pPr>
      <w:bookmarkStart w:id="120" w:name="_Toc382259330"/>
      <w:bookmarkStart w:id="121" w:name="_Toc384057227"/>
      <w:r w:rsidRPr="00E856EA">
        <w:t>Mobilisation</w:t>
      </w:r>
      <w:bookmarkEnd w:id="120"/>
      <w:bookmarkEnd w:id="121"/>
    </w:p>
    <w:p w:rsidR="00637BA9" w:rsidRPr="00436AB1" w:rsidRDefault="00637BA9" w:rsidP="0067724E">
      <w:r w:rsidRPr="00436AB1">
        <w:t>Mobilization entails delivery of materials, equipment and crew/staff to the road location.</w:t>
      </w:r>
    </w:p>
    <w:p w:rsidR="001767DE" w:rsidRDefault="001767DE" w:rsidP="0067724E">
      <w:pPr>
        <w:rPr>
          <w:i/>
        </w:rPr>
      </w:pPr>
    </w:p>
    <w:p w:rsidR="007B2D3E" w:rsidRDefault="007B2D3E" w:rsidP="0067724E">
      <w:pPr>
        <w:rPr>
          <w:i/>
        </w:rPr>
      </w:pPr>
    </w:p>
    <w:p w:rsidR="007B2D3E" w:rsidRDefault="007B2D3E" w:rsidP="0067724E">
      <w:pPr>
        <w:rPr>
          <w:i/>
        </w:rPr>
      </w:pPr>
    </w:p>
    <w:p w:rsidR="007B2D3E" w:rsidRDefault="007B2D3E" w:rsidP="0067724E">
      <w:pPr>
        <w:rPr>
          <w:i/>
        </w:rPr>
      </w:pPr>
    </w:p>
    <w:p w:rsidR="007B2D3E" w:rsidRDefault="007B2D3E" w:rsidP="0067724E">
      <w:pPr>
        <w:rPr>
          <w:i/>
        </w:rPr>
      </w:pPr>
    </w:p>
    <w:p w:rsidR="007B2D3E" w:rsidRDefault="007B2D3E" w:rsidP="0067724E">
      <w:pPr>
        <w:rPr>
          <w:i/>
        </w:rPr>
      </w:pPr>
    </w:p>
    <w:p w:rsidR="007B2D3E" w:rsidRPr="00436AB1" w:rsidRDefault="00637BA9" w:rsidP="0067724E">
      <w:pPr>
        <w:rPr>
          <w:i/>
        </w:rPr>
      </w:pPr>
      <w:r w:rsidRPr="00436AB1">
        <w:rPr>
          <w:i/>
        </w:rPr>
        <w:t>Sourcing of materials and resources</w:t>
      </w:r>
    </w:p>
    <w:p w:rsidR="00E77C95" w:rsidRDefault="00E77C95" w:rsidP="0067724E">
      <w:pPr>
        <w:spacing w:after="0"/>
        <w:rPr>
          <w:i/>
          <w:sz w:val="22"/>
        </w:rPr>
      </w:pPr>
      <w:bookmarkStart w:id="122" w:name="_Ref382223440"/>
      <w:bookmarkStart w:id="123" w:name="_Toc384057338"/>
      <w:r w:rsidRPr="0067724E">
        <w:rPr>
          <w:i/>
          <w:sz w:val="22"/>
        </w:rPr>
        <w:t xml:space="preserve">Table </w:t>
      </w:r>
      <w:r w:rsidR="00CB6723" w:rsidRPr="0067724E">
        <w:rPr>
          <w:i/>
          <w:sz w:val="22"/>
        </w:rPr>
        <w:fldChar w:fldCharType="begin"/>
      </w:r>
      <w:r w:rsidRPr="0067724E">
        <w:rPr>
          <w:i/>
          <w:sz w:val="22"/>
        </w:rPr>
        <w:instrText xml:space="preserve"> SEQ Table \* ARABIC </w:instrText>
      </w:r>
      <w:r w:rsidR="00CB6723" w:rsidRPr="0067724E">
        <w:rPr>
          <w:i/>
          <w:sz w:val="22"/>
        </w:rPr>
        <w:fldChar w:fldCharType="separate"/>
      </w:r>
      <w:r w:rsidR="000530E6">
        <w:rPr>
          <w:i/>
          <w:noProof/>
          <w:sz w:val="22"/>
        </w:rPr>
        <w:t>2</w:t>
      </w:r>
      <w:r w:rsidR="00CB6723" w:rsidRPr="0067724E">
        <w:rPr>
          <w:i/>
          <w:sz w:val="22"/>
        </w:rPr>
        <w:fldChar w:fldCharType="end"/>
      </w:r>
      <w:bookmarkEnd w:id="122"/>
      <w:r w:rsidR="005A0AEC">
        <w:rPr>
          <w:i/>
          <w:sz w:val="22"/>
        </w:rPr>
        <w:t xml:space="preserve">: </w:t>
      </w:r>
      <w:r w:rsidRPr="0067724E">
        <w:rPr>
          <w:i/>
          <w:sz w:val="22"/>
        </w:rPr>
        <w:t xml:space="preserve"> Summary of sources of materials and means of delivery</w:t>
      </w:r>
      <w:bookmarkEnd w:id="123"/>
    </w:p>
    <w:p w:rsidR="005A0AEC" w:rsidRPr="0067724E" w:rsidRDefault="005A0AEC" w:rsidP="0067724E">
      <w:pPr>
        <w:spacing w:after="0"/>
        <w:rPr>
          <w:i/>
          <w:sz w:val="22"/>
        </w:rPr>
      </w:pPr>
    </w:p>
    <w:tbl>
      <w:tblPr>
        <w:tblStyle w:val="TableGrid2"/>
        <w:tblW w:w="0" w:type="auto"/>
        <w:tblInd w:w="108" w:type="dxa"/>
        <w:tblLayout w:type="fixed"/>
        <w:tblLook w:val="04A0" w:firstRow="1" w:lastRow="0" w:firstColumn="1" w:lastColumn="0" w:noHBand="0" w:noVBand="1"/>
      </w:tblPr>
      <w:tblGrid>
        <w:gridCol w:w="2700"/>
        <w:gridCol w:w="2250"/>
        <w:gridCol w:w="2421"/>
        <w:gridCol w:w="2259"/>
      </w:tblGrid>
      <w:tr w:rsidR="00637BA9" w:rsidRPr="00436AB1" w:rsidTr="005A0AEC">
        <w:tc>
          <w:tcPr>
            <w:tcW w:w="2700" w:type="dxa"/>
          </w:tcPr>
          <w:p w:rsidR="00637BA9" w:rsidRPr="005F6090" w:rsidRDefault="00637BA9" w:rsidP="00436AB1">
            <w:pPr>
              <w:spacing w:after="0"/>
              <w:rPr>
                <w:b/>
              </w:rPr>
            </w:pPr>
            <w:r w:rsidRPr="005F6090">
              <w:rPr>
                <w:b/>
              </w:rPr>
              <w:t>Type of Material</w:t>
            </w:r>
          </w:p>
        </w:tc>
        <w:tc>
          <w:tcPr>
            <w:tcW w:w="2250" w:type="dxa"/>
          </w:tcPr>
          <w:p w:rsidR="00637BA9" w:rsidRPr="005F6090" w:rsidRDefault="00637BA9" w:rsidP="00436AB1">
            <w:pPr>
              <w:spacing w:after="0"/>
              <w:rPr>
                <w:b/>
              </w:rPr>
            </w:pPr>
            <w:r w:rsidRPr="005F6090">
              <w:rPr>
                <w:b/>
              </w:rPr>
              <w:t xml:space="preserve">Source </w:t>
            </w:r>
          </w:p>
        </w:tc>
        <w:tc>
          <w:tcPr>
            <w:tcW w:w="2421" w:type="dxa"/>
          </w:tcPr>
          <w:p w:rsidR="00637BA9" w:rsidRPr="005F6090" w:rsidRDefault="00637BA9" w:rsidP="00436AB1">
            <w:pPr>
              <w:spacing w:after="0"/>
              <w:rPr>
                <w:b/>
              </w:rPr>
            </w:pPr>
            <w:r w:rsidRPr="005F6090">
              <w:rPr>
                <w:b/>
              </w:rPr>
              <w:t xml:space="preserve">Estimated Distance to site </w:t>
            </w:r>
          </w:p>
        </w:tc>
        <w:tc>
          <w:tcPr>
            <w:tcW w:w="2259" w:type="dxa"/>
          </w:tcPr>
          <w:p w:rsidR="00637BA9" w:rsidRPr="005F6090" w:rsidRDefault="00637BA9" w:rsidP="00436AB1">
            <w:pPr>
              <w:spacing w:after="0"/>
              <w:rPr>
                <w:b/>
              </w:rPr>
            </w:pPr>
            <w:r w:rsidRPr="005F6090">
              <w:rPr>
                <w:b/>
              </w:rPr>
              <w:t xml:space="preserve">Quantity Estimated </w:t>
            </w:r>
          </w:p>
        </w:tc>
      </w:tr>
      <w:tr w:rsidR="00D77F07" w:rsidRPr="00436AB1" w:rsidTr="005A0AEC">
        <w:tc>
          <w:tcPr>
            <w:tcW w:w="2700" w:type="dxa"/>
          </w:tcPr>
          <w:p w:rsidR="00D77F07" w:rsidRPr="00436AB1" w:rsidRDefault="00D77F07" w:rsidP="00436AB1">
            <w:pPr>
              <w:spacing w:after="0"/>
            </w:pPr>
            <w:r w:rsidRPr="00436AB1">
              <w:t>Water</w:t>
            </w:r>
          </w:p>
        </w:tc>
        <w:tc>
          <w:tcPr>
            <w:tcW w:w="2250" w:type="dxa"/>
          </w:tcPr>
          <w:p w:rsidR="00D77F07" w:rsidRDefault="00D77F07">
            <w:r w:rsidRPr="00DB68AB">
              <w:t xml:space="preserve"> TBD</w:t>
            </w:r>
          </w:p>
        </w:tc>
        <w:tc>
          <w:tcPr>
            <w:tcW w:w="2421" w:type="dxa"/>
          </w:tcPr>
          <w:p w:rsidR="00D77F07" w:rsidRDefault="00D77F07">
            <w:r w:rsidRPr="00DB68AB">
              <w:t xml:space="preserve"> TBD</w:t>
            </w:r>
          </w:p>
        </w:tc>
        <w:tc>
          <w:tcPr>
            <w:tcW w:w="2259" w:type="dxa"/>
          </w:tcPr>
          <w:p w:rsidR="00D77F07" w:rsidRDefault="00D77F07">
            <w:r w:rsidRPr="00DB68AB">
              <w:t xml:space="preserve"> TBD</w:t>
            </w:r>
          </w:p>
        </w:tc>
      </w:tr>
      <w:tr w:rsidR="00D77F07" w:rsidRPr="00436AB1" w:rsidTr="005A0AEC">
        <w:tc>
          <w:tcPr>
            <w:tcW w:w="2700" w:type="dxa"/>
          </w:tcPr>
          <w:p w:rsidR="00D77F07" w:rsidRPr="00436AB1" w:rsidRDefault="00D77F07" w:rsidP="00436AB1">
            <w:pPr>
              <w:spacing w:after="0"/>
            </w:pPr>
            <w:r w:rsidRPr="00436AB1">
              <w:t xml:space="preserve">Sand </w:t>
            </w:r>
          </w:p>
        </w:tc>
        <w:tc>
          <w:tcPr>
            <w:tcW w:w="2250" w:type="dxa"/>
          </w:tcPr>
          <w:p w:rsidR="00D77F07" w:rsidRDefault="00D77F07">
            <w:r w:rsidRPr="00DB68AB">
              <w:t xml:space="preserve"> TBD</w:t>
            </w:r>
          </w:p>
        </w:tc>
        <w:tc>
          <w:tcPr>
            <w:tcW w:w="2421" w:type="dxa"/>
          </w:tcPr>
          <w:p w:rsidR="00D77F07" w:rsidRDefault="00D77F07">
            <w:r w:rsidRPr="00DB68AB">
              <w:t xml:space="preserve"> TBD</w:t>
            </w:r>
          </w:p>
        </w:tc>
        <w:tc>
          <w:tcPr>
            <w:tcW w:w="2259" w:type="dxa"/>
          </w:tcPr>
          <w:p w:rsidR="00D77F07" w:rsidRDefault="00D77F07">
            <w:r w:rsidRPr="00DB68AB">
              <w:t xml:space="preserve"> TBD</w:t>
            </w:r>
          </w:p>
        </w:tc>
      </w:tr>
      <w:tr w:rsidR="00D77F07" w:rsidRPr="00436AB1" w:rsidTr="005A0AEC">
        <w:tc>
          <w:tcPr>
            <w:tcW w:w="2700" w:type="dxa"/>
          </w:tcPr>
          <w:p w:rsidR="00D77F07" w:rsidRPr="00436AB1" w:rsidRDefault="00D77F07" w:rsidP="00436AB1">
            <w:pPr>
              <w:spacing w:after="0"/>
            </w:pPr>
            <w:r w:rsidRPr="00436AB1">
              <w:t xml:space="preserve">Fill Materials </w:t>
            </w:r>
          </w:p>
        </w:tc>
        <w:tc>
          <w:tcPr>
            <w:tcW w:w="2250" w:type="dxa"/>
          </w:tcPr>
          <w:p w:rsidR="00D77F07" w:rsidRDefault="00D77F07">
            <w:r w:rsidRPr="00DB68AB">
              <w:t xml:space="preserve"> TBD</w:t>
            </w:r>
          </w:p>
        </w:tc>
        <w:tc>
          <w:tcPr>
            <w:tcW w:w="2421" w:type="dxa"/>
          </w:tcPr>
          <w:p w:rsidR="00D77F07" w:rsidRDefault="00D77F07">
            <w:r w:rsidRPr="00DB68AB">
              <w:t xml:space="preserve"> TBD</w:t>
            </w:r>
          </w:p>
        </w:tc>
        <w:tc>
          <w:tcPr>
            <w:tcW w:w="2259" w:type="dxa"/>
          </w:tcPr>
          <w:p w:rsidR="00D77F07" w:rsidRDefault="00D77F07">
            <w:r w:rsidRPr="00DB68AB">
              <w:t xml:space="preserve"> TBD</w:t>
            </w:r>
          </w:p>
        </w:tc>
      </w:tr>
      <w:tr w:rsidR="00D77F07" w:rsidRPr="00436AB1" w:rsidTr="005A0AEC">
        <w:trPr>
          <w:trHeight w:val="395"/>
        </w:trPr>
        <w:tc>
          <w:tcPr>
            <w:tcW w:w="2700" w:type="dxa"/>
          </w:tcPr>
          <w:p w:rsidR="00D77F07" w:rsidRPr="00436AB1" w:rsidRDefault="00D77F07" w:rsidP="00436AB1">
            <w:pPr>
              <w:spacing w:after="0"/>
            </w:pPr>
            <w:r w:rsidRPr="00436AB1">
              <w:t xml:space="preserve">Aggregates </w:t>
            </w:r>
          </w:p>
        </w:tc>
        <w:tc>
          <w:tcPr>
            <w:tcW w:w="2250" w:type="dxa"/>
          </w:tcPr>
          <w:p w:rsidR="00D77F07" w:rsidRDefault="00D77F07">
            <w:r w:rsidRPr="00DB68AB">
              <w:t xml:space="preserve"> TBD</w:t>
            </w:r>
          </w:p>
        </w:tc>
        <w:tc>
          <w:tcPr>
            <w:tcW w:w="2421" w:type="dxa"/>
          </w:tcPr>
          <w:p w:rsidR="00D77F07" w:rsidRDefault="00D77F07">
            <w:r w:rsidRPr="00DB68AB">
              <w:t xml:space="preserve"> TBD</w:t>
            </w:r>
          </w:p>
        </w:tc>
        <w:tc>
          <w:tcPr>
            <w:tcW w:w="2259" w:type="dxa"/>
          </w:tcPr>
          <w:p w:rsidR="00D77F07" w:rsidRDefault="00D77F07">
            <w:r w:rsidRPr="00DB68AB">
              <w:t xml:space="preserve"> TBD</w:t>
            </w:r>
          </w:p>
        </w:tc>
      </w:tr>
      <w:tr w:rsidR="00D77F07" w:rsidRPr="00436AB1" w:rsidTr="005A0AEC">
        <w:tc>
          <w:tcPr>
            <w:tcW w:w="2700" w:type="dxa"/>
          </w:tcPr>
          <w:p w:rsidR="00D77F07" w:rsidRPr="00436AB1" w:rsidRDefault="00D77F07" w:rsidP="00436AB1">
            <w:pPr>
              <w:spacing w:after="0"/>
            </w:pPr>
            <w:r w:rsidRPr="00436AB1">
              <w:t>Labour force</w:t>
            </w:r>
          </w:p>
        </w:tc>
        <w:tc>
          <w:tcPr>
            <w:tcW w:w="2250" w:type="dxa"/>
          </w:tcPr>
          <w:p w:rsidR="00D77F07" w:rsidRPr="00436AB1" w:rsidRDefault="00D77F07" w:rsidP="00436AB1">
            <w:pPr>
              <w:spacing w:after="0"/>
            </w:pPr>
            <w:r w:rsidRPr="00436AB1">
              <w:t xml:space="preserve">Local Communities, </w:t>
            </w:r>
            <w:proofErr w:type="spellStart"/>
            <w:r w:rsidRPr="00436AB1">
              <w:t>Tanga</w:t>
            </w:r>
            <w:proofErr w:type="spellEnd"/>
            <w:r w:rsidRPr="00436AB1">
              <w:t xml:space="preserve">, Dar </w:t>
            </w:r>
            <w:proofErr w:type="spellStart"/>
            <w:r w:rsidRPr="00436AB1">
              <w:t>es</w:t>
            </w:r>
            <w:proofErr w:type="spellEnd"/>
            <w:r w:rsidRPr="00436AB1">
              <w:t xml:space="preserve"> </w:t>
            </w:r>
            <w:r w:rsidR="005A0AEC">
              <w:t>S</w:t>
            </w:r>
            <w:r w:rsidRPr="00436AB1">
              <w:t xml:space="preserve">alaam </w:t>
            </w:r>
          </w:p>
        </w:tc>
        <w:tc>
          <w:tcPr>
            <w:tcW w:w="2421" w:type="dxa"/>
          </w:tcPr>
          <w:p w:rsidR="00D77F07" w:rsidRDefault="00D77F07">
            <w:r w:rsidRPr="00923B03">
              <w:t xml:space="preserve"> TBD</w:t>
            </w:r>
          </w:p>
        </w:tc>
        <w:tc>
          <w:tcPr>
            <w:tcW w:w="2259" w:type="dxa"/>
          </w:tcPr>
          <w:p w:rsidR="00D77F07" w:rsidRDefault="00D77F07">
            <w:r w:rsidRPr="00923B03">
              <w:t xml:space="preserve"> TBD</w:t>
            </w:r>
          </w:p>
        </w:tc>
      </w:tr>
      <w:tr w:rsidR="00D77F07" w:rsidRPr="00436AB1" w:rsidTr="005A0AEC">
        <w:tc>
          <w:tcPr>
            <w:tcW w:w="2700" w:type="dxa"/>
          </w:tcPr>
          <w:p w:rsidR="00D77F07" w:rsidRPr="00436AB1" w:rsidRDefault="00D77F07" w:rsidP="00436AB1">
            <w:pPr>
              <w:spacing w:after="0"/>
            </w:pPr>
            <w:r w:rsidRPr="00436AB1">
              <w:t>Fuel</w:t>
            </w:r>
          </w:p>
        </w:tc>
        <w:tc>
          <w:tcPr>
            <w:tcW w:w="2250" w:type="dxa"/>
          </w:tcPr>
          <w:p w:rsidR="00D77F07" w:rsidRDefault="00D77F07">
            <w:r w:rsidRPr="00F4297A">
              <w:t xml:space="preserve"> TBD</w:t>
            </w:r>
          </w:p>
        </w:tc>
        <w:tc>
          <w:tcPr>
            <w:tcW w:w="2421" w:type="dxa"/>
          </w:tcPr>
          <w:p w:rsidR="00D77F07" w:rsidRDefault="00D77F07">
            <w:r w:rsidRPr="00F4297A">
              <w:t xml:space="preserve"> TBD</w:t>
            </w:r>
          </w:p>
        </w:tc>
        <w:tc>
          <w:tcPr>
            <w:tcW w:w="2259" w:type="dxa"/>
          </w:tcPr>
          <w:p w:rsidR="00D77F07" w:rsidRDefault="00D77F07">
            <w:r w:rsidRPr="00F4297A">
              <w:t xml:space="preserve"> TBD</w:t>
            </w:r>
          </w:p>
        </w:tc>
      </w:tr>
      <w:tr w:rsidR="00637BA9" w:rsidRPr="00436AB1" w:rsidTr="005A0AEC">
        <w:tc>
          <w:tcPr>
            <w:tcW w:w="2700" w:type="dxa"/>
          </w:tcPr>
          <w:p w:rsidR="00637BA9" w:rsidRPr="00436AB1" w:rsidRDefault="00637BA9" w:rsidP="00436AB1">
            <w:pPr>
              <w:spacing w:after="0"/>
            </w:pPr>
            <w:r w:rsidRPr="00436AB1">
              <w:t>Asphalt</w:t>
            </w:r>
          </w:p>
        </w:tc>
        <w:tc>
          <w:tcPr>
            <w:tcW w:w="2250" w:type="dxa"/>
          </w:tcPr>
          <w:p w:rsidR="00637BA9" w:rsidRPr="00436AB1" w:rsidRDefault="009D7678" w:rsidP="00436AB1">
            <w:pPr>
              <w:spacing w:after="0"/>
            </w:pPr>
            <w:r w:rsidRPr="00436AB1">
              <w:t>Imported (</w:t>
            </w:r>
            <w:r w:rsidR="00637BA9" w:rsidRPr="00436AB1">
              <w:t>China, India )</w:t>
            </w:r>
          </w:p>
        </w:tc>
        <w:tc>
          <w:tcPr>
            <w:tcW w:w="2421" w:type="dxa"/>
          </w:tcPr>
          <w:p w:rsidR="00637BA9" w:rsidRPr="00436AB1" w:rsidRDefault="00637BA9" w:rsidP="00436AB1">
            <w:pPr>
              <w:spacing w:after="0"/>
            </w:pPr>
            <w:r w:rsidRPr="00436AB1">
              <w:t xml:space="preserve">Various </w:t>
            </w:r>
          </w:p>
        </w:tc>
        <w:tc>
          <w:tcPr>
            <w:tcW w:w="2259" w:type="dxa"/>
          </w:tcPr>
          <w:p w:rsidR="00637BA9" w:rsidRPr="00436AB1" w:rsidRDefault="00637BA9" w:rsidP="00436AB1">
            <w:pPr>
              <w:spacing w:after="0"/>
            </w:pPr>
            <w:r w:rsidRPr="00436AB1">
              <w:t xml:space="preserve">XX drums </w:t>
            </w:r>
          </w:p>
        </w:tc>
      </w:tr>
      <w:tr w:rsidR="00637BA9" w:rsidRPr="00436AB1" w:rsidTr="005A0AEC">
        <w:tc>
          <w:tcPr>
            <w:tcW w:w="2700" w:type="dxa"/>
          </w:tcPr>
          <w:p w:rsidR="00637BA9" w:rsidRPr="00436AB1" w:rsidRDefault="00637BA9" w:rsidP="005A0AEC">
            <w:pPr>
              <w:spacing w:after="0"/>
            </w:pPr>
            <w:r w:rsidRPr="00436AB1">
              <w:t xml:space="preserve">Industrial material (cement, Steel, </w:t>
            </w:r>
            <w:r w:rsidR="005A0AEC">
              <w:t>a</w:t>
            </w:r>
            <w:r w:rsidRPr="00436AB1">
              <w:t>luminium)</w:t>
            </w:r>
          </w:p>
        </w:tc>
        <w:tc>
          <w:tcPr>
            <w:tcW w:w="2250" w:type="dxa"/>
          </w:tcPr>
          <w:p w:rsidR="00637BA9" w:rsidRPr="008B3D32" w:rsidRDefault="00637BA9" w:rsidP="00436AB1">
            <w:pPr>
              <w:spacing w:after="0"/>
              <w:rPr>
                <w:lang w:val="fr-FR"/>
              </w:rPr>
            </w:pPr>
            <w:r w:rsidRPr="008B3D32">
              <w:rPr>
                <w:lang w:val="fr-FR"/>
              </w:rPr>
              <w:t xml:space="preserve">Tanga, Arusha, Dar es </w:t>
            </w:r>
            <w:proofErr w:type="spellStart"/>
            <w:r w:rsidRPr="008B3D32">
              <w:rPr>
                <w:lang w:val="fr-FR"/>
              </w:rPr>
              <w:t>Salaam</w:t>
            </w:r>
            <w:proofErr w:type="spellEnd"/>
          </w:p>
        </w:tc>
        <w:tc>
          <w:tcPr>
            <w:tcW w:w="2421" w:type="dxa"/>
          </w:tcPr>
          <w:p w:rsidR="00637BA9" w:rsidRPr="00436AB1" w:rsidRDefault="00637BA9" w:rsidP="00436AB1">
            <w:pPr>
              <w:spacing w:after="0"/>
            </w:pPr>
            <w:r w:rsidRPr="00436AB1">
              <w:t>3kilometres</w:t>
            </w:r>
          </w:p>
        </w:tc>
        <w:tc>
          <w:tcPr>
            <w:tcW w:w="2259" w:type="dxa"/>
          </w:tcPr>
          <w:p w:rsidR="00637BA9" w:rsidRPr="00436AB1" w:rsidRDefault="00637BA9" w:rsidP="00436AB1">
            <w:pPr>
              <w:spacing w:after="0"/>
            </w:pPr>
            <w:r w:rsidRPr="00436AB1">
              <w:t xml:space="preserve">Cement- </w:t>
            </w:r>
          </w:p>
          <w:p w:rsidR="00637BA9" w:rsidRPr="00436AB1" w:rsidRDefault="00637BA9" w:rsidP="00436AB1">
            <w:pPr>
              <w:spacing w:after="0"/>
            </w:pPr>
            <w:r w:rsidRPr="00436AB1">
              <w:t>Steel-</w:t>
            </w:r>
          </w:p>
          <w:p w:rsidR="00637BA9" w:rsidRPr="00436AB1" w:rsidRDefault="00637BA9" w:rsidP="00436AB1">
            <w:pPr>
              <w:spacing w:after="0"/>
            </w:pPr>
            <w:r w:rsidRPr="00436AB1">
              <w:t>Fuel-</w:t>
            </w:r>
          </w:p>
        </w:tc>
      </w:tr>
      <w:tr w:rsidR="00D77F07" w:rsidRPr="00436AB1" w:rsidTr="005A0AEC">
        <w:tc>
          <w:tcPr>
            <w:tcW w:w="2700" w:type="dxa"/>
          </w:tcPr>
          <w:p w:rsidR="00D77F07" w:rsidRPr="00436AB1" w:rsidRDefault="00D77F07" w:rsidP="00436AB1">
            <w:pPr>
              <w:spacing w:after="0"/>
            </w:pPr>
            <w:r w:rsidRPr="00436AB1">
              <w:t>Machinery</w:t>
            </w:r>
          </w:p>
        </w:tc>
        <w:tc>
          <w:tcPr>
            <w:tcW w:w="2250" w:type="dxa"/>
          </w:tcPr>
          <w:p w:rsidR="00D77F07" w:rsidRDefault="00D77F07">
            <w:r w:rsidRPr="007C0D7E">
              <w:t xml:space="preserve"> TBD</w:t>
            </w:r>
          </w:p>
        </w:tc>
        <w:tc>
          <w:tcPr>
            <w:tcW w:w="2421" w:type="dxa"/>
          </w:tcPr>
          <w:p w:rsidR="00D77F07" w:rsidRDefault="00D77F07">
            <w:r w:rsidRPr="007C0D7E">
              <w:t xml:space="preserve"> TBD</w:t>
            </w:r>
          </w:p>
        </w:tc>
        <w:tc>
          <w:tcPr>
            <w:tcW w:w="2259" w:type="dxa"/>
          </w:tcPr>
          <w:p w:rsidR="00D77F07" w:rsidRDefault="00D77F07">
            <w:r w:rsidRPr="007C0D7E">
              <w:t xml:space="preserve"> TBD</w:t>
            </w:r>
          </w:p>
        </w:tc>
      </w:tr>
    </w:tbl>
    <w:p w:rsidR="00637BA9" w:rsidRPr="005A0AEC" w:rsidRDefault="00D77F07" w:rsidP="00436AB1">
      <w:pPr>
        <w:rPr>
          <w:i/>
        </w:rPr>
      </w:pPr>
      <w:r w:rsidRPr="005A0AEC">
        <w:rPr>
          <w:i/>
        </w:rPr>
        <w:t>TBD- to be determined</w:t>
      </w:r>
    </w:p>
    <w:p w:rsidR="00D77F07" w:rsidRDefault="00D77F07" w:rsidP="0067724E">
      <w:pPr>
        <w:rPr>
          <w:i/>
        </w:rPr>
      </w:pPr>
      <w:bookmarkStart w:id="124" w:name="_Toc382147134"/>
      <w:bookmarkStart w:id="125" w:name="_Toc382259331"/>
      <w:bookmarkStart w:id="126" w:name="_Toc382259810"/>
    </w:p>
    <w:p w:rsidR="009E24F2" w:rsidRPr="00436AB1" w:rsidRDefault="009E24F2" w:rsidP="0067724E">
      <w:pPr>
        <w:rPr>
          <w:i/>
        </w:rPr>
      </w:pPr>
      <w:r w:rsidRPr="00436AB1">
        <w:rPr>
          <w:i/>
        </w:rPr>
        <w:t>Labour Force</w:t>
      </w:r>
      <w:bookmarkEnd w:id="124"/>
      <w:bookmarkEnd w:id="125"/>
      <w:bookmarkEnd w:id="126"/>
    </w:p>
    <w:p w:rsidR="009E24F2" w:rsidRPr="00436AB1" w:rsidRDefault="009E24F2" w:rsidP="0067724E">
      <w:pPr>
        <w:jc w:val="both"/>
      </w:pPr>
      <w:r w:rsidRPr="00436AB1">
        <w:t>Both skilled and unskilled labourers will be required to expedite the project successful including the following staffs:</w:t>
      </w:r>
    </w:p>
    <w:p w:rsidR="009E24F2" w:rsidRPr="00436AB1" w:rsidRDefault="009E24F2" w:rsidP="00E76249">
      <w:pPr>
        <w:pStyle w:val="ListParagraph"/>
        <w:numPr>
          <w:ilvl w:val="0"/>
          <w:numId w:val="4"/>
        </w:numPr>
        <w:jc w:val="both"/>
      </w:pPr>
      <w:r w:rsidRPr="00436AB1">
        <w:t>Resident Engineer (RE) to oversee overall project implementation</w:t>
      </w:r>
    </w:p>
    <w:p w:rsidR="009E24F2" w:rsidRPr="00436AB1" w:rsidRDefault="009E24F2" w:rsidP="00E76249">
      <w:pPr>
        <w:pStyle w:val="ListParagraph"/>
        <w:numPr>
          <w:ilvl w:val="0"/>
          <w:numId w:val="4"/>
        </w:numPr>
        <w:jc w:val="both"/>
      </w:pPr>
      <w:r w:rsidRPr="00436AB1">
        <w:t>Other engineers for general supervision of construction works</w:t>
      </w:r>
    </w:p>
    <w:p w:rsidR="009E24F2" w:rsidRPr="00436AB1" w:rsidRDefault="009E24F2" w:rsidP="00E76249">
      <w:pPr>
        <w:pStyle w:val="ListParagraph"/>
        <w:numPr>
          <w:ilvl w:val="0"/>
          <w:numId w:val="4"/>
        </w:numPr>
        <w:jc w:val="both"/>
      </w:pPr>
      <w:r w:rsidRPr="00436AB1">
        <w:t>Technicians for supervision of artisans</w:t>
      </w:r>
    </w:p>
    <w:p w:rsidR="009E24F2" w:rsidRPr="00436AB1" w:rsidRDefault="009E24F2" w:rsidP="00E76249">
      <w:pPr>
        <w:pStyle w:val="ListParagraph"/>
        <w:numPr>
          <w:ilvl w:val="0"/>
          <w:numId w:val="4"/>
        </w:numPr>
        <w:jc w:val="both"/>
      </w:pPr>
      <w:r w:rsidRPr="00436AB1">
        <w:t xml:space="preserve">Artisans specialized in woodwork, concrete works, metal work, </w:t>
      </w:r>
    </w:p>
    <w:p w:rsidR="009E24F2" w:rsidRPr="00436AB1" w:rsidRDefault="009E24F2" w:rsidP="00E76249">
      <w:pPr>
        <w:pStyle w:val="ListParagraph"/>
        <w:numPr>
          <w:ilvl w:val="0"/>
          <w:numId w:val="4"/>
        </w:numPr>
        <w:jc w:val="both"/>
      </w:pPr>
      <w:r w:rsidRPr="00436AB1">
        <w:t>Operators and drivers to operate construction machinery and equipment and heavy duty as well as light vehicles</w:t>
      </w:r>
    </w:p>
    <w:p w:rsidR="009E24F2" w:rsidRPr="00436AB1" w:rsidRDefault="009E24F2" w:rsidP="00E76249">
      <w:pPr>
        <w:pStyle w:val="ListParagraph"/>
        <w:numPr>
          <w:ilvl w:val="0"/>
          <w:numId w:val="4"/>
        </w:numPr>
        <w:jc w:val="both"/>
      </w:pPr>
      <w:r w:rsidRPr="00436AB1">
        <w:t xml:space="preserve">Unskilled </w:t>
      </w:r>
      <w:proofErr w:type="spellStart"/>
      <w:r w:rsidRPr="00436AB1">
        <w:t>labour</w:t>
      </w:r>
      <w:proofErr w:type="spellEnd"/>
      <w:r w:rsidRPr="00436AB1">
        <w:t xml:space="preserve"> for manual works. </w:t>
      </w:r>
    </w:p>
    <w:p w:rsidR="007B2D3E" w:rsidRPr="00436AB1" w:rsidRDefault="009E24F2" w:rsidP="0067724E">
      <w:pPr>
        <w:jc w:val="both"/>
      </w:pPr>
      <w:r w:rsidRPr="00436AB1">
        <w:t xml:space="preserve">It is anticipated that most of the labour will come from the </w:t>
      </w:r>
      <w:proofErr w:type="spellStart"/>
      <w:r w:rsidRPr="00436AB1">
        <w:t>Tanga</w:t>
      </w:r>
      <w:proofErr w:type="spellEnd"/>
      <w:r w:rsidRPr="00436AB1">
        <w:t xml:space="preserve"> City Council and </w:t>
      </w:r>
      <w:proofErr w:type="spellStart"/>
      <w:r w:rsidRPr="00436AB1">
        <w:t>Tanga</w:t>
      </w:r>
      <w:proofErr w:type="spellEnd"/>
      <w:r w:rsidRPr="00436AB1">
        <w:t xml:space="preserve"> Region.</w:t>
      </w:r>
    </w:p>
    <w:p w:rsidR="00D77F07" w:rsidRDefault="00D77F07" w:rsidP="0067724E">
      <w:pPr>
        <w:jc w:val="both"/>
        <w:rPr>
          <w:i/>
        </w:rPr>
      </w:pPr>
      <w:bookmarkStart w:id="127" w:name="_Toc382147135"/>
      <w:bookmarkStart w:id="128" w:name="_Toc382259332"/>
      <w:bookmarkStart w:id="129" w:name="_Toc382259811"/>
    </w:p>
    <w:p w:rsidR="00406E6B" w:rsidRPr="00436AB1" w:rsidRDefault="00406E6B" w:rsidP="0067724E">
      <w:pPr>
        <w:jc w:val="both"/>
        <w:rPr>
          <w:i/>
        </w:rPr>
      </w:pPr>
      <w:r w:rsidRPr="00436AB1">
        <w:rPr>
          <w:i/>
        </w:rPr>
        <w:t>Preparation of construction camps</w:t>
      </w:r>
      <w:bookmarkEnd w:id="127"/>
      <w:bookmarkEnd w:id="128"/>
      <w:bookmarkEnd w:id="129"/>
    </w:p>
    <w:p w:rsidR="00406E6B" w:rsidRDefault="00406E6B" w:rsidP="0067724E">
      <w:pPr>
        <w:jc w:val="both"/>
      </w:pPr>
      <w:bookmarkStart w:id="130" w:name="_Toc382147136"/>
      <w:bookmarkStart w:id="131" w:name="_Toc382259333"/>
      <w:bookmarkStart w:id="132" w:name="_Toc382259812"/>
      <w:r w:rsidRPr="00436AB1">
        <w:t xml:space="preserve">The upgrading of the </w:t>
      </w:r>
      <w:proofErr w:type="spellStart"/>
      <w:r w:rsidRPr="00436AB1">
        <w:t>Duga</w:t>
      </w:r>
      <w:proofErr w:type="spellEnd"/>
      <w:r w:rsidRPr="00436AB1">
        <w:t xml:space="preserve">-Airport Road will not require the construction of a large </w:t>
      </w:r>
      <w:proofErr w:type="gramStart"/>
      <w:r w:rsidRPr="00436AB1">
        <w:t>contractors</w:t>
      </w:r>
      <w:proofErr w:type="gramEnd"/>
      <w:r w:rsidRPr="00436AB1">
        <w:t xml:space="preserve"> construction camp. A small office and working area shall be established at </w:t>
      </w:r>
      <w:r w:rsidR="00B85A98" w:rsidRPr="00436AB1">
        <w:t xml:space="preserve">a hired premise at </w:t>
      </w:r>
      <w:proofErr w:type="spellStart"/>
      <w:r w:rsidR="00B85A98" w:rsidRPr="00436AB1">
        <w:t>Duga</w:t>
      </w:r>
      <w:proofErr w:type="spellEnd"/>
      <w:r w:rsidR="00B85A98" w:rsidRPr="00436AB1">
        <w:t xml:space="preserve"> area</w:t>
      </w:r>
      <w:bookmarkEnd w:id="130"/>
      <w:bookmarkEnd w:id="131"/>
      <w:bookmarkEnd w:id="132"/>
      <w:r w:rsidR="00F60F20" w:rsidRPr="00436AB1">
        <w:t>.</w:t>
      </w:r>
    </w:p>
    <w:p w:rsidR="007B2D3E" w:rsidRPr="00436AB1" w:rsidRDefault="007B2D3E" w:rsidP="0067724E">
      <w:pPr>
        <w:jc w:val="both"/>
      </w:pPr>
    </w:p>
    <w:p w:rsidR="00406E6B" w:rsidRPr="00436AB1" w:rsidRDefault="00406E6B" w:rsidP="0067724E">
      <w:pPr>
        <w:jc w:val="both"/>
        <w:rPr>
          <w:i/>
        </w:rPr>
      </w:pPr>
      <w:bookmarkStart w:id="133" w:name="_Toc382147137"/>
      <w:bookmarkStart w:id="134" w:name="_Toc382259334"/>
      <w:bookmarkStart w:id="135" w:name="_Toc382259813"/>
      <w:r w:rsidRPr="00436AB1">
        <w:rPr>
          <w:i/>
        </w:rPr>
        <w:t>Works at b</w:t>
      </w:r>
      <w:r w:rsidR="00060875" w:rsidRPr="00436AB1">
        <w:rPr>
          <w:i/>
        </w:rPr>
        <w:t>o</w:t>
      </w:r>
      <w:r w:rsidRPr="00436AB1">
        <w:rPr>
          <w:i/>
        </w:rPr>
        <w:t xml:space="preserve">rrow pits </w:t>
      </w:r>
      <w:bookmarkEnd w:id="133"/>
      <w:bookmarkEnd w:id="134"/>
      <w:bookmarkEnd w:id="135"/>
    </w:p>
    <w:p w:rsidR="00406E6B" w:rsidRPr="00436AB1" w:rsidRDefault="00406E6B" w:rsidP="0067724E">
      <w:pPr>
        <w:jc w:val="both"/>
      </w:pPr>
      <w:bookmarkStart w:id="136" w:name="_Toc382147138"/>
      <w:bookmarkStart w:id="137" w:name="_Toc382259335"/>
      <w:bookmarkStart w:id="138" w:name="_Toc382259814"/>
      <w:r w:rsidRPr="00436AB1">
        <w:lastRenderedPageBreak/>
        <w:t xml:space="preserve">The upgrading of the </w:t>
      </w:r>
      <w:proofErr w:type="spellStart"/>
      <w:r w:rsidR="00FB31C9" w:rsidRPr="00436AB1">
        <w:t>Duga</w:t>
      </w:r>
      <w:proofErr w:type="spellEnd"/>
      <w:r w:rsidR="00FB31C9" w:rsidRPr="00436AB1">
        <w:t>-Airport Road</w:t>
      </w:r>
      <w:r w:rsidR="00F83620" w:rsidRPr="00436AB1">
        <w:t xml:space="preserve"> will use existing bo</w:t>
      </w:r>
      <w:r w:rsidRPr="00436AB1">
        <w:t xml:space="preserve">rrow pits for sourcing fill material and aggregate. These are located in </w:t>
      </w:r>
      <w:proofErr w:type="spellStart"/>
      <w:r w:rsidR="00B85A98" w:rsidRPr="00436AB1">
        <w:t>Neema</w:t>
      </w:r>
      <w:proofErr w:type="spellEnd"/>
      <w:r w:rsidR="00B85A98" w:rsidRPr="00436AB1">
        <w:t xml:space="preserve"> and </w:t>
      </w:r>
      <w:proofErr w:type="spellStart"/>
      <w:r w:rsidR="00B85A98" w:rsidRPr="00436AB1">
        <w:t>Tongoni</w:t>
      </w:r>
      <w:proofErr w:type="spellEnd"/>
      <w:r w:rsidR="00B85A98" w:rsidRPr="00436AB1">
        <w:t xml:space="preserve"> for gravel 10-15 km </w:t>
      </w:r>
      <w:proofErr w:type="spellStart"/>
      <w:r w:rsidRPr="00436AB1">
        <w:t>and</w:t>
      </w:r>
      <w:proofErr w:type="gramStart"/>
      <w:r w:rsidR="00F60F20" w:rsidRPr="00436AB1">
        <w:t>,</w:t>
      </w:r>
      <w:r w:rsidR="00B85A98" w:rsidRPr="00436AB1">
        <w:t>Amboni</w:t>
      </w:r>
      <w:proofErr w:type="spellEnd"/>
      <w:proofErr w:type="gramEnd"/>
      <w:r w:rsidR="00B85A98" w:rsidRPr="00436AB1">
        <w:t xml:space="preserve"> for aggregates </w:t>
      </w:r>
      <w:r w:rsidR="001B291C" w:rsidRPr="00436AB1">
        <w:t>around</w:t>
      </w:r>
      <w:r w:rsidR="00B85A98" w:rsidRPr="00436AB1">
        <w:t xml:space="preserve">6 </w:t>
      </w:r>
      <w:r w:rsidRPr="00436AB1">
        <w:t>km from the project road.</w:t>
      </w:r>
      <w:bookmarkEnd w:id="136"/>
      <w:bookmarkEnd w:id="137"/>
      <w:bookmarkEnd w:id="138"/>
    </w:p>
    <w:p w:rsidR="005C39D5" w:rsidRDefault="00D405EF" w:rsidP="0067724E">
      <w:pPr>
        <w:jc w:val="both"/>
      </w:pPr>
      <w:bookmarkStart w:id="139" w:name="_Toc382147139"/>
      <w:bookmarkStart w:id="140" w:name="_Toc382259336"/>
      <w:bookmarkStart w:id="141" w:name="_Toc382259815"/>
      <w:r w:rsidRPr="00436AB1">
        <w:t>Works involved at the bo</w:t>
      </w:r>
      <w:r w:rsidR="00406E6B" w:rsidRPr="00436AB1">
        <w:t>rrow pits include</w:t>
      </w:r>
      <w:bookmarkEnd w:id="139"/>
      <w:bookmarkEnd w:id="140"/>
      <w:bookmarkEnd w:id="141"/>
      <w:r w:rsidR="00B85A98" w:rsidRPr="00436AB1">
        <w:t xml:space="preserve"> rehabilitation of the pits.</w:t>
      </w:r>
      <w:bookmarkStart w:id="142" w:name="_Toc382259337"/>
    </w:p>
    <w:p w:rsidR="00637BA9" w:rsidRPr="00436AB1" w:rsidRDefault="00637BA9" w:rsidP="0067724E">
      <w:pPr>
        <w:pStyle w:val="Heading3"/>
        <w:jc w:val="both"/>
      </w:pPr>
      <w:bookmarkStart w:id="143" w:name="_Toc384057228"/>
      <w:r w:rsidRPr="00436AB1">
        <w:t>Construction</w:t>
      </w:r>
      <w:bookmarkEnd w:id="142"/>
      <w:bookmarkEnd w:id="143"/>
    </w:p>
    <w:p w:rsidR="00406E6B" w:rsidRPr="00436AB1" w:rsidRDefault="00406E6B" w:rsidP="0067724E">
      <w:pPr>
        <w:jc w:val="both"/>
      </w:pPr>
      <w:r w:rsidRPr="00436AB1">
        <w:t xml:space="preserve">Upgrading of the </w:t>
      </w:r>
      <w:proofErr w:type="spellStart"/>
      <w:r w:rsidRPr="00436AB1">
        <w:t>Duga</w:t>
      </w:r>
      <w:proofErr w:type="spellEnd"/>
      <w:r w:rsidRPr="00436AB1">
        <w:t xml:space="preserve">- Airport road will entail </w:t>
      </w:r>
      <w:r w:rsidR="00637BA9" w:rsidRPr="00436AB1">
        <w:t xml:space="preserve">the erection or </w:t>
      </w:r>
      <w:proofErr w:type="spellStart"/>
      <w:r w:rsidR="00637BA9" w:rsidRPr="00436AB1">
        <w:t>l</w:t>
      </w:r>
      <w:r w:rsidRPr="00436AB1">
        <w:t>a</w:t>
      </w:r>
      <w:r w:rsidR="00637BA9" w:rsidRPr="00436AB1">
        <w:t>ying</w:t>
      </w:r>
      <w:r w:rsidRPr="00436AB1">
        <w:t>down</w:t>
      </w:r>
      <w:proofErr w:type="spellEnd"/>
      <w:r w:rsidRPr="00436AB1">
        <w:t xml:space="preserve"> of structures on the project site. Construction activities include:</w:t>
      </w:r>
    </w:p>
    <w:p w:rsidR="00406E6B" w:rsidRPr="00436AB1" w:rsidRDefault="00406E6B" w:rsidP="00E76249">
      <w:pPr>
        <w:pStyle w:val="ListParagraph"/>
        <w:numPr>
          <w:ilvl w:val="0"/>
          <w:numId w:val="5"/>
        </w:numPr>
        <w:jc w:val="both"/>
        <w:rPr>
          <w:rFonts w:eastAsiaTheme="minorEastAsia"/>
        </w:rPr>
      </w:pPr>
      <w:r w:rsidRPr="00436AB1">
        <w:rPr>
          <w:rFonts w:eastAsiaTheme="minorEastAsia"/>
        </w:rPr>
        <w:t xml:space="preserve">New small scale </w:t>
      </w:r>
      <w:r w:rsidR="00637BA9" w:rsidRPr="00436AB1">
        <w:rPr>
          <w:rFonts w:eastAsiaTheme="minorEastAsia"/>
        </w:rPr>
        <w:t xml:space="preserve">construction of side drains for storm water collection. </w:t>
      </w:r>
    </w:p>
    <w:p w:rsidR="00406E6B" w:rsidRPr="00436AB1" w:rsidRDefault="00406E6B" w:rsidP="00E76249">
      <w:pPr>
        <w:pStyle w:val="ListParagraph"/>
        <w:numPr>
          <w:ilvl w:val="0"/>
          <w:numId w:val="5"/>
        </w:numPr>
        <w:jc w:val="both"/>
        <w:rPr>
          <w:rFonts w:eastAsiaTheme="minorEastAsia"/>
        </w:rPr>
      </w:pPr>
      <w:r w:rsidRPr="00436AB1">
        <w:t>Upgrading the road from earth to asphalt concrete surface that will involve digging</w:t>
      </w:r>
    </w:p>
    <w:p w:rsidR="00406E6B" w:rsidRPr="00436AB1" w:rsidRDefault="00406E6B" w:rsidP="00E76249">
      <w:pPr>
        <w:pStyle w:val="ListParagraph"/>
        <w:numPr>
          <w:ilvl w:val="0"/>
          <w:numId w:val="5"/>
        </w:numPr>
        <w:jc w:val="both"/>
        <w:rPr>
          <w:rFonts w:eastAsiaTheme="minorEastAsia"/>
        </w:rPr>
      </w:pPr>
      <w:r w:rsidRPr="00436AB1">
        <w:t xml:space="preserve">Erection of road </w:t>
      </w:r>
      <w:proofErr w:type="spellStart"/>
      <w:r w:rsidRPr="00436AB1">
        <w:t>furnitures</w:t>
      </w:r>
      <w:proofErr w:type="spellEnd"/>
    </w:p>
    <w:p w:rsidR="00406E6B" w:rsidRPr="00436AB1" w:rsidRDefault="00406E6B" w:rsidP="00E76249">
      <w:pPr>
        <w:pStyle w:val="ListParagraph"/>
        <w:numPr>
          <w:ilvl w:val="0"/>
          <w:numId w:val="5"/>
        </w:numPr>
        <w:jc w:val="both"/>
        <w:rPr>
          <w:rFonts w:eastAsiaTheme="minorEastAsia"/>
        </w:rPr>
      </w:pPr>
      <w:r w:rsidRPr="00436AB1">
        <w:t>Culverts and bridges</w:t>
      </w:r>
    </w:p>
    <w:p w:rsidR="00406E6B" w:rsidRPr="00436AB1" w:rsidRDefault="00406E6B" w:rsidP="00E76249">
      <w:pPr>
        <w:pStyle w:val="ListParagraph"/>
        <w:numPr>
          <w:ilvl w:val="0"/>
          <w:numId w:val="5"/>
        </w:numPr>
        <w:jc w:val="both"/>
        <w:rPr>
          <w:rFonts w:eastAsiaTheme="minorEastAsia"/>
        </w:rPr>
      </w:pPr>
      <w:r w:rsidRPr="00436AB1">
        <w:t>Piling of excavated materials</w:t>
      </w:r>
    </w:p>
    <w:p w:rsidR="001767DE" w:rsidRDefault="001767DE" w:rsidP="0067724E">
      <w:pPr>
        <w:jc w:val="both"/>
        <w:rPr>
          <w:i/>
        </w:rPr>
      </w:pPr>
    </w:p>
    <w:p w:rsidR="00637BA9" w:rsidRPr="005C39D5" w:rsidRDefault="00637BA9" w:rsidP="0067724E">
      <w:pPr>
        <w:jc w:val="both"/>
        <w:rPr>
          <w:i/>
        </w:rPr>
      </w:pPr>
      <w:r w:rsidRPr="005C39D5">
        <w:rPr>
          <w:i/>
        </w:rPr>
        <w:t>Vegetation clearance</w:t>
      </w:r>
    </w:p>
    <w:p w:rsidR="00637BA9" w:rsidRDefault="00406E6B" w:rsidP="0067724E">
      <w:pPr>
        <w:jc w:val="both"/>
      </w:pPr>
      <w:bookmarkStart w:id="144" w:name="_Toc382147142"/>
      <w:r w:rsidRPr="00436AB1">
        <w:t xml:space="preserve">All the vegetation found within the carriage way and near areas including working areas will </w:t>
      </w:r>
      <w:r w:rsidR="00B85A98" w:rsidRPr="00436AB1">
        <w:t xml:space="preserve">be </w:t>
      </w:r>
      <w:r w:rsidRPr="00436AB1">
        <w:t xml:space="preserve">cleared off. The cleared vegetation and top soil (overburden) will be </w:t>
      </w:r>
      <w:r w:rsidR="00B85A98" w:rsidRPr="00436AB1">
        <w:t>stored for future landscaping and protection of embankment for grassing by the contractor</w:t>
      </w:r>
      <w:bookmarkEnd w:id="144"/>
      <w:r w:rsidR="00B85A98" w:rsidRPr="00436AB1">
        <w:t>.</w:t>
      </w:r>
    </w:p>
    <w:p w:rsidR="0067724E" w:rsidRPr="00436AB1" w:rsidRDefault="0067724E" w:rsidP="0067724E">
      <w:pPr>
        <w:jc w:val="both"/>
      </w:pPr>
    </w:p>
    <w:p w:rsidR="00637BA9" w:rsidRPr="005C39D5" w:rsidRDefault="00637BA9" w:rsidP="0067724E">
      <w:pPr>
        <w:jc w:val="both"/>
        <w:rPr>
          <w:i/>
        </w:rPr>
      </w:pPr>
      <w:r w:rsidRPr="005C39D5">
        <w:rPr>
          <w:i/>
        </w:rPr>
        <w:t xml:space="preserve">Civil works </w:t>
      </w:r>
    </w:p>
    <w:p w:rsidR="00406E6B" w:rsidRPr="00436AB1" w:rsidRDefault="00406E6B" w:rsidP="0067724E">
      <w:pPr>
        <w:jc w:val="both"/>
      </w:pPr>
      <w:bookmarkStart w:id="145" w:name="_Toc382147144"/>
      <w:bookmarkStart w:id="146" w:name="_Toc382259338"/>
      <w:bookmarkStart w:id="147" w:name="_Toc382259817"/>
      <w:r w:rsidRPr="00436AB1">
        <w:t xml:space="preserve">Trenching, excavation, digging, moving of soils, filling in with material, demolition of existing structures and disposal of rubble </w:t>
      </w:r>
      <w:r w:rsidR="00B85A98" w:rsidRPr="00436AB1">
        <w:t xml:space="preserve">which is minimal in quantities will be used a backfill in gullies and destroyed earth road surfaces </w:t>
      </w:r>
      <w:r w:rsidRPr="00436AB1">
        <w:t xml:space="preserve">by </w:t>
      </w:r>
      <w:r w:rsidR="00B85A98" w:rsidRPr="00436AB1">
        <w:t>the contractor</w:t>
      </w:r>
      <w:r w:rsidRPr="00436AB1">
        <w:t>.</w:t>
      </w:r>
      <w:bookmarkEnd w:id="145"/>
      <w:bookmarkEnd w:id="146"/>
      <w:bookmarkEnd w:id="147"/>
    </w:p>
    <w:p w:rsidR="00637BA9" w:rsidRPr="00436AB1" w:rsidRDefault="00637BA9" w:rsidP="0067724E">
      <w:pPr>
        <w:jc w:val="both"/>
      </w:pPr>
    </w:p>
    <w:p w:rsidR="00637BA9" w:rsidRPr="005C39D5" w:rsidRDefault="00637BA9" w:rsidP="0067724E">
      <w:pPr>
        <w:jc w:val="both"/>
        <w:rPr>
          <w:i/>
        </w:rPr>
      </w:pPr>
      <w:r w:rsidRPr="005C39D5">
        <w:rPr>
          <w:i/>
        </w:rPr>
        <w:t>Finishing works</w:t>
      </w:r>
    </w:p>
    <w:p w:rsidR="007E3FBE" w:rsidRPr="00436AB1" w:rsidRDefault="00406E6B" w:rsidP="0067724E">
      <w:pPr>
        <w:jc w:val="both"/>
      </w:pPr>
      <w:bookmarkStart w:id="148" w:name="_Toc382147148"/>
      <w:r w:rsidRPr="00436AB1">
        <w:t>After the civil works are completed the road surface is finished by compaction of the fill material, grading and resurfacing with gravel and finished with asphalt concrete.</w:t>
      </w:r>
      <w:bookmarkEnd w:id="148"/>
    </w:p>
    <w:p w:rsidR="005C39D5" w:rsidRDefault="005C39D5" w:rsidP="0067724E">
      <w:pPr>
        <w:jc w:val="both"/>
        <w:rPr>
          <w:i/>
        </w:rPr>
      </w:pPr>
    </w:p>
    <w:p w:rsidR="0012087B" w:rsidRPr="005C39D5" w:rsidRDefault="0012087B" w:rsidP="0067724E">
      <w:pPr>
        <w:jc w:val="both"/>
        <w:rPr>
          <w:i/>
        </w:rPr>
      </w:pPr>
      <w:r w:rsidRPr="005C39D5">
        <w:rPr>
          <w:i/>
        </w:rPr>
        <w:t>Operation of construction of equipment</w:t>
      </w:r>
    </w:p>
    <w:p w:rsidR="0012087B" w:rsidRPr="00436AB1" w:rsidRDefault="00406E6B" w:rsidP="0067724E">
      <w:pPr>
        <w:jc w:val="both"/>
      </w:pPr>
      <w:bookmarkStart w:id="149" w:name="_Toc382147146"/>
      <w:r w:rsidRPr="00436AB1">
        <w:t>Activities will also include operations of construction equipment for example bull dozers, compactors, water boozer, asphalt plant, concrete mixer, etc. Most of these will run by diesel powered engines.</w:t>
      </w:r>
      <w:bookmarkEnd w:id="149"/>
    </w:p>
    <w:p w:rsidR="00D77F07" w:rsidRDefault="00D77F07" w:rsidP="0067724E">
      <w:pPr>
        <w:jc w:val="both"/>
        <w:rPr>
          <w:i/>
        </w:rPr>
      </w:pPr>
    </w:p>
    <w:p w:rsidR="00D77F07" w:rsidRDefault="00D77F07" w:rsidP="0067724E">
      <w:pPr>
        <w:jc w:val="both"/>
        <w:rPr>
          <w:i/>
        </w:rPr>
      </w:pPr>
    </w:p>
    <w:p w:rsidR="0012087B" w:rsidRPr="005C39D5" w:rsidRDefault="0012087B" w:rsidP="0067724E">
      <w:pPr>
        <w:jc w:val="both"/>
        <w:rPr>
          <w:i/>
        </w:rPr>
      </w:pPr>
      <w:r w:rsidRPr="005C39D5">
        <w:rPr>
          <w:i/>
        </w:rPr>
        <w:t>Erection of structures/road furniture</w:t>
      </w:r>
    </w:p>
    <w:p w:rsidR="0012087B" w:rsidRPr="00436AB1" w:rsidRDefault="00406E6B" w:rsidP="0067724E">
      <w:pPr>
        <w:jc w:val="both"/>
      </w:pPr>
      <w:bookmarkStart w:id="150" w:name="_Toc382147150"/>
      <w:r w:rsidRPr="00436AB1">
        <w:t>Some structures will be pre-fabricated (</w:t>
      </w:r>
      <w:proofErr w:type="spellStart"/>
      <w:r w:rsidRPr="00436AB1">
        <w:t>i.e</w:t>
      </w:r>
      <w:proofErr w:type="spellEnd"/>
      <w:r w:rsidRPr="00436AB1">
        <w:t xml:space="preserve"> spe</w:t>
      </w:r>
      <w:r w:rsidR="000C290C" w:rsidRPr="00436AB1">
        <w:t>ed limit signs, passenger sheds</w:t>
      </w:r>
      <w:r w:rsidRPr="00436AB1">
        <w:t>) and assembled on site while others (</w:t>
      </w:r>
      <w:proofErr w:type="spellStart"/>
      <w:r w:rsidRPr="00436AB1">
        <w:t>i.e</w:t>
      </w:r>
      <w:proofErr w:type="spellEnd"/>
      <w:r w:rsidR="000C290C" w:rsidRPr="00436AB1">
        <w:t xml:space="preserve"> drainage crossing slabs</w:t>
      </w:r>
      <w:r w:rsidRPr="00436AB1">
        <w:t>) will be made/constructed on site.</w:t>
      </w:r>
      <w:bookmarkEnd w:id="150"/>
    </w:p>
    <w:p w:rsidR="005C39D5" w:rsidRDefault="005C39D5" w:rsidP="0067724E">
      <w:pPr>
        <w:jc w:val="both"/>
      </w:pPr>
      <w:bookmarkStart w:id="151" w:name="_Toc382259339"/>
    </w:p>
    <w:p w:rsidR="0012087B" w:rsidRPr="00436AB1" w:rsidRDefault="0012087B" w:rsidP="0067724E">
      <w:pPr>
        <w:pStyle w:val="Heading3"/>
        <w:jc w:val="both"/>
      </w:pPr>
      <w:bookmarkStart w:id="152" w:name="_Toc384057229"/>
      <w:r w:rsidRPr="00436AB1">
        <w:t>Operation</w:t>
      </w:r>
      <w:bookmarkEnd w:id="151"/>
      <w:bookmarkEnd w:id="152"/>
    </w:p>
    <w:p w:rsidR="0012087B" w:rsidRPr="005C39D5" w:rsidRDefault="0012087B" w:rsidP="0067724E">
      <w:pPr>
        <w:jc w:val="both"/>
        <w:rPr>
          <w:i/>
        </w:rPr>
      </w:pPr>
      <w:r w:rsidRPr="005C39D5">
        <w:rPr>
          <w:i/>
        </w:rPr>
        <w:t>Use of the road</w:t>
      </w:r>
    </w:p>
    <w:p w:rsidR="000838C2" w:rsidRPr="00436AB1" w:rsidRDefault="0012087B" w:rsidP="0067724E">
      <w:pPr>
        <w:jc w:val="both"/>
      </w:pPr>
      <w:r w:rsidRPr="00436AB1">
        <w:lastRenderedPageBreak/>
        <w:t>Road operations are a long term activities related to the use of the developed road by vehicle and motored means of transport of various kinds. Maximum</w:t>
      </w:r>
      <w:r w:rsidR="000C290C" w:rsidRPr="00436AB1">
        <w:t xml:space="preserve"> permissible 40 </w:t>
      </w:r>
      <w:r w:rsidRPr="00436AB1">
        <w:t>tones, sidewalks will be included for pedestrians and cyclist.</w:t>
      </w:r>
    </w:p>
    <w:p w:rsidR="0012087B" w:rsidRPr="005C39D5" w:rsidRDefault="0012087B" w:rsidP="0067724E">
      <w:pPr>
        <w:jc w:val="both"/>
        <w:rPr>
          <w:i/>
        </w:rPr>
      </w:pPr>
      <w:r w:rsidRPr="005C39D5">
        <w:rPr>
          <w:i/>
        </w:rPr>
        <w:t>Repair and maintenance</w:t>
      </w:r>
    </w:p>
    <w:p w:rsidR="0012087B" w:rsidRDefault="00EC4AB9" w:rsidP="0067724E">
      <w:pPr>
        <w:jc w:val="both"/>
      </w:pPr>
      <w:r w:rsidRPr="00436AB1">
        <w:t xml:space="preserve">This includes preventive maintenance of drains of unclogging deposited waste and soils, preventive maintenance of road surface to avoid trenches, potholes, </w:t>
      </w:r>
      <w:proofErr w:type="spellStart"/>
      <w:r w:rsidRPr="00436AB1">
        <w:t>etc</w:t>
      </w:r>
      <w:proofErr w:type="spellEnd"/>
      <w:r w:rsidRPr="00436AB1">
        <w:t>, control of theft and vandalism. Street sweeping, unclogging of side drains is the function of City's Health Department. Repair of damaged parts will be a function of City's Engineering Department.</w:t>
      </w:r>
    </w:p>
    <w:p w:rsidR="005C39D5" w:rsidRDefault="005C39D5" w:rsidP="0067724E">
      <w:pPr>
        <w:jc w:val="both"/>
      </w:pPr>
    </w:p>
    <w:p w:rsidR="0067724E" w:rsidRPr="00436AB1" w:rsidRDefault="0067724E" w:rsidP="0067724E">
      <w:pPr>
        <w:jc w:val="both"/>
      </w:pPr>
    </w:p>
    <w:p w:rsidR="0012087B" w:rsidRPr="005C39D5" w:rsidRDefault="0012087B" w:rsidP="0067724E">
      <w:pPr>
        <w:pStyle w:val="Heading3"/>
        <w:jc w:val="both"/>
      </w:pPr>
      <w:bookmarkStart w:id="153" w:name="_Toc382259340"/>
      <w:bookmarkStart w:id="154" w:name="_Toc384057230"/>
      <w:r w:rsidRPr="005C39D5">
        <w:t>Decommissioning</w:t>
      </w:r>
      <w:bookmarkEnd w:id="153"/>
      <w:bookmarkEnd w:id="154"/>
    </w:p>
    <w:p w:rsidR="0012087B" w:rsidRPr="00436AB1" w:rsidRDefault="00EC4AB9" w:rsidP="0067724E">
      <w:pPr>
        <w:jc w:val="both"/>
      </w:pPr>
      <w:r w:rsidRPr="00436AB1">
        <w:t xml:space="preserve">Decommissioning at the end of its life or rehabilitation or up-grading an infrastructure or its component may involve demolition of structures and site restoration. Depending on the design, standard decommissioning for this asphalt road is after </w:t>
      </w:r>
      <w:r w:rsidR="000C290C" w:rsidRPr="00436AB1">
        <w:t>15</w:t>
      </w:r>
      <w:r w:rsidRPr="00436AB1">
        <w:t xml:space="preserve"> years </w:t>
      </w:r>
      <w:r w:rsidR="000C290C" w:rsidRPr="00436AB1">
        <w:t>where the road undergoes major rehabilitation and resurfacing.</w:t>
      </w:r>
    </w:p>
    <w:p w:rsidR="00EC4AB9" w:rsidRDefault="00EC4AB9" w:rsidP="0067724E">
      <w:pPr>
        <w:jc w:val="both"/>
      </w:pPr>
    </w:p>
    <w:p w:rsidR="007E3FBE" w:rsidRPr="005C39D5" w:rsidRDefault="0012087B" w:rsidP="0067724E">
      <w:pPr>
        <w:pStyle w:val="Heading2"/>
        <w:jc w:val="both"/>
      </w:pPr>
      <w:bookmarkStart w:id="155" w:name="_Toc382259341"/>
      <w:bookmarkStart w:id="156" w:name="_Toc384057231"/>
      <w:r w:rsidRPr="005C39D5">
        <w:t>Design considerations</w:t>
      </w:r>
      <w:bookmarkEnd w:id="155"/>
      <w:bookmarkEnd w:id="156"/>
    </w:p>
    <w:p w:rsidR="00EC4AB9" w:rsidRPr="00436AB1" w:rsidRDefault="00EC4AB9" w:rsidP="0067724E">
      <w:pPr>
        <w:jc w:val="both"/>
      </w:pPr>
      <w:r w:rsidRPr="00436AB1">
        <w:t xml:space="preserve">The upgrading of the road is designed to last at least </w:t>
      </w:r>
      <w:r w:rsidR="00C831FD" w:rsidRPr="00436AB1">
        <w:t>15</w:t>
      </w:r>
      <w:r w:rsidRPr="00436AB1">
        <w:t xml:space="preserve"> years with necessary rehabilitation / strengthening over period of time. The road design will involve some minor re-alignments. This includes alignment at </w:t>
      </w:r>
      <w:proofErr w:type="spellStart"/>
      <w:r w:rsidR="00C831FD" w:rsidRPr="00436AB1">
        <w:t>Mwanzage</w:t>
      </w:r>
      <w:proofErr w:type="spellEnd"/>
      <w:r w:rsidR="00C831FD" w:rsidRPr="00436AB1">
        <w:t xml:space="preserve"> for </w:t>
      </w:r>
      <w:r w:rsidR="000E1A68" w:rsidRPr="00436AB1">
        <w:t>0.6</w:t>
      </w:r>
      <w:r w:rsidR="00C831FD" w:rsidRPr="00436AB1">
        <w:t xml:space="preserve"> km</w:t>
      </w:r>
      <w:r w:rsidRPr="00436AB1">
        <w:t xml:space="preserve">.  The existing </w:t>
      </w:r>
      <w:r w:rsidR="000E1A68" w:rsidRPr="00436AB1">
        <w:t xml:space="preserve">Right of way 30m including </w:t>
      </w:r>
      <w:r w:rsidRPr="00436AB1">
        <w:t xml:space="preserve">carriageway width of 6m is to be maintained with </w:t>
      </w:r>
      <w:r w:rsidR="000E1A68" w:rsidRPr="00436AB1">
        <w:t>4</w:t>
      </w:r>
      <w:r w:rsidRPr="00436AB1">
        <w:t xml:space="preserve">m shoulders that will include road side drains added with a </w:t>
      </w:r>
      <w:r w:rsidR="000E1A68" w:rsidRPr="00436AB1">
        <w:t>15</w:t>
      </w:r>
      <w:r w:rsidRPr="00436AB1">
        <w:t xml:space="preserve">m road reserve. The design speed adopted ranges from 50kph to 110kph. </w:t>
      </w:r>
    </w:p>
    <w:p w:rsidR="00EC4AB9" w:rsidRPr="00436AB1" w:rsidRDefault="00EC4AB9" w:rsidP="0067724E">
      <w:pPr>
        <w:jc w:val="both"/>
      </w:pPr>
      <w:bookmarkStart w:id="157" w:name="_Toc382147160"/>
      <w:bookmarkStart w:id="158" w:name="_Toc382259342"/>
      <w:bookmarkStart w:id="159" w:name="_Toc382259821"/>
      <w:r w:rsidRPr="00436AB1">
        <w:t xml:space="preserve">The road design includes </w:t>
      </w:r>
      <w:proofErr w:type="spellStart"/>
      <w:r w:rsidR="000E1A68" w:rsidRPr="00436AB1">
        <w:t>one</w:t>
      </w:r>
      <w:r w:rsidRPr="00436AB1">
        <w:t>round</w:t>
      </w:r>
      <w:proofErr w:type="spellEnd"/>
      <w:r w:rsidRPr="00436AB1">
        <w:t xml:space="preserve"> </w:t>
      </w:r>
      <w:r w:rsidR="006D3321" w:rsidRPr="00436AB1">
        <w:t>culvert</w:t>
      </w:r>
      <w:r w:rsidRPr="00436AB1">
        <w:t>.</w:t>
      </w:r>
      <w:bookmarkEnd w:id="157"/>
      <w:bookmarkEnd w:id="158"/>
      <w:bookmarkEnd w:id="159"/>
    </w:p>
    <w:p w:rsidR="00EC4AB9" w:rsidRPr="00436AB1" w:rsidRDefault="00EC4AB9" w:rsidP="0067724E">
      <w:pPr>
        <w:jc w:val="both"/>
      </w:pPr>
    </w:p>
    <w:p w:rsidR="00EC4AB9" w:rsidRPr="00436AB1" w:rsidRDefault="00EC4AB9" w:rsidP="0067724E">
      <w:pPr>
        <w:jc w:val="both"/>
      </w:pPr>
      <w:r w:rsidRPr="00436AB1">
        <w:t>Safety design considerations include:</w:t>
      </w:r>
    </w:p>
    <w:p w:rsidR="00EC4AB9" w:rsidRPr="00436AB1" w:rsidRDefault="000E1A68" w:rsidP="00E76249">
      <w:pPr>
        <w:pStyle w:val="ListParagraph"/>
        <w:numPr>
          <w:ilvl w:val="0"/>
          <w:numId w:val="6"/>
        </w:numPr>
        <w:jc w:val="both"/>
      </w:pPr>
      <w:r w:rsidRPr="00436AB1">
        <w:t>4</w:t>
      </w:r>
      <w:r w:rsidR="00EC4AB9" w:rsidRPr="00436AB1">
        <w:t>m wide surfaced shoulders provides some surfaced space for walking or cycling and other for non-motorized transport.</w:t>
      </w:r>
    </w:p>
    <w:p w:rsidR="00EC4AB9" w:rsidRPr="00436AB1" w:rsidRDefault="000E1A68" w:rsidP="00E76249">
      <w:pPr>
        <w:pStyle w:val="ListParagraph"/>
        <w:numPr>
          <w:ilvl w:val="0"/>
          <w:numId w:val="6"/>
        </w:numPr>
        <w:jc w:val="both"/>
      </w:pPr>
      <w:r w:rsidRPr="00436AB1">
        <w:t>6</w:t>
      </w:r>
      <w:r w:rsidR="00EC4AB9" w:rsidRPr="00436AB1">
        <w:t xml:space="preserve">bus stops are proposed. </w:t>
      </w:r>
      <w:proofErr w:type="gramStart"/>
      <w:r w:rsidR="00EC4AB9" w:rsidRPr="00436AB1">
        <w:t>These</w:t>
      </w:r>
      <w:proofErr w:type="gramEnd"/>
      <w:r w:rsidR="00EC4AB9" w:rsidRPr="00436AB1">
        <w:t xml:space="preserve"> furniture will provide stopping areas off the carriageway reducing the need for hazardous overtaking </w:t>
      </w:r>
      <w:proofErr w:type="spellStart"/>
      <w:r w:rsidR="00EC4AB9" w:rsidRPr="00436AB1">
        <w:t>manoeuvres</w:t>
      </w:r>
      <w:proofErr w:type="spellEnd"/>
      <w:r w:rsidR="00EC4AB9" w:rsidRPr="00436AB1">
        <w:t>.</w:t>
      </w:r>
    </w:p>
    <w:p w:rsidR="00EC4AB9" w:rsidRPr="00436AB1" w:rsidRDefault="00EC4AB9" w:rsidP="00E76249">
      <w:pPr>
        <w:pStyle w:val="ListParagraph"/>
        <w:numPr>
          <w:ilvl w:val="0"/>
          <w:numId w:val="6"/>
        </w:numPr>
        <w:jc w:val="both"/>
      </w:pPr>
      <w:r w:rsidRPr="00436AB1">
        <w:t xml:space="preserve">Rumble strips and speed humps where speed restrictions are implemented </w:t>
      </w:r>
    </w:p>
    <w:p w:rsidR="00EC4AB9" w:rsidRPr="00436AB1" w:rsidRDefault="000E1A68" w:rsidP="00E76249">
      <w:pPr>
        <w:pStyle w:val="ListParagraph"/>
        <w:numPr>
          <w:ilvl w:val="0"/>
          <w:numId w:val="6"/>
        </w:numPr>
        <w:jc w:val="both"/>
      </w:pPr>
      <w:r w:rsidRPr="00436AB1">
        <w:t>Approximately 10</w:t>
      </w:r>
      <w:r w:rsidR="001B291C" w:rsidRPr="00436AB1">
        <w:t xml:space="preserve"> of </w:t>
      </w:r>
      <w:proofErr w:type="spellStart"/>
      <w:r w:rsidR="001B291C" w:rsidRPr="00436AB1">
        <w:t>pedestrian</w:t>
      </w:r>
      <w:r w:rsidRPr="00436AB1">
        <w:t>zebra</w:t>
      </w:r>
      <w:proofErr w:type="spellEnd"/>
      <w:r w:rsidRPr="00436AB1">
        <w:t>-</w:t>
      </w:r>
      <w:r w:rsidR="00EC4AB9" w:rsidRPr="00436AB1">
        <w:t xml:space="preserve">crossings planned to enable pedestrian </w:t>
      </w:r>
      <w:r w:rsidRPr="00436AB1">
        <w:t>including 60 Nos. Street lighting</w:t>
      </w:r>
      <w:r w:rsidR="00EC4AB9" w:rsidRPr="00436AB1">
        <w:t>.</w:t>
      </w:r>
      <w:bookmarkStart w:id="160" w:name="_Toc241925156"/>
      <w:bookmarkStart w:id="161" w:name="_Toc247372762"/>
      <w:bookmarkStart w:id="162" w:name="_Toc247537187"/>
    </w:p>
    <w:p w:rsidR="00EC4AB9" w:rsidRPr="00436AB1" w:rsidRDefault="00EC4AB9" w:rsidP="0067724E">
      <w:pPr>
        <w:jc w:val="both"/>
      </w:pPr>
    </w:p>
    <w:p w:rsidR="00EC4AB9" w:rsidRPr="00436AB1" w:rsidRDefault="00EC4AB9" w:rsidP="0067724E">
      <w:pPr>
        <w:pStyle w:val="Heading2"/>
        <w:jc w:val="both"/>
      </w:pPr>
      <w:bookmarkStart w:id="163" w:name="_Toc382147161"/>
      <w:bookmarkStart w:id="164" w:name="_Toc382259343"/>
      <w:bookmarkStart w:id="165" w:name="_Toc384057232"/>
      <w:r w:rsidRPr="00436AB1">
        <w:t>W</w:t>
      </w:r>
      <w:bookmarkEnd w:id="160"/>
      <w:r w:rsidRPr="00436AB1">
        <w:t>aste Generation</w:t>
      </w:r>
      <w:bookmarkEnd w:id="161"/>
      <w:bookmarkEnd w:id="162"/>
      <w:bookmarkEnd w:id="163"/>
      <w:bookmarkEnd w:id="164"/>
      <w:bookmarkEnd w:id="165"/>
    </w:p>
    <w:p w:rsidR="00EC4AB9" w:rsidRPr="00436AB1" w:rsidRDefault="00EC4AB9" w:rsidP="0067724E">
      <w:pPr>
        <w:jc w:val="both"/>
      </w:pPr>
      <w:r w:rsidRPr="00436AB1">
        <w:t xml:space="preserve">During Construction phase various types of waste will be produced. Solid waste generated include demolished debris, rubble, </w:t>
      </w:r>
      <w:r w:rsidR="00A2179C">
        <w:t xml:space="preserve">cleared vegetation, </w:t>
      </w:r>
      <w:r w:rsidRPr="00436AB1">
        <w:t xml:space="preserve">sanitary waste, paper, plastic bottles, aluminium/metal scraps, food wastes </w:t>
      </w:r>
      <w:proofErr w:type="spellStart"/>
      <w:r w:rsidRPr="00436AB1">
        <w:t>etc</w:t>
      </w:r>
      <w:proofErr w:type="spellEnd"/>
      <w:r w:rsidRPr="00436AB1">
        <w:t xml:space="preserve"> as depicted in </w:t>
      </w:r>
      <w:r w:rsidR="00CB6723">
        <w:fldChar w:fldCharType="begin"/>
      </w:r>
      <w:r w:rsidR="00D77F07">
        <w:instrText xml:space="preserve"> REF _Ref382814071 \h </w:instrText>
      </w:r>
      <w:r w:rsidR="00CB6723">
        <w:fldChar w:fldCharType="separate"/>
      </w:r>
      <w:r w:rsidR="000530E6" w:rsidRPr="00D5248E">
        <w:rPr>
          <w:i/>
          <w:sz w:val="22"/>
        </w:rPr>
        <w:t xml:space="preserve">Table </w:t>
      </w:r>
      <w:r w:rsidR="000530E6">
        <w:rPr>
          <w:b/>
          <w:i/>
          <w:noProof/>
          <w:sz w:val="22"/>
        </w:rPr>
        <w:t>3</w:t>
      </w:r>
      <w:r w:rsidR="00CB6723">
        <w:fldChar w:fldCharType="end"/>
      </w:r>
      <w:r w:rsidR="00D77F07">
        <w:t xml:space="preserve"> b</w:t>
      </w:r>
      <w:r w:rsidRPr="00436AB1">
        <w:t>elow.</w:t>
      </w:r>
    </w:p>
    <w:p w:rsidR="0067724E" w:rsidRPr="0067724E" w:rsidRDefault="00A2179C" w:rsidP="005A0AEC">
      <w:pPr>
        <w:jc w:val="both"/>
      </w:pPr>
      <w:bookmarkStart w:id="166" w:name="_Ref381960443"/>
      <w:bookmarkStart w:id="167" w:name="_Toc272324418"/>
      <w:r w:rsidRPr="006B5071">
        <w:t>Specific disposal methods will be determined by the Contractor. Generally all wastes will be collected and stored in containers at work areas for later disposal</w:t>
      </w:r>
      <w:r>
        <w:t>;</w:t>
      </w:r>
      <w:r w:rsidRPr="006B5071">
        <w:t xml:space="preserve"> or transported by tracks for immediate disposal at designated areas. Chemical spills from ground on construction site and storage areas will be collected by skimmers, shovels, absorbent materials, pitchforks, rakes, </w:t>
      </w:r>
      <w:r w:rsidRPr="006B5071">
        <w:lastRenderedPageBreak/>
        <w:t xml:space="preserve">wheelbarrows, buckets and barrels. The contaminated soils will be removed to avoid contaminating ground water. Contaminated soils and absorbent materials used to remove spilled oils will be covered and stored in concrete surface within the </w:t>
      </w:r>
      <w:r>
        <w:t>storage yard</w:t>
      </w:r>
      <w:r w:rsidRPr="006B5071">
        <w:t xml:space="preserve"> in </w:t>
      </w:r>
      <w:r>
        <w:t>sheds</w:t>
      </w:r>
      <w:r w:rsidRPr="006B5071">
        <w:t xml:space="preserve"> sheltered from rain and runoff.</w:t>
      </w:r>
    </w:p>
    <w:p w:rsidR="00EC4AB9" w:rsidRPr="00D5248E" w:rsidRDefault="00EC4AB9" w:rsidP="00EC4AB9">
      <w:pPr>
        <w:pStyle w:val="Caption"/>
        <w:jc w:val="center"/>
        <w:rPr>
          <w:sz w:val="22"/>
          <w:szCs w:val="22"/>
        </w:rPr>
      </w:pPr>
      <w:bookmarkStart w:id="168" w:name="_Ref382814071"/>
      <w:bookmarkStart w:id="169" w:name="_Toc384057339"/>
      <w:r w:rsidRPr="00D5248E">
        <w:rPr>
          <w:b w:val="0"/>
          <w:i/>
          <w:color w:val="auto"/>
          <w:sz w:val="22"/>
          <w:szCs w:val="22"/>
        </w:rPr>
        <w:t xml:space="preserve">Table </w:t>
      </w:r>
      <w:r w:rsidR="00CB6723" w:rsidRPr="00D5248E">
        <w:rPr>
          <w:b w:val="0"/>
          <w:i/>
          <w:color w:val="auto"/>
          <w:sz w:val="22"/>
          <w:szCs w:val="22"/>
        </w:rPr>
        <w:fldChar w:fldCharType="begin"/>
      </w:r>
      <w:r w:rsidRPr="00D5248E">
        <w:rPr>
          <w:b w:val="0"/>
          <w:i/>
          <w:color w:val="auto"/>
          <w:sz w:val="22"/>
          <w:szCs w:val="22"/>
        </w:rPr>
        <w:instrText xml:space="preserve"> SEQ Table \* ARABIC </w:instrText>
      </w:r>
      <w:r w:rsidR="00CB6723" w:rsidRPr="00D5248E">
        <w:rPr>
          <w:b w:val="0"/>
          <w:i/>
          <w:color w:val="auto"/>
          <w:sz w:val="22"/>
          <w:szCs w:val="22"/>
        </w:rPr>
        <w:fldChar w:fldCharType="separate"/>
      </w:r>
      <w:r w:rsidR="000530E6">
        <w:rPr>
          <w:b w:val="0"/>
          <w:i/>
          <w:noProof/>
          <w:color w:val="auto"/>
          <w:sz w:val="22"/>
          <w:szCs w:val="22"/>
        </w:rPr>
        <w:t>3</w:t>
      </w:r>
      <w:r w:rsidR="00CB6723" w:rsidRPr="00D5248E">
        <w:rPr>
          <w:b w:val="0"/>
          <w:i/>
          <w:color w:val="auto"/>
          <w:sz w:val="22"/>
          <w:szCs w:val="22"/>
        </w:rPr>
        <w:fldChar w:fldCharType="end"/>
      </w:r>
      <w:bookmarkEnd w:id="166"/>
      <w:bookmarkEnd w:id="168"/>
      <w:r w:rsidRPr="00D5248E">
        <w:rPr>
          <w:b w:val="0"/>
          <w:i/>
          <w:color w:val="auto"/>
          <w:sz w:val="22"/>
          <w:szCs w:val="22"/>
        </w:rPr>
        <w:t xml:space="preserve"> Type and Sources of wastes generated during Construction Phase</w:t>
      </w:r>
      <w:bookmarkEnd w:id="167"/>
      <w:bookmarkEnd w:id="169"/>
    </w:p>
    <w:tbl>
      <w:tblPr>
        <w:tblStyle w:val="TableGrid"/>
        <w:tblW w:w="0" w:type="auto"/>
        <w:tblInd w:w="108" w:type="dxa"/>
        <w:tblLook w:val="04A0" w:firstRow="1" w:lastRow="0" w:firstColumn="1" w:lastColumn="0" w:noHBand="0" w:noVBand="1"/>
      </w:tblPr>
      <w:tblGrid>
        <w:gridCol w:w="2977"/>
        <w:gridCol w:w="2268"/>
        <w:gridCol w:w="1843"/>
        <w:gridCol w:w="2658"/>
      </w:tblGrid>
      <w:tr w:rsidR="00EC4AB9" w:rsidRPr="00436AB1" w:rsidTr="00520949">
        <w:tc>
          <w:tcPr>
            <w:tcW w:w="2977" w:type="dxa"/>
          </w:tcPr>
          <w:p w:rsidR="00EC4AB9" w:rsidRPr="00B07F18" w:rsidRDefault="00EC4AB9" w:rsidP="00B07F18">
            <w:pPr>
              <w:spacing w:after="0"/>
              <w:jc w:val="center"/>
              <w:rPr>
                <w:b/>
              </w:rPr>
            </w:pPr>
            <w:bookmarkStart w:id="170" w:name="_Toc382147162"/>
            <w:bookmarkStart w:id="171" w:name="_Toc382259344"/>
            <w:bookmarkStart w:id="172" w:name="_Toc382259823"/>
            <w:r w:rsidRPr="00B07F18">
              <w:rPr>
                <w:b/>
              </w:rPr>
              <w:t>Waste Type/Site</w:t>
            </w:r>
            <w:bookmarkEnd w:id="170"/>
            <w:bookmarkEnd w:id="171"/>
            <w:bookmarkEnd w:id="172"/>
          </w:p>
        </w:tc>
        <w:tc>
          <w:tcPr>
            <w:tcW w:w="2268" w:type="dxa"/>
          </w:tcPr>
          <w:p w:rsidR="00EC4AB9" w:rsidRPr="00B07F18" w:rsidRDefault="00EC4AB9" w:rsidP="00B07F18">
            <w:pPr>
              <w:spacing w:after="0"/>
              <w:jc w:val="center"/>
              <w:rPr>
                <w:b/>
              </w:rPr>
            </w:pPr>
            <w:bookmarkStart w:id="173" w:name="_Toc382147163"/>
            <w:bookmarkStart w:id="174" w:name="_Toc382259345"/>
            <w:bookmarkStart w:id="175" w:name="_Toc382259824"/>
            <w:r w:rsidRPr="00B07F18">
              <w:rPr>
                <w:b/>
              </w:rPr>
              <w:t>Source</w:t>
            </w:r>
            <w:bookmarkEnd w:id="173"/>
            <w:bookmarkEnd w:id="174"/>
            <w:bookmarkEnd w:id="175"/>
          </w:p>
        </w:tc>
        <w:tc>
          <w:tcPr>
            <w:tcW w:w="1843" w:type="dxa"/>
          </w:tcPr>
          <w:p w:rsidR="00EC4AB9" w:rsidRPr="00B07F18" w:rsidRDefault="00EC4AB9" w:rsidP="00B07F18">
            <w:pPr>
              <w:spacing w:after="0"/>
              <w:jc w:val="center"/>
              <w:rPr>
                <w:b/>
              </w:rPr>
            </w:pPr>
            <w:bookmarkStart w:id="176" w:name="_Toc382147164"/>
            <w:bookmarkStart w:id="177" w:name="_Toc382259346"/>
            <w:bookmarkStart w:id="178" w:name="_Toc382259825"/>
            <w:r w:rsidRPr="00B07F18">
              <w:rPr>
                <w:b/>
              </w:rPr>
              <w:t>Approximate Quantity</w:t>
            </w:r>
            <w:bookmarkEnd w:id="176"/>
            <w:bookmarkEnd w:id="177"/>
            <w:bookmarkEnd w:id="178"/>
          </w:p>
        </w:tc>
        <w:tc>
          <w:tcPr>
            <w:tcW w:w="2658" w:type="dxa"/>
          </w:tcPr>
          <w:p w:rsidR="00EC4AB9" w:rsidRPr="00B07F18" w:rsidRDefault="00EC4AB9" w:rsidP="00B07F18">
            <w:pPr>
              <w:spacing w:after="0"/>
              <w:jc w:val="center"/>
              <w:rPr>
                <w:b/>
              </w:rPr>
            </w:pPr>
            <w:bookmarkStart w:id="179" w:name="_Toc382147165"/>
            <w:bookmarkStart w:id="180" w:name="_Toc382259347"/>
            <w:bookmarkStart w:id="181" w:name="_Toc382259826"/>
            <w:r w:rsidRPr="00B07F18">
              <w:rPr>
                <w:b/>
              </w:rPr>
              <w:t>Disposal Method/Site</w:t>
            </w:r>
            <w:bookmarkEnd w:id="179"/>
            <w:bookmarkEnd w:id="180"/>
            <w:bookmarkEnd w:id="181"/>
          </w:p>
        </w:tc>
      </w:tr>
      <w:tr w:rsidR="00D77F07" w:rsidRPr="00436AB1" w:rsidTr="00520949">
        <w:tc>
          <w:tcPr>
            <w:tcW w:w="2977" w:type="dxa"/>
          </w:tcPr>
          <w:p w:rsidR="00D77F07" w:rsidRPr="00436AB1" w:rsidRDefault="00D77F07" w:rsidP="005C39D5">
            <w:pPr>
              <w:spacing w:after="0"/>
            </w:pPr>
            <w:r w:rsidRPr="00436AB1">
              <w:t>Earth, green cuttings (vegetation wastes)</w:t>
            </w:r>
          </w:p>
        </w:tc>
        <w:tc>
          <w:tcPr>
            <w:tcW w:w="2268" w:type="dxa"/>
          </w:tcPr>
          <w:p w:rsidR="00D77F07" w:rsidRPr="00436AB1" w:rsidRDefault="00D77F07" w:rsidP="005C39D5">
            <w:pPr>
              <w:spacing w:after="0"/>
            </w:pPr>
            <w:bookmarkStart w:id="182" w:name="_Toc382147166"/>
            <w:bookmarkStart w:id="183" w:name="_Toc382259348"/>
            <w:bookmarkStart w:id="184" w:name="_Toc382259827"/>
            <w:r w:rsidRPr="00436AB1">
              <w:t>Site clearing and excavation</w:t>
            </w:r>
            <w:bookmarkEnd w:id="182"/>
            <w:bookmarkEnd w:id="183"/>
            <w:bookmarkEnd w:id="184"/>
          </w:p>
        </w:tc>
        <w:tc>
          <w:tcPr>
            <w:tcW w:w="1843" w:type="dxa"/>
          </w:tcPr>
          <w:p w:rsidR="00D77F07" w:rsidRDefault="00D77F07">
            <w:r w:rsidRPr="005B402D">
              <w:t xml:space="preserve"> TBD</w:t>
            </w:r>
          </w:p>
        </w:tc>
        <w:tc>
          <w:tcPr>
            <w:tcW w:w="2658" w:type="dxa"/>
          </w:tcPr>
          <w:p w:rsidR="00D77F07" w:rsidRDefault="00D77F07">
            <w:r w:rsidRPr="005B402D">
              <w:t xml:space="preserve"> TBD</w:t>
            </w:r>
          </w:p>
        </w:tc>
      </w:tr>
      <w:tr w:rsidR="00D77F07" w:rsidRPr="00436AB1" w:rsidTr="00520949">
        <w:tc>
          <w:tcPr>
            <w:tcW w:w="2977" w:type="dxa"/>
          </w:tcPr>
          <w:p w:rsidR="00D77F07" w:rsidRPr="00436AB1" w:rsidRDefault="00D77F07" w:rsidP="005C39D5">
            <w:pPr>
              <w:spacing w:after="0"/>
            </w:pPr>
            <w:bookmarkStart w:id="185" w:name="_Toc382147167"/>
            <w:bookmarkStart w:id="186" w:name="_Toc382259349"/>
            <w:bookmarkStart w:id="187" w:name="_Toc382259828"/>
            <w:r w:rsidRPr="00436AB1">
              <w:t>Concrete, blocks, hessian cement bags, waste concrete slurry,</w:t>
            </w:r>
            <w:bookmarkEnd w:id="185"/>
            <w:bookmarkEnd w:id="186"/>
            <w:bookmarkEnd w:id="187"/>
          </w:p>
        </w:tc>
        <w:tc>
          <w:tcPr>
            <w:tcW w:w="2268" w:type="dxa"/>
          </w:tcPr>
          <w:p w:rsidR="00D77F07" w:rsidRPr="00436AB1" w:rsidRDefault="00D77F07" w:rsidP="005C39D5">
            <w:pPr>
              <w:spacing w:after="0"/>
            </w:pPr>
            <w:bookmarkStart w:id="188" w:name="_Toc382147168"/>
            <w:bookmarkStart w:id="189" w:name="_Toc382259350"/>
            <w:bookmarkStart w:id="190" w:name="_Toc382259829"/>
            <w:r w:rsidRPr="00436AB1">
              <w:t>Construction of foundation(s): block/concrete works</w:t>
            </w:r>
            <w:bookmarkEnd w:id="188"/>
            <w:bookmarkEnd w:id="189"/>
            <w:bookmarkEnd w:id="190"/>
          </w:p>
        </w:tc>
        <w:tc>
          <w:tcPr>
            <w:tcW w:w="1843" w:type="dxa"/>
          </w:tcPr>
          <w:p w:rsidR="00D77F07" w:rsidRDefault="00D77F07">
            <w:r w:rsidRPr="005B402D">
              <w:t xml:space="preserve"> TBD</w:t>
            </w:r>
          </w:p>
        </w:tc>
        <w:tc>
          <w:tcPr>
            <w:tcW w:w="2658" w:type="dxa"/>
          </w:tcPr>
          <w:p w:rsidR="00D77F07" w:rsidRDefault="00D77F07">
            <w:r w:rsidRPr="005B402D">
              <w:t xml:space="preserve"> TBD</w:t>
            </w:r>
          </w:p>
        </w:tc>
      </w:tr>
      <w:tr w:rsidR="00D77F07" w:rsidRPr="00436AB1" w:rsidTr="00520949">
        <w:tc>
          <w:tcPr>
            <w:tcW w:w="2977" w:type="dxa"/>
          </w:tcPr>
          <w:p w:rsidR="00D77F07" w:rsidRPr="00436AB1" w:rsidRDefault="00D77F07" w:rsidP="005C39D5">
            <w:pPr>
              <w:spacing w:after="0"/>
            </w:pPr>
            <w:bookmarkStart w:id="191" w:name="_Toc382147169"/>
            <w:bookmarkStart w:id="192" w:name="_Toc382259351"/>
            <w:bookmarkStart w:id="193" w:name="_Toc382259830"/>
            <w:r w:rsidRPr="00436AB1">
              <w:t>Metal (reinforcements, nails, timber, iron sheet)</w:t>
            </w:r>
            <w:bookmarkEnd w:id="191"/>
            <w:bookmarkEnd w:id="192"/>
            <w:bookmarkEnd w:id="193"/>
          </w:p>
        </w:tc>
        <w:tc>
          <w:tcPr>
            <w:tcW w:w="2268" w:type="dxa"/>
          </w:tcPr>
          <w:p w:rsidR="00D77F07" w:rsidRPr="00436AB1" w:rsidRDefault="00D77F07" w:rsidP="005C39D5">
            <w:pPr>
              <w:spacing w:after="0"/>
            </w:pPr>
            <w:bookmarkStart w:id="194" w:name="_Toc382147170"/>
            <w:bookmarkStart w:id="195" w:name="_Toc382259352"/>
            <w:bookmarkStart w:id="196" w:name="_Toc382259831"/>
            <w:r w:rsidRPr="00436AB1">
              <w:t>Construction of structures- bridge, culverts</w:t>
            </w:r>
            <w:bookmarkEnd w:id="194"/>
            <w:bookmarkEnd w:id="195"/>
            <w:bookmarkEnd w:id="196"/>
          </w:p>
        </w:tc>
        <w:tc>
          <w:tcPr>
            <w:tcW w:w="1843" w:type="dxa"/>
          </w:tcPr>
          <w:p w:rsidR="00D77F07" w:rsidRDefault="00D77F07">
            <w:r w:rsidRPr="005B402D">
              <w:t xml:space="preserve"> TBD</w:t>
            </w:r>
          </w:p>
        </w:tc>
        <w:tc>
          <w:tcPr>
            <w:tcW w:w="2658" w:type="dxa"/>
          </w:tcPr>
          <w:p w:rsidR="00D77F07" w:rsidRDefault="00D77F07">
            <w:r w:rsidRPr="005B402D">
              <w:t xml:space="preserve"> TBD</w:t>
            </w:r>
          </w:p>
        </w:tc>
      </w:tr>
      <w:tr w:rsidR="00D77F07" w:rsidRPr="00436AB1" w:rsidTr="00520949">
        <w:tc>
          <w:tcPr>
            <w:tcW w:w="2977" w:type="dxa"/>
          </w:tcPr>
          <w:p w:rsidR="00D77F07" w:rsidRPr="00436AB1" w:rsidRDefault="00D77F07" w:rsidP="005C39D5">
            <w:pPr>
              <w:spacing w:after="0"/>
            </w:pPr>
            <w:bookmarkStart w:id="197" w:name="_Toc382147171"/>
            <w:bookmarkStart w:id="198" w:name="_Toc382259353"/>
            <w:bookmarkStart w:id="199" w:name="_Toc382259832"/>
            <w:r w:rsidRPr="00436AB1">
              <w:t>Conduit pipes, cables</w:t>
            </w:r>
            <w:bookmarkEnd w:id="197"/>
            <w:bookmarkEnd w:id="198"/>
            <w:bookmarkEnd w:id="199"/>
          </w:p>
        </w:tc>
        <w:tc>
          <w:tcPr>
            <w:tcW w:w="2268" w:type="dxa"/>
          </w:tcPr>
          <w:p w:rsidR="00D77F07" w:rsidRPr="00436AB1" w:rsidRDefault="00D77F07" w:rsidP="005C39D5">
            <w:pPr>
              <w:spacing w:after="0"/>
            </w:pPr>
            <w:bookmarkStart w:id="200" w:name="_Toc382147172"/>
            <w:bookmarkStart w:id="201" w:name="_Toc382259354"/>
            <w:bookmarkStart w:id="202" w:name="_Toc382259833"/>
            <w:r w:rsidRPr="00436AB1">
              <w:t>Installation of electrical infrastructure</w:t>
            </w:r>
            <w:bookmarkEnd w:id="200"/>
            <w:bookmarkEnd w:id="201"/>
            <w:bookmarkEnd w:id="202"/>
          </w:p>
        </w:tc>
        <w:tc>
          <w:tcPr>
            <w:tcW w:w="1843" w:type="dxa"/>
          </w:tcPr>
          <w:p w:rsidR="00D77F07" w:rsidRDefault="00D77F07">
            <w:r w:rsidRPr="005B402D">
              <w:t xml:space="preserve"> TBD</w:t>
            </w:r>
          </w:p>
        </w:tc>
        <w:tc>
          <w:tcPr>
            <w:tcW w:w="2658" w:type="dxa"/>
          </w:tcPr>
          <w:p w:rsidR="00D77F07" w:rsidRDefault="00D77F07">
            <w:r w:rsidRPr="005B402D">
              <w:t xml:space="preserve"> TBD</w:t>
            </w:r>
          </w:p>
        </w:tc>
      </w:tr>
      <w:tr w:rsidR="00D77F07" w:rsidRPr="00436AB1" w:rsidTr="00520949">
        <w:tc>
          <w:tcPr>
            <w:tcW w:w="2977" w:type="dxa"/>
          </w:tcPr>
          <w:p w:rsidR="00D77F07" w:rsidRPr="00436AB1" w:rsidRDefault="00D77F07" w:rsidP="005C39D5">
            <w:pPr>
              <w:spacing w:after="0"/>
            </w:pPr>
            <w:bookmarkStart w:id="203" w:name="_Toc382147173"/>
            <w:bookmarkStart w:id="204" w:name="_Toc382259355"/>
            <w:bookmarkStart w:id="205" w:name="_Toc382259834"/>
            <w:r w:rsidRPr="00436AB1">
              <w:t>Food wastes</w:t>
            </w:r>
            <w:bookmarkEnd w:id="203"/>
            <w:bookmarkEnd w:id="204"/>
            <w:bookmarkEnd w:id="205"/>
          </w:p>
        </w:tc>
        <w:tc>
          <w:tcPr>
            <w:tcW w:w="2268" w:type="dxa"/>
          </w:tcPr>
          <w:p w:rsidR="00D77F07" w:rsidRPr="00436AB1" w:rsidRDefault="00D77F07" w:rsidP="005C39D5">
            <w:pPr>
              <w:spacing w:after="0"/>
            </w:pPr>
            <w:bookmarkStart w:id="206" w:name="_Toc382147174"/>
            <w:bookmarkStart w:id="207" w:name="_Toc382259356"/>
            <w:bookmarkStart w:id="208" w:name="_Toc382259835"/>
            <w:r w:rsidRPr="00436AB1">
              <w:t>Labour force</w:t>
            </w:r>
            <w:bookmarkEnd w:id="206"/>
            <w:bookmarkEnd w:id="207"/>
            <w:bookmarkEnd w:id="208"/>
          </w:p>
        </w:tc>
        <w:tc>
          <w:tcPr>
            <w:tcW w:w="1843" w:type="dxa"/>
          </w:tcPr>
          <w:p w:rsidR="00D77F07" w:rsidRDefault="00D77F07">
            <w:r w:rsidRPr="005B402D">
              <w:t xml:space="preserve"> TBD</w:t>
            </w:r>
          </w:p>
        </w:tc>
        <w:tc>
          <w:tcPr>
            <w:tcW w:w="2658" w:type="dxa"/>
          </w:tcPr>
          <w:p w:rsidR="00D77F07" w:rsidRDefault="00D77F07">
            <w:r w:rsidRPr="005B402D">
              <w:t xml:space="preserve"> TBD</w:t>
            </w:r>
          </w:p>
        </w:tc>
      </w:tr>
      <w:tr w:rsidR="00D77F07" w:rsidRPr="00436AB1" w:rsidTr="00520949">
        <w:tc>
          <w:tcPr>
            <w:tcW w:w="2977" w:type="dxa"/>
          </w:tcPr>
          <w:p w:rsidR="00D77F07" w:rsidRPr="00436AB1" w:rsidRDefault="00D77F07" w:rsidP="005C39D5">
            <w:pPr>
              <w:spacing w:after="0"/>
            </w:pPr>
            <w:bookmarkStart w:id="209" w:name="_Toc382147175"/>
            <w:bookmarkStart w:id="210" w:name="_Toc382259357"/>
            <w:bookmarkStart w:id="211" w:name="_Toc382259836"/>
            <w:r w:rsidRPr="00436AB1">
              <w:t>Waste water</w:t>
            </w:r>
            <w:bookmarkEnd w:id="209"/>
            <w:bookmarkEnd w:id="210"/>
            <w:bookmarkEnd w:id="211"/>
          </w:p>
        </w:tc>
        <w:tc>
          <w:tcPr>
            <w:tcW w:w="2268" w:type="dxa"/>
          </w:tcPr>
          <w:p w:rsidR="00D77F07" w:rsidRPr="00436AB1" w:rsidRDefault="00D77F07" w:rsidP="005C39D5">
            <w:pPr>
              <w:spacing w:after="0"/>
            </w:pPr>
            <w:bookmarkStart w:id="212" w:name="_Toc382147176"/>
            <w:bookmarkStart w:id="213" w:name="_Toc382259358"/>
            <w:bookmarkStart w:id="214" w:name="_Toc382259837"/>
            <w:r w:rsidRPr="00436AB1">
              <w:t>Construction works</w:t>
            </w:r>
            <w:bookmarkEnd w:id="212"/>
            <w:bookmarkEnd w:id="213"/>
            <w:bookmarkEnd w:id="214"/>
          </w:p>
        </w:tc>
        <w:tc>
          <w:tcPr>
            <w:tcW w:w="1843" w:type="dxa"/>
          </w:tcPr>
          <w:p w:rsidR="00D77F07" w:rsidRDefault="00D77F07">
            <w:r w:rsidRPr="005B402D">
              <w:t xml:space="preserve"> TBD</w:t>
            </w:r>
          </w:p>
        </w:tc>
        <w:tc>
          <w:tcPr>
            <w:tcW w:w="2658" w:type="dxa"/>
          </w:tcPr>
          <w:p w:rsidR="00D77F07" w:rsidRDefault="00D77F07">
            <w:r w:rsidRPr="005B402D">
              <w:t xml:space="preserve"> TBD</w:t>
            </w:r>
          </w:p>
        </w:tc>
      </w:tr>
      <w:tr w:rsidR="00D77F07" w:rsidRPr="00436AB1" w:rsidTr="00520949">
        <w:trPr>
          <w:trHeight w:val="219"/>
        </w:trPr>
        <w:tc>
          <w:tcPr>
            <w:tcW w:w="2977" w:type="dxa"/>
          </w:tcPr>
          <w:p w:rsidR="00D77F07" w:rsidRPr="00436AB1" w:rsidRDefault="00D77F07" w:rsidP="005C39D5">
            <w:pPr>
              <w:spacing w:after="0"/>
            </w:pPr>
            <w:bookmarkStart w:id="215" w:name="_Toc382147177"/>
            <w:bookmarkStart w:id="216" w:name="_Toc382259359"/>
            <w:bookmarkStart w:id="217" w:name="_Toc382259838"/>
            <w:r w:rsidRPr="00436AB1">
              <w:t>Sanitary waste</w:t>
            </w:r>
            <w:bookmarkEnd w:id="215"/>
            <w:bookmarkEnd w:id="216"/>
            <w:bookmarkEnd w:id="217"/>
          </w:p>
        </w:tc>
        <w:tc>
          <w:tcPr>
            <w:tcW w:w="2268" w:type="dxa"/>
          </w:tcPr>
          <w:p w:rsidR="00D77F07" w:rsidRPr="00436AB1" w:rsidRDefault="00D77F07" w:rsidP="005C39D5">
            <w:pPr>
              <w:spacing w:after="0"/>
            </w:pPr>
            <w:bookmarkStart w:id="218" w:name="_Toc382147178"/>
            <w:bookmarkStart w:id="219" w:name="_Toc382259360"/>
            <w:bookmarkStart w:id="220" w:name="_Toc382259839"/>
            <w:r w:rsidRPr="00436AB1">
              <w:t>Labour force</w:t>
            </w:r>
            <w:bookmarkEnd w:id="218"/>
            <w:bookmarkEnd w:id="219"/>
            <w:bookmarkEnd w:id="220"/>
          </w:p>
        </w:tc>
        <w:tc>
          <w:tcPr>
            <w:tcW w:w="1843" w:type="dxa"/>
          </w:tcPr>
          <w:p w:rsidR="00D77F07" w:rsidRDefault="00D77F07">
            <w:r w:rsidRPr="005B402D">
              <w:t xml:space="preserve"> TBD</w:t>
            </w:r>
          </w:p>
        </w:tc>
        <w:tc>
          <w:tcPr>
            <w:tcW w:w="2658" w:type="dxa"/>
          </w:tcPr>
          <w:p w:rsidR="00D77F07" w:rsidRDefault="00D77F07">
            <w:r w:rsidRPr="005B402D">
              <w:t xml:space="preserve"> TBD</w:t>
            </w:r>
          </w:p>
        </w:tc>
      </w:tr>
      <w:tr w:rsidR="00D77F07" w:rsidRPr="00436AB1" w:rsidTr="00520949">
        <w:tc>
          <w:tcPr>
            <w:tcW w:w="2977" w:type="dxa"/>
          </w:tcPr>
          <w:p w:rsidR="00D77F07" w:rsidRPr="00436AB1" w:rsidRDefault="00D77F07" w:rsidP="005C39D5">
            <w:pPr>
              <w:spacing w:after="0"/>
            </w:pPr>
            <w:bookmarkStart w:id="221" w:name="_Toc382147179"/>
            <w:bookmarkStart w:id="222" w:name="_Toc382259361"/>
            <w:bookmarkStart w:id="223" w:name="_Toc382259840"/>
            <w:r w:rsidRPr="00436AB1">
              <w:t>Air / dust pollution</w:t>
            </w:r>
            <w:bookmarkEnd w:id="221"/>
            <w:bookmarkEnd w:id="222"/>
            <w:bookmarkEnd w:id="223"/>
          </w:p>
        </w:tc>
        <w:tc>
          <w:tcPr>
            <w:tcW w:w="2268" w:type="dxa"/>
          </w:tcPr>
          <w:p w:rsidR="00D77F07" w:rsidRPr="00436AB1" w:rsidRDefault="00D77F07" w:rsidP="005C39D5">
            <w:pPr>
              <w:spacing w:after="0"/>
            </w:pPr>
            <w:bookmarkStart w:id="224" w:name="_Toc382147180"/>
            <w:bookmarkStart w:id="225" w:name="_Toc382259362"/>
            <w:bookmarkStart w:id="226" w:name="_Toc382259841"/>
            <w:r w:rsidRPr="00436AB1">
              <w:t>Site clearing and excavation</w:t>
            </w:r>
            <w:bookmarkEnd w:id="224"/>
            <w:bookmarkEnd w:id="225"/>
            <w:bookmarkEnd w:id="226"/>
          </w:p>
        </w:tc>
        <w:tc>
          <w:tcPr>
            <w:tcW w:w="1843" w:type="dxa"/>
          </w:tcPr>
          <w:p w:rsidR="00D77F07" w:rsidRDefault="00D77F07">
            <w:r w:rsidRPr="005B402D">
              <w:t xml:space="preserve"> TBD</w:t>
            </w:r>
          </w:p>
        </w:tc>
        <w:tc>
          <w:tcPr>
            <w:tcW w:w="2658" w:type="dxa"/>
          </w:tcPr>
          <w:p w:rsidR="00D77F07" w:rsidRDefault="00D77F07">
            <w:r w:rsidRPr="005B402D">
              <w:t xml:space="preserve"> TBD</w:t>
            </w:r>
          </w:p>
        </w:tc>
      </w:tr>
    </w:tbl>
    <w:p w:rsidR="00EC4AB9" w:rsidRDefault="00D77F07" w:rsidP="00EC4AB9">
      <w:pPr>
        <w:spacing w:after="200" w:line="276" w:lineRule="auto"/>
      </w:pPr>
      <w:bookmarkStart w:id="227" w:name="_Toc16298157"/>
      <w:bookmarkStart w:id="228" w:name="_Toc224678783"/>
      <w:bookmarkStart w:id="229" w:name="_Toc247372763"/>
      <w:bookmarkStart w:id="230" w:name="_Toc247537188"/>
      <w:r>
        <w:t>TBD- To be determined</w:t>
      </w:r>
    </w:p>
    <w:p w:rsidR="00D77F07" w:rsidRDefault="00D77F07" w:rsidP="00EC4AB9">
      <w:pPr>
        <w:spacing w:after="200" w:line="276" w:lineRule="auto"/>
      </w:pPr>
    </w:p>
    <w:p w:rsidR="0044060F" w:rsidRDefault="0044060F" w:rsidP="0067724E">
      <w:pPr>
        <w:pStyle w:val="Heading1"/>
      </w:pPr>
      <w:bookmarkStart w:id="231" w:name="_Toc382259363"/>
      <w:bookmarkStart w:id="232" w:name="_Toc384057233"/>
      <w:r w:rsidRPr="00436AB1">
        <w:t>POLICY, ADMINISTRATIVE AND LEGAL FRAMEWORK</w:t>
      </w:r>
      <w:bookmarkEnd w:id="227"/>
      <w:bookmarkEnd w:id="228"/>
      <w:bookmarkEnd w:id="229"/>
      <w:bookmarkEnd w:id="230"/>
      <w:bookmarkEnd w:id="231"/>
      <w:bookmarkEnd w:id="232"/>
    </w:p>
    <w:p w:rsidR="0039790D" w:rsidRPr="0039790D" w:rsidRDefault="0039790D" w:rsidP="0039790D"/>
    <w:p w:rsidR="00EC4AB9" w:rsidRPr="00436AB1" w:rsidRDefault="00EC4AB9" w:rsidP="0067724E">
      <w:pPr>
        <w:jc w:val="both"/>
      </w:pPr>
      <w:bookmarkStart w:id="233" w:name="_Toc382147182"/>
      <w:bookmarkStart w:id="234" w:name="_Toc382259364"/>
      <w:bookmarkStart w:id="235" w:name="_Toc382259843"/>
      <w:r w:rsidRPr="00436AB1">
        <w:t xml:space="preserve">Tanzania has a good policy, legal and institutional framework for management of environment and social issues enshrined in the National Constitution, National Environment Management Policy and National Environmental Management Act, the Land Policy and Land Acts as well as supporting local laws and bye-laws. A few policies and laws that are relevant to the environmental and social management of the upgrading of the </w:t>
      </w:r>
      <w:proofErr w:type="spellStart"/>
      <w:r w:rsidRPr="00436AB1">
        <w:t>Duga</w:t>
      </w:r>
      <w:proofErr w:type="spellEnd"/>
      <w:r w:rsidRPr="00436AB1">
        <w:t>-Airport Road are presented below.</w:t>
      </w:r>
      <w:bookmarkEnd w:id="233"/>
      <w:bookmarkEnd w:id="234"/>
      <w:bookmarkEnd w:id="235"/>
    </w:p>
    <w:p w:rsidR="00EC4AB9" w:rsidRPr="00436AB1" w:rsidRDefault="00EC4AB9" w:rsidP="0067724E">
      <w:pPr>
        <w:jc w:val="both"/>
      </w:pPr>
    </w:p>
    <w:p w:rsidR="00092549" w:rsidRPr="00436AB1" w:rsidRDefault="00092549" w:rsidP="0067724E">
      <w:pPr>
        <w:pStyle w:val="Heading2"/>
        <w:jc w:val="both"/>
      </w:pPr>
      <w:bookmarkStart w:id="236" w:name="_Toc382259365"/>
      <w:bookmarkStart w:id="237" w:name="_Toc384057234"/>
      <w:bookmarkStart w:id="238" w:name="_Toc170869991"/>
      <w:bookmarkStart w:id="239" w:name="_Toc171114050"/>
      <w:bookmarkStart w:id="240" w:name="_Toc171352511"/>
      <w:bookmarkStart w:id="241" w:name="_Toc185923127"/>
      <w:bookmarkStart w:id="242" w:name="_Toc196730354"/>
      <w:bookmarkStart w:id="243" w:name="_Toc16298158"/>
      <w:bookmarkStart w:id="244" w:name="_Toc224678784"/>
      <w:bookmarkStart w:id="245" w:name="_Toc247372764"/>
      <w:bookmarkStart w:id="246" w:name="_Toc247537189"/>
      <w:r w:rsidRPr="00436AB1">
        <w:t>National Policies</w:t>
      </w:r>
      <w:bookmarkEnd w:id="236"/>
      <w:bookmarkEnd w:id="237"/>
    </w:p>
    <w:p w:rsidR="000817AC" w:rsidRPr="00436AB1" w:rsidRDefault="000817AC" w:rsidP="0067724E">
      <w:pPr>
        <w:jc w:val="both"/>
      </w:pPr>
      <w:bookmarkStart w:id="247" w:name="_Toc382147185"/>
      <w:bookmarkStart w:id="248" w:name="_Toc382259366"/>
      <w:bookmarkStart w:id="249" w:name="_Toc382259845"/>
      <w:r w:rsidRPr="00436AB1">
        <w:t>The National policies that address environmental management as far as this project is concerned include the following:</w:t>
      </w:r>
      <w:bookmarkEnd w:id="247"/>
      <w:bookmarkEnd w:id="248"/>
      <w:bookmarkEnd w:id="249"/>
    </w:p>
    <w:p w:rsidR="005C39D5" w:rsidRDefault="005C39D5" w:rsidP="0067724E">
      <w:pPr>
        <w:jc w:val="both"/>
      </w:pPr>
      <w:bookmarkStart w:id="250" w:name="_Toc382147186"/>
      <w:bookmarkStart w:id="251" w:name="_Toc382259367"/>
      <w:bookmarkStart w:id="252" w:name="_Toc382259846"/>
      <w:bookmarkStart w:id="253" w:name="_Toc382147187"/>
      <w:bookmarkStart w:id="254" w:name="_Toc382259368"/>
      <w:bookmarkStart w:id="255" w:name="_Toc382259847"/>
      <w:bookmarkStart w:id="256" w:name="_Toc382147188"/>
      <w:bookmarkStart w:id="257" w:name="_Toc382259369"/>
      <w:bookmarkStart w:id="258" w:name="_Toc382259848"/>
      <w:bookmarkStart w:id="259" w:name="_Toc382147189"/>
      <w:bookmarkStart w:id="260" w:name="_Toc382259370"/>
      <w:bookmarkStart w:id="261" w:name="_Toc382259849"/>
      <w:bookmarkStart w:id="262" w:name="_Toc382147190"/>
      <w:bookmarkStart w:id="263" w:name="_Toc382259371"/>
      <w:bookmarkEnd w:id="250"/>
      <w:bookmarkEnd w:id="251"/>
      <w:bookmarkEnd w:id="252"/>
      <w:bookmarkEnd w:id="253"/>
      <w:bookmarkEnd w:id="254"/>
      <w:bookmarkEnd w:id="255"/>
      <w:bookmarkEnd w:id="256"/>
      <w:bookmarkEnd w:id="257"/>
      <w:bookmarkEnd w:id="258"/>
      <w:bookmarkEnd w:id="259"/>
      <w:bookmarkEnd w:id="260"/>
      <w:bookmarkEnd w:id="261"/>
    </w:p>
    <w:p w:rsidR="000817AC" w:rsidRPr="00436AB1" w:rsidRDefault="000817AC" w:rsidP="0067724E">
      <w:pPr>
        <w:pStyle w:val="Heading3"/>
        <w:jc w:val="both"/>
      </w:pPr>
      <w:bookmarkStart w:id="264" w:name="_Toc384057235"/>
      <w:r w:rsidRPr="00436AB1">
        <w:lastRenderedPageBreak/>
        <w:t>National Transport Policy, 2003</w:t>
      </w:r>
      <w:bookmarkEnd w:id="262"/>
      <w:bookmarkEnd w:id="263"/>
      <w:bookmarkEnd w:id="264"/>
    </w:p>
    <w:p w:rsidR="000817AC" w:rsidRPr="00436AB1" w:rsidRDefault="000817AC" w:rsidP="0067724E">
      <w:pPr>
        <w:jc w:val="both"/>
      </w:pPr>
      <w:bookmarkStart w:id="265" w:name="_Toc382147191"/>
      <w:bookmarkStart w:id="266" w:name="_Toc382259372"/>
      <w:bookmarkStart w:id="267" w:name="_Toc382259851"/>
      <w:r w:rsidRPr="00436AB1">
        <w:t>The key objective of the transport policy is to smooth the transport infrastructure to enable easy movement of agricultural inputs and output to and fro rural and urban areas. The key issue is that the quality and quantity of rural transport services profoundly affect the daily lives of millions of residents of rural communities. Agricultural inputs need to be transported into villages and surplus outputs should be transported to the markets, which are normally located in urban areas. To facilitate such goals, efficient and all weather roads are needed. This road projects fulfils the envisaged policy objective.</w:t>
      </w:r>
      <w:bookmarkEnd w:id="265"/>
      <w:bookmarkEnd w:id="266"/>
      <w:bookmarkEnd w:id="267"/>
    </w:p>
    <w:p w:rsidR="000817AC" w:rsidRPr="00436AB1" w:rsidRDefault="000817AC" w:rsidP="0067724E">
      <w:pPr>
        <w:jc w:val="both"/>
      </w:pPr>
    </w:p>
    <w:p w:rsidR="00092549" w:rsidRPr="00436AB1" w:rsidRDefault="00092549" w:rsidP="0067724E">
      <w:pPr>
        <w:pStyle w:val="Heading3"/>
        <w:jc w:val="both"/>
      </w:pPr>
      <w:bookmarkStart w:id="268" w:name="_Toc170869993"/>
      <w:bookmarkStart w:id="269" w:name="_Toc171114052"/>
      <w:bookmarkStart w:id="270" w:name="_Toc171352513"/>
      <w:bookmarkStart w:id="271" w:name="_Toc185923129"/>
      <w:bookmarkStart w:id="272" w:name="_Toc196730356"/>
      <w:bookmarkStart w:id="273" w:name="_Toc16298160"/>
      <w:bookmarkStart w:id="274" w:name="_Toc224678786"/>
      <w:bookmarkStart w:id="275" w:name="_Toc382259373"/>
      <w:bookmarkStart w:id="276" w:name="_Toc384057236"/>
      <w:r w:rsidRPr="00436AB1">
        <w:t>National Environmental Policy (NEP) of 1997</w:t>
      </w:r>
      <w:bookmarkEnd w:id="268"/>
      <w:bookmarkEnd w:id="269"/>
      <w:bookmarkEnd w:id="270"/>
      <w:bookmarkEnd w:id="271"/>
      <w:bookmarkEnd w:id="272"/>
      <w:bookmarkEnd w:id="273"/>
      <w:bookmarkEnd w:id="274"/>
      <w:bookmarkEnd w:id="275"/>
      <w:bookmarkEnd w:id="276"/>
    </w:p>
    <w:p w:rsidR="00092549" w:rsidRPr="00436AB1" w:rsidRDefault="00092549" w:rsidP="0067724E">
      <w:pPr>
        <w:jc w:val="both"/>
      </w:pPr>
      <w:r w:rsidRPr="00436AB1">
        <w:t>Tanzania currently aims to achieve sustainable development through the rational and sustainable use of natural resources and to incorporate measures that safeguard the environment in any development activities. The environmental policy document seeks to provide the framework for making the fundamental changes that are needed to bring consideration of the environment into the mainstream of the decision making processes in the country. The National Environmental Policy, 1997 stresses that for a framework law to be effective, environmental standards and procedures have to be in place. For example, Chapter 4 of the policy (Instruments for Environmental; Policy), Section 61, states that “As part of the (National Environmental Policy) strategy in the implementation of the National Environmental Guidelines, specific criteria for EIA conduct will be formulated”.</w:t>
      </w:r>
    </w:p>
    <w:p w:rsidR="00092549" w:rsidRPr="00436AB1" w:rsidRDefault="00092549" w:rsidP="0067724E">
      <w:pPr>
        <w:jc w:val="both"/>
      </w:pPr>
    </w:p>
    <w:p w:rsidR="00092549" w:rsidRPr="00436AB1" w:rsidRDefault="00092549" w:rsidP="0067724E">
      <w:pPr>
        <w:jc w:val="both"/>
      </w:pPr>
      <w:r w:rsidRPr="00436AB1">
        <w:t>The National Environmental Policy as a national framework for environmental management emphasized that the transport sector shall focus on the following environmental objectives:</w:t>
      </w:r>
    </w:p>
    <w:p w:rsidR="00092549" w:rsidRPr="00436AB1" w:rsidRDefault="00092549" w:rsidP="00E76249">
      <w:pPr>
        <w:pStyle w:val="ListParagraph"/>
        <w:numPr>
          <w:ilvl w:val="0"/>
          <w:numId w:val="7"/>
        </w:numPr>
        <w:jc w:val="both"/>
      </w:pPr>
      <w:r w:rsidRPr="00436AB1">
        <w:t>Ensuring sustainability, security and the equitable use of resources for meeting the basic needs of the present and future generations without degrading the environment or risking health or safety</w:t>
      </w:r>
      <w:r w:rsidR="00171D0C">
        <w:t>;</w:t>
      </w:r>
    </w:p>
    <w:p w:rsidR="00092549" w:rsidRPr="00436AB1" w:rsidRDefault="00092549" w:rsidP="00E76249">
      <w:pPr>
        <w:pStyle w:val="ListParagraph"/>
        <w:numPr>
          <w:ilvl w:val="0"/>
          <w:numId w:val="7"/>
        </w:numPr>
        <w:jc w:val="both"/>
      </w:pPr>
      <w:r w:rsidRPr="00436AB1">
        <w:t>To prevent and control degradation of land, water, vegetation and air which constitute our life support system</w:t>
      </w:r>
      <w:r w:rsidR="00171D0C">
        <w:t>;</w:t>
      </w:r>
    </w:p>
    <w:p w:rsidR="00092549" w:rsidRPr="00436AB1" w:rsidRDefault="00092549" w:rsidP="00E76249">
      <w:pPr>
        <w:pStyle w:val="ListParagraph"/>
        <w:numPr>
          <w:ilvl w:val="0"/>
          <w:numId w:val="7"/>
        </w:numPr>
        <w:jc w:val="both"/>
      </w:pPr>
      <w:r w:rsidRPr="00436AB1">
        <w:t>To conserve and enhance our natural and man-made heritage, including the biological diversity of the unique ecosystem of Tanzania</w:t>
      </w:r>
      <w:r w:rsidR="00171D0C">
        <w:t>;</w:t>
      </w:r>
    </w:p>
    <w:p w:rsidR="00092549" w:rsidRPr="00436AB1" w:rsidRDefault="00092549" w:rsidP="00E76249">
      <w:pPr>
        <w:pStyle w:val="ListParagraph"/>
        <w:numPr>
          <w:ilvl w:val="0"/>
          <w:numId w:val="7"/>
        </w:numPr>
        <w:jc w:val="both"/>
      </w:pPr>
      <w:r w:rsidRPr="00436AB1">
        <w:t>To improve the condition and productivity of degraded areas including rural and urban settlement in order that all Tanzanians may live in safe, healthful, productive and aest</w:t>
      </w:r>
      <w:r w:rsidR="00171D0C">
        <w:t>hetically pleasing surroundings;</w:t>
      </w:r>
    </w:p>
    <w:p w:rsidR="00092549" w:rsidRPr="00436AB1" w:rsidRDefault="00092549" w:rsidP="00E76249">
      <w:pPr>
        <w:pStyle w:val="ListParagraph"/>
        <w:numPr>
          <w:ilvl w:val="0"/>
          <w:numId w:val="7"/>
        </w:numPr>
        <w:jc w:val="both"/>
      </w:pPr>
      <w:r w:rsidRPr="00436AB1">
        <w:t>To raise public awareness and understanding of the essential linkages between environment and development and to promote individual and community participation in the environmental action</w:t>
      </w:r>
      <w:r w:rsidR="00171D0C">
        <w:t>;</w:t>
      </w:r>
    </w:p>
    <w:p w:rsidR="00092549" w:rsidRPr="00436AB1" w:rsidRDefault="00092549" w:rsidP="00E76249">
      <w:pPr>
        <w:pStyle w:val="ListParagraph"/>
        <w:numPr>
          <w:ilvl w:val="0"/>
          <w:numId w:val="7"/>
        </w:numPr>
        <w:jc w:val="both"/>
      </w:pPr>
      <w:r w:rsidRPr="00436AB1">
        <w:t>To promote international co-operation on the environment and expand our participation and contribution to relevant bilateral, sub-regional, regional, and global organizations and programs, including implementation of treaties</w:t>
      </w:r>
      <w:r w:rsidR="00171D0C">
        <w:t>.</w:t>
      </w:r>
    </w:p>
    <w:p w:rsidR="00092549" w:rsidRPr="00436AB1" w:rsidRDefault="00092549" w:rsidP="0067724E">
      <w:pPr>
        <w:jc w:val="both"/>
      </w:pPr>
    </w:p>
    <w:p w:rsidR="00092549" w:rsidRPr="00436AB1" w:rsidRDefault="00092549" w:rsidP="0067724E">
      <w:pPr>
        <w:jc w:val="both"/>
      </w:pPr>
      <w:r w:rsidRPr="00436AB1">
        <w:t>With specific regard to the transport sector, the National Environmental Policy (in Section 51) focuses on the following</w:t>
      </w:r>
      <w:r w:rsidR="00171D0C">
        <w:t>:</w:t>
      </w:r>
    </w:p>
    <w:p w:rsidR="00092549" w:rsidRPr="00436AB1" w:rsidRDefault="00092549" w:rsidP="00E76249">
      <w:pPr>
        <w:pStyle w:val="ListParagraph"/>
        <w:numPr>
          <w:ilvl w:val="0"/>
          <w:numId w:val="8"/>
        </w:numPr>
        <w:jc w:val="both"/>
      </w:pPr>
      <w:r w:rsidRPr="00436AB1">
        <w:t>Improvement in mass transport systems to reduce fuel consumption, traffic congestion and pollution;</w:t>
      </w:r>
    </w:p>
    <w:p w:rsidR="00092549" w:rsidRPr="00436AB1" w:rsidRDefault="00092549" w:rsidP="00E76249">
      <w:pPr>
        <w:pStyle w:val="ListParagraph"/>
        <w:numPr>
          <w:ilvl w:val="0"/>
          <w:numId w:val="8"/>
        </w:numPr>
        <w:jc w:val="both"/>
      </w:pPr>
      <w:r w:rsidRPr="00436AB1">
        <w:lastRenderedPageBreak/>
        <w:t>Control and minimization of transport emission gases, noise, dust and particulates;</w:t>
      </w:r>
    </w:p>
    <w:p w:rsidR="00092549" w:rsidRPr="00436AB1" w:rsidRDefault="00092549" w:rsidP="00E76249">
      <w:pPr>
        <w:pStyle w:val="ListParagraph"/>
        <w:numPr>
          <w:ilvl w:val="0"/>
          <w:numId w:val="8"/>
        </w:numPr>
        <w:jc w:val="both"/>
      </w:pPr>
      <w:r w:rsidRPr="00436AB1">
        <w:t>Disaster/spills prevention and response plans and standards shall be formulated for transportation of hazardous/dangerous materials.</w:t>
      </w:r>
    </w:p>
    <w:p w:rsidR="00092549" w:rsidRPr="00436AB1" w:rsidRDefault="00092549" w:rsidP="0067724E">
      <w:pPr>
        <w:jc w:val="both"/>
      </w:pPr>
    </w:p>
    <w:p w:rsidR="00092549" w:rsidRPr="00436AB1" w:rsidRDefault="00092549" w:rsidP="0067724E">
      <w:pPr>
        <w:pStyle w:val="Heading3"/>
        <w:jc w:val="both"/>
      </w:pPr>
      <w:bookmarkStart w:id="277" w:name="_Toc185923133"/>
      <w:bookmarkStart w:id="278" w:name="_Toc196730360"/>
      <w:bookmarkStart w:id="279" w:name="_Toc16298164"/>
      <w:bookmarkStart w:id="280" w:name="_Toc224678790"/>
      <w:bookmarkStart w:id="281" w:name="_Toc382259374"/>
      <w:bookmarkStart w:id="282" w:name="_Toc384057237"/>
      <w:r w:rsidRPr="00436AB1">
        <w:t>National Land Policy (1995)</w:t>
      </w:r>
      <w:bookmarkEnd w:id="277"/>
      <w:bookmarkEnd w:id="278"/>
      <w:bookmarkEnd w:id="279"/>
      <w:bookmarkEnd w:id="280"/>
      <w:bookmarkEnd w:id="281"/>
      <w:bookmarkEnd w:id="282"/>
    </w:p>
    <w:p w:rsidR="00092549" w:rsidRPr="00436AB1" w:rsidRDefault="000817AC" w:rsidP="0067724E">
      <w:pPr>
        <w:jc w:val="both"/>
      </w:pPr>
      <w:bookmarkStart w:id="283" w:name="_Toc382147194"/>
      <w:r w:rsidRPr="00436AB1">
        <w:t>The National Land Policy advocates equitable distribution and access to land by all citizens. It aims to ensure that existing rights in land especially customary rights of small holders (i.e. peasants and herdsmen who form the majority of the country’s population) are recognized, clarified, and secured in law. Among other objectives under the policy framework, land is to be put to its most productive use to promote rapid social and economic development of the country without upsetting or endangering the ecological balance of the environment.</w:t>
      </w:r>
      <w:bookmarkEnd w:id="283"/>
    </w:p>
    <w:p w:rsidR="000817AC" w:rsidRPr="00436AB1" w:rsidRDefault="000817AC" w:rsidP="0067724E">
      <w:pPr>
        <w:jc w:val="both"/>
      </w:pPr>
    </w:p>
    <w:p w:rsidR="00A031BB" w:rsidRPr="00436AB1" w:rsidRDefault="00A031BB" w:rsidP="0067724E">
      <w:pPr>
        <w:pStyle w:val="Heading3"/>
        <w:jc w:val="both"/>
      </w:pPr>
      <w:bookmarkStart w:id="284" w:name="_Toc382147195"/>
      <w:bookmarkStart w:id="285" w:name="_Toc382259375"/>
      <w:bookmarkStart w:id="286" w:name="_Toc384057238"/>
      <w:r w:rsidRPr="00436AB1">
        <w:t>National Water Policy, 2002</w:t>
      </w:r>
      <w:bookmarkEnd w:id="284"/>
      <w:bookmarkEnd w:id="285"/>
      <w:bookmarkEnd w:id="286"/>
    </w:p>
    <w:p w:rsidR="00A031BB" w:rsidRPr="00436AB1" w:rsidRDefault="00A031BB" w:rsidP="0067724E">
      <w:pPr>
        <w:jc w:val="both"/>
      </w:pPr>
      <w:bookmarkStart w:id="287" w:name="_Toc382147196"/>
      <w:bookmarkStart w:id="288" w:name="_Toc382259376"/>
      <w:bookmarkStart w:id="289" w:name="_Toc382259855"/>
      <w:r w:rsidRPr="00436AB1">
        <w:t>Two components from the National Water Policy have a bearing on the road upgrading project. These address proper use, conservation and protection for human consumption and the environment.</w:t>
      </w:r>
      <w:bookmarkEnd w:id="287"/>
      <w:bookmarkEnd w:id="288"/>
      <w:bookmarkEnd w:id="289"/>
    </w:p>
    <w:p w:rsidR="00A031BB" w:rsidRPr="00436AB1" w:rsidRDefault="00A031BB" w:rsidP="0067724E">
      <w:pPr>
        <w:jc w:val="both"/>
      </w:pPr>
      <w:bookmarkStart w:id="290" w:name="_Toc382147197"/>
      <w:bookmarkStart w:id="291" w:name="_Toc382259377"/>
      <w:bookmarkStart w:id="292" w:name="_Toc382259856"/>
      <w:r w:rsidRPr="005C39D5">
        <w:rPr>
          <w:u w:val="single"/>
        </w:rPr>
        <w:t>Protection and Conservation of Water Resources</w:t>
      </w:r>
      <w:r w:rsidRPr="00436AB1">
        <w:t>: The "polluter pays principle" shall apply and water conservation for all aspects of water use are to be enforced. "Demand management" is to be used in conjunction with water supply provision.</w:t>
      </w:r>
      <w:bookmarkEnd w:id="290"/>
      <w:bookmarkEnd w:id="291"/>
      <w:bookmarkEnd w:id="292"/>
    </w:p>
    <w:p w:rsidR="00A031BB" w:rsidRPr="00436AB1" w:rsidRDefault="00A031BB" w:rsidP="0067724E">
      <w:pPr>
        <w:jc w:val="both"/>
      </w:pPr>
      <w:bookmarkStart w:id="293" w:name="_Toc382147198"/>
      <w:r w:rsidRPr="005C39D5">
        <w:rPr>
          <w:u w:val="single"/>
        </w:rPr>
        <w:t>Water and the Environment</w:t>
      </w:r>
      <w:r w:rsidRPr="00436AB1">
        <w:t xml:space="preserve">: Water related activities should aim to enhance or to cause least detrimental effect on the natural environment. Furthermore the allocation and consumption of water for environmental purposes shall be recognized and given appropriate </w:t>
      </w:r>
      <w:proofErr w:type="spellStart"/>
      <w:r w:rsidRPr="00436AB1">
        <w:t>considerations.Water</w:t>
      </w:r>
      <w:proofErr w:type="spellEnd"/>
      <w:r w:rsidRPr="00436AB1">
        <w:t xml:space="preserve"> for the environment shall be determined based on scientific information available considering both the temporal and spatial water requirements to maintain the health and viability of riverine and estuary ecosystems.</w:t>
      </w:r>
      <w:bookmarkEnd w:id="293"/>
    </w:p>
    <w:p w:rsidR="000817AC" w:rsidRPr="00436AB1" w:rsidRDefault="000817AC" w:rsidP="0067724E">
      <w:pPr>
        <w:jc w:val="both"/>
      </w:pPr>
    </w:p>
    <w:p w:rsidR="005C39D5" w:rsidRDefault="005C39D5" w:rsidP="0067724E">
      <w:pPr>
        <w:jc w:val="both"/>
      </w:pPr>
      <w:bookmarkStart w:id="294" w:name="_Toc382259378"/>
    </w:p>
    <w:p w:rsidR="00092549" w:rsidRPr="00436AB1" w:rsidRDefault="00092549" w:rsidP="0067724E">
      <w:pPr>
        <w:pStyle w:val="Heading3"/>
        <w:jc w:val="both"/>
      </w:pPr>
      <w:bookmarkStart w:id="295" w:name="_Toc384057239"/>
      <w:r w:rsidRPr="00436AB1">
        <w:t>National Human Settlements Development Policy (2000)</w:t>
      </w:r>
      <w:bookmarkEnd w:id="294"/>
      <w:bookmarkEnd w:id="295"/>
    </w:p>
    <w:p w:rsidR="00A031BB" w:rsidRPr="00436AB1" w:rsidRDefault="00A031BB" w:rsidP="0067724E">
      <w:pPr>
        <w:jc w:val="both"/>
      </w:pPr>
      <w:bookmarkStart w:id="296" w:name="_Toc382147200"/>
      <w:r w:rsidRPr="00436AB1">
        <w:t>Part of the central thesis of this policy is that: "there aren’t enough surveyed areas and services land for human settlements development. Furthermore the procedures for securing land are difficult and cumbersome". The policy urges to lease land to both private and public investors in accordance with existing laws and land leasers have to pay adequate and fair compensation to holders of land required for expansion. The Policy is relevant for this project as there will be some section of the road where land take will be involved therefore government has to adhere to pay compensation to affected land owners. The ultimate future vision of this policy is to have well organized, efficient, healthy, safe and secure and aesthetic sustainable human settlements and infrastructure services.</w:t>
      </w:r>
      <w:bookmarkEnd w:id="296"/>
    </w:p>
    <w:p w:rsidR="00A031BB" w:rsidRDefault="00092549" w:rsidP="0067724E">
      <w:pPr>
        <w:jc w:val="both"/>
      </w:pPr>
      <w:r w:rsidRPr="00436AB1">
        <w:t xml:space="preserve">Among the objectives of this policy to improve the level of the provision of infrastructure and social services for the development of sustainable human settlements and to make serviced land available for shelter to all sections of the community. Such infrastructure and services constitute the backbone of urban/rural economic activities. All weather roads and a reliable and efficient transport system, commuter bus stations, drainage channels, and proper collection and disposal of solid waste are essential to increase productivity and the establishment of manufacturing industries. </w:t>
      </w:r>
      <w:bookmarkStart w:id="297" w:name="_Toc382147201"/>
    </w:p>
    <w:p w:rsidR="0067724E" w:rsidRPr="00436AB1" w:rsidRDefault="0067724E" w:rsidP="0067724E">
      <w:pPr>
        <w:jc w:val="both"/>
      </w:pPr>
    </w:p>
    <w:p w:rsidR="00A031BB" w:rsidRPr="00436AB1" w:rsidRDefault="00A031BB" w:rsidP="0067724E">
      <w:pPr>
        <w:pStyle w:val="Heading3"/>
        <w:jc w:val="both"/>
      </w:pPr>
      <w:bookmarkStart w:id="298" w:name="_Toc382259379"/>
      <w:bookmarkStart w:id="299" w:name="_Toc384057240"/>
      <w:r w:rsidRPr="00436AB1">
        <w:lastRenderedPageBreak/>
        <w:t>National Policy on HIV/AIDS, 2001</w:t>
      </w:r>
      <w:bookmarkEnd w:id="297"/>
      <w:bookmarkEnd w:id="298"/>
      <w:bookmarkEnd w:id="299"/>
    </w:p>
    <w:p w:rsidR="00A031BB" w:rsidRPr="00436AB1" w:rsidRDefault="00A031BB" w:rsidP="0067724E">
      <w:pPr>
        <w:jc w:val="both"/>
      </w:pPr>
      <w:bookmarkStart w:id="300" w:name="_Toc382147202"/>
      <w:r w:rsidRPr="00436AB1">
        <w:t>The overall goal of the National Policy on HIV/AIDS is to provide a framework for leadership and coordination of the National multi-</w:t>
      </w:r>
      <w:proofErr w:type="spellStart"/>
      <w:r w:rsidRPr="00436AB1">
        <w:t>sectoral</w:t>
      </w:r>
      <w:proofErr w:type="spellEnd"/>
      <w:r w:rsidRPr="00436AB1">
        <w:t xml:space="preserve"> response to the HIV/AIDS epidemic. This includes formulation, by all sectors, of appropriate interventions which will be effective in preventing transmission of HIV/AIDS and other sexually transmitted infections, protecting and supporting vulnerable groups, mitigating the social and economic impact of HIV/AIDS.</w:t>
      </w:r>
      <w:bookmarkEnd w:id="300"/>
    </w:p>
    <w:p w:rsidR="00A031BB" w:rsidRDefault="00A031BB" w:rsidP="0067724E">
      <w:pPr>
        <w:jc w:val="both"/>
      </w:pPr>
      <w:bookmarkStart w:id="301" w:name="_Toc382147203"/>
      <w:r w:rsidRPr="00436AB1">
        <w:t>Many studies have shown that women who work as food vendors and other small businesses in villages areas are at risk and vulnerable of contracting HIV/AIDS infection due to integration of seasonal contractual workers and vice versa. Thus the National Policy on HIV/AIDS is relevant in this respect since it provide the larger framework for intervention and protection of HIV/AIDS for all people.</w:t>
      </w:r>
      <w:bookmarkEnd w:id="301"/>
    </w:p>
    <w:p w:rsidR="0067724E" w:rsidRPr="00436AB1" w:rsidRDefault="0067724E" w:rsidP="0067724E">
      <w:pPr>
        <w:jc w:val="both"/>
      </w:pPr>
    </w:p>
    <w:p w:rsidR="00A031BB" w:rsidRPr="00436AB1" w:rsidRDefault="00A031BB" w:rsidP="0067724E">
      <w:pPr>
        <w:pStyle w:val="Heading3"/>
        <w:jc w:val="both"/>
      </w:pPr>
      <w:bookmarkStart w:id="302" w:name="_Toc382147204"/>
      <w:bookmarkStart w:id="303" w:name="_Toc382259380"/>
      <w:bookmarkStart w:id="304" w:name="_Toc384057241"/>
      <w:r w:rsidRPr="00436AB1">
        <w:t>National Gender Policy, 1999</w:t>
      </w:r>
      <w:bookmarkEnd w:id="302"/>
      <w:bookmarkEnd w:id="303"/>
      <w:bookmarkEnd w:id="304"/>
    </w:p>
    <w:p w:rsidR="00A031BB" w:rsidRPr="00436AB1" w:rsidRDefault="00A031BB" w:rsidP="0067724E">
      <w:pPr>
        <w:jc w:val="both"/>
      </w:pPr>
      <w:bookmarkStart w:id="305" w:name="_Toc382147205"/>
      <w:r w:rsidRPr="00436AB1">
        <w:t>The key objective of the policy is to provide guidelines that will ensure that gender sensitive plans and strategies in all sectors and institutions are developed. While the policy aims at establishing strategies to eradicate poverty, it puts emphasis on gender quality and equally opportunity of both men and women to participate in development undertakings and to value the role-played by each member of the society.</w:t>
      </w:r>
      <w:bookmarkEnd w:id="305"/>
    </w:p>
    <w:p w:rsidR="00A031BB" w:rsidRDefault="00A031BB" w:rsidP="0067724E">
      <w:pPr>
        <w:jc w:val="both"/>
      </w:pPr>
      <w:bookmarkStart w:id="306" w:name="_Toc382147206"/>
      <w:r w:rsidRPr="00436AB1">
        <w:t>Therefore this policy advocates for opportunities to both men and women in projects including road works and related activities, and for women to be involved at all levels of the project planning to implementation.</w:t>
      </w:r>
      <w:bookmarkEnd w:id="306"/>
    </w:p>
    <w:p w:rsidR="0067724E" w:rsidRPr="00436AB1" w:rsidRDefault="0067724E" w:rsidP="0067724E">
      <w:pPr>
        <w:jc w:val="both"/>
      </w:pPr>
    </w:p>
    <w:p w:rsidR="00A031BB" w:rsidRPr="00436AB1" w:rsidRDefault="00A031BB" w:rsidP="0067724E">
      <w:pPr>
        <w:pStyle w:val="Heading3"/>
        <w:jc w:val="both"/>
      </w:pPr>
      <w:bookmarkStart w:id="307" w:name="_Toc382147207"/>
      <w:bookmarkStart w:id="308" w:name="_Toc382259381"/>
      <w:bookmarkStart w:id="309" w:name="_Toc384057242"/>
      <w:r w:rsidRPr="00436AB1">
        <w:t>National Strategy for Growth and Reduction of Poverty, 2005</w:t>
      </w:r>
      <w:bookmarkEnd w:id="307"/>
      <w:bookmarkEnd w:id="308"/>
      <w:bookmarkEnd w:id="309"/>
    </w:p>
    <w:p w:rsidR="00A031BB" w:rsidRPr="00436AB1" w:rsidRDefault="00A031BB" w:rsidP="0067724E">
      <w:pPr>
        <w:jc w:val="both"/>
      </w:pPr>
      <w:bookmarkStart w:id="310" w:name="_Toc382147208"/>
      <w:r w:rsidRPr="00436AB1">
        <w:t>The strategy concentrates on efforts aimed at reducing income imbalances by improving human capabilities, survival and social well-being. The National Strategy for Growth Reduction of Poverty (NSGRP) is informed by the aspirations of Tanzania’s Development Vision (Vision 2025) for high and shared growth, high quality livelihood, peace, stability and unity, good governance, high quality education and international competitiveness. It is committed to the Millennium Development Goals (MDGs), as internationally agreed targets for reducing poverty, hunger, diseases, illiteracy, environmental degradation and discrimination against women by 2015.</w:t>
      </w:r>
      <w:bookmarkEnd w:id="310"/>
    </w:p>
    <w:p w:rsidR="00A031BB" w:rsidRDefault="00A031BB" w:rsidP="0067724E">
      <w:pPr>
        <w:jc w:val="both"/>
      </w:pPr>
      <w:bookmarkStart w:id="311" w:name="_Toc382147209"/>
      <w:r w:rsidRPr="00436AB1">
        <w:t xml:space="preserve">Implementation of the </w:t>
      </w:r>
      <w:proofErr w:type="spellStart"/>
      <w:r w:rsidR="00FB31C9" w:rsidRPr="00436AB1">
        <w:t>Duga</w:t>
      </w:r>
      <w:proofErr w:type="spellEnd"/>
      <w:r w:rsidR="00FB31C9" w:rsidRPr="00436AB1">
        <w:t>-Airport</w:t>
      </w:r>
      <w:r w:rsidRPr="00436AB1">
        <w:t xml:space="preserve"> road project will create employment, improve business and contribute to the growth rate of the </w:t>
      </w:r>
      <w:r w:rsidR="00593853">
        <w:t>Gross Domestic Product (</w:t>
      </w:r>
      <w:r w:rsidRPr="00436AB1">
        <w:t>GDP</w:t>
      </w:r>
      <w:r w:rsidR="00593853">
        <w:t>)</w:t>
      </w:r>
      <w:r w:rsidRPr="00436AB1">
        <w:t>.</w:t>
      </w:r>
      <w:bookmarkEnd w:id="311"/>
    </w:p>
    <w:p w:rsidR="0067724E" w:rsidRPr="00436AB1" w:rsidRDefault="0067724E" w:rsidP="0067724E">
      <w:pPr>
        <w:jc w:val="both"/>
      </w:pPr>
    </w:p>
    <w:p w:rsidR="00A031BB" w:rsidRPr="00436AB1" w:rsidRDefault="00A031BB" w:rsidP="0067724E">
      <w:pPr>
        <w:pStyle w:val="Heading3"/>
        <w:jc w:val="both"/>
      </w:pPr>
      <w:bookmarkStart w:id="312" w:name="_Toc382147210"/>
      <w:bookmarkStart w:id="313" w:name="_Toc382259382"/>
      <w:bookmarkStart w:id="314" w:name="_Toc384057243"/>
      <w:r w:rsidRPr="00436AB1">
        <w:t>Construction Industry Policy, 2002</w:t>
      </w:r>
      <w:bookmarkEnd w:id="312"/>
      <w:bookmarkEnd w:id="313"/>
      <w:bookmarkEnd w:id="314"/>
    </w:p>
    <w:p w:rsidR="00520949" w:rsidRPr="00436AB1" w:rsidRDefault="00A031BB" w:rsidP="0067724E">
      <w:pPr>
        <w:jc w:val="both"/>
      </w:pPr>
      <w:bookmarkStart w:id="315" w:name="_Toc382147211"/>
      <w:r w:rsidRPr="00436AB1">
        <w:t>The road sector is among key areas embraced by the construction policy. Among the major objective of the policy, which support sustainable road development sector include: to promote application of costs effective and innovative technologies and practice to support socio-economic development activities such as road-works, water supply, sanitation, shelter delivery and income generating activities and to ensure application of practices, technologies and products which are not harmful to both the environment and human health.</w:t>
      </w:r>
      <w:bookmarkStart w:id="316" w:name="_Toc16298171"/>
      <w:bookmarkStart w:id="317" w:name="_Toc196730365"/>
      <w:bookmarkStart w:id="318" w:name="_Toc185923139"/>
      <w:bookmarkStart w:id="319" w:name="_Toc171352525"/>
      <w:bookmarkStart w:id="320" w:name="_Toc171114063"/>
      <w:bookmarkStart w:id="321" w:name="_Toc170870004"/>
      <w:bookmarkStart w:id="322" w:name="_Toc382147212"/>
      <w:bookmarkStart w:id="323" w:name="_Toc247537203"/>
      <w:bookmarkStart w:id="324" w:name="_Toc247372778"/>
      <w:bookmarkStart w:id="325" w:name="_Toc224678798"/>
      <w:bookmarkStart w:id="326" w:name="_Toc171029626"/>
      <w:bookmarkStart w:id="327" w:name="_Toc171352632"/>
      <w:bookmarkEnd w:id="238"/>
      <w:bookmarkEnd w:id="239"/>
      <w:bookmarkEnd w:id="240"/>
      <w:bookmarkEnd w:id="241"/>
      <w:bookmarkEnd w:id="242"/>
      <w:bookmarkEnd w:id="243"/>
      <w:bookmarkEnd w:id="244"/>
      <w:bookmarkEnd w:id="245"/>
      <w:bookmarkEnd w:id="246"/>
      <w:bookmarkEnd w:id="315"/>
    </w:p>
    <w:p w:rsidR="009D7678" w:rsidRDefault="009D7678" w:rsidP="0067724E">
      <w:pPr>
        <w:jc w:val="both"/>
      </w:pPr>
      <w:bookmarkStart w:id="328" w:name="_Toc382259383"/>
    </w:p>
    <w:p w:rsidR="0067724E" w:rsidRPr="00436AB1" w:rsidRDefault="0067724E" w:rsidP="0067724E">
      <w:pPr>
        <w:jc w:val="both"/>
      </w:pPr>
    </w:p>
    <w:p w:rsidR="00520949" w:rsidRPr="00436AB1" w:rsidRDefault="00520949" w:rsidP="0067724E">
      <w:pPr>
        <w:pStyle w:val="Heading2"/>
        <w:jc w:val="both"/>
      </w:pPr>
      <w:bookmarkStart w:id="329" w:name="_Toc384057244"/>
      <w:r w:rsidRPr="00436AB1">
        <w:lastRenderedPageBreak/>
        <w:t>L</w:t>
      </w:r>
      <w:bookmarkEnd w:id="316"/>
      <w:bookmarkEnd w:id="317"/>
      <w:bookmarkEnd w:id="318"/>
      <w:bookmarkEnd w:id="319"/>
      <w:bookmarkEnd w:id="320"/>
      <w:bookmarkEnd w:id="321"/>
      <w:r w:rsidRPr="00436AB1">
        <w:t>egal Framework</w:t>
      </w:r>
      <w:bookmarkEnd w:id="322"/>
      <w:bookmarkEnd w:id="323"/>
      <w:bookmarkEnd w:id="324"/>
      <w:bookmarkEnd w:id="325"/>
      <w:bookmarkEnd w:id="328"/>
      <w:bookmarkEnd w:id="329"/>
    </w:p>
    <w:p w:rsidR="00520949" w:rsidRPr="00436AB1" w:rsidRDefault="00520949" w:rsidP="0067724E">
      <w:pPr>
        <w:pStyle w:val="Heading3"/>
        <w:jc w:val="both"/>
      </w:pPr>
      <w:bookmarkStart w:id="330" w:name="_Toc382147213"/>
      <w:bookmarkStart w:id="331" w:name="_Toc382147214"/>
      <w:bookmarkStart w:id="332" w:name="_Toc382259384"/>
      <w:bookmarkStart w:id="333" w:name="_Toc384057245"/>
      <w:bookmarkEnd w:id="330"/>
      <w:r w:rsidRPr="00436AB1">
        <w:t>The Constitution of the United Republic of Tanzania Cap 2 (1977)</w:t>
      </w:r>
      <w:bookmarkStart w:id="334" w:name="_Toc382147215"/>
      <w:bookmarkEnd w:id="331"/>
      <w:bookmarkEnd w:id="332"/>
      <w:bookmarkEnd w:id="333"/>
    </w:p>
    <w:p w:rsidR="00520949" w:rsidRPr="00436AB1" w:rsidRDefault="00520949" w:rsidP="0067724E">
      <w:pPr>
        <w:jc w:val="both"/>
      </w:pPr>
      <w:r w:rsidRPr="00436AB1">
        <w:t xml:space="preserve">The constitution is the supreme law. However there is no specific Article that </w:t>
      </w:r>
      <w:proofErr w:type="gramStart"/>
      <w:r w:rsidRPr="00436AB1">
        <w:t>address</w:t>
      </w:r>
      <w:proofErr w:type="gramEnd"/>
      <w:r w:rsidRPr="00436AB1">
        <w:t xml:space="preserve"> the right to clean and safe environment directly. The main tenet of the Constitution are the various rights bestowed to individuals which encompass all social matters and issues related to the environment which will be realized by the </w:t>
      </w:r>
      <w:proofErr w:type="spellStart"/>
      <w:r w:rsidR="00FB31C9" w:rsidRPr="00436AB1">
        <w:t>Duga</w:t>
      </w:r>
      <w:proofErr w:type="spellEnd"/>
      <w:r w:rsidR="00FB31C9" w:rsidRPr="00436AB1">
        <w:t>-Airport Road</w:t>
      </w:r>
      <w:r w:rsidRPr="00436AB1">
        <w:t xml:space="preserve"> project. Article 24 has irrevocable provisions for the rights for a person to own property, for its protection and to fair and adequate compensation when deprived of the property.</w:t>
      </w:r>
      <w:bookmarkEnd w:id="334"/>
    </w:p>
    <w:p w:rsidR="00520949" w:rsidRPr="00436AB1" w:rsidRDefault="00520949" w:rsidP="0067724E">
      <w:pPr>
        <w:pStyle w:val="Heading3"/>
        <w:jc w:val="both"/>
      </w:pPr>
      <w:bookmarkStart w:id="335" w:name="_Toc382147216"/>
      <w:bookmarkStart w:id="336" w:name="_Toc382259385"/>
      <w:bookmarkStart w:id="337" w:name="_Toc384057246"/>
      <w:r w:rsidRPr="00436AB1">
        <w:t>General Environmental Management</w:t>
      </w:r>
      <w:bookmarkEnd w:id="335"/>
      <w:bookmarkEnd w:id="336"/>
      <w:bookmarkEnd w:id="337"/>
    </w:p>
    <w:p w:rsidR="00520949" w:rsidRPr="00436AB1" w:rsidRDefault="00520949" w:rsidP="0067724E">
      <w:pPr>
        <w:jc w:val="both"/>
      </w:pPr>
    </w:p>
    <w:p w:rsidR="00520949" w:rsidRPr="005C39D5" w:rsidRDefault="00520949" w:rsidP="0067724E">
      <w:pPr>
        <w:jc w:val="both"/>
        <w:rPr>
          <w:b/>
          <w:i/>
        </w:rPr>
      </w:pPr>
      <w:bookmarkStart w:id="338" w:name="_Toc382147217"/>
      <w:r w:rsidRPr="005C39D5">
        <w:rPr>
          <w:b/>
          <w:i/>
        </w:rPr>
        <w:t>Environmental Management Act (EMA), Cap 191 (2004)</w:t>
      </w:r>
      <w:bookmarkEnd w:id="338"/>
    </w:p>
    <w:p w:rsidR="00520949" w:rsidRPr="00436AB1" w:rsidRDefault="00520949" w:rsidP="0067724E">
      <w:pPr>
        <w:jc w:val="both"/>
      </w:pPr>
      <w:bookmarkStart w:id="339" w:name="_Toc382147218"/>
      <w:r w:rsidRPr="00436AB1">
        <w:t>The Act stipulates the procedure and institutional arrangements for preparation and approval of environmental and social management instruments: ESIA reports, E</w:t>
      </w:r>
      <w:r w:rsidR="007C2499">
        <w:t xml:space="preserve">nvironmental </w:t>
      </w:r>
      <w:r w:rsidRPr="00436AB1">
        <w:t>M</w:t>
      </w:r>
      <w:r w:rsidR="007C2499">
        <w:t xml:space="preserve">anagement </w:t>
      </w:r>
      <w:r w:rsidRPr="00436AB1">
        <w:t>P</w:t>
      </w:r>
      <w:r w:rsidR="007C2499">
        <w:t>lans (EMP</w:t>
      </w:r>
      <w:r w:rsidRPr="00436AB1">
        <w:t>s</w:t>
      </w:r>
      <w:r w:rsidR="007C2499">
        <w:t>)</w:t>
      </w:r>
      <w:r w:rsidRPr="00436AB1">
        <w:t xml:space="preserve"> for subprojects are in line with rights, duties, and powers to individuals and institutions bestowed by EMA at all administrative levels (including the National Environmental Management Council, officers and committees at LGAs).</w:t>
      </w:r>
      <w:bookmarkEnd w:id="339"/>
    </w:p>
    <w:p w:rsidR="00520949" w:rsidRPr="005C39D5" w:rsidRDefault="00520949" w:rsidP="0067724E">
      <w:pPr>
        <w:jc w:val="both"/>
        <w:rPr>
          <w:b/>
          <w:i/>
        </w:rPr>
      </w:pPr>
      <w:bookmarkStart w:id="340" w:name="_Toc382147219"/>
      <w:r w:rsidRPr="005C39D5">
        <w:rPr>
          <w:b/>
          <w:i/>
        </w:rPr>
        <w:t>Environmental Impact Assessment and Audit Regulations (2005)</w:t>
      </w:r>
      <w:bookmarkEnd w:id="340"/>
    </w:p>
    <w:p w:rsidR="00520949" w:rsidRPr="00436AB1" w:rsidRDefault="00520949" w:rsidP="0067724E">
      <w:pPr>
        <w:jc w:val="both"/>
      </w:pPr>
      <w:bookmarkStart w:id="341" w:name="_Toc382147220"/>
      <w:r w:rsidRPr="00436AB1">
        <w:t>It is an offence for LGAs to commence, finance, permit or license a project without EIA authorization. The EIA and Audit Regulations Part IX, Regulation 42, Sub-regulation (1); (2</w:t>
      </w:r>
      <w:proofErr w:type="gramStart"/>
      <w:r w:rsidRPr="00436AB1">
        <w:t>)(</w:t>
      </w:r>
      <w:proofErr w:type="gramEnd"/>
      <w:r w:rsidRPr="00436AB1">
        <w:t xml:space="preserve">b);  and (4), require that in situations such as this proposed upgrading of the </w:t>
      </w:r>
      <w:proofErr w:type="spellStart"/>
      <w:r w:rsidR="00FB31C9" w:rsidRPr="00436AB1">
        <w:t>Duga</w:t>
      </w:r>
      <w:proofErr w:type="spellEnd"/>
      <w:r w:rsidR="00FB31C9" w:rsidRPr="00436AB1">
        <w:t>-Airport</w:t>
      </w:r>
      <w:r w:rsidRPr="00436AB1">
        <w:t xml:space="preserve"> Rd project, where an EIA Certificate is still valid (under the overall ESIA for </w:t>
      </w:r>
      <w:proofErr w:type="spellStart"/>
      <w:r w:rsidR="00FB31C9" w:rsidRPr="00436AB1">
        <w:t>Tanga</w:t>
      </w:r>
      <w:proofErr w:type="spellEnd"/>
      <w:r w:rsidRPr="00436AB1">
        <w:t xml:space="preserve"> City Council under the first round of TSCP), and a Proponent wishes to make changes to the development, extra work should be done to supplement the existing Environmental Impact Statement</w:t>
      </w:r>
      <w:r w:rsidR="006A0092">
        <w:t xml:space="preserve"> (EIS)</w:t>
      </w:r>
      <w:r w:rsidRPr="00436AB1">
        <w:t>. The nature of additional information required to supplement the EIS should be provided by the National Environment Management Council (NEMC). The EIS supplement is undertaken by the Proponent. At the completion of the assessment, the supplement report is reviewed and approved by NEMC. The Proponent is issued with a Variation Certificate in accordance with  Part VII, Regulation 35, Sub-regulations (1) – (3)) of the EIA and Audit Regulations, 2005.</w:t>
      </w:r>
      <w:bookmarkEnd w:id="341"/>
    </w:p>
    <w:p w:rsidR="00520949" w:rsidRPr="005C39D5" w:rsidRDefault="00520949" w:rsidP="0067724E">
      <w:pPr>
        <w:jc w:val="both"/>
        <w:rPr>
          <w:b/>
          <w:i/>
        </w:rPr>
      </w:pPr>
      <w:bookmarkStart w:id="342" w:name="_Toc382147221"/>
      <w:r w:rsidRPr="005C39D5">
        <w:rPr>
          <w:b/>
          <w:i/>
        </w:rPr>
        <w:t>Environmental (Registration of Environmental Experts) Regulations (2005)</w:t>
      </w:r>
      <w:bookmarkEnd w:id="342"/>
    </w:p>
    <w:p w:rsidR="00520949" w:rsidRPr="00436AB1" w:rsidRDefault="00520949" w:rsidP="0067724E">
      <w:pPr>
        <w:jc w:val="both"/>
      </w:pPr>
      <w:bookmarkStart w:id="343" w:name="_Toc382147222"/>
      <w:r w:rsidRPr="00436AB1">
        <w:t xml:space="preserve">Sub-project EIAs, where required, will be conducted by person or firm of experts registered and certified by the Registrar at NEMC. </w:t>
      </w:r>
      <w:r w:rsidR="006A0092">
        <w:t>Prime Minister's Office - Regional Administration and Local Government (</w:t>
      </w:r>
      <w:r w:rsidRPr="00436AB1">
        <w:t>PMO-RALG</w:t>
      </w:r>
      <w:r w:rsidR="006A0092">
        <w:t>)</w:t>
      </w:r>
      <w:r w:rsidRPr="00436AB1">
        <w:t xml:space="preserve"> will commission Consulting firms certified to undertake EIAs. L</w:t>
      </w:r>
      <w:r w:rsidR="00FD0B39">
        <w:t xml:space="preserve">ocal </w:t>
      </w:r>
      <w:r w:rsidRPr="00436AB1">
        <w:t>G</w:t>
      </w:r>
      <w:r w:rsidR="00FD0B39">
        <w:t xml:space="preserve">overnment </w:t>
      </w:r>
      <w:r w:rsidRPr="00436AB1">
        <w:t>A</w:t>
      </w:r>
      <w:r w:rsidR="00FD0B39">
        <w:t>uthorities (LGAs)</w:t>
      </w:r>
      <w:r w:rsidRPr="00436AB1">
        <w:t xml:space="preserve"> will strive to assign qualified staff to prepare sub-project E</w:t>
      </w:r>
      <w:r w:rsidR="00FD0B39">
        <w:t xml:space="preserve">nvironmental and </w:t>
      </w:r>
      <w:r w:rsidRPr="00436AB1">
        <w:t>S</w:t>
      </w:r>
      <w:r w:rsidR="00FD0B39">
        <w:t xml:space="preserve">ocial </w:t>
      </w:r>
      <w:r w:rsidRPr="00436AB1">
        <w:t>M</w:t>
      </w:r>
      <w:r w:rsidR="00FD0B39">
        <w:t xml:space="preserve">anagement </w:t>
      </w:r>
      <w:r w:rsidRPr="00436AB1">
        <w:t>P</w:t>
      </w:r>
      <w:r w:rsidR="00FD0B39">
        <w:t>lan (ESMP)</w:t>
      </w:r>
      <w:r w:rsidRPr="00436AB1">
        <w:t xml:space="preserve">; or support and supervise external experts where screening determines a need to follow national procedures and obtaining EIA certificate issued by Minister responsible for environment. LGAs will ensure that, through capacity building, its relevant Staff </w:t>
      </w:r>
      <w:proofErr w:type="gramStart"/>
      <w:r w:rsidRPr="00436AB1">
        <w:t>attain</w:t>
      </w:r>
      <w:proofErr w:type="gramEnd"/>
      <w:r w:rsidRPr="00436AB1">
        <w:t xml:space="preserve"> qualifications required under this regulations to conduct EIAs and Audits or related studies and are registered / certified by Registrar (NEMC).</w:t>
      </w:r>
      <w:bookmarkEnd w:id="343"/>
    </w:p>
    <w:p w:rsidR="00520949" w:rsidRPr="00436AB1" w:rsidRDefault="00520949" w:rsidP="0067724E">
      <w:pPr>
        <w:jc w:val="both"/>
      </w:pPr>
    </w:p>
    <w:p w:rsidR="00520949" w:rsidRPr="00436AB1" w:rsidRDefault="00520949" w:rsidP="0067724E">
      <w:pPr>
        <w:pStyle w:val="Heading3"/>
        <w:jc w:val="both"/>
      </w:pPr>
      <w:bookmarkStart w:id="344" w:name="_Toc382147223"/>
      <w:bookmarkStart w:id="345" w:name="_Toc382259386"/>
      <w:bookmarkStart w:id="346" w:name="_Toc384057247"/>
      <w:r w:rsidRPr="00436AB1">
        <w:t>Management of Air emissions and Ambient Air Quality</w:t>
      </w:r>
      <w:bookmarkEnd w:id="344"/>
      <w:bookmarkEnd w:id="345"/>
      <w:bookmarkEnd w:id="346"/>
    </w:p>
    <w:p w:rsidR="00520949" w:rsidRPr="00436AB1" w:rsidRDefault="00520949" w:rsidP="0067724E">
      <w:pPr>
        <w:jc w:val="both"/>
      </w:pPr>
    </w:p>
    <w:p w:rsidR="00520949" w:rsidRPr="008B3D32" w:rsidRDefault="00520949" w:rsidP="0067724E">
      <w:pPr>
        <w:jc w:val="both"/>
        <w:rPr>
          <w:b/>
          <w:i/>
          <w:lang w:val="fr-FR"/>
        </w:rPr>
      </w:pPr>
      <w:bookmarkStart w:id="347" w:name="_Toc382147224"/>
      <w:bookmarkStart w:id="348" w:name="_Toc382259387"/>
      <w:bookmarkStart w:id="349" w:name="_Toc382259866"/>
      <w:proofErr w:type="spellStart"/>
      <w:r w:rsidRPr="008B3D32">
        <w:rPr>
          <w:b/>
          <w:i/>
          <w:lang w:val="fr-FR"/>
        </w:rPr>
        <w:t>Environmental</w:t>
      </w:r>
      <w:proofErr w:type="spellEnd"/>
      <w:r w:rsidRPr="008B3D32">
        <w:rPr>
          <w:b/>
          <w:i/>
          <w:lang w:val="fr-FR"/>
        </w:rPr>
        <w:t xml:space="preserve"> Management </w:t>
      </w:r>
      <w:proofErr w:type="spellStart"/>
      <w:r w:rsidRPr="008B3D32">
        <w:rPr>
          <w:b/>
          <w:i/>
          <w:lang w:val="fr-FR"/>
        </w:rPr>
        <w:t>Act</w:t>
      </w:r>
      <w:proofErr w:type="spellEnd"/>
      <w:r w:rsidRPr="008B3D32">
        <w:rPr>
          <w:b/>
          <w:i/>
          <w:lang w:val="fr-FR"/>
        </w:rPr>
        <w:t xml:space="preserve"> (EMA), Cap 191 (Sections 74, 75</w:t>
      </w:r>
      <w:r w:rsidR="005A0AEC">
        <w:rPr>
          <w:b/>
          <w:i/>
          <w:lang w:val="fr-FR"/>
        </w:rPr>
        <w:t xml:space="preserve"> and </w:t>
      </w:r>
      <w:r w:rsidRPr="008B3D32">
        <w:rPr>
          <w:b/>
          <w:i/>
          <w:lang w:val="fr-FR"/>
        </w:rPr>
        <w:t>130-132)</w:t>
      </w:r>
      <w:bookmarkEnd w:id="347"/>
      <w:bookmarkEnd w:id="348"/>
      <w:bookmarkEnd w:id="349"/>
    </w:p>
    <w:p w:rsidR="00520949" w:rsidRPr="00436AB1" w:rsidRDefault="00520949" w:rsidP="0067724E">
      <w:pPr>
        <w:jc w:val="both"/>
      </w:pPr>
      <w:bookmarkStart w:id="350" w:name="_Toc382147225"/>
      <w:bookmarkStart w:id="351" w:name="_Toc382259388"/>
      <w:bookmarkStart w:id="352" w:name="_Toc382259867"/>
      <w:r w:rsidRPr="00436AB1">
        <w:lastRenderedPageBreak/>
        <w:t>EMA has provisions for three main areas: General Atmosphere; Climate Change and Management of Gaseous Wastes from Various Sources. The Act directs LGA to adopt national standards on air emissions.</w:t>
      </w:r>
      <w:bookmarkEnd w:id="350"/>
      <w:bookmarkEnd w:id="351"/>
      <w:bookmarkEnd w:id="352"/>
    </w:p>
    <w:p w:rsidR="00520949" w:rsidRPr="005C39D5" w:rsidRDefault="00520949" w:rsidP="0067724E">
      <w:pPr>
        <w:jc w:val="both"/>
        <w:rPr>
          <w:b/>
          <w:i/>
        </w:rPr>
      </w:pPr>
      <w:bookmarkStart w:id="353" w:name="_Toc382147226"/>
      <w:bookmarkStart w:id="354" w:name="_Toc382259389"/>
      <w:bookmarkStart w:id="355" w:name="_Toc382259868"/>
      <w:r w:rsidRPr="005C39D5">
        <w:rPr>
          <w:b/>
          <w:i/>
        </w:rPr>
        <w:t>Environmental Management (Air Quality Standards) Regulations, (2007)</w:t>
      </w:r>
      <w:bookmarkEnd w:id="353"/>
      <w:bookmarkEnd w:id="354"/>
      <w:bookmarkEnd w:id="355"/>
    </w:p>
    <w:p w:rsidR="00520949" w:rsidRPr="00436AB1" w:rsidRDefault="00520949" w:rsidP="0067724E">
      <w:pPr>
        <w:jc w:val="both"/>
      </w:pPr>
      <w:bookmarkStart w:id="356" w:name="_Toc382147227"/>
      <w:bookmarkStart w:id="357" w:name="_Toc382259390"/>
      <w:bookmarkStart w:id="358" w:name="_Toc382259869"/>
      <w:r w:rsidRPr="00436AB1">
        <w:t xml:space="preserve">The Environmental Management (Air Quality Standards) Regulations prohibits emissions/release of hazardous substance into the environment. The </w:t>
      </w:r>
      <w:proofErr w:type="spellStart"/>
      <w:r w:rsidR="00FB31C9" w:rsidRPr="00436AB1">
        <w:t>Duga</w:t>
      </w:r>
      <w:proofErr w:type="spellEnd"/>
      <w:r w:rsidR="00FB31C9" w:rsidRPr="00436AB1">
        <w:t>-Airport Road</w:t>
      </w:r>
      <w:r w:rsidRPr="00436AB1">
        <w:t xml:space="preserve"> project will adhere to permissible emission limits and quantities of emissions of SOX, CO, black smoke and suspended particulate matters, NOX, O3, hydrocarbon, dust, lead </w:t>
      </w:r>
      <w:proofErr w:type="gramStart"/>
      <w:r w:rsidRPr="00436AB1">
        <w:t>and  substances</w:t>
      </w:r>
      <w:proofErr w:type="gramEnd"/>
      <w:r w:rsidRPr="00436AB1">
        <w:t xml:space="preserve"> in exhaust of motor vehicles prescribed by the regulations.  If need be, LGA seek air pollutant emission permit issued by NEMC.</w:t>
      </w:r>
      <w:bookmarkEnd w:id="356"/>
      <w:bookmarkEnd w:id="357"/>
      <w:bookmarkEnd w:id="358"/>
    </w:p>
    <w:p w:rsidR="00520949" w:rsidRPr="005C39D5" w:rsidRDefault="00520949" w:rsidP="0067724E">
      <w:pPr>
        <w:jc w:val="both"/>
        <w:rPr>
          <w:b/>
          <w:i/>
        </w:rPr>
      </w:pPr>
      <w:bookmarkStart w:id="359" w:name="_Toc382147228"/>
      <w:bookmarkStart w:id="360" w:name="_Toc382259391"/>
      <w:bookmarkStart w:id="361" w:name="_Toc382259870"/>
      <w:r w:rsidRPr="005C39D5">
        <w:rPr>
          <w:b/>
          <w:i/>
        </w:rPr>
        <w:t>Public Health Act, Cap 336 (2009)</w:t>
      </w:r>
      <w:bookmarkEnd w:id="359"/>
      <w:bookmarkEnd w:id="360"/>
      <w:bookmarkEnd w:id="361"/>
    </w:p>
    <w:p w:rsidR="00520949" w:rsidRPr="00436AB1" w:rsidRDefault="00520949" w:rsidP="0067724E">
      <w:pPr>
        <w:jc w:val="both"/>
      </w:pPr>
      <w:bookmarkStart w:id="362" w:name="_Toc382147229"/>
      <w:bookmarkStart w:id="363" w:name="_Toc382259392"/>
      <w:bookmarkStart w:id="364" w:name="_Toc382259871"/>
      <w:r w:rsidRPr="00436AB1">
        <w:t xml:space="preserve">The Public Health Act sets requirements for management of gaseous wastes from various sources including vehicles. The contractor for the </w:t>
      </w:r>
      <w:proofErr w:type="spellStart"/>
      <w:r w:rsidRPr="00436AB1">
        <w:t>Duga</w:t>
      </w:r>
      <w:proofErr w:type="spellEnd"/>
      <w:r w:rsidRPr="00436AB1">
        <w:t>-Airport road project is to ensure the maintenance of equipment and machinery to minimize gaseous waste.</w:t>
      </w:r>
      <w:bookmarkEnd w:id="362"/>
      <w:bookmarkEnd w:id="363"/>
      <w:bookmarkEnd w:id="364"/>
    </w:p>
    <w:p w:rsidR="00520949" w:rsidRPr="005C39D5" w:rsidRDefault="00520949" w:rsidP="0067724E">
      <w:pPr>
        <w:jc w:val="both"/>
        <w:rPr>
          <w:b/>
          <w:i/>
        </w:rPr>
      </w:pPr>
      <w:bookmarkStart w:id="365" w:name="_Toc382147230"/>
      <w:bookmarkStart w:id="366" w:name="_Toc382259393"/>
      <w:bookmarkStart w:id="367" w:name="_Toc382259872"/>
      <w:r w:rsidRPr="005C39D5">
        <w:rPr>
          <w:b/>
          <w:i/>
        </w:rPr>
        <w:t>Occupational Health and Safety Act, No.5 (2003)</w:t>
      </w:r>
      <w:bookmarkEnd w:id="365"/>
      <w:bookmarkEnd w:id="366"/>
      <w:bookmarkEnd w:id="367"/>
    </w:p>
    <w:p w:rsidR="00520949" w:rsidRPr="00436AB1" w:rsidRDefault="00520949" w:rsidP="0067724E">
      <w:pPr>
        <w:jc w:val="both"/>
      </w:pPr>
      <w:bookmarkStart w:id="368" w:name="_Toc382147231"/>
      <w:bookmarkStart w:id="369" w:name="_Toc382259394"/>
      <w:bookmarkStart w:id="370" w:name="_Toc382259873"/>
      <w:r w:rsidRPr="00436AB1">
        <w:t>This Act deals with the protection of human health from occupational hazards. It requires the employer to ensure the safety of workers by providing safety gear at the work place, and also provides for the employer to ensure that Occupational Health and Safety issues are adequately considered during construction, operation and decommissioning. The project proponent will ensure that Contractors are aware and that labourers are provided with appropriate gears.</w:t>
      </w:r>
      <w:bookmarkEnd w:id="368"/>
      <w:bookmarkEnd w:id="369"/>
      <w:bookmarkEnd w:id="370"/>
    </w:p>
    <w:p w:rsidR="00520949" w:rsidRDefault="00520949" w:rsidP="0067724E">
      <w:pPr>
        <w:jc w:val="both"/>
      </w:pPr>
    </w:p>
    <w:p w:rsidR="005C39D5" w:rsidRDefault="005C39D5" w:rsidP="0067724E">
      <w:pPr>
        <w:jc w:val="both"/>
      </w:pPr>
    </w:p>
    <w:p w:rsidR="005C39D5" w:rsidRDefault="005C39D5" w:rsidP="0067724E">
      <w:pPr>
        <w:jc w:val="both"/>
      </w:pPr>
    </w:p>
    <w:p w:rsidR="0067724E" w:rsidRDefault="0067724E" w:rsidP="0067724E">
      <w:pPr>
        <w:jc w:val="both"/>
      </w:pPr>
    </w:p>
    <w:p w:rsidR="005C39D5" w:rsidRPr="00436AB1" w:rsidRDefault="005C39D5" w:rsidP="0067724E">
      <w:pPr>
        <w:jc w:val="both"/>
      </w:pPr>
    </w:p>
    <w:p w:rsidR="00520949" w:rsidRPr="00436AB1" w:rsidRDefault="00520949" w:rsidP="0067724E">
      <w:pPr>
        <w:pStyle w:val="Heading3"/>
        <w:jc w:val="both"/>
      </w:pPr>
      <w:bookmarkStart w:id="371" w:name="_Toc382147232"/>
      <w:bookmarkStart w:id="372" w:name="_Toc382259395"/>
      <w:bookmarkStart w:id="373" w:name="_Toc384057248"/>
      <w:r w:rsidRPr="00436AB1">
        <w:t>Management of Solid Wastes</w:t>
      </w:r>
      <w:bookmarkEnd w:id="371"/>
      <w:bookmarkEnd w:id="372"/>
      <w:bookmarkEnd w:id="373"/>
    </w:p>
    <w:p w:rsidR="00520949" w:rsidRPr="00436AB1" w:rsidRDefault="00520949" w:rsidP="0067724E">
      <w:pPr>
        <w:jc w:val="both"/>
      </w:pPr>
    </w:p>
    <w:p w:rsidR="00520949" w:rsidRPr="008B3D32" w:rsidRDefault="00520949" w:rsidP="0067724E">
      <w:pPr>
        <w:jc w:val="both"/>
        <w:rPr>
          <w:b/>
          <w:i/>
          <w:lang w:val="fr-FR"/>
        </w:rPr>
      </w:pPr>
      <w:bookmarkStart w:id="374" w:name="_Toc382147233"/>
      <w:bookmarkStart w:id="375" w:name="_Toc382259396"/>
      <w:bookmarkStart w:id="376" w:name="_Toc382259875"/>
      <w:proofErr w:type="spellStart"/>
      <w:r w:rsidRPr="008B3D32">
        <w:rPr>
          <w:b/>
          <w:i/>
          <w:lang w:val="fr-FR"/>
        </w:rPr>
        <w:t>Environmental</w:t>
      </w:r>
      <w:proofErr w:type="spellEnd"/>
      <w:r w:rsidRPr="008B3D32">
        <w:rPr>
          <w:b/>
          <w:i/>
          <w:lang w:val="fr-FR"/>
        </w:rPr>
        <w:t xml:space="preserve"> Management </w:t>
      </w:r>
      <w:proofErr w:type="spellStart"/>
      <w:r w:rsidRPr="008B3D32">
        <w:rPr>
          <w:b/>
          <w:i/>
          <w:lang w:val="fr-FR"/>
        </w:rPr>
        <w:t>Act</w:t>
      </w:r>
      <w:proofErr w:type="spellEnd"/>
      <w:r w:rsidRPr="008B3D32">
        <w:rPr>
          <w:b/>
          <w:i/>
          <w:lang w:val="fr-FR"/>
        </w:rPr>
        <w:t xml:space="preserve"> (EMA), Cap 191 (Sections 114 – 118)</w:t>
      </w:r>
      <w:bookmarkEnd w:id="374"/>
      <w:bookmarkEnd w:id="375"/>
      <w:bookmarkEnd w:id="376"/>
    </w:p>
    <w:p w:rsidR="00520949" w:rsidRPr="00436AB1" w:rsidRDefault="00520949" w:rsidP="0067724E">
      <w:pPr>
        <w:jc w:val="both"/>
      </w:pPr>
      <w:bookmarkStart w:id="377" w:name="_Toc382147234"/>
      <w:bookmarkStart w:id="378" w:name="_Toc382259397"/>
      <w:bookmarkStart w:id="379" w:name="_Toc382259876"/>
      <w:r w:rsidRPr="00436AB1">
        <w:t xml:space="preserve">By developing waste management infrastructure, the LGA have fulfilled their responsibility required by EMA which empower them to devise means for minimization of solid wastes and method of collection, transportation, treatment and disposal; as well as availing appropriate equipment and routes for collection; and  designate transfer station / collection </w:t>
      </w:r>
      <w:proofErr w:type="spellStart"/>
      <w:r w:rsidRPr="00436AB1">
        <w:t>centers</w:t>
      </w:r>
      <w:proofErr w:type="spellEnd"/>
      <w:r w:rsidRPr="00436AB1">
        <w:t xml:space="preserve">. The ESMP for the </w:t>
      </w:r>
      <w:proofErr w:type="spellStart"/>
      <w:r w:rsidRPr="00436AB1">
        <w:t>Duga</w:t>
      </w:r>
      <w:proofErr w:type="spellEnd"/>
      <w:r w:rsidRPr="00436AB1">
        <w:t>-Airport road project will use the authorised waste management infrastructure and facilities set by the ULGA.</w:t>
      </w:r>
      <w:bookmarkEnd w:id="377"/>
      <w:bookmarkEnd w:id="378"/>
      <w:bookmarkEnd w:id="379"/>
    </w:p>
    <w:p w:rsidR="00520949" w:rsidRPr="005C39D5" w:rsidRDefault="00520949" w:rsidP="0067724E">
      <w:pPr>
        <w:jc w:val="both"/>
        <w:rPr>
          <w:b/>
          <w:i/>
        </w:rPr>
      </w:pPr>
      <w:bookmarkStart w:id="380" w:name="_Toc382147235"/>
      <w:bookmarkStart w:id="381" w:name="_Toc382259398"/>
      <w:bookmarkStart w:id="382" w:name="_Toc382259877"/>
      <w:r w:rsidRPr="005C39D5">
        <w:rPr>
          <w:b/>
          <w:i/>
        </w:rPr>
        <w:t>Public Health Act, Cap 336 (2009)</w:t>
      </w:r>
      <w:bookmarkEnd w:id="380"/>
      <w:bookmarkEnd w:id="381"/>
      <w:bookmarkEnd w:id="382"/>
    </w:p>
    <w:p w:rsidR="009D7678" w:rsidRDefault="00520949" w:rsidP="0067724E">
      <w:pPr>
        <w:jc w:val="both"/>
      </w:pPr>
      <w:bookmarkStart w:id="383" w:name="_Toc382147236"/>
      <w:bookmarkStart w:id="384" w:name="_Toc382259399"/>
      <w:bookmarkStart w:id="385" w:name="_Toc382259878"/>
      <w:r w:rsidRPr="00436AB1">
        <w:t xml:space="preserve">By developing waste management infrastructure, the LGA also have fulfilled PHA requirement that vest duty to LGA to set aside and manage areas in respect of solid (and liquid) wastes; collect, transport and dispose wastes from all sources; cleanse all receptacles; clean, maintain, and keep streets and public places, dumping sites and control scavengers at all waste sites. The ESMP for the </w:t>
      </w:r>
      <w:proofErr w:type="spellStart"/>
      <w:r w:rsidRPr="00436AB1">
        <w:t>Duga</w:t>
      </w:r>
      <w:proofErr w:type="spellEnd"/>
      <w:r w:rsidRPr="00436AB1">
        <w:t>-Airport road project and specific Waste Management Plans will ensure that the LGA infrastructure and facilities operated as per these requirements.</w:t>
      </w:r>
      <w:bookmarkStart w:id="386" w:name="_Toc382147237"/>
      <w:bookmarkStart w:id="387" w:name="_Toc382259400"/>
      <w:bookmarkStart w:id="388" w:name="_Toc382259879"/>
      <w:bookmarkEnd w:id="383"/>
      <w:bookmarkEnd w:id="384"/>
      <w:bookmarkEnd w:id="385"/>
    </w:p>
    <w:p w:rsidR="00520949" w:rsidRPr="005C39D5" w:rsidRDefault="00520949" w:rsidP="0067724E">
      <w:pPr>
        <w:jc w:val="both"/>
        <w:rPr>
          <w:b/>
          <w:i/>
        </w:rPr>
      </w:pPr>
      <w:r w:rsidRPr="005C39D5">
        <w:rPr>
          <w:b/>
          <w:i/>
        </w:rPr>
        <w:t>Environmental Management (Hazardous Waste Control and Management) Regulations (2009)</w:t>
      </w:r>
      <w:bookmarkEnd w:id="386"/>
      <w:bookmarkEnd w:id="387"/>
      <w:bookmarkEnd w:id="388"/>
    </w:p>
    <w:p w:rsidR="00520949" w:rsidRPr="00436AB1" w:rsidRDefault="00520949" w:rsidP="0067724E">
      <w:pPr>
        <w:jc w:val="both"/>
      </w:pPr>
      <w:bookmarkStart w:id="389" w:name="_Toc382147238"/>
      <w:bookmarkStart w:id="390" w:name="_Toc382259401"/>
      <w:bookmarkStart w:id="391" w:name="_Toc382259880"/>
      <w:proofErr w:type="spellStart"/>
      <w:r w:rsidRPr="00436AB1">
        <w:lastRenderedPageBreak/>
        <w:t>Tanga</w:t>
      </w:r>
      <w:proofErr w:type="spellEnd"/>
      <w:r w:rsidRPr="00436AB1">
        <w:t xml:space="preserve"> City Council will ensure that there are infrastructure and facilities, specific procedures and practices for storage, transportation, treatment and disposal of all categories of hazardous and toxic wastes including health care wastes, electrical and electronic wastes, pesticides, radioactive, industrial and consumer and chemical wastes that may be produced during the implementation of the </w:t>
      </w:r>
      <w:proofErr w:type="spellStart"/>
      <w:r w:rsidRPr="00436AB1">
        <w:t>Duga</w:t>
      </w:r>
      <w:proofErr w:type="spellEnd"/>
      <w:r w:rsidRPr="00436AB1">
        <w:t>-Airport road project.</w:t>
      </w:r>
      <w:bookmarkEnd w:id="389"/>
      <w:bookmarkEnd w:id="390"/>
      <w:bookmarkEnd w:id="391"/>
    </w:p>
    <w:p w:rsidR="00520949" w:rsidRDefault="00520949" w:rsidP="0067724E">
      <w:pPr>
        <w:jc w:val="both"/>
      </w:pPr>
    </w:p>
    <w:p w:rsidR="006246DD" w:rsidRPr="00436AB1" w:rsidRDefault="006246DD" w:rsidP="0067724E">
      <w:pPr>
        <w:jc w:val="both"/>
      </w:pPr>
    </w:p>
    <w:p w:rsidR="00520949" w:rsidRPr="00436AB1" w:rsidRDefault="00520949" w:rsidP="0067724E">
      <w:pPr>
        <w:pStyle w:val="Heading3"/>
        <w:jc w:val="both"/>
      </w:pPr>
      <w:bookmarkStart w:id="392" w:name="_Toc382147239"/>
      <w:bookmarkStart w:id="393" w:name="_Toc382259402"/>
      <w:bookmarkStart w:id="394" w:name="_Toc384057249"/>
      <w:r w:rsidRPr="00436AB1">
        <w:t>Management of Wastewater and Ambient Water quality</w:t>
      </w:r>
      <w:bookmarkEnd w:id="392"/>
      <w:bookmarkEnd w:id="393"/>
      <w:bookmarkEnd w:id="394"/>
    </w:p>
    <w:p w:rsidR="00520949" w:rsidRPr="00436AB1" w:rsidRDefault="00520949" w:rsidP="0067724E">
      <w:pPr>
        <w:jc w:val="both"/>
      </w:pPr>
    </w:p>
    <w:p w:rsidR="00520949" w:rsidRPr="008B3D32" w:rsidRDefault="00520949" w:rsidP="0067724E">
      <w:pPr>
        <w:jc w:val="both"/>
        <w:rPr>
          <w:b/>
          <w:i/>
          <w:lang w:val="fr-FR"/>
        </w:rPr>
      </w:pPr>
      <w:bookmarkStart w:id="395" w:name="_Toc382147240"/>
      <w:bookmarkStart w:id="396" w:name="_Toc382259403"/>
      <w:bookmarkStart w:id="397" w:name="_Toc382259882"/>
      <w:proofErr w:type="spellStart"/>
      <w:r w:rsidRPr="008B3D32">
        <w:rPr>
          <w:b/>
          <w:i/>
          <w:lang w:val="fr-FR"/>
        </w:rPr>
        <w:t>Environmental</w:t>
      </w:r>
      <w:proofErr w:type="spellEnd"/>
      <w:r w:rsidRPr="008B3D32">
        <w:rPr>
          <w:b/>
          <w:i/>
          <w:lang w:val="fr-FR"/>
        </w:rPr>
        <w:t xml:space="preserve"> Management </w:t>
      </w:r>
      <w:proofErr w:type="spellStart"/>
      <w:r w:rsidRPr="008B3D32">
        <w:rPr>
          <w:b/>
          <w:i/>
          <w:lang w:val="fr-FR"/>
        </w:rPr>
        <w:t>Act</w:t>
      </w:r>
      <w:proofErr w:type="spellEnd"/>
      <w:r w:rsidRPr="008B3D32">
        <w:rPr>
          <w:b/>
          <w:i/>
          <w:lang w:val="fr-FR"/>
        </w:rPr>
        <w:t xml:space="preserve"> (EMA), Cap 191 (Sections 61, 62, 123 – 129)</w:t>
      </w:r>
      <w:bookmarkEnd w:id="395"/>
      <w:bookmarkEnd w:id="396"/>
      <w:bookmarkEnd w:id="397"/>
    </w:p>
    <w:p w:rsidR="00520949" w:rsidRPr="00436AB1" w:rsidRDefault="00520949" w:rsidP="0067724E">
      <w:pPr>
        <w:jc w:val="both"/>
      </w:pPr>
      <w:bookmarkStart w:id="398" w:name="_Toc382147241"/>
      <w:bookmarkStart w:id="399" w:name="_Toc382259404"/>
      <w:bookmarkStart w:id="400" w:name="_Toc382259883"/>
      <w:r w:rsidRPr="00436AB1">
        <w:t xml:space="preserve">By developing storm water management infrastructure, the LGA also have fulfilled EMA requirement that vest duty to LGA to prepare for placement of storm water drains. The </w:t>
      </w:r>
      <w:proofErr w:type="spellStart"/>
      <w:r w:rsidRPr="00436AB1">
        <w:t>Duga</w:t>
      </w:r>
      <w:proofErr w:type="spellEnd"/>
      <w:r w:rsidRPr="00436AB1">
        <w:t>-Airport road project will adhere to provisions on discharge of sewage and management of liquid wastes and storm water.</w:t>
      </w:r>
      <w:bookmarkEnd w:id="398"/>
      <w:bookmarkEnd w:id="399"/>
      <w:bookmarkEnd w:id="400"/>
    </w:p>
    <w:p w:rsidR="00520949" w:rsidRPr="005C39D5" w:rsidRDefault="00520949" w:rsidP="0067724E">
      <w:pPr>
        <w:jc w:val="both"/>
        <w:rPr>
          <w:b/>
          <w:i/>
        </w:rPr>
      </w:pPr>
      <w:bookmarkStart w:id="401" w:name="_Toc382147242"/>
      <w:bookmarkStart w:id="402" w:name="_Toc382259405"/>
      <w:bookmarkStart w:id="403" w:name="_Toc382259884"/>
      <w:r w:rsidRPr="005C39D5">
        <w:rPr>
          <w:b/>
          <w:i/>
        </w:rPr>
        <w:t>Environmental Management (Water Quality Standards) Regulations (2007)</w:t>
      </w:r>
      <w:bookmarkEnd w:id="401"/>
      <w:bookmarkEnd w:id="402"/>
      <w:bookmarkEnd w:id="403"/>
    </w:p>
    <w:p w:rsidR="00520949" w:rsidRPr="00436AB1" w:rsidRDefault="00520949" w:rsidP="0067724E">
      <w:pPr>
        <w:jc w:val="both"/>
      </w:pPr>
      <w:bookmarkStart w:id="404" w:name="_Toc382147243"/>
      <w:bookmarkStart w:id="405" w:name="_Toc382259406"/>
      <w:bookmarkStart w:id="406" w:name="_Toc382259885"/>
      <w:r w:rsidRPr="00436AB1">
        <w:t xml:space="preserve">The upgrade of the </w:t>
      </w:r>
      <w:proofErr w:type="spellStart"/>
      <w:r w:rsidRPr="00436AB1">
        <w:t>Duga</w:t>
      </w:r>
      <w:proofErr w:type="spellEnd"/>
      <w:r w:rsidRPr="00436AB1">
        <w:t>-Airport road project is to ensure safe distances of water supply systems from pollution sources for any project activity near water sources. The inclusion of Environmental Management Officers</w:t>
      </w:r>
      <w:r w:rsidR="00641FBC">
        <w:t xml:space="preserve"> (EMO</w:t>
      </w:r>
      <w:r w:rsidR="006775BA">
        <w:t>s</w:t>
      </w:r>
      <w:r w:rsidR="00641FBC">
        <w:t>)</w:t>
      </w:r>
      <w:r w:rsidRPr="00436AB1">
        <w:t xml:space="preserve"> in the project monitoring will ensure no discharge of water polluting substances will go uncontrolled.</w:t>
      </w:r>
      <w:bookmarkEnd w:id="404"/>
      <w:bookmarkEnd w:id="405"/>
      <w:bookmarkEnd w:id="406"/>
    </w:p>
    <w:p w:rsidR="005C39D5" w:rsidRDefault="005C39D5" w:rsidP="0067724E">
      <w:pPr>
        <w:jc w:val="both"/>
      </w:pPr>
      <w:bookmarkStart w:id="407" w:name="_Toc382147244"/>
      <w:bookmarkStart w:id="408" w:name="_Toc382259407"/>
    </w:p>
    <w:p w:rsidR="00520949" w:rsidRPr="00436AB1" w:rsidRDefault="00520949" w:rsidP="0067724E">
      <w:pPr>
        <w:pStyle w:val="Heading3"/>
        <w:jc w:val="both"/>
      </w:pPr>
      <w:bookmarkStart w:id="409" w:name="_Toc384057250"/>
      <w:r w:rsidRPr="00436AB1">
        <w:t>Management of Soil Quality</w:t>
      </w:r>
      <w:bookmarkEnd w:id="407"/>
      <w:bookmarkEnd w:id="408"/>
      <w:bookmarkEnd w:id="409"/>
    </w:p>
    <w:p w:rsidR="00520949" w:rsidRPr="00436AB1" w:rsidRDefault="00520949" w:rsidP="0067724E">
      <w:pPr>
        <w:jc w:val="both"/>
      </w:pPr>
    </w:p>
    <w:p w:rsidR="00520949" w:rsidRPr="005C39D5" w:rsidRDefault="00520949" w:rsidP="0067724E">
      <w:pPr>
        <w:jc w:val="both"/>
        <w:rPr>
          <w:b/>
          <w:i/>
        </w:rPr>
      </w:pPr>
      <w:bookmarkStart w:id="410" w:name="_Toc382147245"/>
      <w:bookmarkStart w:id="411" w:name="_Toc382259408"/>
      <w:bookmarkStart w:id="412" w:name="_Toc382259887"/>
      <w:r w:rsidRPr="005C39D5">
        <w:rPr>
          <w:b/>
          <w:i/>
        </w:rPr>
        <w:t>Environmental Management (Soil Quality Standards) Regulations (2007)</w:t>
      </w:r>
      <w:bookmarkEnd w:id="410"/>
      <w:bookmarkEnd w:id="411"/>
      <w:bookmarkEnd w:id="412"/>
    </w:p>
    <w:p w:rsidR="00520949" w:rsidRPr="00436AB1" w:rsidRDefault="00520949" w:rsidP="0067724E">
      <w:pPr>
        <w:jc w:val="both"/>
      </w:pPr>
      <w:bookmarkStart w:id="413" w:name="_Toc382147246"/>
      <w:bookmarkStart w:id="414" w:name="_Toc382259409"/>
      <w:bookmarkStart w:id="415" w:name="_Toc382259888"/>
      <w:r w:rsidRPr="00436AB1">
        <w:t xml:space="preserve">The </w:t>
      </w:r>
      <w:proofErr w:type="spellStart"/>
      <w:r w:rsidRPr="00436AB1">
        <w:t>Duga</w:t>
      </w:r>
      <w:proofErr w:type="spellEnd"/>
      <w:r w:rsidRPr="00436AB1">
        <w:t>-Airport road project will ensure main polluting activity and discharge effluent are prevented from contaminating soils or subsoil.</w:t>
      </w:r>
      <w:bookmarkEnd w:id="413"/>
      <w:bookmarkEnd w:id="414"/>
      <w:bookmarkEnd w:id="415"/>
    </w:p>
    <w:p w:rsidR="00520949" w:rsidRPr="00436AB1" w:rsidRDefault="00520949" w:rsidP="0067724E">
      <w:pPr>
        <w:jc w:val="both"/>
      </w:pPr>
    </w:p>
    <w:p w:rsidR="00520949" w:rsidRPr="00436AB1" w:rsidRDefault="00520949" w:rsidP="0067724E">
      <w:pPr>
        <w:pStyle w:val="Heading3"/>
        <w:jc w:val="both"/>
      </w:pPr>
      <w:bookmarkStart w:id="416" w:name="_Toc382147247"/>
      <w:bookmarkStart w:id="417" w:name="_Toc382259410"/>
      <w:bookmarkStart w:id="418" w:name="_Toc384057251"/>
      <w:r w:rsidRPr="00436AB1">
        <w:t>Management of Noise</w:t>
      </w:r>
      <w:bookmarkEnd w:id="416"/>
      <w:bookmarkEnd w:id="417"/>
      <w:bookmarkEnd w:id="418"/>
    </w:p>
    <w:p w:rsidR="00520949" w:rsidRPr="00436AB1" w:rsidRDefault="00520949" w:rsidP="0067724E">
      <w:pPr>
        <w:jc w:val="both"/>
      </w:pPr>
    </w:p>
    <w:p w:rsidR="00520949" w:rsidRPr="008B3D32" w:rsidRDefault="00520949" w:rsidP="0067724E">
      <w:pPr>
        <w:jc w:val="both"/>
        <w:rPr>
          <w:b/>
          <w:i/>
          <w:lang w:val="fr-FR"/>
        </w:rPr>
      </w:pPr>
      <w:bookmarkStart w:id="419" w:name="_Toc382147248"/>
      <w:bookmarkStart w:id="420" w:name="_Toc382259411"/>
      <w:bookmarkStart w:id="421" w:name="_Toc382259890"/>
      <w:proofErr w:type="spellStart"/>
      <w:r w:rsidRPr="008B3D32">
        <w:rPr>
          <w:b/>
          <w:i/>
          <w:lang w:val="fr-FR"/>
        </w:rPr>
        <w:t>Environmental</w:t>
      </w:r>
      <w:proofErr w:type="spellEnd"/>
      <w:r w:rsidRPr="008B3D32">
        <w:rPr>
          <w:b/>
          <w:i/>
          <w:lang w:val="fr-FR"/>
        </w:rPr>
        <w:t xml:space="preserve"> Management </w:t>
      </w:r>
      <w:proofErr w:type="spellStart"/>
      <w:r w:rsidRPr="008B3D32">
        <w:rPr>
          <w:b/>
          <w:i/>
          <w:lang w:val="fr-FR"/>
        </w:rPr>
        <w:t>Act</w:t>
      </w:r>
      <w:proofErr w:type="spellEnd"/>
      <w:r w:rsidRPr="008B3D32">
        <w:rPr>
          <w:b/>
          <w:i/>
          <w:lang w:val="fr-FR"/>
        </w:rPr>
        <w:t xml:space="preserve"> (EMA), Cap 191 (Sections 147)</w:t>
      </w:r>
      <w:bookmarkEnd w:id="419"/>
      <w:bookmarkEnd w:id="420"/>
      <w:bookmarkEnd w:id="421"/>
    </w:p>
    <w:p w:rsidR="00520949" w:rsidRPr="00436AB1" w:rsidRDefault="00520949" w:rsidP="0067724E">
      <w:pPr>
        <w:jc w:val="both"/>
      </w:pPr>
      <w:bookmarkStart w:id="422" w:name="_Toc382147249"/>
      <w:bookmarkStart w:id="423" w:name="_Toc382259412"/>
      <w:bookmarkStart w:id="424" w:name="_Toc382259891"/>
      <w:r w:rsidRPr="00436AB1">
        <w:t xml:space="preserve">In the course of constructing </w:t>
      </w:r>
      <w:proofErr w:type="spellStart"/>
      <w:r w:rsidRPr="00436AB1">
        <w:t>Duga</w:t>
      </w:r>
      <w:proofErr w:type="spellEnd"/>
      <w:r w:rsidRPr="00436AB1">
        <w:t>-Airport road, the contractor will delineate all sorts of activities with potential to emitting noise and vibrations in order to control noise and vibration pollution into the environment.</w:t>
      </w:r>
      <w:bookmarkEnd w:id="422"/>
      <w:bookmarkEnd w:id="423"/>
      <w:bookmarkEnd w:id="424"/>
    </w:p>
    <w:p w:rsidR="00520949" w:rsidRPr="005C39D5" w:rsidRDefault="00520949" w:rsidP="0067724E">
      <w:pPr>
        <w:jc w:val="both"/>
        <w:rPr>
          <w:b/>
          <w:i/>
        </w:rPr>
      </w:pPr>
      <w:bookmarkStart w:id="425" w:name="_Toc382147250"/>
      <w:bookmarkStart w:id="426" w:name="_Toc382259413"/>
      <w:bookmarkStart w:id="427" w:name="_Toc382259892"/>
      <w:r w:rsidRPr="005C39D5">
        <w:rPr>
          <w:b/>
          <w:i/>
        </w:rPr>
        <w:t>Environmental Management (Quality Standards for Control of Noise and Vibration Pollution) Regulations (2011)</w:t>
      </w:r>
      <w:bookmarkEnd w:id="425"/>
      <w:bookmarkEnd w:id="426"/>
      <w:bookmarkEnd w:id="427"/>
    </w:p>
    <w:p w:rsidR="009D7678" w:rsidRPr="00436AB1" w:rsidRDefault="00520949" w:rsidP="0067724E">
      <w:pPr>
        <w:jc w:val="both"/>
      </w:pPr>
      <w:bookmarkStart w:id="428" w:name="_Toc382147251"/>
      <w:bookmarkStart w:id="429" w:name="_Toc382259414"/>
      <w:bookmarkStart w:id="430" w:name="_Toc382259893"/>
      <w:r w:rsidRPr="00436AB1">
        <w:t xml:space="preserve">During the construction of </w:t>
      </w:r>
      <w:proofErr w:type="spellStart"/>
      <w:r w:rsidRPr="00436AB1">
        <w:t>Duga</w:t>
      </w:r>
      <w:proofErr w:type="spellEnd"/>
      <w:r w:rsidRPr="00436AB1">
        <w:t>-Airport road, the contractor will incorporate measures in order to control noise and vibration pollution emanating from construction site, vehicles, workshop, and quarries that annoys, disturbs, injures or endangers the comfort, repose, health or safety of others and of the environment.</w:t>
      </w:r>
      <w:bookmarkEnd w:id="428"/>
      <w:bookmarkEnd w:id="429"/>
      <w:bookmarkEnd w:id="430"/>
    </w:p>
    <w:p w:rsidR="00520949" w:rsidRPr="00436AB1" w:rsidRDefault="00520949" w:rsidP="0067724E">
      <w:pPr>
        <w:jc w:val="both"/>
      </w:pPr>
    </w:p>
    <w:p w:rsidR="00520949" w:rsidRPr="00436AB1" w:rsidRDefault="00520949" w:rsidP="0067724E">
      <w:pPr>
        <w:pStyle w:val="Heading3"/>
        <w:jc w:val="both"/>
      </w:pPr>
      <w:bookmarkStart w:id="431" w:name="_Toc382147252"/>
      <w:bookmarkStart w:id="432" w:name="_Toc382259415"/>
      <w:bookmarkStart w:id="433" w:name="_Toc384057252"/>
      <w:r w:rsidRPr="00436AB1">
        <w:lastRenderedPageBreak/>
        <w:t xml:space="preserve">Management of Land and </w:t>
      </w:r>
      <w:proofErr w:type="spellStart"/>
      <w:r w:rsidRPr="00436AB1">
        <w:t>Landuse</w:t>
      </w:r>
      <w:bookmarkEnd w:id="431"/>
      <w:bookmarkEnd w:id="432"/>
      <w:bookmarkEnd w:id="433"/>
      <w:proofErr w:type="spellEnd"/>
    </w:p>
    <w:p w:rsidR="00520949" w:rsidRPr="00436AB1" w:rsidRDefault="00520949" w:rsidP="0067724E">
      <w:pPr>
        <w:jc w:val="both"/>
      </w:pPr>
    </w:p>
    <w:p w:rsidR="00520949" w:rsidRPr="005C39D5" w:rsidRDefault="00520949" w:rsidP="0067724E">
      <w:pPr>
        <w:jc w:val="both"/>
        <w:rPr>
          <w:b/>
        </w:rPr>
      </w:pPr>
      <w:bookmarkStart w:id="434" w:name="_Toc382147253"/>
      <w:bookmarkStart w:id="435" w:name="_Toc382259416"/>
      <w:bookmarkStart w:id="436" w:name="_Toc382259895"/>
      <w:proofErr w:type="gramStart"/>
      <w:r w:rsidRPr="005C39D5">
        <w:rPr>
          <w:b/>
        </w:rPr>
        <w:t>The Constitution of the United Republic of Tanzania Cap 2 (1977); National Land Policy (1997); Land Act, Cap 113 (R.E 2002); Land Acquisition Act, Cap.</w:t>
      </w:r>
      <w:proofErr w:type="gramEnd"/>
      <w:r w:rsidRPr="005C39D5">
        <w:rPr>
          <w:b/>
        </w:rPr>
        <w:t xml:space="preserve"> 118 (R.E 2002); Urban Planning Act No.8 (2007); Land Use Planning Act No. 6 (2007); Land (Assessment of the Value of Land for Compensation)  Regulations (2001); Land (Compensation Claims) regulations (2001); Courts (Land Disputes Settlements) Act, Cap. 216 (2002)</w:t>
      </w:r>
      <w:bookmarkEnd w:id="434"/>
      <w:bookmarkEnd w:id="435"/>
      <w:bookmarkEnd w:id="436"/>
    </w:p>
    <w:p w:rsidR="00520949" w:rsidRPr="00436AB1" w:rsidRDefault="00520949" w:rsidP="0067724E">
      <w:pPr>
        <w:jc w:val="both"/>
      </w:pPr>
      <w:bookmarkStart w:id="437" w:name="_Toc382147254"/>
      <w:bookmarkStart w:id="438" w:name="_Toc382259417"/>
      <w:bookmarkStart w:id="439" w:name="_Toc382259896"/>
      <w:r w:rsidRPr="00436AB1">
        <w:t xml:space="preserve">These laws and regulations govern the use of land and other assets in urban areas including  property and land rights, acquisition of land and other assets, rights and compensation, and dispute resolution and grievance mechanisms. The </w:t>
      </w:r>
      <w:proofErr w:type="spellStart"/>
      <w:r w:rsidRPr="00436AB1">
        <w:t>Duga</w:t>
      </w:r>
      <w:proofErr w:type="spellEnd"/>
      <w:r w:rsidRPr="00436AB1">
        <w:t>-Airport road project will include component on Land acquisition and compensation procedures (Resettlement Action Plan) for each site that include comprehensive census of people whose land will be taken (even temporarily) and inventory of their assets and properties. Valuation and prompt compensation shall follow procedures laid down in land laws and regulations.</w:t>
      </w:r>
      <w:bookmarkEnd w:id="437"/>
      <w:bookmarkEnd w:id="438"/>
      <w:bookmarkEnd w:id="439"/>
    </w:p>
    <w:p w:rsidR="00520949" w:rsidRPr="00436AB1" w:rsidRDefault="00520949" w:rsidP="0067724E">
      <w:pPr>
        <w:jc w:val="both"/>
      </w:pPr>
    </w:p>
    <w:p w:rsidR="00520949" w:rsidRPr="00436AB1" w:rsidRDefault="00520949" w:rsidP="0067724E">
      <w:pPr>
        <w:pStyle w:val="Heading3"/>
        <w:jc w:val="both"/>
      </w:pPr>
      <w:bookmarkStart w:id="440" w:name="_Toc382147255"/>
      <w:bookmarkStart w:id="441" w:name="_Toc382259418"/>
      <w:bookmarkStart w:id="442" w:name="_Toc384057253"/>
      <w:r w:rsidRPr="00436AB1">
        <w:t>Management of Public / Occupation Health and Safety</w:t>
      </w:r>
      <w:bookmarkEnd w:id="440"/>
      <w:bookmarkEnd w:id="441"/>
      <w:bookmarkEnd w:id="442"/>
    </w:p>
    <w:p w:rsidR="00520949" w:rsidRPr="00436AB1" w:rsidRDefault="00520949" w:rsidP="0067724E">
      <w:pPr>
        <w:jc w:val="both"/>
      </w:pPr>
    </w:p>
    <w:p w:rsidR="00520949" w:rsidRPr="00581AC2" w:rsidRDefault="00520949" w:rsidP="0067724E">
      <w:pPr>
        <w:jc w:val="both"/>
        <w:rPr>
          <w:b/>
        </w:rPr>
      </w:pPr>
      <w:bookmarkStart w:id="443" w:name="_Toc382147256"/>
      <w:bookmarkStart w:id="444" w:name="_Toc382259419"/>
      <w:bookmarkStart w:id="445" w:name="_Toc382259898"/>
      <w:r w:rsidRPr="00581AC2">
        <w:rPr>
          <w:b/>
        </w:rPr>
        <w:t>Occupational Health and Safety Act No. 5 (2003); Employment and Labour</w:t>
      </w:r>
      <w:r w:rsidR="00CB6A40" w:rsidRPr="00581AC2">
        <w:rPr>
          <w:b/>
        </w:rPr>
        <w:t xml:space="preserve"> Relation Act Cap. 366 (2004); </w:t>
      </w:r>
      <w:r w:rsidRPr="00581AC2">
        <w:rPr>
          <w:b/>
        </w:rPr>
        <w:t>National Policy on HIV/AIDS (2001); The HIV and Aids (Prevention and Control) No. 28 (2008)</w:t>
      </w:r>
      <w:proofErr w:type="gramStart"/>
      <w:r w:rsidRPr="00581AC2">
        <w:rPr>
          <w:b/>
        </w:rPr>
        <w:t>;  Law</w:t>
      </w:r>
      <w:proofErr w:type="gramEnd"/>
      <w:r w:rsidRPr="00581AC2">
        <w:rPr>
          <w:b/>
        </w:rPr>
        <w:t xml:space="preserve"> of the Child Act No. 21 (2009); and Disabilities Act No. 9 (2010)</w:t>
      </w:r>
      <w:bookmarkEnd w:id="443"/>
      <w:bookmarkEnd w:id="444"/>
      <w:bookmarkEnd w:id="445"/>
    </w:p>
    <w:p w:rsidR="00520949" w:rsidRPr="00436AB1" w:rsidRDefault="00520949" w:rsidP="0067724E">
      <w:pPr>
        <w:jc w:val="both"/>
      </w:pPr>
      <w:bookmarkStart w:id="446" w:name="_Toc382147257"/>
      <w:bookmarkStart w:id="447" w:name="_Toc382259420"/>
      <w:bookmarkStart w:id="448" w:name="_Toc382259899"/>
      <w:r w:rsidRPr="00436AB1">
        <w:t>The Acts make provisions for safety, health and welfare of persons at work places and general public. The contractor will incorporate measures that ensure employment opportunities to all while protecting right of children and people with disabilities and control of STDs and HIV infections.</w:t>
      </w:r>
      <w:bookmarkEnd w:id="446"/>
      <w:bookmarkEnd w:id="447"/>
      <w:bookmarkEnd w:id="448"/>
    </w:p>
    <w:p w:rsidR="00520949" w:rsidRPr="00436AB1" w:rsidRDefault="00520949" w:rsidP="0067724E">
      <w:pPr>
        <w:jc w:val="both"/>
      </w:pPr>
    </w:p>
    <w:p w:rsidR="00520949" w:rsidRPr="00436AB1" w:rsidRDefault="00520949" w:rsidP="0067724E">
      <w:pPr>
        <w:pStyle w:val="Heading3"/>
        <w:jc w:val="both"/>
      </w:pPr>
      <w:bookmarkStart w:id="449" w:name="_Toc382147258"/>
      <w:bookmarkStart w:id="450" w:name="_Toc382259421"/>
      <w:bookmarkStart w:id="451" w:name="_Toc384057254"/>
      <w:r w:rsidRPr="00436AB1">
        <w:t>Others Relevant to Infrastructure Development</w:t>
      </w:r>
      <w:bookmarkEnd w:id="449"/>
      <w:bookmarkEnd w:id="450"/>
      <w:bookmarkEnd w:id="451"/>
    </w:p>
    <w:p w:rsidR="00520949" w:rsidRPr="00436AB1" w:rsidRDefault="00520949" w:rsidP="0067724E">
      <w:pPr>
        <w:jc w:val="both"/>
      </w:pPr>
    </w:p>
    <w:p w:rsidR="00520949" w:rsidRPr="00581AC2" w:rsidRDefault="00520949" w:rsidP="0067724E">
      <w:pPr>
        <w:jc w:val="both"/>
        <w:rPr>
          <w:b/>
          <w:i/>
        </w:rPr>
      </w:pPr>
      <w:bookmarkStart w:id="452" w:name="_Toc382147259"/>
      <w:bookmarkStart w:id="453" w:name="_Toc382259422"/>
      <w:bookmarkStart w:id="454" w:name="_Toc382259901"/>
      <w:r w:rsidRPr="00581AC2">
        <w:rPr>
          <w:b/>
          <w:i/>
        </w:rPr>
        <w:t xml:space="preserve">Water Resource Management Act No. 11 (2009) and Water Supply </w:t>
      </w:r>
      <w:proofErr w:type="gramStart"/>
      <w:r w:rsidRPr="00581AC2">
        <w:rPr>
          <w:b/>
          <w:i/>
        </w:rPr>
        <w:t>And</w:t>
      </w:r>
      <w:proofErr w:type="gramEnd"/>
      <w:r w:rsidRPr="00581AC2">
        <w:rPr>
          <w:b/>
          <w:i/>
        </w:rPr>
        <w:t xml:space="preserve"> Sanitation Act No. 12 (2009)</w:t>
      </w:r>
      <w:bookmarkEnd w:id="452"/>
      <w:bookmarkEnd w:id="453"/>
      <w:bookmarkEnd w:id="454"/>
    </w:p>
    <w:p w:rsidR="00520949" w:rsidRPr="00436AB1" w:rsidRDefault="00520949" w:rsidP="0067724E">
      <w:pPr>
        <w:jc w:val="both"/>
      </w:pPr>
      <w:bookmarkStart w:id="455" w:name="_Toc382147260"/>
      <w:bookmarkStart w:id="456" w:name="_Toc382259423"/>
      <w:bookmarkStart w:id="457" w:name="_Toc382259902"/>
      <w:r w:rsidRPr="00436AB1">
        <w:t>The Acts provides for prevention and control of water pollution and degradation of water resources and penalties to be taken against one who pollutes the water resources.</w:t>
      </w:r>
      <w:bookmarkEnd w:id="455"/>
      <w:bookmarkEnd w:id="456"/>
      <w:bookmarkEnd w:id="457"/>
    </w:p>
    <w:p w:rsidR="00520949" w:rsidRPr="00581AC2" w:rsidRDefault="00520949" w:rsidP="0067724E">
      <w:pPr>
        <w:jc w:val="both"/>
        <w:rPr>
          <w:b/>
          <w:i/>
        </w:rPr>
      </w:pPr>
      <w:bookmarkStart w:id="458" w:name="_Toc382147261"/>
      <w:bookmarkStart w:id="459" w:name="_Toc382259424"/>
      <w:bookmarkStart w:id="460" w:name="_Toc382259903"/>
      <w:r w:rsidRPr="00581AC2">
        <w:rPr>
          <w:b/>
          <w:i/>
        </w:rPr>
        <w:t>Road Act No. 13 (2007)</w:t>
      </w:r>
      <w:bookmarkEnd w:id="458"/>
      <w:bookmarkEnd w:id="459"/>
      <w:bookmarkEnd w:id="460"/>
    </w:p>
    <w:p w:rsidR="00520949" w:rsidRPr="00436AB1" w:rsidRDefault="00520949" w:rsidP="0067724E">
      <w:pPr>
        <w:jc w:val="both"/>
      </w:pPr>
      <w:bookmarkStart w:id="461" w:name="_Toc382147262"/>
      <w:bookmarkStart w:id="462" w:name="_Toc382259425"/>
      <w:bookmarkStart w:id="463" w:name="_Toc382259904"/>
      <w:r w:rsidRPr="00436AB1">
        <w:t xml:space="preserve">Land acquisition and compensation procedures (Resettlement Action Plan) in the </w:t>
      </w:r>
      <w:proofErr w:type="spellStart"/>
      <w:r w:rsidR="00CB6A40" w:rsidRPr="00436AB1">
        <w:t>Duga</w:t>
      </w:r>
      <w:proofErr w:type="spellEnd"/>
      <w:r w:rsidR="00CB6A40" w:rsidRPr="00436AB1">
        <w:t>-Airport road</w:t>
      </w:r>
      <w:r w:rsidRPr="00436AB1">
        <w:t xml:space="preserve"> project will be guided and follow guidelines provided under this act i.e. give notice to affected people of plans for construction of a road (new road or to widen, deviate or re-align an existing road or road of access) and ensure compensation of owner of a land acquired.</w:t>
      </w:r>
      <w:bookmarkEnd w:id="461"/>
      <w:bookmarkEnd w:id="462"/>
      <w:bookmarkEnd w:id="463"/>
    </w:p>
    <w:p w:rsidR="0067724E" w:rsidRPr="00436AB1" w:rsidRDefault="0067724E" w:rsidP="0067724E">
      <w:pPr>
        <w:jc w:val="both"/>
      </w:pPr>
      <w:bookmarkStart w:id="464" w:name="_Toc247537222"/>
      <w:bookmarkStart w:id="465" w:name="_Toc247372796"/>
      <w:bookmarkStart w:id="466" w:name="_Toc224678818"/>
      <w:bookmarkStart w:id="467" w:name="_Toc16298183"/>
      <w:bookmarkStart w:id="468" w:name="_Toc196730376"/>
      <w:bookmarkStart w:id="469" w:name="_Toc185923149"/>
    </w:p>
    <w:p w:rsidR="00520949" w:rsidRDefault="00520949" w:rsidP="0067724E">
      <w:pPr>
        <w:pStyle w:val="Heading2"/>
        <w:jc w:val="both"/>
      </w:pPr>
      <w:bookmarkStart w:id="470" w:name="_Toc382147263"/>
      <w:bookmarkStart w:id="471" w:name="_Toc382259426"/>
      <w:bookmarkStart w:id="472" w:name="_Toc384057255"/>
      <w:r w:rsidRPr="00436AB1">
        <w:t xml:space="preserve">World Bank </w:t>
      </w:r>
      <w:bookmarkStart w:id="473" w:name="_Toc16298184"/>
      <w:bookmarkStart w:id="474" w:name="_Toc196730377"/>
      <w:bookmarkStart w:id="475" w:name="_Toc185923150"/>
      <w:bookmarkStart w:id="476" w:name="_Toc171352537"/>
      <w:bookmarkStart w:id="477" w:name="_Toc171114075"/>
      <w:bookmarkStart w:id="478" w:name="_Toc170870016"/>
      <w:bookmarkEnd w:id="464"/>
      <w:bookmarkEnd w:id="465"/>
      <w:bookmarkEnd w:id="466"/>
      <w:bookmarkEnd w:id="467"/>
      <w:bookmarkEnd w:id="468"/>
      <w:bookmarkEnd w:id="469"/>
      <w:r w:rsidRPr="00436AB1">
        <w:t>Safeguard Policies</w:t>
      </w:r>
      <w:bookmarkEnd w:id="470"/>
      <w:bookmarkEnd w:id="471"/>
      <w:bookmarkEnd w:id="472"/>
    </w:p>
    <w:p w:rsidR="00025E9F" w:rsidRDefault="00025E9F" w:rsidP="00F14F6A">
      <w:pPr>
        <w:jc w:val="both"/>
      </w:pPr>
    </w:p>
    <w:p w:rsidR="00F14F6A" w:rsidRDefault="00F14F6A" w:rsidP="00F14F6A">
      <w:pPr>
        <w:jc w:val="both"/>
      </w:pPr>
      <w:r>
        <w:t>Similar to the current project, environmental risk assessment for the proposed Additional Financing is rated Category B and triggers the same World Bank Safeguard Policies as the current project, which are listed below:</w:t>
      </w:r>
    </w:p>
    <w:p w:rsidR="00520949" w:rsidRPr="00436AB1" w:rsidRDefault="00520949" w:rsidP="0067724E">
      <w:pPr>
        <w:pStyle w:val="Heading3"/>
        <w:jc w:val="both"/>
      </w:pPr>
      <w:bookmarkStart w:id="479" w:name="_Toc382147264"/>
      <w:bookmarkStart w:id="480" w:name="_Toc382147265"/>
      <w:bookmarkStart w:id="481" w:name="_Toc382259427"/>
      <w:bookmarkStart w:id="482" w:name="_Toc384057256"/>
      <w:bookmarkEnd w:id="473"/>
      <w:bookmarkEnd w:id="474"/>
      <w:bookmarkEnd w:id="475"/>
      <w:bookmarkEnd w:id="476"/>
      <w:bookmarkEnd w:id="477"/>
      <w:bookmarkEnd w:id="478"/>
      <w:bookmarkEnd w:id="479"/>
      <w:r w:rsidRPr="00436AB1">
        <w:lastRenderedPageBreak/>
        <w:t>Environmental Assessment (OP. 4.01)</w:t>
      </w:r>
      <w:bookmarkEnd w:id="480"/>
      <w:bookmarkEnd w:id="481"/>
      <w:bookmarkEnd w:id="482"/>
    </w:p>
    <w:p w:rsidR="00520949" w:rsidRDefault="00520949" w:rsidP="0067724E">
      <w:pPr>
        <w:jc w:val="both"/>
      </w:pPr>
      <w:r w:rsidRPr="00436AB1">
        <w:t xml:space="preserve">The </w:t>
      </w:r>
      <w:proofErr w:type="spellStart"/>
      <w:r w:rsidR="00CB6A40" w:rsidRPr="00436AB1">
        <w:t>Duga</w:t>
      </w:r>
      <w:proofErr w:type="spellEnd"/>
      <w:r w:rsidR="00CB6A40" w:rsidRPr="00436AB1">
        <w:t>-Airport road</w:t>
      </w:r>
      <w:r w:rsidRPr="00436AB1">
        <w:t xml:space="preserve"> project involves the construction of an urban road and associated storm water drains, drainage channels from urban facilities, road furniture, etc.) </w:t>
      </w:r>
      <w:proofErr w:type="gramStart"/>
      <w:r w:rsidRPr="00436AB1">
        <w:t>that</w:t>
      </w:r>
      <w:proofErr w:type="gramEnd"/>
      <w:r w:rsidRPr="00436AB1">
        <w:t xml:space="preserve"> can have adverse environmental impacts. The World Bank’s safeguard policy OP 4.01 Environmental Assessment requires that all Bank-financed operations are screened for potential environmental and social impacts a view shared by the Tanzania National EIA procedures and processes. Both policies emphasize that the required environmental assessment be carried out on the basis of the screening results. Thus, this ESIA is consistent with the Tanzania legislation and the WB policy on environmental assessment. </w:t>
      </w:r>
    </w:p>
    <w:p w:rsidR="0039790D" w:rsidRPr="00436AB1" w:rsidRDefault="0039790D" w:rsidP="0067724E">
      <w:pPr>
        <w:jc w:val="both"/>
      </w:pPr>
    </w:p>
    <w:p w:rsidR="00520949" w:rsidRPr="00436AB1" w:rsidRDefault="00520949" w:rsidP="0067724E">
      <w:pPr>
        <w:pStyle w:val="Heading3"/>
        <w:jc w:val="both"/>
      </w:pPr>
      <w:bookmarkStart w:id="483" w:name="_Toc382147266"/>
      <w:bookmarkStart w:id="484" w:name="_Toc382259428"/>
      <w:bookmarkStart w:id="485" w:name="_Toc384057257"/>
      <w:r w:rsidRPr="00436AB1">
        <w:t>Involuntary resettlement (OP 4.12)</w:t>
      </w:r>
      <w:bookmarkEnd w:id="483"/>
      <w:bookmarkEnd w:id="484"/>
      <w:bookmarkEnd w:id="485"/>
    </w:p>
    <w:p w:rsidR="00520949" w:rsidRPr="00436AB1" w:rsidRDefault="00520949" w:rsidP="0067724E">
      <w:pPr>
        <w:jc w:val="both"/>
      </w:pPr>
      <w:r w:rsidRPr="00436AB1">
        <w:t xml:space="preserve">The WB Involuntary Resettlement Policy OP 4.12 requires that all projects screened for potential environmental and social impacts be supported/guided by a RPF that identifies involuntary resettlements under the planned project, identifies impacts i.e. severe economic, social and environmental risks and based on this defines the scope of the RAP for affected persons. </w:t>
      </w:r>
      <w:r w:rsidR="00641FBC">
        <w:t>A</w:t>
      </w:r>
      <w:r w:rsidRPr="00436AB1">
        <w:t xml:space="preserve"> RPF has been prepared for the proposed TSCP-AF Project.</w:t>
      </w:r>
    </w:p>
    <w:p w:rsidR="00A2179C" w:rsidRPr="00A01A21" w:rsidRDefault="00520949" w:rsidP="00A2179C">
      <w:pPr>
        <w:jc w:val="both"/>
      </w:pPr>
      <w:r w:rsidRPr="00436AB1">
        <w:t xml:space="preserve">The upgrade of </w:t>
      </w:r>
      <w:proofErr w:type="spellStart"/>
      <w:r w:rsidRPr="00436AB1">
        <w:t>the</w:t>
      </w:r>
      <w:r w:rsidR="00FB31C9" w:rsidRPr="00436AB1">
        <w:t>Duga</w:t>
      </w:r>
      <w:proofErr w:type="spellEnd"/>
      <w:r w:rsidR="00FB31C9" w:rsidRPr="00436AB1">
        <w:t xml:space="preserve">-Airport </w:t>
      </w:r>
      <w:r w:rsidRPr="00436AB1">
        <w:t xml:space="preserve">Road will involve </w:t>
      </w:r>
      <w:r w:rsidR="00FB31C9" w:rsidRPr="00436AB1">
        <w:t>removal of some graves for the new road re-alignment.</w:t>
      </w:r>
      <w:r w:rsidR="00A2179C" w:rsidRPr="00A2179C">
        <w:t xml:space="preserve"> </w:t>
      </w:r>
      <w:r w:rsidR="00A2179C">
        <w:t>A</w:t>
      </w:r>
      <w:r w:rsidR="00A2179C" w:rsidRPr="00A01A21">
        <w:t xml:space="preserve"> RAP </w:t>
      </w:r>
      <w:r w:rsidR="00A2179C">
        <w:t xml:space="preserve">specific for the </w:t>
      </w:r>
      <w:r w:rsidR="00A2179C" w:rsidRPr="00A01A21">
        <w:t xml:space="preserve">upgrade of the </w:t>
      </w:r>
      <w:proofErr w:type="spellStart"/>
      <w:r w:rsidR="00A2179C">
        <w:t>Duga</w:t>
      </w:r>
      <w:proofErr w:type="spellEnd"/>
      <w:r w:rsidR="00A2179C">
        <w:t>-Airport</w:t>
      </w:r>
      <w:r w:rsidR="00A2179C" w:rsidRPr="00A01A21">
        <w:t xml:space="preserve"> Road </w:t>
      </w:r>
      <w:r w:rsidR="00A2179C">
        <w:t xml:space="preserve">sub-project has been </w:t>
      </w:r>
      <w:r w:rsidR="00A2179C" w:rsidRPr="00A01A21">
        <w:t xml:space="preserve">prepared based on the principles and approaches outlined under the </w:t>
      </w:r>
      <w:r w:rsidR="00A2179C">
        <w:t>Resettlement Policy Framework (</w:t>
      </w:r>
      <w:r w:rsidR="00A2179C" w:rsidRPr="00A01A21">
        <w:t>RPF</w:t>
      </w:r>
      <w:r w:rsidR="00A2179C">
        <w:t>) guiding planning and implementation of the overall TSCP – Additional Financing Project.</w:t>
      </w:r>
    </w:p>
    <w:p w:rsidR="00520949" w:rsidRDefault="00520949" w:rsidP="0067724E">
      <w:pPr>
        <w:jc w:val="both"/>
      </w:pPr>
      <w:r w:rsidRPr="00436AB1">
        <w:t>As regards compensation the Tanzania laws requires that only the rightful land or property owner (statutory or customary rights of occupancy) should be compensated, while the WB OP 4.12 require that any person (w</w:t>
      </w:r>
      <w:r w:rsidR="00C2283F">
        <w:t>hether is rightful owner or not</w:t>
      </w:r>
      <w:r w:rsidR="00427871">
        <w:t>) who lo</w:t>
      </w:r>
      <w:r w:rsidRPr="00436AB1">
        <w:t xml:space="preserve">se or is denied or restricted access to economic resources – including tenants, encroachers, squatters - should be compensated. Although there are no significant discrepancies between WB requirements and </w:t>
      </w:r>
      <w:r w:rsidR="00427871">
        <w:t>GOT</w:t>
      </w:r>
      <w:r w:rsidRPr="00436AB1">
        <w:t xml:space="preserve"> requirements regarding compensation and resettlement of P</w:t>
      </w:r>
      <w:r w:rsidR="000478F7">
        <w:t xml:space="preserve">roject </w:t>
      </w:r>
      <w:r w:rsidRPr="00436AB1">
        <w:t>A</w:t>
      </w:r>
      <w:r w:rsidR="000478F7">
        <w:t xml:space="preserve">ffected </w:t>
      </w:r>
      <w:r w:rsidRPr="00436AB1">
        <w:t>P</w:t>
      </w:r>
      <w:r w:rsidR="000478F7">
        <w:t>ersons (PAPs)</w:t>
      </w:r>
      <w:r w:rsidRPr="00436AB1">
        <w:t xml:space="preserve">, as far as this ESIA (and RAP) for the upgrade of the </w:t>
      </w:r>
      <w:proofErr w:type="spellStart"/>
      <w:r w:rsidR="00FB31C9" w:rsidRPr="00436AB1">
        <w:t>Duga</w:t>
      </w:r>
      <w:proofErr w:type="spellEnd"/>
      <w:r w:rsidR="00FB31C9" w:rsidRPr="00436AB1">
        <w:t xml:space="preserve">-Airport </w:t>
      </w:r>
      <w:r w:rsidRPr="00436AB1">
        <w:t>Road is concerned, the World Bank’s safeguard policy will prevail.</w:t>
      </w:r>
    </w:p>
    <w:p w:rsidR="0039790D" w:rsidRPr="00436AB1" w:rsidRDefault="0039790D" w:rsidP="0067724E">
      <w:pPr>
        <w:jc w:val="both"/>
      </w:pPr>
    </w:p>
    <w:p w:rsidR="00520949" w:rsidRPr="00436AB1" w:rsidRDefault="00520949" w:rsidP="0067724E">
      <w:pPr>
        <w:pStyle w:val="Heading3"/>
        <w:jc w:val="both"/>
      </w:pPr>
      <w:bookmarkStart w:id="486" w:name="_Toc382147267"/>
      <w:bookmarkStart w:id="487" w:name="_Toc382259429"/>
      <w:bookmarkStart w:id="488" w:name="_Toc384057258"/>
      <w:r w:rsidRPr="00436AB1">
        <w:t>Physical Cultural Resources (OP 4.11)</w:t>
      </w:r>
      <w:bookmarkEnd w:id="486"/>
      <w:bookmarkEnd w:id="487"/>
      <w:bookmarkEnd w:id="488"/>
    </w:p>
    <w:p w:rsidR="00520949" w:rsidRPr="00436AB1" w:rsidRDefault="00520949" w:rsidP="0067724E">
      <w:pPr>
        <w:jc w:val="both"/>
      </w:pPr>
      <w:r w:rsidRPr="00436AB1">
        <w:t xml:space="preserve">To mitigate against the potential for adverse impacts on cultural property, the </w:t>
      </w:r>
      <w:proofErr w:type="spellStart"/>
      <w:r w:rsidR="00721C62" w:rsidRPr="00721C62">
        <w:t>the</w:t>
      </w:r>
      <w:proofErr w:type="spellEnd"/>
      <w:r w:rsidR="00721C62" w:rsidRPr="00721C62">
        <w:t xml:space="preserve"> Urban Local Government Authorities </w:t>
      </w:r>
      <w:r w:rsidR="00721C62">
        <w:t>(</w:t>
      </w:r>
      <w:r w:rsidRPr="00436AB1">
        <w:t>ULGA</w:t>
      </w:r>
      <w:r w:rsidR="00721C62">
        <w:t>)</w:t>
      </w:r>
      <w:r w:rsidRPr="00436AB1">
        <w:t xml:space="preserve"> project teams and management committees, in collaboration with local leaders, and the subproject planning have to ensure that cultural property resources are identified during subproject planning, and appropriate measures are taken to avoid damaging them. Chance find procedures will be incorporated into civil works contracts and buffer zones will be created to avoid damage to cultural resources, such as “sacred” forests and graveyards.</w:t>
      </w:r>
    </w:p>
    <w:p w:rsidR="00520949" w:rsidRDefault="00520949" w:rsidP="0067724E">
      <w:pPr>
        <w:jc w:val="both"/>
      </w:pPr>
    </w:p>
    <w:p w:rsidR="00792D8C" w:rsidRPr="00436AB1" w:rsidRDefault="0044060F" w:rsidP="0067724E">
      <w:pPr>
        <w:pStyle w:val="Heading2"/>
        <w:jc w:val="both"/>
      </w:pPr>
      <w:bookmarkStart w:id="489" w:name="_Toc167350681"/>
      <w:bookmarkStart w:id="490" w:name="_Toc167350792"/>
      <w:bookmarkStart w:id="491" w:name="_Toc169771206"/>
      <w:bookmarkStart w:id="492" w:name="_Toc170089269"/>
      <w:bookmarkStart w:id="493" w:name="_Toc185923151"/>
      <w:bookmarkStart w:id="494" w:name="_Toc196730378"/>
      <w:bookmarkStart w:id="495" w:name="_Toc16298185"/>
      <w:bookmarkStart w:id="496" w:name="_Toc224678820"/>
      <w:bookmarkStart w:id="497" w:name="_Toc247372798"/>
      <w:bookmarkStart w:id="498" w:name="_Toc247537224"/>
      <w:bookmarkStart w:id="499" w:name="_Toc382259430"/>
      <w:bookmarkStart w:id="500" w:name="_Toc384057259"/>
      <w:bookmarkEnd w:id="326"/>
      <w:bookmarkEnd w:id="327"/>
      <w:r w:rsidRPr="00436AB1">
        <w:t>Institutional Framework</w:t>
      </w:r>
      <w:bookmarkEnd w:id="489"/>
      <w:bookmarkEnd w:id="490"/>
      <w:bookmarkEnd w:id="491"/>
      <w:bookmarkEnd w:id="492"/>
      <w:bookmarkEnd w:id="493"/>
      <w:bookmarkEnd w:id="494"/>
      <w:bookmarkEnd w:id="495"/>
      <w:bookmarkEnd w:id="496"/>
      <w:bookmarkEnd w:id="497"/>
      <w:bookmarkEnd w:id="498"/>
      <w:bookmarkEnd w:id="499"/>
      <w:bookmarkEnd w:id="500"/>
    </w:p>
    <w:p w:rsidR="00792D8C" w:rsidRPr="00436AB1" w:rsidRDefault="00792D8C" w:rsidP="0067724E">
      <w:pPr>
        <w:jc w:val="both"/>
      </w:pPr>
    </w:p>
    <w:p w:rsidR="002372A8" w:rsidRPr="00436AB1" w:rsidRDefault="002372A8" w:rsidP="0067724E">
      <w:pPr>
        <w:pStyle w:val="Heading3"/>
        <w:jc w:val="both"/>
      </w:pPr>
      <w:bookmarkStart w:id="501" w:name="_Toc382147270"/>
      <w:bookmarkStart w:id="502" w:name="_Toc382259431"/>
      <w:bookmarkStart w:id="503" w:name="_Toc384057260"/>
      <w:r w:rsidRPr="00436AB1">
        <w:t>Environmental and Social Management Authorities</w:t>
      </w:r>
      <w:bookmarkEnd w:id="501"/>
      <w:bookmarkEnd w:id="502"/>
      <w:bookmarkEnd w:id="503"/>
    </w:p>
    <w:p w:rsidR="002372A8" w:rsidRDefault="002372A8" w:rsidP="0067724E">
      <w:pPr>
        <w:jc w:val="both"/>
      </w:pPr>
      <w:bookmarkStart w:id="504" w:name="_Toc382147271"/>
      <w:bookmarkStart w:id="505" w:name="_Toc382259432"/>
      <w:bookmarkStart w:id="506" w:name="_Toc382259911"/>
      <w:r w:rsidRPr="00436AB1">
        <w:t>Environmental Management Authorities as per Environmental Management Act, Cap 191 (2004) and EIA Regulations include:</w:t>
      </w:r>
      <w:bookmarkEnd w:id="504"/>
      <w:bookmarkEnd w:id="505"/>
      <w:bookmarkEnd w:id="506"/>
    </w:p>
    <w:p w:rsidR="00581AC2" w:rsidRDefault="002372A8" w:rsidP="00E76249">
      <w:pPr>
        <w:pStyle w:val="ListParagraph"/>
        <w:numPr>
          <w:ilvl w:val="0"/>
          <w:numId w:val="9"/>
        </w:numPr>
        <w:jc w:val="both"/>
      </w:pPr>
      <w:bookmarkStart w:id="507" w:name="_Toc382147272"/>
      <w:bookmarkStart w:id="508" w:name="_Toc382259433"/>
      <w:bookmarkStart w:id="509" w:name="_Toc382259912"/>
      <w:r w:rsidRPr="00B124E8">
        <w:rPr>
          <w:b/>
        </w:rPr>
        <w:lastRenderedPageBreak/>
        <w:t>National Environmental Advisory Committee:</w:t>
      </w:r>
      <w:r w:rsidRPr="00436AB1">
        <w:t xml:space="preserve"> Advice the Minister Responsible for Environment.</w:t>
      </w:r>
      <w:bookmarkStart w:id="510" w:name="_Toc382147273"/>
      <w:bookmarkStart w:id="511" w:name="_Toc382259434"/>
      <w:bookmarkStart w:id="512" w:name="_Toc382259913"/>
      <w:bookmarkEnd w:id="507"/>
      <w:bookmarkEnd w:id="508"/>
      <w:bookmarkEnd w:id="509"/>
    </w:p>
    <w:p w:rsidR="0039790D" w:rsidRDefault="0039790D" w:rsidP="0039790D">
      <w:pPr>
        <w:pStyle w:val="ListParagraph"/>
        <w:jc w:val="both"/>
      </w:pPr>
    </w:p>
    <w:p w:rsidR="00581AC2" w:rsidRDefault="002372A8" w:rsidP="00E76249">
      <w:pPr>
        <w:pStyle w:val="ListParagraph"/>
        <w:numPr>
          <w:ilvl w:val="0"/>
          <w:numId w:val="9"/>
        </w:numPr>
        <w:jc w:val="both"/>
      </w:pPr>
      <w:r w:rsidRPr="00B124E8">
        <w:rPr>
          <w:b/>
        </w:rPr>
        <w:t>Minister Responsible for Environment:</w:t>
      </w:r>
      <w:r w:rsidRPr="00436AB1">
        <w:t xml:space="preserve"> Issue guidelines and designate duties to various entities; approval by issuing of decision letter / EIA Certificate for development projects; delegate responsibility for EIA authorization to Director of Environment, LGAs and Sector Ministries.</w:t>
      </w:r>
      <w:bookmarkStart w:id="513" w:name="_Toc382147274"/>
      <w:bookmarkStart w:id="514" w:name="_Toc382259435"/>
      <w:bookmarkStart w:id="515" w:name="_Toc382259914"/>
      <w:bookmarkEnd w:id="510"/>
      <w:bookmarkEnd w:id="511"/>
      <w:bookmarkEnd w:id="512"/>
    </w:p>
    <w:p w:rsidR="0039790D" w:rsidRDefault="0039790D" w:rsidP="0039790D">
      <w:pPr>
        <w:pStyle w:val="ListParagraph"/>
        <w:jc w:val="both"/>
      </w:pPr>
    </w:p>
    <w:p w:rsidR="00581AC2" w:rsidRDefault="002372A8" w:rsidP="00E76249">
      <w:pPr>
        <w:pStyle w:val="ListParagraph"/>
        <w:numPr>
          <w:ilvl w:val="0"/>
          <w:numId w:val="9"/>
        </w:numPr>
        <w:jc w:val="both"/>
      </w:pPr>
      <w:r w:rsidRPr="00B124E8">
        <w:rPr>
          <w:b/>
        </w:rPr>
        <w:t>Director of Environment:</w:t>
      </w:r>
      <w:r w:rsidRPr="00436AB1">
        <w:t xml:space="preserve"> Coordinate, advise, assess, monitor and report environmental related aspects and activities; responsible for environmental policy and legal formulation and implementation; integration of environmental considerations into development policies, plans, </w:t>
      </w:r>
      <w:proofErr w:type="spellStart"/>
      <w:r w:rsidRPr="00436AB1">
        <w:t>programmes</w:t>
      </w:r>
      <w:proofErr w:type="spellEnd"/>
      <w:r w:rsidRPr="00436AB1">
        <w:t>, strategies and projects; undertake strategic environmental assessment. The Director provides advice to Minister for approval of Environmental Impact Assessment report (EIS) and issuance of EIA Certificate.</w:t>
      </w:r>
      <w:bookmarkStart w:id="516" w:name="_Toc382147275"/>
      <w:bookmarkStart w:id="517" w:name="_Toc382259436"/>
      <w:bookmarkStart w:id="518" w:name="_Toc382259915"/>
      <w:bookmarkEnd w:id="513"/>
      <w:bookmarkEnd w:id="514"/>
      <w:bookmarkEnd w:id="515"/>
    </w:p>
    <w:p w:rsidR="0039790D" w:rsidRDefault="0039790D" w:rsidP="0039790D">
      <w:pPr>
        <w:pStyle w:val="ListParagraph"/>
        <w:jc w:val="both"/>
      </w:pPr>
    </w:p>
    <w:p w:rsidR="002372A8" w:rsidRDefault="002372A8" w:rsidP="00E76249">
      <w:pPr>
        <w:pStyle w:val="ListParagraph"/>
        <w:numPr>
          <w:ilvl w:val="0"/>
          <w:numId w:val="9"/>
        </w:numPr>
        <w:jc w:val="both"/>
      </w:pPr>
      <w:r w:rsidRPr="00B124E8">
        <w:rPr>
          <w:b/>
        </w:rPr>
        <w:t>National Environment Management Council (A Body Corporate):</w:t>
      </w:r>
      <w:r w:rsidRPr="00436AB1">
        <w:t xml:space="preserve"> Undertake enforcement, compliance, review and monitoring of environmental impact assessment. NEMC role is to initiate /develop procedures and safeguards for the prevention of activities which may cause environmental degradation; provide advice and technical support to different stakeholders; enforce and ensure compliance of the national environmental quality </w:t>
      </w:r>
      <w:proofErr w:type="spellStart"/>
      <w:r w:rsidRPr="00436AB1">
        <w:t>standards.NEMC</w:t>
      </w:r>
      <w:proofErr w:type="spellEnd"/>
      <w:r w:rsidRPr="00436AB1">
        <w:t xml:space="preserve"> has specific roles and responsibilities to NEMC in the undertaking EIA / PEA for new development projects (Part III – XI); Environmental Audit for existing development projects (Part X); and Environmental Monitoring and Reporting (Part XI).  Under the EMA, NEMC is empowered to establish specific offices or to appoint or designate officers to effectively perform its functions. Other functions include:</w:t>
      </w:r>
      <w:bookmarkEnd w:id="516"/>
      <w:bookmarkEnd w:id="517"/>
      <w:bookmarkEnd w:id="518"/>
    </w:p>
    <w:p w:rsidR="002372A8" w:rsidRDefault="002372A8" w:rsidP="00E76249">
      <w:pPr>
        <w:pStyle w:val="ListParagraph"/>
        <w:numPr>
          <w:ilvl w:val="0"/>
          <w:numId w:val="10"/>
        </w:numPr>
        <w:jc w:val="both"/>
      </w:pPr>
      <w:bookmarkStart w:id="519" w:name="_Toc382147276"/>
      <w:bookmarkStart w:id="520" w:name="_Toc382259437"/>
      <w:bookmarkStart w:id="521" w:name="_Toc382259916"/>
      <w:bookmarkStart w:id="522" w:name="_Toc247537226"/>
      <w:bookmarkStart w:id="523" w:name="_Toc247372800"/>
      <w:bookmarkStart w:id="524" w:name="_Toc224678822"/>
      <w:r w:rsidRPr="00B124E8">
        <w:rPr>
          <w:b/>
        </w:rPr>
        <w:t xml:space="preserve">Registrar of EIA Expert /Firm of Experts /Environmental Auditor/Environmental Inspectors: </w:t>
      </w:r>
      <w:r w:rsidRPr="00436AB1">
        <w:t>registers and keeps registry of qualified firms/individuals authorized to offer services in undertaking EIA, Initial and Control Environmental Audit Environmental Inspection, EIA training and other technical support.</w:t>
      </w:r>
      <w:bookmarkEnd w:id="519"/>
      <w:bookmarkEnd w:id="520"/>
      <w:bookmarkEnd w:id="521"/>
    </w:p>
    <w:p w:rsidR="002372A8" w:rsidRDefault="002372A8" w:rsidP="00E76249">
      <w:pPr>
        <w:pStyle w:val="ListParagraph"/>
        <w:numPr>
          <w:ilvl w:val="0"/>
          <w:numId w:val="10"/>
        </w:numPr>
        <w:jc w:val="both"/>
      </w:pPr>
      <w:bookmarkStart w:id="525" w:name="_Toc382147277"/>
      <w:bookmarkStart w:id="526" w:name="_Toc382259438"/>
      <w:bookmarkStart w:id="527" w:name="_Toc382259917"/>
      <w:r w:rsidRPr="00B124E8">
        <w:rPr>
          <w:b/>
        </w:rPr>
        <w:t>Environmental Inspector (Appointed or Designated):</w:t>
      </w:r>
      <w:r w:rsidRPr="00436AB1">
        <w:t xml:space="preserve"> empowered to enter on any land, premise or facility of the project for the purpose of inspection, to examine records and to make enquiries on the project or for the purpose of monitoring the effects of activity carried out on that land, premise or facility upon the environment.</w:t>
      </w:r>
      <w:bookmarkEnd w:id="525"/>
      <w:bookmarkEnd w:id="526"/>
      <w:bookmarkEnd w:id="527"/>
    </w:p>
    <w:p w:rsidR="002372A8" w:rsidRPr="00436AB1" w:rsidRDefault="002372A8" w:rsidP="00E76249">
      <w:pPr>
        <w:pStyle w:val="ListParagraph"/>
        <w:numPr>
          <w:ilvl w:val="0"/>
          <w:numId w:val="10"/>
        </w:numPr>
        <w:jc w:val="both"/>
      </w:pPr>
      <w:bookmarkStart w:id="528" w:name="_Toc382147278"/>
      <w:bookmarkStart w:id="529" w:name="_Toc382259439"/>
      <w:bookmarkStart w:id="530" w:name="_Toc382259918"/>
      <w:r w:rsidRPr="00B124E8">
        <w:rPr>
          <w:b/>
        </w:rPr>
        <w:t>NEMC Zonal Offices:</w:t>
      </w:r>
      <w:r w:rsidRPr="00436AB1">
        <w:t xml:space="preserve"> headed by Environmental Management Coordinators replicate all functions and departments of NEMC including overseeing Compliance and Enforcement; EIA; Research and Planning etc. NEMC target 7 such offices namely: Lake Zone (</w:t>
      </w:r>
      <w:proofErr w:type="spellStart"/>
      <w:r w:rsidRPr="00436AB1">
        <w:t>Mwanza</w:t>
      </w:r>
      <w:proofErr w:type="spellEnd"/>
      <w:r w:rsidRPr="00436AB1">
        <w:t xml:space="preserve"> (center), </w:t>
      </w:r>
      <w:proofErr w:type="spellStart"/>
      <w:r w:rsidRPr="00436AB1">
        <w:t>Geita</w:t>
      </w:r>
      <w:proofErr w:type="spellEnd"/>
      <w:r w:rsidRPr="00436AB1">
        <w:t xml:space="preserve">, </w:t>
      </w:r>
      <w:proofErr w:type="spellStart"/>
      <w:r w:rsidRPr="00436AB1">
        <w:t>Kagera</w:t>
      </w:r>
      <w:proofErr w:type="spellEnd"/>
      <w:r w:rsidRPr="00436AB1">
        <w:t xml:space="preserve">, Mara and </w:t>
      </w:r>
      <w:proofErr w:type="spellStart"/>
      <w:r w:rsidRPr="00436AB1">
        <w:t>Shinyanga</w:t>
      </w:r>
      <w:proofErr w:type="spellEnd"/>
      <w:r w:rsidRPr="00436AB1">
        <w:t>); North Zone (</w:t>
      </w:r>
      <w:proofErr w:type="spellStart"/>
      <w:r w:rsidRPr="00436AB1">
        <w:t>Arusha</w:t>
      </w:r>
      <w:proofErr w:type="spellEnd"/>
      <w:r w:rsidRPr="00436AB1">
        <w:t xml:space="preserve"> (center), </w:t>
      </w:r>
      <w:proofErr w:type="spellStart"/>
      <w:r w:rsidRPr="00436AB1">
        <w:t>Tanga</w:t>
      </w:r>
      <w:proofErr w:type="spellEnd"/>
      <w:r w:rsidRPr="00436AB1">
        <w:t xml:space="preserve">, Kilimanjaro, </w:t>
      </w:r>
      <w:proofErr w:type="spellStart"/>
      <w:r w:rsidRPr="00436AB1">
        <w:t>Manyara</w:t>
      </w:r>
      <w:proofErr w:type="spellEnd"/>
      <w:r w:rsidRPr="00436AB1">
        <w:t>,); Southern Zone (</w:t>
      </w:r>
      <w:proofErr w:type="spellStart"/>
      <w:r w:rsidRPr="00436AB1">
        <w:t>Mbeya</w:t>
      </w:r>
      <w:proofErr w:type="spellEnd"/>
      <w:r w:rsidRPr="00436AB1">
        <w:t xml:space="preserve"> (center), </w:t>
      </w:r>
      <w:proofErr w:type="spellStart"/>
      <w:r w:rsidRPr="00436AB1">
        <w:t>Iringa</w:t>
      </w:r>
      <w:proofErr w:type="spellEnd"/>
      <w:r w:rsidRPr="00436AB1">
        <w:t xml:space="preserve">, </w:t>
      </w:r>
      <w:proofErr w:type="spellStart"/>
      <w:r w:rsidRPr="00436AB1">
        <w:t>Rukwa</w:t>
      </w:r>
      <w:proofErr w:type="spellEnd"/>
      <w:r w:rsidRPr="00436AB1">
        <w:t xml:space="preserve">, </w:t>
      </w:r>
      <w:proofErr w:type="spellStart"/>
      <w:r w:rsidRPr="00436AB1">
        <w:t>Nkasi</w:t>
      </w:r>
      <w:proofErr w:type="spellEnd"/>
      <w:r w:rsidRPr="00436AB1">
        <w:t>, Ruvuma); South-Coast Zone (</w:t>
      </w:r>
      <w:proofErr w:type="spellStart"/>
      <w:r w:rsidRPr="00436AB1">
        <w:t>Mtwara</w:t>
      </w:r>
      <w:proofErr w:type="spellEnd"/>
      <w:r w:rsidRPr="00436AB1">
        <w:t xml:space="preserve">, </w:t>
      </w:r>
      <w:proofErr w:type="spellStart"/>
      <w:r w:rsidRPr="00436AB1">
        <w:t>Lindi</w:t>
      </w:r>
      <w:proofErr w:type="spellEnd"/>
      <w:r w:rsidRPr="00436AB1">
        <w:t>); Central Zone (</w:t>
      </w:r>
      <w:proofErr w:type="spellStart"/>
      <w:r w:rsidRPr="00436AB1">
        <w:t>Tabora</w:t>
      </w:r>
      <w:proofErr w:type="spellEnd"/>
      <w:r w:rsidRPr="00436AB1">
        <w:t xml:space="preserve">, Dodoma, </w:t>
      </w:r>
      <w:proofErr w:type="spellStart"/>
      <w:r w:rsidRPr="00436AB1">
        <w:t>Singida</w:t>
      </w:r>
      <w:proofErr w:type="spellEnd"/>
      <w:r w:rsidRPr="00436AB1">
        <w:t xml:space="preserve">); and Coast Zone (Dar </w:t>
      </w:r>
      <w:proofErr w:type="spellStart"/>
      <w:r w:rsidRPr="00436AB1">
        <w:t>es</w:t>
      </w:r>
      <w:proofErr w:type="spellEnd"/>
      <w:r w:rsidRPr="00436AB1">
        <w:t xml:space="preserve"> Salaam, </w:t>
      </w:r>
      <w:proofErr w:type="spellStart"/>
      <w:r w:rsidRPr="00436AB1">
        <w:t>Pwani</w:t>
      </w:r>
      <w:proofErr w:type="spellEnd"/>
      <w:r w:rsidRPr="00436AB1">
        <w:t xml:space="preserve">, </w:t>
      </w:r>
      <w:proofErr w:type="spellStart"/>
      <w:r w:rsidRPr="00436AB1">
        <w:t>Morogoro</w:t>
      </w:r>
      <w:proofErr w:type="spellEnd"/>
      <w:r w:rsidRPr="00436AB1">
        <w:t>).</w:t>
      </w:r>
      <w:bookmarkEnd w:id="528"/>
      <w:bookmarkEnd w:id="529"/>
      <w:bookmarkEnd w:id="530"/>
    </w:p>
    <w:p w:rsidR="002372A8" w:rsidRPr="00436AB1" w:rsidRDefault="002372A8" w:rsidP="0067724E">
      <w:pPr>
        <w:jc w:val="both"/>
      </w:pPr>
    </w:p>
    <w:p w:rsidR="002372A8" w:rsidRDefault="002372A8" w:rsidP="00E76249">
      <w:pPr>
        <w:pStyle w:val="ListParagraph"/>
        <w:numPr>
          <w:ilvl w:val="0"/>
          <w:numId w:val="9"/>
        </w:numPr>
        <w:jc w:val="both"/>
      </w:pPr>
      <w:bookmarkStart w:id="531" w:name="_Toc382147279"/>
      <w:bookmarkStart w:id="532" w:name="_Toc382259440"/>
      <w:bookmarkStart w:id="533" w:name="_Toc382259919"/>
      <w:r w:rsidRPr="00B124E8">
        <w:rPr>
          <w:b/>
        </w:rPr>
        <w:t>Sector (Ministries) Environmental Sections:</w:t>
      </w:r>
      <w:r w:rsidRPr="00436AB1">
        <w:t xml:space="preserve"> Responsible for all sector–specific environmental matters within the Ministry including participation in Cross-Sectorial Advisory Committee for review of EIA Reports; review and verification of Environmental Audit Reports, monitoring on-going projects, and submit Monitoring reports to NEMC.</w:t>
      </w:r>
      <w:bookmarkEnd w:id="531"/>
      <w:bookmarkEnd w:id="532"/>
      <w:bookmarkEnd w:id="533"/>
    </w:p>
    <w:p w:rsidR="0067724E" w:rsidRDefault="0067724E" w:rsidP="0067724E">
      <w:pPr>
        <w:pStyle w:val="ListParagraph"/>
        <w:jc w:val="both"/>
      </w:pPr>
    </w:p>
    <w:p w:rsidR="002372A8" w:rsidRDefault="002372A8" w:rsidP="00E76249">
      <w:pPr>
        <w:pStyle w:val="ListParagraph"/>
        <w:numPr>
          <w:ilvl w:val="0"/>
          <w:numId w:val="9"/>
        </w:numPr>
        <w:jc w:val="both"/>
      </w:pPr>
      <w:bookmarkStart w:id="534" w:name="_Toc382147280"/>
      <w:bookmarkStart w:id="535" w:name="_Toc382259441"/>
      <w:bookmarkStart w:id="536" w:name="_Toc382259920"/>
      <w:r w:rsidRPr="00B124E8">
        <w:rPr>
          <w:b/>
        </w:rPr>
        <w:lastRenderedPageBreak/>
        <w:t>Regional Secretariat:</w:t>
      </w:r>
      <w:r w:rsidRPr="00436AB1">
        <w:t xml:space="preserve"> Assist the Regional Commissioner; oversee/advise implementation of national policies, enforcement of laws and regulations at regional level. EMA, Cap. 191 Section 34 confers additional roles to the Regional Secretariat to coordinate all environmental matters within respective region.</w:t>
      </w:r>
      <w:bookmarkEnd w:id="534"/>
      <w:bookmarkEnd w:id="535"/>
      <w:bookmarkEnd w:id="536"/>
    </w:p>
    <w:p w:rsidR="0067724E" w:rsidRDefault="0067724E" w:rsidP="0067724E">
      <w:pPr>
        <w:pStyle w:val="ListParagraph"/>
        <w:jc w:val="both"/>
      </w:pPr>
    </w:p>
    <w:p w:rsidR="002372A8" w:rsidRDefault="002372A8" w:rsidP="00E76249">
      <w:pPr>
        <w:pStyle w:val="ListParagraph"/>
        <w:numPr>
          <w:ilvl w:val="0"/>
          <w:numId w:val="9"/>
        </w:numPr>
        <w:jc w:val="both"/>
      </w:pPr>
      <w:bookmarkStart w:id="537" w:name="_Toc382147281"/>
      <w:bookmarkStart w:id="538" w:name="_Toc382259442"/>
      <w:bookmarkStart w:id="539" w:name="_Toc382259921"/>
      <w:r w:rsidRPr="00B124E8">
        <w:rPr>
          <w:b/>
        </w:rPr>
        <w:t>Local Government Authorities:</w:t>
      </w:r>
      <w:r w:rsidRPr="00436AB1">
        <w:t xml:space="preserve"> Perform basic functions including promoting social and economic wellbeing and development of areas and people within jurisdictions including relevant to environmental and social management. EMA, Cap. 191 Section 37 confer additional functions for the environment committees; give general powers to the LGAs including to undertake inquiries and investigations, summon any person, resolve conflicts among various parties, inspect and examine any premise, order to remove substance or article harmful to the environment and prosecute or sue any violator.</w:t>
      </w:r>
      <w:bookmarkEnd w:id="537"/>
      <w:bookmarkEnd w:id="538"/>
      <w:bookmarkEnd w:id="539"/>
    </w:p>
    <w:p w:rsidR="00581AC2" w:rsidRDefault="002372A8" w:rsidP="00E76249">
      <w:pPr>
        <w:pStyle w:val="ListParagraph"/>
        <w:numPr>
          <w:ilvl w:val="0"/>
          <w:numId w:val="11"/>
        </w:numPr>
        <w:jc w:val="both"/>
      </w:pPr>
      <w:bookmarkStart w:id="540" w:name="_Toc382147282"/>
      <w:bookmarkStart w:id="541" w:name="_Toc382259443"/>
      <w:bookmarkStart w:id="542" w:name="_Toc382259922"/>
      <w:r w:rsidRPr="00B124E8">
        <w:rPr>
          <w:b/>
        </w:rPr>
        <w:t>LGA Environment Management Officer (designated / appointed):</w:t>
      </w:r>
      <w:r w:rsidRPr="00436AB1">
        <w:t xml:space="preserve"> Enforces, advises the Environment Management Committee, gathers/ manages information, and reports on state of local environment. EMOs are tasked to monitor the preparation, review and approval of environmental impact assessment for local investments.</w:t>
      </w:r>
      <w:bookmarkEnd w:id="540"/>
      <w:bookmarkEnd w:id="541"/>
      <w:bookmarkEnd w:id="542"/>
    </w:p>
    <w:p w:rsidR="002372A8" w:rsidRDefault="002372A8" w:rsidP="00E76249">
      <w:pPr>
        <w:pStyle w:val="ListParagraph"/>
        <w:numPr>
          <w:ilvl w:val="0"/>
          <w:numId w:val="11"/>
        </w:numPr>
        <w:jc w:val="both"/>
      </w:pPr>
      <w:bookmarkStart w:id="543" w:name="_Toc382147283"/>
      <w:bookmarkStart w:id="544" w:name="_Toc382259444"/>
      <w:bookmarkStart w:id="545" w:name="_Toc382259923"/>
      <w:r w:rsidRPr="00B124E8">
        <w:rPr>
          <w:b/>
        </w:rPr>
        <w:t xml:space="preserve">LGA Standing Committee on Urban Planning and Environment: </w:t>
      </w:r>
      <w:r w:rsidRPr="00436AB1">
        <w:t>The Committee is established under Section 42 (1) of the Local Government (Urban Authorities) Act, 1982 as a standing committee responsible for urban planning. EMA covers additional functions for the environment committee, include overseeing proper management of environment within an urban area.</w:t>
      </w:r>
      <w:bookmarkEnd w:id="543"/>
      <w:bookmarkEnd w:id="544"/>
      <w:bookmarkEnd w:id="545"/>
    </w:p>
    <w:p w:rsidR="002372A8" w:rsidRPr="00436AB1" w:rsidRDefault="002372A8" w:rsidP="00E76249">
      <w:pPr>
        <w:pStyle w:val="ListParagraph"/>
        <w:numPr>
          <w:ilvl w:val="0"/>
          <w:numId w:val="11"/>
        </w:numPr>
        <w:jc w:val="both"/>
      </w:pPr>
      <w:bookmarkStart w:id="546" w:name="_Toc382147284"/>
      <w:bookmarkStart w:id="547" w:name="_Toc382259445"/>
      <w:bookmarkStart w:id="548" w:name="_Toc382259924"/>
      <w:r w:rsidRPr="00B124E8">
        <w:rPr>
          <w:b/>
        </w:rPr>
        <w:t xml:space="preserve">Standing Committees of Economic Affairs, Works and Environment </w:t>
      </w:r>
      <w:proofErr w:type="gramStart"/>
      <w:r w:rsidRPr="00B124E8">
        <w:rPr>
          <w:b/>
        </w:rPr>
        <w:t>of  Township</w:t>
      </w:r>
      <w:proofErr w:type="gramEnd"/>
      <w:r w:rsidRPr="00B124E8">
        <w:rPr>
          <w:b/>
        </w:rPr>
        <w:t>:</w:t>
      </w:r>
      <w:r w:rsidRPr="00436AB1">
        <w:t xml:space="preserve"> Established under Section 96(1) of the Local Government (District Authorities) Act, 1982 while EMA, Cap. Additional functions for the environment committee include overseeing proper management of environment within a township.</w:t>
      </w:r>
      <w:bookmarkEnd w:id="546"/>
      <w:bookmarkEnd w:id="547"/>
      <w:bookmarkEnd w:id="548"/>
    </w:p>
    <w:p w:rsidR="002372A8" w:rsidRPr="00436AB1" w:rsidRDefault="002372A8" w:rsidP="0067724E">
      <w:pPr>
        <w:jc w:val="both"/>
      </w:pPr>
    </w:p>
    <w:p w:rsidR="002372A8" w:rsidRDefault="002372A8" w:rsidP="00E76249">
      <w:pPr>
        <w:pStyle w:val="ListParagraph"/>
        <w:numPr>
          <w:ilvl w:val="0"/>
          <w:numId w:val="9"/>
        </w:numPr>
        <w:jc w:val="both"/>
      </w:pPr>
      <w:bookmarkStart w:id="549" w:name="_Toc382147285"/>
      <w:bookmarkStart w:id="550" w:name="_Toc382259446"/>
      <w:bookmarkStart w:id="551" w:name="_Toc382259925"/>
      <w:r w:rsidRPr="00B124E8">
        <w:rPr>
          <w:b/>
        </w:rPr>
        <w:t>Registered EIA Expert /Firm of Experts /Environmental Auditor/Environmental Inspectors:</w:t>
      </w:r>
      <w:r w:rsidRPr="00436AB1">
        <w:t xml:space="preserve"> Qualified firms/individuals authorized to offer services in undertaking EIA, Initial and Control Environmental Audit Environmental Inspection, EIA training and other technical support.</w:t>
      </w:r>
      <w:bookmarkEnd w:id="549"/>
      <w:bookmarkEnd w:id="550"/>
      <w:bookmarkEnd w:id="551"/>
    </w:p>
    <w:p w:rsidR="0067724E" w:rsidRDefault="0067724E" w:rsidP="0067724E">
      <w:pPr>
        <w:pStyle w:val="ListParagraph"/>
        <w:jc w:val="both"/>
      </w:pPr>
    </w:p>
    <w:p w:rsidR="002372A8" w:rsidRPr="00B124E8" w:rsidRDefault="002372A8" w:rsidP="00E76249">
      <w:pPr>
        <w:pStyle w:val="ListParagraph"/>
        <w:numPr>
          <w:ilvl w:val="0"/>
          <w:numId w:val="9"/>
        </w:numPr>
        <w:jc w:val="both"/>
        <w:rPr>
          <w:b/>
        </w:rPr>
      </w:pPr>
      <w:bookmarkStart w:id="552" w:name="_Toc382147286"/>
      <w:bookmarkStart w:id="553" w:name="_Toc382259447"/>
      <w:bookmarkStart w:id="554" w:name="_Toc382259926"/>
      <w:r w:rsidRPr="00B124E8">
        <w:rPr>
          <w:b/>
        </w:rPr>
        <w:t>Other Actors  as per EIA and Audit Regulations, 2005</w:t>
      </w:r>
      <w:bookmarkEnd w:id="552"/>
      <w:bookmarkEnd w:id="553"/>
      <w:bookmarkEnd w:id="554"/>
    </w:p>
    <w:p w:rsidR="002372A8" w:rsidRDefault="002372A8" w:rsidP="00E76249">
      <w:pPr>
        <w:pStyle w:val="ListParagraph"/>
        <w:numPr>
          <w:ilvl w:val="0"/>
          <w:numId w:val="12"/>
        </w:numPr>
        <w:jc w:val="both"/>
      </w:pPr>
      <w:bookmarkStart w:id="555" w:name="_Toc382147287"/>
      <w:bookmarkStart w:id="556" w:name="_Toc382259448"/>
      <w:bookmarkStart w:id="557" w:name="_Toc382259927"/>
      <w:r w:rsidRPr="00B124E8">
        <w:rPr>
          <w:b/>
        </w:rPr>
        <w:t>Investor/ Developer / Project Proponent:</w:t>
      </w:r>
      <w:r w:rsidRPr="00436AB1">
        <w:t xml:space="preserve"> oversee and meet costs of  Environmental assessment and implementation of EMP/</w:t>
      </w:r>
      <w:proofErr w:type="spellStart"/>
      <w:r w:rsidRPr="00436AB1">
        <w:t>EMoP</w:t>
      </w:r>
      <w:proofErr w:type="spellEnd"/>
      <w:r w:rsidRPr="00436AB1">
        <w:t>; undertake Initial Environmental Audits and Environmental Control Audit, Self-auditing during implementation of EMP; undertake Baseline Survey before project implementation as basis for undertaking effective monitoring</w:t>
      </w:r>
      <w:bookmarkEnd w:id="555"/>
      <w:bookmarkEnd w:id="556"/>
      <w:bookmarkEnd w:id="557"/>
    </w:p>
    <w:p w:rsidR="002372A8" w:rsidRPr="00436AB1" w:rsidRDefault="002372A8" w:rsidP="00E76249">
      <w:pPr>
        <w:pStyle w:val="ListParagraph"/>
        <w:numPr>
          <w:ilvl w:val="0"/>
          <w:numId w:val="12"/>
        </w:numPr>
        <w:jc w:val="both"/>
      </w:pPr>
      <w:bookmarkStart w:id="558" w:name="_Toc382147288"/>
      <w:bookmarkStart w:id="559" w:name="_Toc382259449"/>
      <w:bookmarkStart w:id="560" w:name="_Toc382259928"/>
      <w:r w:rsidRPr="00B124E8">
        <w:rPr>
          <w:b/>
        </w:rPr>
        <w:t>General Public:</w:t>
      </w:r>
      <w:r w:rsidRPr="00436AB1">
        <w:t xml:space="preserve"> empowered by EMA and EIA Regulations to participate in all environmental management matters concerning them and at all stages of the EIA process specifically to raise issues and concerns and to appeal when dissatisfied.</w:t>
      </w:r>
      <w:bookmarkEnd w:id="558"/>
      <w:bookmarkEnd w:id="559"/>
      <w:bookmarkEnd w:id="560"/>
    </w:p>
    <w:p w:rsidR="002372A8" w:rsidRPr="00436AB1" w:rsidRDefault="002372A8" w:rsidP="0067724E">
      <w:pPr>
        <w:jc w:val="both"/>
      </w:pPr>
    </w:p>
    <w:p w:rsidR="002372A8" w:rsidRPr="00436AB1" w:rsidRDefault="002372A8" w:rsidP="0067724E">
      <w:pPr>
        <w:pStyle w:val="Heading3"/>
        <w:jc w:val="both"/>
      </w:pPr>
      <w:bookmarkStart w:id="561" w:name="_Toc382147289"/>
      <w:bookmarkStart w:id="562" w:name="_Toc382259450"/>
      <w:bookmarkStart w:id="563" w:name="_Toc384057261"/>
      <w:bookmarkEnd w:id="522"/>
      <w:bookmarkEnd w:id="523"/>
      <w:bookmarkEnd w:id="524"/>
      <w:r w:rsidRPr="00436AB1">
        <w:t>Land Management Authorities</w:t>
      </w:r>
      <w:bookmarkEnd w:id="561"/>
      <w:bookmarkEnd w:id="562"/>
      <w:bookmarkEnd w:id="563"/>
    </w:p>
    <w:p w:rsidR="002372A8" w:rsidRDefault="002372A8" w:rsidP="0067724E">
      <w:pPr>
        <w:jc w:val="both"/>
      </w:pPr>
      <w:r w:rsidRPr="00436AB1">
        <w:t>Land Management Authorities as per various pieces of legislation identified in section 3.2.8 above include:</w:t>
      </w:r>
    </w:p>
    <w:p w:rsidR="002372A8" w:rsidRDefault="002372A8" w:rsidP="00E76249">
      <w:pPr>
        <w:pStyle w:val="ListParagraph"/>
        <w:numPr>
          <w:ilvl w:val="0"/>
          <w:numId w:val="13"/>
        </w:numPr>
        <w:jc w:val="both"/>
      </w:pPr>
      <w:bookmarkStart w:id="564" w:name="_Toc382147290"/>
      <w:bookmarkStart w:id="565" w:name="_Toc382259451"/>
      <w:bookmarkStart w:id="566" w:name="_Toc382259930"/>
      <w:r w:rsidRPr="00B124E8">
        <w:rPr>
          <w:b/>
        </w:rPr>
        <w:lastRenderedPageBreak/>
        <w:t>Minister Responsible for Lands / Land Use Planning:</w:t>
      </w:r>
      <w:r w:rsidRPr="00436AB1">
        <w:t xml:space="preserve"> Sole authority over all land matters: duty of formulation and implementation of Land Policy and Act; issuing permit for using land (other than village or reserved land); urban planning and use and development of land; designate any Body or Organ as a planning authority and to declare any area of land to be a planning area.</w:t>
      </w:r>
      <w:bookmarkEnd w:id="564"/>
      <w:bookmarkEnd w:id="565"/>
      <w:bookmarkEnd w:id="566"/>
    </w:p>
    <w:p w:rsidR="002372A8" w:rsidRDefault="002372A8" w:rsidP="00E76249">
      <w:pPr>
        <w:pStyle w:val="ListParagraph"/>
        <w:numPr>
          <w:ilvl w:val="0"/>
          <w:numId w:val="13"/>
        </w:numPr>
        <w:jc w:val="both"/>
      </w:pPr>
      <w:bookmarkStart w:id="567" w:name="_Toc382147291"/>
      <w:bookmarkStart w:id="568" w:name="_Toc382259452"/>
      <w:bookmarkStart w:id="569" w:name="_Toc382259931"/>
      <w:r w:rsidRPr="00B124E8">
        <w:rPr>
          <w:b/>
        </w:rPr>
        <w:t>Commissioner for Lands:</w:t>
      </w:r>
      <w:r w:rsidRPr="00436AB1">
        <w:t xml:space="preserve"> Sole authority responsible for land administration: principal administrative officer and professional officer and advisor to the government in land matters at all levels; has power to delegate the powers to officers at Local Authority to work and comply with his/her directives.</w:t>
      </w:r>
      <w:bookmarkEnd w:id="567"/>
      <w:bookmarkEnd w:id="568"/>
      <w:bookmarkEnd w:id="569"/>
    </w:p>
    <w:p w:rsidR="002372A8" w:rsidRDefault="002372A8" w:rsidP="00E76249">
      <w:pPr>
        <w:pStyle w:val="ListParagraph"/>
        <w:numPr>
          <w:ilvl w:val="0"/>
          <w:numId w:val="13"/>
        </w:numPr>
        <w:jc w:val="both"/>
      </w:pPr>
      <w:bookmarkStart w:id="570" w:name="_Toc382147292"/>
      <w:bookmarkStart w:id="571" w:name="_Toc382259453"/>
      <w:bookmarkStart w:id="572" w:name="_Toc382259932"/>
      <w:r w:rsidRPr="00B124E8">
        <w:rPr>
          <w:b/>
        </w:rPr>
        <w:t xml:space="preserve">Qualified </w:t>
      </w:r>
      <w:proofErr w:type="spellStart"/>
      <w:r w:rsidRPr="00B124E8">
        <w:rPr>
          <w:b/>
        </w:rPr>
        <w:t>Valuers</w:t>
      </w:r>
      <w:proofErr w:type="spellEnd"/>
      <w:r w:rsidRPr="00B124E8">
        <w:rPr>
          <w:b/>
        </w:rPr>
        <w:t>:</w:t>
      </w:r>
      <w:r w:rsidRPr="00436AB1">
        <w:t xml:space="preserve"> Land (Assessment of the Value of Land for Compensation) Regulations, 2001 (Regulation 5) directs that every assessment of the value of land and unexhausted improvement (properties / assets) is done by a qualified </w:t>
      </w:r>
      <w:proofErr w:type="spellStart"/>
      <w:r w:rsidRPr="00436AB1">
        <w:t>Valuer</w:t>
      </w:r>
      <w:proofErr w:type="spellEnd"/>
      <w:r w:rsidRPr="00436AB1">
        <w:t>.</w:t>
      </w:r>
      <w:bookmarkEnd w:id="570"/>
      <w:bookmarkEnd w:id="571"/>
      <w:bookmarkEnd w:id="572"/>
    </w:p>
    <w:p w:rsidR="002372A8" w:rsidRPr="00436AB1" w:rsidRDefault="002372A8" w:rsidP="00E76249">
      <w:pPr>
        <w:pStyle w:val="ListParagraph"/>
        <w:numPr>
          <w:ilvl w:val="0"/>
          <w:numId w:val="13"/>
        </w:numPr>
        <w:jc w:val="both"/>
      </w:pPr>
      <w:bookmarkStart w:id="573" w:name="_Toc382147293"/>
      <w:bookmarkStart w:id="574" w:name="_Toc382259454"/>
      <w:bookmarkStart w:id="575" w:name="_Toc382259933"/>
      <w:r w:rsidRPr="00B124E8">
        <w:rPr>
          <w:b/>
        </w:rPr>
        <w:t xml:space="preserve">Chief </w:t>
      </w:r>
      <w:proofErr w:type="spellStart"/>
      <w:r w:rsidRPr="00B124E8">
        <w:rPr>
          <w:b/>
        </w:rPr>
        <w:t>Valuer</w:t>
      </w:r>
      <w:proofErr w:type="spellEnd"/>
      <w:r w:rsidRPr="00B124E8">
        <w:rPr>
          <w:b/>
        </w:rPr>
        <w:t>:</w:t>
      </w:r>
      <w:r w:rsidRPr="00436AB1">
        <w:t xml:space="preserve"> Land (Assessment of the Value of Land for Compensation) Regulations, 2001 (Regulation 6) directs that every assessment of the value of land and unexhausted improvement (properties / assets) done by a qualified </w:t>
      </w:r>
      <w:proofErr w:type="spellStart"/>
      <w:r w:rsidRPr="00436AB1">
        <w:t>Valuer</w:t>
      </w:r>
      <w:proofErr w:type="spellEnd"/>
      <w:r w:rsidRPr="00436AB1">
        <w:t xml:space="preserve"> is verified by the Chief </w:t>
      </w:r>
      <w:proofErr w:type="spellStart"/>
      <w:r w:rsidRPr="00436AB1">
        <w:t>Valuer</w:t>
      </w:r>
      <w:proofErr w:type="spellEnd"/>
      <w:r w:rsidRPr="00436AB1">
        <w:t xml:space="preserve"> of the Government or Representative.</w:t>
      </w:r>
      <w:bookmarkEnd w:id="573"/>
      <w:bookmarkEnd w:id="574"/>
      <w:bookmarkEnd w:id="575"/>
    </w:p>
    <w:p w:rsidR="0039790D" w:rsidRDefault="0039790D" w:rsidP="0067724E">
      <w:pPr>
        <w:jc w:val="both"/>
      </w:pPr>
      <w:bookmarkStart w:id="576" w:name="_Toc247537227"/>
      <w:bookmarkStart w:id="577" w:name="_Toc247372801"/>
      <w:bookmarkStart w:id="578" w:name="_Toc224678823"/>
      <w:bookmarkStart w:id="579" w:name="_Toc16298188"/>
      <w:bookmarkStart w:id="580" w:name="_Toc196730381"/>
    </w:p>
    <w:p w:rsidR="0039790D" w:rsidRPr="00436AB1" w:rsidRDefault="0039790D" w:rsidP="0067724E">
      <w:pPr>
        <w:jc w:val="both"/>
      </w:pPr>
    </w:p>
    <w:p w:rsidR="002372A8" w:rsidRDefault="002372A8" w:rsidP="0067724E">
      <w:pPr>
        <w:pStyle w:val="Heading3"/>
        <w:jc w:val="both"/>
      </w:pPr>
      <w:bookmarkStart w:id="581" w:name="_Toc382147294"/>
      <w:bookmarkStart w:id="582" w:name="_Toc382259455"/>
      <w:bookmarkStart w:id="583" w:name="_Toc384057262"/>
      <w:bookmarkEnd w:id="576"/>
      <w:bookmarkEnd w:id="577"/>
      <w:bookmarkEnd w:id="578"/>
      <w:bookmarkEnd w:id="579"/>
      <w:bookmarkEnd w:id="580"/>
      <w:r w:rsidRPr="00436AB1">
        <w:t>Other Authorities relevant to the Infrastructure Development</w:t>
      </w:r>
      <w:bookmarkEnd w:id="581"/>
      <w:bookmarkEnd w:id="582"/>
      <w:bookmarkEnd w:id="583"/>
    </w:p>
    <w:p w:rsidR="00025E9F" w:rsidRPr="00025E9F" w:rsidRDefault="00025E9F" w:rsidP="00025E9F"/>
    <w:p w:rsidR="002372A8" w:rsidRDefault="002372A8" w:rsidP="00E76249">
      <w:pPr>
        <w:pStyle w:val="ListParagraph"/>
        <w:numPr>
          <w:ilvl w:val="0"/>
          <w:numId w:val="14"/>
        </w:numPr>
        <w:jc w:val="both"/>
      </w:pPr>
      <w:bookmarkStart w:id="584" w:name="_Toc381628647"/>
      <w:bookmarkStart w:id="585" w:name="_Toc381627855"/>
      <w:bookmarkStart w:id="586" w:name="_Toc382147295"/>
      <w:bookmarkStart w:id="587" w:name="_Toc382259456"/>
      <w:bookmarkStart w:id="588" w:name="_Toc382259935"/>
      <w:r w:rsidRPr="00B124E8">
        <w:rPr>
          <w:b/>
        </w:rPr>
        <w:t>Tanzania Electric Supply Company Limited (TANESCO)</w:t>
      </w:r>
      <w:bookmarkStart w:id="589" w:name="_Toc381628648"/>
      <w:bookmarkStart w:id="590" w:name="_Toc381627856"/>
      <w:bookmarkEnd w:id="584"/>
      <w:bookmarkEnd w:id="585"/>
      <w:r w:rsidRPr="00B124E8">
        <w:rPr>
          <w:b/>
        </w:rPr>
        <w:t>:</w:t>
      </w:r>
      <w:r w:rsidRPr="00436AB1">
        <w:t xml:space="preserve"> Under the Ministry of Energy and Minerals, its core functions are generation, transmission, distribution, supply and use of electric energy. TANESCO uses road reserves for transmission infrastructure at some locations.</w:t>
      </w:r>
      <w:bookmarkEnd w:id="586"/>
      <w:bookmarkEnd w:id="587"/>
      <w:bookmarkEnd w:id="588"/>
      <w:bookmarkEnd w:id="589"/>
      <w:bookmarkEnd w:id="590"/>
    </w:p>
    <w:p w:rsidR="002372A8" w:rsidRDefault="002372A8" w:rsidP="00E76249">
      <w:pPr>
        <w:pStyle w:val="ListParagraph"/>
        <w:numPr>
          <w:ilvl w:val="0"/>
          <w:numId w:val="14"/>
        </w:numPr>
        <w:jc w:val="both"/>
      </w:pPr>
      <w:bookmarkStart w:id="591" w:name="_Toc381628649"/>
      <w:bookmarkStart w:id="592" w:name="_Toc381627857"/>
      <w:bookmarkStart w:id="593" w:name="_Toc382147296"/>
      <w:bookmarkStart w:id="594" w:name="_Toc382259457"/>
      <w:bookmarkStart w:id="595" w:name="_Toc382259936"/>
      <w:r w:rsidRPr="00B124E8">
        <w:rPr>
          <w:b/>
        </w:rPr>
        <w:t>Energy and Water Utilities Regulatory Authority(EWURA)</w:t>
      </w:r>
      <w:bookmarkEnd w:id="591"/>
      <w:bookmarkEnd w:id="592"/>
      <w:r w:rsidRPr="00B124E8">
        <w:rPr>
          <w:b/>
        </w:rPr>
        <w:t>:</w:t>
      </w:r>
      <w:bookmarkStart w:id="596" w:name="_Toc381628650"/>
      <w:bookmarkStart w:id="597" w:name="_Toc381627858"/>
      <w:r w:rsidRPr="00436AB1">
        <w:t xml:space="preserve"> In the electricity sector to regulate transmission and distribution of petroleum and natural gas; in the water sector  responsible for (</w:t>
      </w:r>
      <w:proofErr w:type="spellStart"/>
      <w:r w:rsidRPr="00436AB1">
        <w:t>i</w:t>
      </w:r>
      <w:proofErr w:type="spellEnd"/>
      <w:r w:rsidRPr="00436AB1">
        <w:t>) licensing and regulating water supply and sanitation services (ii) establishing standards, guidelines and tariffs chargeable in relation to water supply and sanitation services (iii) Monitoring water quality.</w:t>
      </w:r>
      <w:bookmarkEnd w:id="593"/>
      <w:bookmarkEnd w:id="594"/>
      <w:bookmarkEnd w:id="595"/>
      <w:bookmarkEnd w:id="596"/>
      <w:bookmarkEnd w:id="597"/>
    </w:p>
    <w:p w:rsidR="002372A8" w:rsidRDefault="002372A8" w:rsidP="00E76249">
      <w:pPr>
        <w:pStyle w:val="ListParagraph"/>
        <w:numPr>
          <w:ilvl w:val="0"/>
          <w:numId w:val="14"/>
        </w:numPr>
        <w:jc w:val="both"/>
      </w:pPr>
      <w:bookmarkStart w:id="598" w:name="_Toc382147297"/>
      <w:bookmarkStart w:id="599" w:name="_Toc382259458"/>
      <w:bookmarkStart w:id="600" w:name="_Toc382259937"/>
      <w:r w:rsidRPr="00B124E8">
        <w:rPr>
          <w:b/>
        </w:rPr>
        <w:t xml:space="preserve">Water Basin Authority: </w:t>
      </w:r>
      <w:r w:rsidRPr="00436AB1">
        <w:t xml:space="preserve">Established to manage water resources in nine (9) water basins. Extraction of any water for the construction of the project will have to be approved by the relevant Water Basin Authority. The relevant water basin for this project is the Internal Drainage Basin to Lake </w:t>
      </w:r>
      <w:proofErr w:type="spellStart"/>
      <w:r w:rsidRPr="00436AB1">
        <w:t>Eyasi</w:t>
      </w:r>
      <w:proofErr w:type="spellEnd"/>
      <w:r w:rsidRPr="00436AB1">
        <w:t>.</w:t>
      </w:r>
      <w:bookmarkEnd w:id="598"/>
      <w:bookmarkEnd w:id="599"/>
      <w:bookmarkEnd w:id="600"/>
    </w:p>
    <w:p w:rsidR="002372A8" w:rsidRDefault="002372A8" w:rsidP="00E76249">
      <w:pPr>
        <w:pStyle w:val="ListParagraph"/>
        <w:numPr>
          <w:ilvl w:val="0"/>
          <w:numId w:val="14"/>
        </w:numPr>
        <w:jc w:val="both"/>
      </w:pPr>
      <w:bookmarkStart w:id="601" w:name="_Toc382147298"/>
      <w:bookmarkStart w:id="602" w:name="_Toc382259459"/>
      <w:bookmarkStart w:id="603" w:name="_Toc382259938"/>
      <w:r w:rsidRPr="00B124E8">
        <w:rPr>
          <w:b/>
        </w:rPr>
        <w:t>Water and Sewerage Authorities:</w:t>
      </w:r>
      <w:r w:rsidRPr="00436AB1">
        <w:t xml:space="preserve"> These are urban based, established to offer water supply and sanitation services in respective urban centers. The authorities issue permits for discharging liquid wastes.</w:t>
      </w:r>
      <w:bookmarkEnd w:id="601"/>
      <w:bookmarkEnd w:id="602"/>
      <w:bookmarkEnd w:id="603"/>
    </w:p>
    <w:p w:rsidR="002372A8" w:rsidRDefault="002372A8" w:rsidP="00E76249">
      <w:pPr>
        <w:pStyle w:val="ListParagraph"/>
        <w:numPr>
          <w:ilvl w:val="0"/>
          <w:numId w:val="14"/>
        </w:numPr>
        <w:jc w:val="both"/>
      </w:pPr>
      <w:bookmarkStart w:id="604" w:name="_Toc382147299"/>
      <w:bookmarkStart w:id="605" w:name="_Toc382259460"/>
      <w:bookmarkStart w:id="606" w:name="_Toc382259939"/>
      <w:r w:rsidRPr="00B124E8">
        <w:rPr>
          <w:b/>
        </w:rPr>
        <w:t xml:space="preserve">Occupational </w:t>
      </w:r>
      <w:r w:rsidR="000129D7">
        <w:rPr>
          <w:b/>
        </w:rPr>
        <w:t xml:space="preserve">Safety and </w:t>
      </w:r>
      <w:r w:rsidRPr="00B124E8">
        <w:rPr>
          <w:b/>
        </w:rPr>
        <w:t>Health Authority (OSHA):</w:t>
      </w:r>
      <w:r w:rsidRPr="00436AB1">
        <w:t xml:space="preserve"> Oversee safety, health and welfare of persons at work, carries out all workplace inspections; hygiene surveys and measurements, occupational health examinations of workers, and offer advice on ergonomics.</w:t>
      </w:r>
      <w:bookmarkEnd w:id="604"/>
      <w:bookmarkEnd w:id="605"/>
      <w:bookmarkEnd w:id="606"/>
    </w:p>
    <w:p w:rsidR="002372A8" w:rsidRDefault="002372A8" w:rsidP="00E76249">
      <w:pPr>
        <w:pStyle w:val="ListParagraph"/>
        <w:numPr>
          <w:ilvl w:val="0"/>
          <w:numId w:val="14"/>
        </w:numPr>
        <w:jc w:val="both"/>
      </w:pPr>
      <w:bookmarkStart w:id="607" w:name="_Toc382147300"/>
      <w:bookmarkStart w:id="608" w:name="_Toc382259461"/>
      <w:bookmarkStart w:id="609" w:name="_Toc382259940"/>
      <w:r w:rsidRPr="00B124E8">
        <w:rPr>
          <w:b/>
        </w:rPr>
        <w:t>Ministry of Home Affairs, Fire and Rescue Services Force:</w:t>
      </w:r>
      <w:bookmarkStart w:id="610" w:name="_Toc381628651"/>
      <w:bookmarkStart w:id="611" w:name="_Toc381627859"/>
      <w:r w:rsidRPr="00436AB1">
        <w:t xml:space="preserve"> Responsible for the protection against fire hazards, to issue permit for use of fire-fighting equipment’s, Inspection of fire equipment commissioning of fire protection and detection system installed, to perform research on fire hazards and fire incidences.</w:t>
      </w:r>
      <w:bookmarkEnd w:id="607"/>
      <w:bookmarkEnd w:id="608"/>
      <w:bookmarkEnd w:id="609"/>
      <w:bookmarkEnd w:id="610"/>
      <w:bookmarkEnd w:id="611"/>
    </w:p>
    <w:p w:rsidR="002372A8" w:rsidRPr="00581AC2" w:rsidRDefault="002372A8" w:rsidP="00E76249">
      <w:pPr>
        <w:pStyle w:val="ListParagraph"/>
        <w:numPr>
          <w:ilvl w:val="0"/>
          <w:numId w:val="14"/>
        </w:numPr>
        <w:jc w:val="both"/>
      </w:pPr>
      <w:bookmarkStart w:id="612" w:name="_Toc382147301"/>
      <w:bookmarkStart w:id="613" w:name="_Toc382259462"/>
      <w:bookmarkStart w:id="614" w:name="_Toc382259941"/>
      <w:r w:rsidRPr="00B124E8">
        <w:rPr>
          <w:b/>
        </w:rPr>
        <w:t>Tanzania Commission for AIDS (TACAIDS)</w:t>
      </w:r>
      <w:bookmarkStart w:id="615" w:name="_Toc381628652"/>
      <w:bookmarkStart w:id="616" w:name="_Toc381627860"/>
      <w:r w:rsidRPr="00B124E8">
        <w:rPr>
          <w:b/>
        </w:rPr>
        <w:t>:</w:t>
      </w:r>
      <w:r w:rsidRPr="00436AB1">
        <w:t xml:space="preserve"> Prevention and control spread of HIV/AIDS, to promote advocacy and education on HIV/AIDS, to protect human and communal rights of people infected with and affected by HIV/AIDS</w:t>
      </w:r>
      <w:bookmarkEnd w:id="612"/>
      <w:bookmarkEnd w:id="613"/>
      <w:bookmarkEnd w:id="614"/>
      <w:bookmarkEnd w:id="615"/>
      <w:bookmarkEnd w:id="616"/>
    </w:p>
    <w:p w:rsidR="00581AC2" w:rsidRDefault="00581AC2" w:rsidP="0044060F">
      <w:pPr>
        <w:keepNext/>
        <w:keepLines/>
        <w:tabs>
          <w:tab w:val="num" w:pos="1008"/>
          <w:tab w:val="left" w:pos="6237"/>
        </w:tabs>
        <w:spacing w:before="120"/>
        <w:outlineLvl w:val="1"/>
        <w:rPr>
          <w:rFonts w:eastAsia="SimSun"/>
          <w:kern w:val="28"/>
          <w:szCs w:val="20"/>
        </w:rPr>
      </w:pPr>
    </w:p>
    <w:p w:rsidR="00581AC2" w:rsidRDefault="00581AC2" w:rsidP="0044060F">
      <w:pPr>
        <w:keepNext/>
        <w:keepLines/>
        <w:tabs>
          <w:tab w:val="num" w:pos="1008"/>
          <w:tab w:val="left" w:pos="6237"/>
        </w:tabs>
        <w:spacing w:before="120"/>
        <w:outlineLvl w:val="1"/>
        <w:rPr>
          <w:rFonts w:eastAsia="SimSun"/>
          <w:kern w:val="28"/>
          <w:szCs w:val="20"/>
        </w:rPr>
      </w:pPr>
    </w:p>
    <w:p w:rsidR="00521994" w:rsidRPr="00E51ADB" w:rsidRDefault="00521994" w:rsidP="0044060F">
      <w:pPr>
        <w:spacing w:after="0"/>
        <w:jc w:val="both"/>
        <w:outlineLvl w:val="2"/>
        <w:rPr>
          <w:rFonts w:eastAsia="Times New Roman"/>
          <w:iCs/>
          <w:szCs w:val="20"/>
          <w:lang w:eastAsia="ar-SA"/>
        </w:rPr>
      </w:pPr>
    </w:p>
    <w:p w:rsidR="0044060F" w:rsidRPr="00477282" w:rsidRDefault="0044060F" w:rsidP="0067724E">
      <w:pPr>
        <w:pStyle w:val="Heading1"/>
        <w:jc w:val="both"/>
      </w:pPr>
      <w:bookmarkStart w:id="617" w:name="_Toc171285404"/>
      <w:bookmarkStart w:id="618" w:name="_Toc171352550"/>
      <w:bookmarkStart w:id="619" w:name="_Toc196730396"/>
      <w:bookmarkStart w:id="620" w:name="_Toc16298194"/>
      <w:bookmarkStart w:id="621" w:name="_Toc224678829"/>
      <w:bookmarkStart w:id="622" w:name="_Toc247372807"/>
      <w:bookmarkStart w:id="623" w:name="_Toc247537233"/>
      <w:bookmarkStart w:id="624" w:name="_Toc382259463"/>
      <w:bookmarkStart w:id="625" w:name="_Toc384057263"/>
      <w:r w:rsidRPr="00477282">
        <w:t>Baseline Environmental and Social Conditions</w:t>
      </w:r>
      <w:bookmarkEnd w:id="617"/>
      <w:bookmarkEnd w:id="618"/>
      <w:bookmarkEnd w:id="619"/>
      <w:bookmarkEnd w:id="620"/>
      <w:bookmarkEnd w:id="621"/>
      <w:bookmarkEnd w:id="622"/>
      <w:bookmarkEnd w:id="623"/>
      <w:bookmarkEnd w:id="624"/>
      <w:bookmarkEnd w:id="625"/>
    </w:p>
    <w:p w:rsidR="00E76FF5" w:rsidRPr="00477282" w:rsidRDefault="00E76FF5" w:rsidP="0067724E">
      <w:pPr>
        <w:jc w:val="both"/>
      </w:pPr>
    </w:p>
    <w:p w:rsidR="00521994" w:rsidRPr="00477282" w:rsidRDefault="00521994" w:rsidP="0067724E">
      <w:pPr>
        <w:pStyle w:val="Heading2"/>
        <w:jc w:val="both"/>
      </w:pPr>
      <w:bookmarkStart w:id="626" w:name="_Toc382259464"/>
      <w:bookmarkStart w:id="627" w:name="_Toc384057264"/>
      <w:r w:rsidRPr="00477282">
        <w:t>Spatial, Institutional and Temporal boundaries</w:t>
      </w:r>
      <w:bookmarkEnd w:id="626"/>
      <w:bookmarkEnd w:id="627"/>
    </w:p>
    <w:p w:rsidR="00521994" w:rsidRPr="00477282" w:rsidRDefault="00521994" w:rsidP="0067724E">
      <w:pPr>
        <w:pStyle w:val="Heading3"/>
        <w:jc w:val="both"/>
      </w:pPr>
      <w:bookmarkStart w:id="628" w:name="_Toc382259465"/>
      <w:bookmarkStart w:id="629" w:name="_Toc384057265"/>
      <w:r w:rsidRPr="00477282">
        <w:t>Spatial boundaries</w:t>
      </w:r>
      <w:bookmarkEnd w:id="628"/>
      <w:bookmarkEnd w:id="629"/>
    </w:p>
    <w:p w:rsidR="00521994" w:rsidRDefault="00521994" w:rsidP="0067724E">
      <w:pPr>
        <w:jc w:val="both"/>
      </w:pPr>
      <w:bookmarkStart w:id="630" w:name="_Toc382259466"/>
      <w:bookmarkStart w:id="631" w:name="_Toc382259945"/>
      <w:r w:rsidRPr="00477282">
        <w:t>The sp</w:t>
      </w:r>
      <w:r w:rsidR="0085611B" w:rsidRPr="00477282">
        <w:t xml:space="preserve">atial boundaries extend </w:t>
      </w:r>
      <w:r w:rsidRPr="00477282">
        <w:t xml:space="preserve">from the carriage way, way leave and the area abutting the road. The spatial boundary of the </w:t>
      </w:r>
      <w:proofErr w:type="spellStart"/>
      <w:r w:rsidRPr="00477282">
        <w:t>Duga</w:t>
      </w:r>
      <w:proofErr w:type="spellEnd"/>
      <w:r w:rsidRPr="00477282">
        <w:t xml:space="preserve"> – Airport road is 2.8km length and its influence may extend to about 500m on either side of the road.</w:t>
      </w:r>
      <w:bookmarkEnd w:id="630"/>
      <w:bookmarkEnd w:id="631"/>
    </w:p>
    <w:p w:rsidR="001D051D" w:rsidRDefault="00521994" w:rsidP="0067724E">
      <w:pPr>
        <w:pStyle w:val="Heading3"/>
        <w:jc w:val="both"/>
      </w:pPr>
      <w:bookmarkStart w:id="632" w:name="_Toc382259467"/>
      <w:bookmarkStart w:id="633" w:name="_Toc384057266"/>
      <w:r w:rsidRPr="00477282">
        <w:t>Institutional boundaries</w:t>
      </w:r>
      <w:bookmarkEnd w:id="632"/>
      <w:bookmarkEnd w:id="633"/>
    </w:p>
    <w:p w:rsidR="00521994" w:rsidRDefault="00E76FF5" w:rsidP="0067724E">
      <w:pPr>
        <w:jc w:val="both"/>
      </w:pPr>
      <w:bookmarkStart w:id="634" w:name="_Toc382259468"/>
      <w:bookmarkStart w:id="635" w:name="_Toc382259947"/>
      <w:r w:rsidRPr="00477282">
        <w:t xml:space="preserve">The </w:t>
      </w:r>
      <w:proofErr w:type="spellStart"/>
      <w:r w:rsidRPr="00477282">
        <w:t>Duga</w:t>
      </w:r>
      <w:proofErr w:type="spellEnd"/>
      <w:r w:rsidRPr="00477282">
        <w:t>-Airport road is a ring road interlinking the Dar-</w:t>
      </w:r>
      <w:proofErr w:type="spellStart"/>
      <w:r w:rsidRPr="00477282">
        <w:t>Tanga</w:t>
      </w:r>
      <w:proofErr w:type="spellEnd"/>
      <w:r w:rsidRPr="00477282">
        <w:t xml:space="preserve"> Road near </w:t>
      </w:r>
      <w:proofErr w:type="spellStart"/>
      <w:r w:rsidRPr="00477282">
        <w:t>Tanga</w:t>
      </w:r>
      <w:proofErr w:type="spellEnd"/>
      <w:r w:rsidRPr="00477282">
        <w:t xml:space="preserve"> Airport with the </w:t>
      </w:r>
      <w:proofErr w:type="spellStart"/>
      <w:r w:rsidRPr="00477282">
        <w:t>Pangani-Tanga</w:t>
      </w:r>
      <w:proofErr w:type="spellEnd"/>
      <w:r w:rsidRPr="00477282">
        <w:t xml:space="preserve"> Road at the </w:t>
      </w:r>
      <w:proofErr w:type="spellStart"/>
      <w:r w:rsidRPr="00477282">
        <w:t>Duga</w:t>
      </w:r>
      <w:proofErr w:type="spellEnd"/>
      <w:r w:rsidRPr="00477282">
        <w:t xml:space="preserve"> residential area. The</w:t>
      </w:r>
      <w:r w:rsidR="007C754D" w:rsidRPr="00477282">
        <w:t xml:space="preserve"> aim of</w:t>
      </w:r>
      <w:r w:rsidRPr="00477282">
        <w:t xml:space="preserve"> upgrading of the </w:t>
      </w:r>
      <w:proofErr w:type="spellStart"/>
      <w:r w:rsidRPr="00477282">
        <w:t>Duga</w:t>
      </w:r>
      <w:proofErr w:type="spellEnd"/>
      <w:r w:rsidRPr="00477282">
        <w:t xml:space="preserve">-Airport will </w:t>
      </w:r>
      <w:r w:rsidR="007C754D" w:rsidRPr="00477282">
        <w:t xml:space="preserve">is to improve </w:t>
      </w:r>
      <w:r w:rsidRPr="00477282">
        <w:t xml:space="preserve">access for vehicles travelling from </w:t>
      </w:r>
      <w:proofErr w:type="spellStart"/>
      <w:r w:rsidRPr="00477282">
        <w:t>Pangani</w:t>
      </w:r>
      <w:proofErr w:type="spellEnd"/>
      <w:r w:rsidRPr="00477282">
        <w:t xml:space="preserve"> to Dar </w:t>
      </w:r>
      <w:r w:rsidR="007C754D" w:rsidRPr="00477282">
        <w:t>without passing</w:t>
      </w:r>
      <w:r w:rsidRPr="00477282">
        <w:t xml:space="preserve"> through the </w:t>
      </w:r>
      <w:proofErr w:type="spellStart"/>
      <w:r w:rsidRPr="00477282">
        <w:t>Tanga</w:t>
      </w:r>
      <w:proofErr w:type="spellEnd"/>
      <w:r w:rsidRPr="00477282">
        <w:t xml:space="preserve"> City central business area (CBD).</w:t>
      </w:r>
      <w:r w:rsidR="00521994" w:rsidRPr="00477282">
        <w:t xml:space="preserve">Institutionally, </w:t>
      </w:r>
      <w:proofErr w:type="spellStart"/>
      <w:r w:rsidR="00521994" w:rsidRPr="00477282">
        <w:t>Tanga</w:t>
      </w:r>
      <w:proofErr w:type="spellEnd"/>
      <w:r w:rsidR="00521994" w:rsidRPr="00477282">
        <w:t xml:space="preserve"> City Council have the mandate to develop and maintain the urban infrastructures in the Council. The primary function of the City Council is to ensure maintenance and development of the infrastructures to support the economic and social development of the City. The Council will also be responsible for addressing the environmental issues posed by the subprojects. Roads and storm water drainage will be under the City Engineer while solid waste collection and disposal will be under the City Environmental Management Officer (CEMO).</w:t>
      </w:r>
      <w:bookmarkEnd w:id="634"/>
      <w:bookmarkEnd w:id="635"/>
    </w:p>
    <w:p w:rsidR="00521994" w:rsidRDefault="00521994" w:rsidP="0067724E">
      <w:pPr>
        <w:pStyle w:val="Heading3"/>
        <w:jc w:val="both"/>
      </w:pPr>
      <w:bookmarkStart w:id="636" w:name="_Toc382259469"/>
      <w:bookmarkStart w:id="637" w:name="_Toc384057267"/>
      <w:r w:rsidRPr="00477282">
        <w:t>Temporal boundaries</w:t>
      </w:r>
      <w:bookmarkEnd w:id="636"/>
      <w:bookmarkEnd w:id="637"/>
    </w:p>
    <w:p w:rsidR="007C754D" w:rsidRDefault="007C754D" w:rsidP="00BB28CA">
      <w:pPr>
        <w:spacing w:after="0"/>
        <w:jc w:val="both"/>
      </w:pPr>
      <w:bookmarkStart w:id="638" w:name="_Toc382147312"/>
      <w:bookmarkStart w:id="639" w:name="_Toc382212249"/>
      <w:bookmarkStart w:id="640" w:name="_Toc382259470"/>
      <w:bookmarkStart w:id="641" w:name="_Toc382259949"/>
      <w:r w:rsidRPr="00477282">
        <w:t xml:space="preserve">The temporal boundary of the </w:t>
      </w:r>
      <w:proofErr w:type="spellStart"/>
      <w:r w:rsidR="00FB31C9" w:rsidRPr="00477282">
        <w:t>Duga</w:t>
      </w:r>
      <w:proofErr w:type="spellEnd"/>
      <w:r w:rsidR="00FB31C9" w:rsidRPr="00477282">
        <w:t>-Airport</w:t>
      </w:r>
      <w:r w:rsidRPr="00477282">
        <w:t xml:space="preserve"> Road refers to </w:t>
      </w:r>
      <w:proofErr w:type="spellStart"/>
      <w:proofErr w:type="gramStart"/>
      <w:r w:rsidRPr="00477282">
        <w:t>it's</w:t>
      </w:r>
      <w:proofErr w:type="spellEnd"/>
      <w:proofErr w:type="gramEnd"/>
      <w:r w:rsidRPr="00477282">
        <w:t xml:space="preserve"> project cycle i.e. site selection, mobilization, construction, operation and decommissioning. The site selection phase includes land acquisition, for which compensation is to be paid within 6 months from the date the asset or property is valued (according to the national legislative requirements). Mobilization is to commence only after the land acquisition process is complete and is not expected to take more than 3 months as most materials and </w:t>
      </w:r>
      <w:proofErr w:type="spellStart"/>
      <w:r w:rsidRPr="00477282">
        <w:t>labor</w:t>
      </w:r>
      <w:proofErr w:type="spellEnd"/>
      <w:r w:rsidRPr="00477282">
        <w:t xml:space="preserve"> will be sourced locally </w:t>
      </w:r>
      <w:proofErr w:type="spellStart"/>
      <w:r w:rsidRPr="00477282">
        <w:t>in</w:t>
      </w:r>
      <w:r w:rsidR="00FB31C9" w:rsidRPr="00477282">
        <w:t>Tanga</w:t>
      </w:r>
      <w:proofErr w:type="spellEnd"/>
      <w:r w:rsidRPr="00477282">
        <w:t xml:space="preserve"> region. The life of the project road is designed to be used for 30 years with periodic maintenance and repairs.</w:t>
      </w:r>
      <w:bookmarkEnd w:id="638"/>
      <w:bookmarkEnd w:id="639"/>
      <w:bookmarkEnd w:id="640"/>
      <w:bookmarkEnd w:id="641"/>
    </w:p>
    <w:p w:rsidR="00521994" w:rsidRDefault="00521994" w:rsidP="0067724E">
      <w:pPr>
        <w:pStyle w:val="Heading3"/>
        <w:jc w:val="both"/>
      </w:pPr>
      <w:bookmarkStart w:id="642" w:name="_Toc382259471"/>
      <w:bookmarkStart w:id="643" w:name="_Toc384057268"/>
      <w:r w:rsidRPr="00477282">
        <w:t>Area and Administrative structure</w:t>
      </w:r>
      <w:bookmarkEnd w:id="642"/>
      <w:bookmarkEnd w:id="643"/>
    </w:p>
    <w:p w:rsidR="00314867" w:rsidRPr="00477282" w:rsidRDefault="00314867" w:rsidP="0067724E">
      <w:pPr>
        <w:jc w:val="both"/>
      </w:pPr>
      <w:r w:rsidRPr="00477282">
        <w:t xml:space="preserve">Administratively the road sections planned for upgrading is wholly within </w:t>
      </w:r>
      <w:proofErr w:type="spellStart"/>
      <w:r w:rsidRPr="00477282">
        <w:t>Duga</w:t>
      </w:r>
      <w:proofErr w:type="spellEnd"/>
      <w:r w:rsidRPr="00477282">
        <w:t xml:space="preserve"> and </w:t>
      </w:r>
      <w:proofErr w:type="spellStart"/>
      <w:r w:rsidRPr="00477282">
        <w:t>Mwanzange</w:t>
      </w:r>
      <w:proofErr w:type="spellEnd"/>
      <w:r w:rsidRPr="00477282">
        <w:t xml:space="preserve"> wards, in </w:t>
      </w:r>
      <w:proofErr w:type="spellStart"/>
      <w:r w:rsidRPr="00477282">
        <w:t>Tanga</w:t>
      </w:r>
      <w:proofErr w:type="spellEnd"/>
      <w:r w:rsidRPr="00477282">
        <w:t xml:space="preserve"> city in </w:t>
      </w:r>
      <w:proofErr w:type="spellStart"/>
      <w:r w:rsidRPr="00477282">
        <w:t>Tanga</w:t>
      </w:r>
      <w:proofErr w:type="spellEnd"/>
      <w:r w:rsidRPr="00477282">
        <w:t xml:space="preserve"> region</w:t>
      </w:r>
    </w:p>
    <w:p w:rsidR="00521994" w:rsidRDefault="00521994" w:rsidP="0067724E">
      <w:pPr>
        <w:jc w:val="both"/>
      </w:pPr>
    </w:p>
    <w:p w:rsidR="00521994" w:rsidRPr="00477282" w:rsidRDefault="00521994" w:rsidP="0067724E">
      <w:pPr>
        <w:pStyle w:val="Heading2"/>
        <w:jc w:val="both"/>
      </w:pPr>
      <w:bookmarkStart w:id="644" w:name="_Toc382259472"/>
      <w:bookmarkStart w:id="645" w:name="_Toc384057269"/>
      <w:r w:rsidRPr="00477282">
        <w:t>Physical environment</w:t>
      </w:r>
      <w:bookmarkEnd w:id="644"/>
      <w:bookmarkEnd w:id="645"/>
    </w:p>
    <w:p w:rsidR="0055341F" w:rsidRPr="00477282" w:rsidRDefault="007C754D" w:rsidP="0067724E">
      <w:pPr>
        <w:pStyle w:val="Heading3"/>
        <w:jc w:val="both"/>
      </w:pPr>
      <w:bookmarkStart w:id="646" w:name="_Toc382259473"/>
      <w:bookmarkStart w:id="647" w:name="_Toc384057270"/>
      <w:r w:rsidRPr="00477282">
        <w:t>Climatic Conditions and Rainfall</w:t>
      </w:r>
      <w:bookmarkEnd w:id="646"/>
      <w:bookmarkEnd w:id="647"/>
    </w:p>
    <w:p w:rsidR="006A1066" w:rsidRPr="00477282" w:rsidRDefault="006A1066" w:rsidP="0067724E">
      <w:pPr>
        <w:jc w:val="both"/>
      </w:pPr>
      <w:r w:rsidRPr="00477282">
        <w:t>The climatic condition of the project area (</w:t>
      </w:r>
      <w:proofErr w:type="spellStart"/>
      <w:r w:rsidRPr="00477282">
        <w:t>Duga</w:t>
      </w:r>
      <w:proofErr w:type="spellEnd"/>
      <w:r w:rsidRPr="00477282">
        <w:t xml:space="preserve"> -Airport) is typical of </w:t>
      </w:r>
      <w:proofErr w:type="spellStart"/>
      <w:r w:rsidRPr="00477282">
        <w:t>Tanga</w:t>
      </w:r>
      <w:proofErr w:type="spellEnd"/>
      <w:r w:rsidRPr="00477282">
        <w:t xml:space="preserve"> City. The mean annual </w:t>
      </w:r>
      <w:r w:rsidR="007C754D" w:rsidRPr="00477282">
        <w:t>temperature is about 28°C and the mean</w:t>
      </w:r>
      <w:r w:rsidRPr="00477282">
        <w:t xml:space="preserve"> annual rainfall varies from 900mm-1400mm. </w:t>
      </w:r>
    </w:p>
    <w:p w:rsidR="0055341F" w:rsidRPr="00477282" w:rsidRDefault="0055341F" w:rsidP="0067724E">
      <w:pPr>
        <w:pStyle w:val="Heading3"/>
        <w:jc w:val="both"/>
      </w:pPr>
      <w:bookmarkStart w:id="648" w:name="_Toc382259474"/>
      <w:bookmarkStart w:id="649" w:name="_Toc384057271"/>
      <w:r w:rsidRPr="00477282">
        <w:lastRenderedPageBreak/>
        <w:t>Topography</w:t>
      </w:r>
      <w:r w:rsidR="007C754D" w:rsidRPr="00477282">
        <w:t xml:space="preserve"> and soils</w:t>
      </w:r>
      <w:bookmarkEnd w:id="648"/>
      <w:bookmarkEnd w:id="649"/>
    </w:p>
    <w:p w:rsidR="006A1066" w:rsidRPr="00477282" w:rsidRDefault="007C754D" w:rsidP="0067724E">
      <w:pPr>
        <w:jc w:val="both"/>
      </w:pPr>
      <w:r w:rsidRPr="00477282">
        <w:t xml:space="preserve">The project road lies at an altitude of </w:t>
      </w:r>
      <w:r w:rsidR="0090650C" w:rsidRPr="00477282">
        <w:t xml:space="preserve">less than 300 </w:t>
      </w:r>
      <w:r w:rsidRPr="00477282">
        <w:t xml:space="preserve">m </w:t>
      </w:r>
      <w:proofErr w:type="spellStart"/>
      <w:r w:rsidRPr="00477282">
        <w:t>a.s.l</w:t>
      </w:r>
      <w:proofErr w:type="spellEnd"/>
      <w:r w:rsidRPr="00477282">
        <w:t xml:space="preserve">. The topography along the project road and the near vicinity is flat inclining towards the Indian Ocean. </w:t>
      </w:r>
    </w:p>
    <w:p w:rsidR="008C665A" w:rsidRDefault="006A1066" w:rsidP="0067724E">
      <w:pPr>
        <w:jc w:val="both"/>
      </w:pPr>
      <w:r w:rsidRPr="00477282">
        <w:t>Soil</w:t>
      </w:r>
      <w:r w:rsidR="007C754D" w:rsidRPr="00477282">
        <w:t xml:space="preserve"> in the project area</w:t>
      </w:r>
      <w:r w:rsidRPr="00477282">
        <w:t xml:space="preserve"> is charact</w:t>
      </w:r>
      <w:r w:rsidR="00D31AF6" w:rsidRPr="00477282">
        <w:t xml:space="preserve">erised by mixture of </w:t>
      </w:r>
      <w:r w:rsidR="007C754D" w:rsidRPr="00477282">
        <w:t xml:space="preserve">well </w:t>
      </w:r>
      <w:proofErr w:type="spellStart"/>
      <w:r w:rsidR="007C754D" w:rsidRPr="00477282">
        <w:t>draining</w:t>
      </w:r>
      <w:r w:rsidR="00D31AF6" w:rsidRPr="00477282">
        <w:t>loam</w:t>
      </w:r>
      <w:proofErr w:type="spellEnd"/>
      <w:r w:rsidR="00D31AF6" w:rsidRPr="00477282">
        <w:t xml:space="preserve"> </w:t>
      </w:r>
      <w:r w:rsidR="007C754D" w:rsidRPr="00477282">
        <w:t>and sand soils.</w:t>
      </w:r>
    </w:p>
    <w:p w:rsidR="0067724E" w:rsidRDefault="0067724E" w:rsidP="0067724E">
      <w:pPr>
        <w:jc w:val="both"/>
      </w:pPr>
    </w:p>
    <w:p w:rsidR="00521994" w:rsidRPr="00477282" w:rsidRDefault="00521994" w:rsidP="0067724E">
      <w:pPr>
        <w:pStyle w:val="Heading2"/>
        <w:jc w:val="both"/>
      </w:pPr>
      <w:bookmarkStart w:id="650" w:name="_Toc382259475"/>
      <w:bookmarkStart w:id="651" w:name="_Toc384057272"/>
      <w:r w:rsidRPr="00477282">
        <w:t>Biological environment</w:t>
      </w:r>
      <w:bookmarkEnd w:id="650"/>
      <w:bookmarkEnd w:id="651"/>
    </w:p>
    <w:p w:rsidR="003D6ED4" w:rsidRPr="00477282" w:rsidRDefault="001639D4" w:rsidP="0067724E">
      <w:pPr>
        <w:pStyle w:val="Heading3"/>
        <w:jc w:val="both"/>
      </w:pPr>
      <w:bookmarkStart w:id="652" w:name="_Toc382259476"/>
      <w:bookmarkStart w:id="653" w:name="_Toc384057273"/>
      <w:r w:rsidRPr="00477282">
        <w:t>Vegetation</w:t>
      </w:r>
      <w:bookmarkEnd w:id="652"/>
      <w:bookmarkEnd w:id="653"/>
    </w:p>
    <w:p w:rsidR="00D31AF6" w:rsidRPr="00477282" w:rsidRDefault="006A1066" w:rsidP="0067724E">
      <w:pPr>
        <w:jc w:val="both"/>
      </w:pPr>
      <w:r w:rsidRPr="00477282">
        <w:t>The project area is characterised by seconda</w:t>
      </w:r>
      <w:r w:rsidR="003D6ED4" w:rsidRPr="00477282">
        <w:t xml:space="preserve">ry vegetation with </w:t>
      </w:r>
      <w:r w:rsidR="00D31AF6" w:rsidRPr="00477282">
        <w:t xml:space="preserve">ephemeral grass, weeds, and herbs none of which are marked as rare or endangered species. Few areas are grown with seasonal crops, and shade trees. </w:t>
      </w:r>
    </w:p>
    <w:p w:rsidR="00521994" w:rsidRPr="00477282" w:rsidRDefault="0055341F" w:rsidP="0067724E">
      <w:pPr>
        <w:pStyle w:val="Heading3"/>
        <w:jc w:val="both"/>
      </w:pPr>
      <w:bookmarkStart w:id="654" w:name="_Toc382259477"/>
      <w:bookmarkStart w:id="655" w:name="_Toc384057274"/>
      <w:r w:rsidRPr="00477282">
        <w:t>F</w:t>
      </w:r>
      <w:r w:rsidR="00521994" w:rsidRPr="00477282">
        <w:t>auna</w:t>
      </w:r>
      <w:bookmarkEnd w:id="654"/>
      <w:bookmarkEnd w:id="655"/>
    </w:p>
    <w:p w:rsidR="001639D4" w:rsidRPr="00477282" w:rsidRDefault="001639D4" w:rsidP="0067724E">
      <w:pPr>
        <w:jc w:val="both"/>
      </w:pPr>
      <w:bookmarkStart w:id="656" w:name="_Toc382147327"/>
      <w:bookmarkStart w:id="657" w:name="_Toc382212264"/>
      <w:bookmarkStart w:id="658" w:name="_Toc382259478"/>
      <w:bookmarkStart w:id="659" w:name="_Toc382259957"/>
      <w:r w:rsidRPr="00477282">
        <w:t xml:space="preserve">No wild animals other than arthropods, invertebrates and common small reptiles are likely to be found at the project site. The project road does not directly connect to any conservation area within </w:t>
      </w:r>
      <w:proofErr w:type="spellStart"/>
      <w:r w:rsidR="00FB31C9" w:rsidRPr="00477282">
        <w:t>Tanga</w:t>
      </w:r>
      <w:proofErr w:type="spellEnd"/>
      <w:r w:rsidRPr="00477282">
        <w:t xml:space="preserve"> Region therefore is not </w:t>
      </w:r>
      <w:proofErr w:type="spellStart"/>
      <w:r w:rsidRPr="00477282">
        <w:t>transversed</w:t>
      </w:r>
      <w:proofErr w:type="spellEnd"/>
      <w:r w:rsidRPr="00477282">
        <w:t xml:space="preserve"> by larger wild animals. Common animals seen along the project road or in the near vicinity of the project area include various livestock (section 4.4.4 below).</w:t>
      </w:r>
      <w:bookmarkEnd w:id="656"/>
      <w:bookmarkEnd w:id="657"/>
      <w:bookmarkEnd w:id="658"/>
      <w:bookmarkEnd w:id="659"/>
    </w:p>
    <w:p w:rsidR="004B71CB" w:rsidRDefault="004B71CB" w:rsidP="0067724E">
      <w:pPr>
        <w:jc w:val="both"/>
      </w:pPr>
    </w:p>
    <w:p w:rsidR="00AE6D4B" w:rsidRPr="00477282" w:rsidRDefault="006368DC" w:rsidP="0067724E">
      <w:pPr>
        <w:pStyle w:val="Heading2"/>
        <w:jc w:val="both"/>
      </w:pPr>
      <w:bookmarkStart w:id="660" w:name="_Toc382259479"/>
      <w:bookmarkStart w:id="661" w:name="_Toc384057275"/>
      <w:r w:rsidRPr="00477282">
        <w:t>Social</w:t>
      </w:r>
      <w:r w:rsidR="001639D4" w:rsidRPr="00477282">
        <w:t xml:space="preserve"> services in the project area</w:t>
      </w:r>
      <w:bookmarkEnd w:id="660"/>
      <w:bookmarkEnd w:id="661"/>
    </w:p>
    <w:p w:rsidR="00521994" w:rsidRPr="00477282" w:rsidRDefault="00521994" w:rsidP="0067724E">
      <w:pPr>
        <w:pStyle w:val="Heading3"/>
        <w:jc w:val="both"/>
      </w:pPr>
      <w:bookmarkStart w:id="662" w:name="_Toc382259480"/>
      <w:bookmarkStart w:id="663" w:name="_Toc384057276"/>
      <w:r w:rsidRPr="00477282">
        <w:t>Health Services and Facilities</w:t>
      </w:r>
      <w:bookmarkEnd w:id="662"/>
      <w:bookmarkEnd w:id="663"/>
    </w:p>
    <w:p w:rsidR="00F049EA" w:rsidRPr="00477282" w:rsidRDefault="00521994" w:rsidP="0067724E">
      <w:pPr>
        <w:jc w:val="both"/>
      </w:pPr>
      <w:proofErr w:type="spellStart"/>
      <w:r w:rsidRPr="00477282">
        <w:t>Duga</w:t>
      </w:r>
      <w:proofErr w:type="spellEnd"/>
      <w:r w:rsidRPr="00477282">
        <w:t xml:space="preserve"> ward has only one health centre with one Assistant Medical Officer, 6 clinical officer and 1dentist. The health centre ser</w:t>
      </w:r>
      <w:r w:rsidR="00D31AF6" w:rsidRPr="00477282">
        <w:t xml:space="preserve">ves other nearby wards like </w:t>
      </w:r>
      <w:proofErr w:type="spellStart"/>
      <w:r w:rsidR="00D31AF6" w:rsidRPr="00477282">
        <w:t>Mwa</w:t>
      </w:r>
      <w:r w:rsidRPr="00477282">
        <w:t>nzange</w:t>
      </w:r>
      <w:proofErr w:type="spellEnd"/>
      <w:r w:rsidRPr="00477282">
        <w:t>.</w:t>
      </w:r>
    </w:p>
    <w:p w:rsidR="00AE6D4B" w:rsidRPr="00477282" w:rsidRDefault="00AE6D4B" w:rsidP="0067724E">
      <w:pPr>
        <w:pStyle w:val="Heading3"/>
        <w:jc w:val="both"/>
      </w:pPr>
      <w:bookmarkStart w:id="664" w:name="_Toc382259481"/>
      <w:bookmarkStart w:id="665" w:name="_Toc384057277"/>
      <w:r w:rsidRPr="00477282">
        <w:t>Education</w:t>
      </w:r>
      <w:bookmarkEnd w:id="664"/>
      <w:bookmarkEnd w:id="665"/>
    </w:p>
    <w:p w:rsidR="00AE6D4B" w:rsidRPr="00477282" w:rsidRDefault="00AE6D4B" w:rsidP="0067724E">
      <w:pPr>
        <w:jc w:val="both"/>
      </w:pPr>
      <w:proofErr w:type="spellStart"/>
      <w:r w:rsidRPr="00477282">
        <w:t>Duga</w:t>
      </w:r>
      <w:proofErr w:type="spellEnd"/>
      <w:r w:rsidRPr="00477282">
        <w:t xml:space="preserve"> ward has 4 primary schools and 1 secondary school both owned by government. Secondary school is located at ward level.</w:t>
      </w:r>
    </w:p>
    <w:p w:rsidR="00521994" w:rsidRPr="00477282" w:rsidRDefault="00521994" w:rsidP="0067724E">
      <w:pPr>
        <w:pStyle w:val="Heading3"/>
        <w:jc w:val="both"/>
      </w:pPr>
      <w:bookmarkStart w:id="666" w:name="_Toc382259482"/>
      <w:bookmarkStart w:id="667" w:name="_Toc384057278"/>
      <w:r w:rsidRPr="00477282">
        <w:t>Water supply</w:t>
      </w:r>
      <w:bookmarkEnd w:id="666"/>
      <w:bookmarkEnd w:id="667"/>
    </w:p>
    <w:p w:rsidR="00D31AF6" w:rsidRPr="00477282" w:rsidRDefault="00521994" w:rsidP="0067724E">
      <w:pPr>
        <w:jc w:val="both"/>
      </w:pPr>
      <w:r w:rsidRPr="00477282">
        <w:t>About 80% of peop</w:t>
      </w:r>
      <w:r w:rsidR="00D31AF6" w:rsidRPr="00477282">
        <w:t xml:space="preserve">le in </w:t>
      </w:r>
      <w:proofErr w:type="spellStart"/>
      <w:r w:rsidR="00D31AF6" w:rsidRPr="00477282">
        <w:t>Duga</w:t>
      </w:r>
      <w:proofErr w:type="spellEnd"/>
      <w:r w:rsidR="00D31AF6" w:rsidRPr="00477282">
        <w:t xml:space="preserve"> get water from </w:t>
      </w:r>
      <w:proofErr w:type="spellStart"/>
      <w:r w:rsidR="00D31AF6" w:rsidRPr="00477282">
        <w:t>Tanga</w:t>
      </w:r>
      <w:proofErr w:type="spellEnd"/>
      <w:r w:rsidR="00D31AF6" w:rsidRPr="00477282">
        <w:t xml:space="preserve"> Urban Water Supply</w:t>
      </w:r>
      <w:r w:rsidR="006368DC" w:rsidRPr="00477282">
        <w:t xml:space="preserve"> and Sanitation Authority (</w:t>
      </w:r>
      <w:proofErr w:type="spellStart"/>
      <w:r w:rsidR="006368DC" w:rsidRPr="00477282">
        <w:t>T</w:t>
      </w:r>
      <w:r w:rsidR="00BB28CA">
        <w:t>anga</w:t>
      </w:r>
      <w:proofErr w:type="spellEnd"/>
      <w:r w:rsidR="00BB28CA">
        <w:t>-</w:t>
      </w:r>
      <w:r w:rsidR="006368DC" w:rsidRPr="00477282">
        <w:t>UW</w:t>
      </w:r>
      <w:r w:rsidR="00BB28CA">
        <w:t>A</w:t>
      </w:r>
      <w:r w:rsidR="006368DC" w:rsidRPr="00477282">
        <w:t>SA</w:t>
      </w:r>
      <w:r w:rsidR="00D31AF6" w:rsidRPr="00477282">
        <w:t>)</w:t>
      </w:r>
      <w:r w:rsidR="00AE6D4B" w:rsidRPr="00477282">
        <w:t xml:space="preserve">. </w:t>
      </w:r>
    </w:p>
    <w:p w:rsidR="001639D4" w:rsidRPr="00477282" w:rsidRDefault="001639D4" w:rsidP="0067724E">
      <w:pPr>
        <w:pStyle w:val="Heading3"/>
        <w:jc w:val="both"/>
      </w:pPr>
      <w:bookmarkStart w:id="668" w:name="_Toc382259483"/>
      <w:bookmarkStart w:id="669" w:name="_Toc384057279"/>
      <w:r w:rsidRPr="00477282">
        <w:t>Waste management</w:t>
      </w:r>
      <w:bookmarkEnd w:id="668"/>
      <w:bookmarkEnd w:id="669"/>
    </w:p>
    <w:p w:rsidR="001639D4" w:rsidRPr="00477282" w:rsidRDefault="001639D4" w:rsidP="0067724E">
      <w:pPr>
        <w:jc w:val="both"/>
      </w:pPr>
      <w:r w:rsidRPr="00477282">
        <w:t>Solid waste</w:t>
      </w:r>
      <w:r w:rsidR="00AE6D4B" w:rsidRPr="00477282">
        <w:t xml:space="preserve"> is collected</w:t>
      </w:r>
      <w:r w:rsidRPr="00477282">
        <w:t xml:space="preserve"> on site and later collected by contracted company and transferred to the designated dumping site at </w:t>
      </w:r>
      <w:proofErr w:type="spellStart"/>
      <w:r w:rsidRPr="00477282">
        <w:t>Mwang'ombe</w:t>
      </w:r>
      <w:proofErr w:type="spellEnd"/>
      <w:r w:rsidRPr="00477282">
        <w:t xml:space="preserve">. </w:t>
      </w:r>
      <w:r w:rsidR="00AE6D4B" w:rsidRPr="00477282">
        <w:t xml:space="preserve">The </w:t>
      </w:r>
      <w:proofErr w:type="spellStart"/>
      <w:r w:rsidR="00AE6D4B" w:rsidRPr="00477282">
        <w:t>Tanga</w:t>
      </w:r>
      <w:proofErr w:type="spellEnd"/>
      <w:r w:rsidR="00AE6D4B" w:rsidRPr="00477282">
        <w:t xml:space="preserve"> City Council's Health department carries out solid waste management. Solid waste generated in the ward is composed of household, market, commercial, institution and street waste.</w:t>
      </w:r>
    </w:p>
    <w:p w:rsidR="001639D4" w:rsidRPr="00477282" w:rsidRDefault="001639D4" w:rsidP="0067724E">
      <w:pPr>
        <w:jc w:val="both"/>
      </w:pPr>
      <w:bookmarkStart w:id="670" w:name="_Toc382147358"/>
      <w:r w:rsidRPr="00477282">
        <w:t xml:space="preserve">Majority </w:t>
      </w:r>
      <w:r w:rsidR="00AE6D4B" w:rsidRPr="00477282">
        <w:t xml:space="preserve">of residents in the </w:t>
      </w:r>
      <w:proofErr w:type="spellStart"/>
      <w:r w:rsidR="00AE6D4B" w:rsidRPr="00477282">
        <w:t>Duga</w:t>
      </w:r>
      <w:proofErr w:type="spellEnd"/>
      <w:r w:rsidR="00AE6D4B" w:rsidRPr="00477282">
        <w:t xml:space="preserve"> and </w:t>
      </w:r>
      <w:proofErr w:type="spellStart"/>
      <w:r w:rsidR="00AE6D4B" w:rsidRPr="00477282">
        <w:t>Mwanzange</w:t>
      </w:r>
      <w:proofErr w:type="spellEnd"/>
      <w:r w:rsidR="00AE6D4B" w:rsidRPr="00477282">
        <w:t xml:space="preserve"> wards </w:t>
      </w:r>
      <w:r w:rsidRPr="00477282">
        <w:t>use septic tanks connected to soak away pit and few use pit latrines.</w:t>
      </w:r>
      <w:bookmarkEnd w:id="670"/>
      <w:r w:rsidRPr="00477282">
        <w:t xml:space="preserve"> Liquid wastes are collected </w:t>
      </w:r>
      <w:r w:rsidR="00EE6E17" w:rsidRPr="00477282">
        <w:t xml:space="preserve">in sewerage system managed </w:t>
      </w:r>
      <w:r w:rsidRPr="00477282">
        <w:t xml:space="preserve">by </w:t>
      </w:r>
      <w:r w:rsidR="00CA0A65" w:rsidRPr="00477282">
        <w:t>the C</w:t>
      </w:r>
      <w:r w:rsidRPr="00477282">
        <w:t xml:space="preserve">ity </w:t>
      </w:r>
      <w:r w:rsidR="00CA0A65" w:rsidRPr="00477282">
        <w:t>Authority</w:t>
      </w:r>
      <w:r w:rsidR="00EE6E17" w:rsidRPr="00477282">
        <w:t xml:space="preserve"> and such waste on-site sanitation is normally fed into the sewers at designated points</w:t>
      </w:r>
      <w:r w:rsidRPr="00477282">
        <w:t>.</w:t>
      </w:r>
    </w:p>
    <w:p w:rsidR="006368DC" w:rsidRPr="00477282" w:rsidRDefault="006368DC" w:rsidP="0067724E">
      <w:pPr>
        <w:jc w:val="both"/>
      </w:pPr>
    </w:p>
    <w:p w:rsidR="001639D4" w:rsidRPr="00477282" w:rsidRDefault="001639D4" w:rsidP="0067724E">
      <w:pPr>
        <w:pStyle w:val="Heading2"/>
        <w:jc w:val="both"/>
      </w:pPr>
      <w:bookmarkStart w:id="671" w:name="_Toc382259484"/>
      <w:bookmarkStart w:id="672" w:name="_Toc384057280"/>
      <w:r w:rsidRPr="00477282">
        <w:lastRenderedPageBreak/>
        <w:t>Economic activities in the project area</w:t>
      </w:r>
      <w:bookmarkEnd w:id="671"/>
      <w:bookmarkEnd w:id="672"/>
    </w:p>
    <w:p w:rsidR="00521994" w:rsidRPr="00477282" w:rsidRDefault="00521994" w:rsidP="0067724E">
      <w:pPr>
        <w:pStyle w:val="Heading3"/>
        <w:jc w:val="both"/>
      </w:pPr>
      <w:bookmarkStart w:id="673" w:name="_Toc382259485"/>
      <w:bookmarkStart w:id="674" w:name="_Toc384057281"/>
      <w:r w:rsidRPr="00477282">
        <w:t>Industries</w:t>
      </w:r>
      <w:bookmarkEnd w:id="673"/>
      <w:bookmarkEnd w:id="674"/>
    </w:p>
    <w:p w:rsidR="00521994" w:rsidRPr="00477282" w:rsidRDefault="001639D4" w:rsidP="0067724E">
      <w:pPr>
        <w:jc w:val="both"/>
      </w:pPr>
      <w:r w:rsidRPr="00477282">
        <w:t>There is one</w:t>
      </w:r>
      <w:r w:rsidR="00521994" w:rsidRPr="00477282">
        <w:t xml:space="preserve"> salt industry</w:t>
      </w:r>
      <w:r w:rsidRPr="00477282">
        <w:t xml:space="preserve"> in the near vicinity of the project road area </w:t>
      </w:r>
      <w:proofErr w:type="spellStart"/>
      <w:r w:rsidRPr="00477282">
        <w:t>thtat</w:t>
      </w:r>
      <w:proofErr w:type="spellEnd"/>
      <w:r w:rsidRPr="00477282">
        <w:t xml:space="preserve"> provides employment to local residents if </w:t>
      </w:r>
      <w:proofErr w:type="spellStart"/>
      <w:r w:rsidRPr="00477282">
        <w:t>Tanga</w:t>
      </w:r>
      <w:proofErr w:type="spellEnd"/>
      <w:r w:rsidRPr="00477282">
        <w:t xml:space="preserve"> City. </w:t>
      </w:r>
    </w:p>
    <w:p w:rsidR="00521994" w:rsidRPr="00477282" w:rsidRDefault="001639D4" w:rsidP="0067724E">
      <w:pPr>
        <w:pStyle w:val="Heading3"/>
        <w:jc w:val="both"/>
      </w:pPr>
      <w:bookmarkStart w:id="675" w:name="_Toc382259486"/>
      <w:bookmarkStart w:id="676" w:name="_Toc384057282"/>
      <w:r w:rsidRPr="00477282">
        <w:t>Commerce and Trade</w:t>
      </w:r>
      <w:bookmarkEnd w:id="675"/>
      <w:bookmarkEnd w:id="676"/>
    </w:p>
    <w:p w:rsidR="00521994" w:rsidRPr="00477282" w:rsidRDefault="00C36C40" w:rsidP="0067724E">
      <w:pPr>
        <w:jc w:val="both"/>
      </w:pPr>
      <w:r w:rsidRPr="00477282">
        <w:t xml:space="preserve">There is no nearby market at </w:t>
      </w:r>
      <w:proofErr w:type="spellStart"/>
      <w:r w:rsidRPr="00477282">
        <w:t>Duga</w:t>
      </w:r>
      <w:proofErr w:type="spellEnd"/>
      <w:r w:rsidRPr="00477282">
        <w:t xml:space="preserve"> area. Shopping is done in small stalls located in every street. </w:t>
      </w:r>
    </w:p>
    <w:p w:rsidR="001639D4" w:rsidRDefault="001639D4" w:rsidP="0067724E">
      <w:pPr>
        <w:jc w:val="both"/>
      </w:pPr>
    </w:p>
    <w:p w:rsidR="00AE6D4B" w:rsidRPr="00477282" w:rsidRDefault="00AE6D4B" w:rsidP="0067724E">
      <w:pPr>
        <w:pStyle w:val="Heading2"/>
        <w:jc w:val="both"/>
      </w:pPr>
      <w:bookmarkStart w:id="677" w:name="_Toc382259488"/>
      <w:bookmarkStart w:id="678" w:name="_Toc384057283"/>
      <w:r w:rsidRPr="00477282">
        <w:t>Demography</w:t>
      </w:r>
      <w:bookmarkEnd w:id="677"/>
      <w:bookmarkEnd w:id="678"/>
    </w:p>
    <w:p w:rsidR="00AE6D4B" w:rsidRPr="00477282" w:rsidRDefault="00AE6D4B" w:rsidP="0067724E">
      <w:pPr>
        <w:pStyle w:val="Heading3"/>
        <w:jc w:val="both"/>
      </w:pPr>
      <w:bookmarkStart w:id="679" w:name="_Toc382259489"/>
      <w:bookmarkStart w:id="680" w:name="_Toc384057284"/>
      <w:r w:rsidRPr="00477282">
        <w:t>Population</w:t>
      </w:r>
      <w:bookmarkEnd w:id="679"/>
      <w:bookmarkEnd w:id="680"/>
    </w:p>
    <w:p w:rsidR="003743F8" w:rsidRPr="001D051D" w:rsidRDefault="003743F8" w:rsidP="0067724E">
      <w:pPr>
        <w:jc w:val="both"/>
        <w:rPr>
          <w:b/>
        </w:rPr>
      </w:pPr>
      <w:r w:rsidRPr="001D051D">
        <w:rPr>
          <w:b/>
        </w:rPr>
        <w:t xml:space="preserve">Population </w:t>
      </w:r>
    </w:p>
    <w:p w:rsidR="003743F8" w:rsidRPr="00477282" w:rsidRDefault="003743F8" w:rsidP="0067724E">
      <w:pPr>
        <w:jc w:val="both"/>
      </w:pPr>
      <w:r w:rsidRPr="00477282">
        <w:t xml:space="preserve">According to the 2012 </w:t>
      </w:r>
      <w:r w:rsidR="00A5045C">
        <w:t xml:space="preserve">national </w:t>
      </w:r>
      <w:r w:rsidRPr="00477282">
        <w:t>Population and Ho</w:t>
      </w:r>
      <w:r w:rsidR="00A5045C">
        <w:t xml:space="preserve">using Census, </w:t>
      </w:r>
      <w:proofErr w:type="spellStart"/>
      <w:r w:rsidR="00A5045C">
        <w:t>Duga</w:t>
      </w:r>
      <w:proofErr w:type="spellEnd"/>
      <w:r w:rsidR="00A5045C">
        <w:t xml:space="preserve"> ward has 18,704 people of which 8,</w:t>
      </w:r>
      <w:r w:rsidRPr="00477282">
        <w:t xml:space="preserve">895 people are men and 9,809 people are women. </w:t>
      </w:r>
      <w:proofErr w:type="spellStart"/>
      <w:r w:rsidRPr="00477282">
        <w:t>Mwanzange</w:t>
      </w:r>
      <w:proofErr w:type="spellEnd"/>
      <w:r w:rsidRPr="00477282">
        <w:t xml:space="preserve"> ward has 7,521 people. </w:t>
      </w:r>
      <w:proofErr w:type="spellStart"/>
      <w:r w:rsidRPr="00477282">
        <w:t>Duga</w:t>
      </w:r>
      <w:proofErr w:type="spellEnd"/>
      <w:r w:rsidRPr="00477282">
        <w:t xml:space="preserve"> ward has 14 streets but the </w:t>
      </w:r>
      <w:r w:rsidR="00A5045C">
        <w:t xml:space="preserve">road </w:t>
      </w:r>
      <w:r w:rsidRPr="00477282">
        <w:t>project traverses in 7 streets. Likewise</w:t>
      </w:r>
      <w:r w:rsidR="00A5045C">
        <w:t>,</w:t>
      </w:r>
      <w:r w:rsidRPr="00477282">
        <w:t xml:space="preserve"> the </w:t>
      </w:r>
      <w:proofErr w:type="spellStart"/>
      <w:r w:rsidRPr="00477282">
        <w:t>Mwanzange</w:t>
      </w:r>
      <w:proofErr w:type="spellEnd"/>
      <w:r w:rsidRPr="00477282">
        <w:t xml:space="preserve"> ward has 4 streets but only 1 street will be impacted by road upgrading </w:t>
      </w:r>
      <w:r w:rsidR="00A5045C">
        <w:t xml:space="preserve">project as shown </w:t>
      </w:r>
      <w:r w:rsidRPr="00477282">
        <w:t xml:space="preserve">in </w:t>
      </w:r>
      <w:r w:rsidR="00F30B73">
        <w:fldChar w:fldCharType="begin"/>
      </w:r>
      <w:r w:rsidR="00F30B73">
        <w:instrText xml:space="preserve"> REF _Ref382249489 \h  \* MERGEFORMAT </w:instrText>
      </w:r>
      <w:r w:rsidR="00F30B73">
        <w:fldChar w:fldCharType="separate"/>
      </w:r>
      <w:r w:rsidR="000530E6" w:rsidRPr="000530E6">
        <w:t>Table 4</w:t>
      </w:r>
      <w:r w:rsidR="00F30B73">
        <w:fldChar w:fldCharType="end"/>
      </w:r>
      <w:r w:rsidR="00A5045C">
        <w:t xml:space="preserve"> below.</w:t>
      </w:r>
    </w:p>
    <w:p w:rsidR="003743F8" w:rsidRPr="001D051D" w:rsidRDefault="003743F8" w:rsidP="00D774E3">
      <w:pPr>
        <w:spacing w:after="0"/>
        <w:rPr>
          <w:i/>
          <w:sz w:val="22"/>
        </w:rPr>
      </w:pPr>
      <w:bookmarkStart w:id="681" w:name="_Ref382249489"/>
      <w:bookmarkStart w:id="682" w:name="_Toc384057340"/>
      <w:r w:rsidRPr="001D051D">
        <w:rPr>
          <w:i/>
          <w:sz w:val="22"/>
        </w:rPr>
        <w:t xml:space="preserve">Table </w:t>
      </w:r>
      <w:r w:rsidR="00CB6723" w:rsidRPr="001D051D">
        <w:rPr>
          <w:i/>
          <w:sz w:val="22"/>
        </w:rPr>
        <w:fldChar w:fldCharType="begin"/>
      </w:r>
      <w:r w:rsidRPr="001D051D">
        <w:rPr>
          <w:i/>
          <w:sz w:val="22"/>
        </w:rPr>
        <w:instrText xml:space="preserve"> SEQ Table \* ARABIC </w:instrText>
      </w:r>
      <w:r w:rsidR="00CB6723" w:rsidRPr="001D051D">
        <w:rPr>
          <w:i/>
          <w:sz w:val="22"/>
        </w:rPr>
        <w:fldChar w:fldCharType="separate"/>
      </w:r>
      <w:r w:rsidR="000530E6">
        <w:rPr>
          <w:i/>
          <w:noProof/>
          <w:sz w:val="22"/>
        </w:rPr>
        <w:t>4</w:t>
      </w:r>
      <w:r w:rsidR="00CB6723" w:rsidRPr="001D051D">
        <w:rPr>
          <w:i/>
          <w:sz w:val="22"/>
        </w:rPr>
        <w:fldChar w:fldCharType="end"/>
      </w:r>
      <w:bookmarkEnd w:id="681"/>
      <w:r w:rsidRPr="001D051D">
        <w:rPr>
          <w:i/>
          <w:sz w:val="22"/>
        </w:rPr>
        <w:t xml:space="preserve"> Number of people along the </w:t>
      </w:r>
      <w:proofErr w:type="spellStart"/>
      <w:r w:rsidRPr="001D051D">
        <w:rPr>
          <w:i/>
          <w:sz w:val="22"/>
        </w:rPr>
        <w:t>Duga</w:t>
      </w:r>
      <w:proofErr w:type="spellEnd"/>
      <w:r w:rsidRPr="001D051D">
        <w:rPr>
          <w:i/>
          <w:sz w:val="22"/>
        </w:rPr>
        <w:t>-Airport Road</w:t>
      </w:r>
      <w:bookmarkEnd w:id="682"/>
    </w:p>
    <w:tbl>
      <w:tblPr>
        <w:tblW w:w="0" w:type="auto"/>
        <w:jc w:val="center"/>
        <w:tblCellMar>
          <w:left w:w="0" w:type="dxa"/>
          <w:right w:w="0" w:type="dxa"/>
        </w:tblCellMar>
        <w:tblLook w:val="04A0" w:firstRow="1" w:lastRow="0" w:firstColumn="1" w:lastColumn="0" w:noHBand="0" w:noVBand="1"/>
      </w:tblPr>
      <w:tblGrid>
        <w:gridCol w:w="1593"/>
        <w:gridCol w:w="4469"/>
        <w:gridCol w:w="3685"/>
      </w:tblGrid>
      <w:tr w:rsidR="003743F8" w:rsidRPr="001D051D" w:rsidTr="0032685E">
        <w:trPr>
          <w:jc w:val="center"/>
        </w:trPr>
        <w:tc>
          <w:tcPr>
            <w:tcW w:w="1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jc w:val="center"/>
              <w:rPr>
                <w:b/>
              </w:rPr>
            </w:pPr>
            <w:bookmarkStart w:id="683" w:name="_Toc382147363"/>
            <w:r w:rsidRPr="001D051D">
              <w:rPr>
                <w:b/>
                <w:sz w:val="22"/>
              </w:rPr>
              <w:t>Ward</w:t>
            </w:r>
            <w:bookmarkEnd w:id="683"/>
          </w:p>
        </w:tc>
        <w:tc>
          <w:tcPr>
            <w:tcW w:w="4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jc w:val="center"/>
              <w:rPr>
                <w:b/>
              </w:rPr>
            </w:pPr>
            <w:bookmarkStart w:id="684" w:name="_Toc382147364"/>
            <w:r w:rsidRPr="001D051D">
              <w:rPr>
                <w:b/>
                <w:sz w:val="22"/>
              </w:rPr>
              <w:t>Street</w:t>
            </w:r>
            <w:bookmarkEnd w:id="684"/>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jc w:val="center"/>
              <w:rPr>
                <w:b/>
              </w:rPr>
            </w:pPr>
            <w:bookmarkStart w:id="685" w:name="_Toc382147365"/>
            <w:r w:rsidRPr="001D051D">
              <w:rPr>
                <w:b/>
                <w:sz w:val="22"/>
              </w:rPr>
              <w:t>Population</w:t>
            </w:r>
            <w:bookmarkEnd w:id="685"/>
          </w:p>
        </w:tc>
      </w:tr>
      <w:tr w:rsidR="003743F8" w:rsidRPr="001D051D" w:rsidTr="0032685E">
        <w:trPr>
          <w:jc w:val="center"/>
        </w:trPr>
        <w:tc>
          <w:tcPr>
            <w:tcW w:w="15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proofErr w:type="spellStart"/>
            <w:r w:rsidRPr="001D051D">
              <w:rPr>
                <w:sz w:val="22"/>
              </w:rPr>
              <w:t>Duga</w:t>
            </w:r>
            <w:proofErr w:type="spellEnd"/>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proofErr w:type="spellStart"/>
            <w:r w:rsidRPr="001D051D">
              <w:rPr>
                <w:sz w:val="22"/>
              </w:rPr>
              <w:t>Magomeni</w:t>
            </w:r>
            <w:proofErr w:type="spellEnd"/>
            <w:r w:rsidRPr="001D051D">
              <w:rPr>
                <w:sz w:val="22"/>
              </w:rPr>
              <w:t xml:space="preserve"> A</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r w:rsidRPr="001D051D">
              <w:rPr>
                <w:sz w:val="22"/>
              </w:rPr>
              <w:t>1,170</w:t>
            </w:r>
          </w:p>
        </w:tc>
      </w:tr>
      <w:tr w:rsidR="003743F8" w:rsidRPr="001D051D" w:rsidTr="0032685E">
        <w:trPr>
          <w:jc w:val="center"/>
        </w:trPr>
        <w:tc>
          <w:tcPr>
            <w:tcW w:w="0" w:type="auto"/>
            <w:vMerge/>
            <w:tcBorders>
              <w:top w:val="nil"/>
              <w:left w:val="single" w:sz="8" w:space="0" w:color="auto"/>
              <w:bottom w:val="single" w:sz="8" w:space="0" w:color="auto"/>
              <w:right w:val="single" w:sz="8" w:space="0" w:color="auto"/>
            </w:tcBorders>
            <w:vAlign w:val="center"/>
            <w:hideMark/>
          </w:tcPr>
          <w:p w:rsidR="003743F8" w:rsidRPr="001D051D" w:rsidRDefault="003743F8" w:rsidP="001D051D">
            <w:pPr>
              <w:spacing w:after="0"/>
            </w:pP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proofErr w:type="spellStart"/>
            <w:r w:rsidRPr="001D051D">
              <w:rPr>
                <w:sz w:val="22"/>
              </w:rPr>
              <w:t>Magomeni</w:t>
            </w:r>
            <w:proofErr w:type="spellEnd"/>
            <w:r w:rsidRPr="001D051D">
              <w:rPr>
                <w:sz w:val="22"/>
              </w:rPr>
              <w:t xml:space="preserve"> B</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r w:rsidRPr="001D051D">
              <w:rPr>
                <w:sz w:val="22"/>
              </w:rPr>
              <w:t>1,809</w:t>
            </w:r>
          </w:p>
        </w:tc>
      </w:tr>
      <w:tr w:rsidR="003743F8" w:rsidRPr="001D051D" w:rsidTr="0032685E">
        <w:trPr>
          <w:jc w:val="center"/>
        </w:trPr>
        <w:tc>
          <w:tcPr>
            <w:tcW w:w="0" w:type="auto"/>
            <w:vMerge/>
            <w:tcBorders>
              <w:top w:val="nil"/>
              <w:left w:val="single" w:sz="8" w:space="0" w:color="auto"/>
              <w:bottom w:val="single" w:sz="8" w:space="0" w:color="auto"/>
              <w:right w:val="single" w:sz="8" w:space="0" w:color="auto"/>
            </w:tcBorders>
            <w:vAlign w:val="center"/>
            <w:hideMark/>
          </w:tcPr>
          <w:p w:rsidR="003743F8" w:rsidRPr="001D051D" w:rsidRDefault="003743F8" w:rsidP="001D051D">
            <w:pPr>
              <w:spacing w:after="0"/>
            </w:pP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proofErr w:type="spellStart"/>
            <w:r w:rsidRPr="001D051D">
              <w:rPr>
                <w:sz w:val="22"/>
              </w:rPr>
              <w:t>DugaBarabarani</w:t>
            </w:r>
            <w:proofErr w:type="spellEnd"/>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r w:rsidRPr="001D051D">
              <w:rPr>
                <w:sz w:val="22"/>
              </w:rPr>
              <w:t>897</w:t>
            </w:r>
          </w:p>
        </w:tc>
      </w:tr>
      <w:tr w:rsidR="003743F8" w:rsidRPr="001D051D" w:rsidTr="0032685E">
        <w:trPr>
          <w:jc w:val="center"/>
        </w:trPr>
        <w:tc>
          <w:tcPr>
            <w:tcW w:w="0" w:type="auto"/>
            <w:vMerge/>
            <w:tcBorders>
              <w:top w:val="nil"/>
              <w:left w:val="single" w:sz="8" w:space="0" w:color="auto"/>
              <w:bottom w:val="single" w:sz="8" w:space="0" w:color="auto"/>
              <w:right w:val="single" w:sz="8" w:space="0" w:color="auto"/>
            </w:tcBorders>
            <w:vAlign w:val="center"/>
            <w:hideMark/>
          </w:tcPr>
          <w:p w:rsidR="003743F8" w:rsidRPr="001D051D" w:rsidRDefault="003743F8" w:rsidP="001D051D">
            <w:pPr>
              <w:spacing w:after="0"/>
            </w:pP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proofErr w:type="spellStart"/>
            <w:r w:rsidRPr="001D051D">
              <w:rPr>
                <w:sz w:val="22"/>
              </w:rPr>
              <w:t>Dugaviwandani</w:t>
            </w:r>
            <w:proofErr w:type="spellEnd"/>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r w:rsidRPr="001D051D">
              <w:rPr>
                <w:sz w:val="22"/>
              </w:rPr>
              <w:t>1,040</w:t>
            </w:r>
          </w:p>
        </w:tc>
      </w:tr>
      <w:tr w:rsidR="003743F8" w:rsidRPr="001D051D" w:rsidTr="0032685E">
        <w:trPr>
          <w:jc w:val="center"/>
        </w:trPr>
        <w:tc>
          <w:tcPr>
            <w:tcW w:w="0" w:type="auto"/>
            <w:vMerge/>
            <w:tcBorders>
              <w:top w:val="nil"/>
              <w:left w:val="single" w:sz="8" w:space="0" w:color="auto"/>
              <w:bottom w:val="single" w:sz="8" w:space="0" w:color="auto"/>
              <w:right w:val="single" w:sz="8" w:space="0" w:color="auto"/>
            </w:tcBorders>
            <w:vAlign w:val="center"/>
            <w:hideMark/>
          </w:tcPr>
          <w:p w:rsidR="003743F8" w:rsidRPr="001D051D" w:rsidRDefault="003743F8" w:rsidP="001D051D">
            <w:pPr>
              <w:spacing w:after="0"/>
            </w:pP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proofErr w:type="spellStart"/>
            <w:r w:rsidRPr="001D051D">
              <w:rPr>
                <w:sz w:val="22"/>
              </w:rPr>
              <w:t>Majengo</w:t>
            </w:r>
            <w:proofErr w:type="spellEnd"/>
            <w:r w:rsidRPr="001D051D">
              <w:rPr>
                <w:sz w:val="22"/>
              </w:rPr>
              <w:t xml:space="preserve"> A</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r w:rsidRPr="001D051D">
              <w:rPr>
                <w:sz w:val="22"/>
              </w:rPr>
              <w:t>1,072</w:t>
            </w:r>
          </w:p>
        </w:tc>
      </w:tr>
      <w:tr w:rsidR="003743F8" w:rsidRPr="001D051D" w:rsidTr="0032685E">
        <w:trPr>
          <w:jc w:val="center"/>
        </w:trPr>
        <w:tc>
          <w:tcPr>
            <w:tcW w:w="0" w:type="auto"/>
            <w:vMerge/>
            <w:tcBorders>
              <w:top w:val="nil"/>
              <w:left w:val="single" w:sz="8" w:space="0" w:color="auto"/>
              <w:bottom w:val="single" w:sz="8" w:space="0" w:color="auto"/>
              <w:right w:val="single" w:sz="8" w:space="0" w:color="auto"/>
            </w:tcBorders>
            <w:vAlign w:val="center"/>
            <w:hideMark/>
          </w:tcPr>
          <w:p w:rsidR="003743F8" w:rsidRPr="001D051D" w:rsidRDefault="003743F8" w:rsidP="001D051D">
            <w:pPr>
              <w:spacing w:after="0"/>
            </w:pP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proofErr w:type="spellStart"/>
            <w:r w:rsidRPr="001D051D">
              <w:rPr>
                <w:sz w:val="22"/>
              </w:rPr>
              <w:t>Mapinduzi</w:t>
            </w:r>
            <w:proofErr w:type="spellEnd"/>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r w:rsidRPr="001D051D">
              <w:rPr>
                <w:sz w:val="22"/>
              </w:rPr>
              <w:t>1,355</w:t>
            </w:r>
          </w:p>
        </w:tc>
      </w:tr>
      <w:tr w:rsidR="003743F8" w:rsidRPr="001D051D" w:rsidTr="0032685E">
        <w:trPr>
          <w:jc w:val="center"/>
        </w:trPr>
        <w:tc>
          <w:tcPr>
            <w:tcW w:w="0" w:type="auto"/>
            <w:vMerge/>
            <w:tcBorders>
              <w:top w:val="nil"/>
              <w:left w:val="single" w:sz="8" w:space="0" w:color="auto"/>
              <w:bottom w:val="single" w:sz="8" w:space="0" w:color="auto"/>
              <w:right w:val="single" w:sz="8" w:space="0" w:color="auto"/>
            </w:tcBorders>
            <w:vAlign w:val="center"/>
            <w:hideMark/>
          </w:tcPr>
          <w:p w:rsidR="003743F8" w:rsidRPr="001D051D" w:rsidRDefault="003743F8" w:rsidP="001D051D">
            <w:pPr>
              <w:spacing w:after="0"/>
            </w:pP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proofErr w:type="spellStart"/>
            <w:r w:rsidRPr="001D051D">
              <w:rPr>
                <w:sz w:val="22"/>
              </w:rPr>
              <w:t>DugaMpya</w:t>
            </w:r>
            <w:proofErr w:type="spellEnd"/>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r w:rsidRPr="001D051D">
              <w:rPr>
                <w:sz w:val="22"/>
              </w:rPr>
              <w:t>1,281</w:t>
            </w:r>
          </w:p>
        </w:tc>
      </w:tr>
      <w:tr w:rsidR="003743F8" w:rsidRPr="001D051D" w:rsidTr="0032685E">
        <w:trPr>
          <w:jc w:val="center"/>
        </w:trPr>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proofErr w:type="spellStart"/>
            <w:r w:rsidRPr="001D051D">
              <w:rPr>
                <w:sz w:val="22"/>
              </w:rPr>
              <w:t>Mwanzange</w:t>
            </w:r>
            <w:proofErr w:type="spellEnd"/>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proofErr w:type="spellStart"/>
            <w:r w:rsidRPr="001D051D">
              <w:rPr>
                <w:sz w:val="22"/>
              </w:rPr>
              <w:t>Mwakizaro</w:t>
            </w:r>
            <w:proofErr w:type="spellEnd"/>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3743F8" w:rsidRPr="001D051D" w:rsidRDefault="003743F8" w:rsidP="001D051D">
            <w:pPr>
              <w:spacing w:after="0"/>
            </w:pPr>
            <w:r w:rsidRPr="001D051D">
              <w:rPr>
                <w:sz w:val="22"/>
              </w:rPr>
              <w:t xml:space="preserve">3,480 </w:t>
            </w:r>
          </w:p>
        </w:tc>
      </w:tr>
      <w:tr w:rsidR="003743F8" w:rsidRPr="001D051D" w:rsidTr="0032685E">
        <w:trPr>
          <w:jc w:val="center"/>
        </w:trPr>
        <w:tc>
          <w:tcPr>
            <w:tcW w:w="1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43F8" w:rsidRPr="00A5045C" w:rsidRDefault="003743F8" w:rsidP="001D051D">
            <w:pPr>
              <w:spacing w:after="0"/>
              <w:rPr>
                <w:b/>
              </w:rPr>
            </w:pPr>
            <w:r w:rsidRPr="00A5045C">
              <w:rPr>
                <w:b/>
                <w:sz w:val="22"/>
              </w:rPr>
              <w:t>Total</w:t>
            </w:r>
          </w:p>
        </w:tc>
        <w:tc>
          <w:tcPr>
            <w:tcW w:w="44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43F8" w:rsidRPr="00A5045C" w:rsidRDefault="003743F8" w:rsidP="001D051D">
            <w:pPr>
              <w:spacing w:after="0"/>
              <w:rPr>
                <w:b/>
              </w:rPr>
            </w:pP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43F8" w:rsidRPr="00A5045C" w:rsidRDefault="003743F8" w:rsidP="001D051D">
            <w:pPr>
              <w:spacing w:after="0"/>
              <w:rPr>
                <w:b/>
              </w:rPr>
            </w:pPr>
            <w:r w:rsidRPr="00A5045C">
              <w:rPr>
                <w:b/>
                <w:sz w:val="22"/>
              </w:rPr>
              <w:t>12,104</w:t>
            </w:r>
          </w:p>
        </w:tc>
      </w:tr>
    </w:tbl>
    <w:p w:rsidR="00AF1420" w:rsidRPr="001D051D" w:rsidRDefault="003743F8" w:rsidP="001D051D">
      <w:pPr>
        <w:ind w:left="709" w:hanging="709"/>
        <w:jc w:val="both"/>
        <w:rPr>
          <w:sz w:val="22"/>
        </w:rPr>
      </w:pPr>
      <w:r w:rsidRPr="001D051D">
        <w:rPr>
          <w:sz w:val="22"/>
        </w:rPr>
        <w:t>Source: National Bureau of statistics</w:t>
      </w:r>
      <w:r w:rsidR="0032685E" w:rsidRPr="001D051D">
        <w:rPr>
          <w:sz w:val="22"/>
        </w:rPr>
        <w:t>, 2012 Census Report - Volume 1: Population Distribution by Administrative Units</w:t>
      </w:r>
    </w:p>
    <w:p w:rsidR="003743F8" w:rsidRDefault="003743F8" w:rsidP="00477282"/>
    <w:p w:rsidR="003743F8" w:rsidRPr="00477282" w:rsidRDefault="003743F8" w:rsidP="001D051D">
      <w:pPr>
        <w:pStyle w:val="Heading2"/>
      </w:pPr>
      <w:bookmarkStart w:id="686" w:name="_Toc382259491"/>
      <w:bookmarkStart w:id="687" w:name="_Toc384057285"/>
      <w:r w:rsidRPr="00477282">
        <w:t>Socio Economic profile of the Project Affected Persons</w:t>
      </w:r>
      <w:bookmarkEnd w:id="686"/>
      <w:bookmarkEnd w:id="687"/>
    </w:p>
    <w:p w:rsidR="007C6FF1" w:rsidRPr="00477282" w:rsidRDefault="007C6FF1" w:rsidP="000844F0">
      <w:pPr>
        <w:jc w:val="both"/>
      </w:pPr>
      <w:r w:rsidRPr="00477282">
        <w:t xml:space="preserve">As previously mentioned, the project is Upgrading/undertaking and not a new establishment. The </w:t>
      </w:r>
      <w:proofErr w:type="spellStart"/>
      <w:r w:rsidRPr="00477282">
        <w:t>Duga-Aiport</w:t>
      </w:r>
      <w:proofErr w:type="spellEnd"/>
      <w:r w:rsidRPr="00477282">
        <w:t xml:space="preserve"> road is a link road within the </w:t>
      </w:r>
      <w:proofErr w:type="spellStart"/>
      <w:r w:rsidRPr="00477282">
        <w:t>Tanga</w:t>
      </w:r>
      <w:proofErr w:type="spellEnd"/>
      <w:r w:rsidRPr="00477282">
        <w:t xml:space="preserve"> City thus administered and managed by city council. At some point such as </w:t>
      </w:r>
      <w:proofErr w:type="spellStart"/>
      <w:r w:rsidRPr="00477282">
        <w:t>Magomeni</w:t>
      </w:r>
      <w:proofErr w:type="spellEnd"/>
      <w:r w:rsidRPr="00477282">
        <w:t xml:space="preserve"> Street the road </w:t>
      </w:r>
      <w:proofErr w:type="spellStart"/>
      <w:r w:rsidRPr="00477282">
        <w:t>updgrade</w:t>
      </w:r>
      <w:proofErr w:type="spellEnd"/>
      <w:r w:rsidRPr="00477282">
        <w:t xml:space="preserve"> will necessitate realignment in order to straighten the road and to avoid demolition of residential structures. In other cases expansion of diameters of existing roads and drainage channels will increase the size of the way leave extending into other land uses such as grave yards and </w:t>
      </w:r>
      <w:proofErr w:type="spellStart"/>
      <w:r w:rsidRPr="00477282">
        <w:t>Tanga</w:t>
      </w:r>
      <w:proofErr w:type="spellEnd"/>
      <w:r w:rsidRPr="00477282">
        <w:t xml:space="preserve"> airport land. At these points, the council will need to acquire the concerned pieces of land from</w:t>
      </w:r>
      <w:r w:rsidR="00955D47">
        <w:t xml:space="preserve"> current land holders i.e. PAPs</w:t>
      </w:r>
      <w:r w:rsidR="00F15FBB">
        <w:t>. Their socio-economic profile is as follows.</w:t>
      </w:r>
    </w:p>
    <w:p w:rsidR="007C6FF1" w:rsidRDefault="007C6FF1" w:rsidP="007E152B">
      <w:pPr>
        <w:pStyle w:val="Heading3"/>
      </w:pPr>
      <w:bookmarkStart w:id="688" w:name="_Toc384057286"/>
      <w:r w:rsidRPr="007E152B">
        <w:t>Sex of the Household Head</w:t>
      </w:r>
      <w:bookmarkEnd w:id="688"/>
    </w:p>
    <w:p w:rsidR="00D17D8B" w:rsidRPr="00D17D8B" w:rsidRDefault="00D17D8B" w:rsidP="00D17D8B"/>
    <w:p w:rsidR="007C6FF1" w:rsidRDefault="00CB6723" w:rsidP="00D17D8B">
      <w:pPr>
        <w:pStyle w:val="Caption"/>
        <w:rPr>
          <w:b w:val="0"/>
          <w:color w:val="auto"/>
          <w:sz w:val="24"/>
          <w:szCs w:val="24"/>
        </w:rPr>
      </w:pPr>
      <w:r>
        <w:rPr>
          <w:b w:val="0"/>
          <w:color w:val="auto"/>
          <w:sz w:val="24"/>
          <w:szCs w:val="24"/>
        </w:rPr>
        <w:fldChar w:fldCharType="begin"/>
      </w:r>
      <w:r w:rsidR="00340A91">
        <w:rPr>
          <w:b w:val="0"/>
          <w:color w:val="auto"/>
          <w:sz w:val="24"/>
          <w:szCs w:val="24"/>
        </w:rPr>
        <w:instrText xml:space="preserve"> REF _Ref382486151 \h </w:instrText>
      </w:r>
      <w:r>
        <w:rPr>
          <w:b w:val="0"/>
          <w:color w:val="auto"/>
          <w:sz w:val="24"/>
          <w:szCs w:val="24"/>
        </w:rPr>
      </w:r>
      <w:r>
        <w:rPr>
          <w:b w:val="0"/>
          <w:color w:val="auto"/>
          <w:sz w:val="24"/>
          <w:szCs w:val="24"/>
        </w:rPr>
        <w:fldChar w:fldCharType="separate"/>
      </w:r>
      <w:r w:rsidR="000530E6" w:rsidRPr="00340A91">
        <w:rPr>
          <w:b w:val="0"/>
          <w:i/>
          <w:color w:val="auto"/>
          <w:sz w:val="22"/>
          <w:szCs w:val="22"/>
        </w:rPr>
        <w:t xml:space="preserve">Figure </w:t>
      </w:r>
      <w:r w:rsidR="000530E6">
        <w:rPr>
          <w:b w:val="0"/>
          <w:i/>
          <w:noProof/>
          <w:color w:val="auto"/>
          <w:sz w:val="22"/>
          <w:szCs w:val="22"/>
        </w:rPr>
        <w:t>2</w:t>
      </w:r>
      <w:r>
        <w:rPr>
          <w:b w:val="0"/>
          <w:color w:val="auto"/>
          <w:sz w:val="24"/>
          <w:szCs w:val="24"/>
        </w:rPr>
        <w:fldChar w:fldCharType="end"/>
      </w:r>
      <w:r w:rsidR="007C6FF1" w:rsidRPr="00D17D8B">
        <w:rPr>
          <w:b w:val="0"/>
          <w:color w:val="auto"/>
          <w:sz w:val="24"/>
          <w:szCs w:val="24"/>
        </w:rPr>
        <w:t xml:space="preserve">below indicates that 53.33% </w:t>
      </w:r>
      <w:r w:rsidR="00340A91">
        <w:rPr>
          <w:b w:val="0"/>
          <w:color w:val="auto"/>
          <w:sz w:val="24"/>
          <w:szCs w:val="24"/>
        </w:rPr>
        <w:t xml:space="preserve">of the household heads are </w:t>
      </w:r>
      <w:r w:rsidR="007C6FF1" w:rsidRPr="00D17D8B">
        <w:rPr>
          <w:b w:val="0"/>
          <w:color w:val="auto"/>
          <w:sz w:val="24"/>
          <w:szCs w:val="24"/>
        </w:rPr>
        <w:t xml:space="preserve">female </w:t>
      </w:r>
      <w:r w:rsidR="00340A91">
        <w:rPr>
          <w:b w:val="0"/>
          <w:color w:val="auto"/>
          <w:sz w:val="24"/>
          <w:szCs w:val="24"/>
        </w:rPr>
        <w:t xml:space="preserve">compared to </w:t>
      </w:r>
      <w:r w:rsidR="007C6FF1" w:rsidRPr="00D17D8B">
        <w:rPr>
          <w:b w:val="0"/>
          <w:color w:val="auto"/>
          <w:sz w:val="24"/>
          <w:szCs w:val="24"/>
        </w:rPr>
        <w:t xml:space="preserve">46.67 % </w:t>
      </w:r>
      <w:r w:rsidR="00340A91">
        <w:rPr>
          <w:b w:val="0"/>
          <w:color w:val="auto"/>
          <w:sz w:val="24"/>
          <w:szCs w:val="24"/>
        </w:rPr>
        <w:t xml:space="preserve">who are </w:t>
      </w:r>
      <w:r w:rsidR="007C6FF1" w:rsidRPr="00D17D8B">
        <w:rPr>
          <w:b w:val="0"/>
          <w:color w:val="auto"/>
          <w:sz w:val="24"/>
          <w:szCs w:val="24"/>
        </w:rPr>
        <w:t>male.</w:t>
      </w:r>
    </w:p>
    <w:p w:rsidR="00340A91" w:rsidRDefault="00340A91" w:rsidP="00340A91"/>
    <w:p w:rsidR="00340A91" w:rsidRDefault="00340A91" w:rsidP="00340A91"/>
    <w:p w:rsidR="00340A91" w:rsidRDefault="00340A91" w:rsidP="00340A91"/>
    <w:p w:rsidR="00340A91" w:rsidRDefault="00340A91" w:rsidP="00340A91"/>
    <w:p w:rsidR="00340A91" w:rsidRDefault="00340A91" w:rsidP="00340A91"/>
    <w:p w:rsidR="00340A91" w:rsidRDefault="00340A91" w:rsidP="00340A91"/>
    <w:p w:rsidR="00340A91" w:rsidRDefault="00340A91" w:rsidP="00340A91"/>
    <w:p w:rsidR="00340A91" w:rsidRPr="00340A91" w:rsidRDefault="00340A91" w:rsidP="00340A91">
      <w:pPr>
        <w:pStyle w:val="Caption"/>
        <w:rPr>
          <w:b w:val="0"/>
          <w:i/>
          <w:color w:val="auto"/>
          <w:sz w:val="22"/>
          <w:szCs w:val="22"/>
        </w:rPr>
      </w:pPr>
      <w:bookmarkStart w:id="689" w:name="_Ref382486151"/>
      <w:bookmarkStart w:id="690" w:name="_Toc384057347"/>
      <w:r w:rsidRPr="00340A91">
        <w:rPr>
          <w:b w:val="0"/>
          <w:i/>
          <w:color w:val="auto"/>
          <w:sz w:val="22"/>
          <w:szCs w:val="22"/>
        </w:rPr>
        <w:t xml:space="preserve">Figure </w:t>
      </w:r>
      <w:r w:rsidR="00CB6723" w:rsidRPr="00340A91">
        <w:rPr>
          <w:b w:val="0"/>
          <w:i/>
          <w:color w:val="auto"/>
          <w:sz w:val="22"/>
          <w:szCs w:val="22"/>
        </w:rPr>
        <w:fldChar w:fldCharType="begin"/>
      </w:r>
      <w:r w:rsidRPr="00340A91">
        <w:rPr>
          <w:b w:val="0"/>
          <w:i/>
          <w:color w:val="auto"/>
          <w:sz w:val="22"/>
          <w:szCs w:val="22"/>
        </w:rPr>
        <w:instrText xml:space="preserve"> SEQ Figure \* ARABIC </w:instrText>
      </w:r>
      <w:r w:rsidR="00CB6723" w:rsidRPr="00340A91">
        <w:rPr>
          <w:b w:val="0"/>
          <w:i/>
          <w:color w:val="auto"/>
          <w:sz w:val="22"/>
          <w:szCs w:val="22"/>
        </w:rPr>
        <w:fldChar w:fldCharType="separate"/>
      </w:r>
      <w:r w:rsidR="000530E6">
        <w:rPr>
          <w:b w:val="0"/>
          <w:i/>
          <w:noProof/>
          <w:color w:val="auto"/>
          <w:sz w:val="22"/>
          <w:szCs w:val="22"/>
        </w:rPr>
        <w:t>2</w:t>
      </w:r>
      <w:r w:rsidR="00CB6723" w:rsidRPr="00340A91">
        <w:rPr>
          <w:b w:val="0"/>
          <w:i/>
          <w:color w:val="auto"/>
          <w:sz w:val="22"/>
          <w:szCs w:val="22"/>
        </w:rPr>
        <w:fldChar w:fldCharType="end"/>
      </w:r>
      <w:bookmarkEnd w:id="689"/>
      <w:r w:rsidRPr="00340A91">
        <w:rPr>
          <w:b w:val="0"/>
          <w:i/>
          <w:color w:val="auto"/>
          <w:sz w:val="22"/>
          <w:szCs w:val="22"/>
        </w:rPr>
        <w:t xml:space="preserve"> Sex of the household head</w:t>
      </w:r>
      <w:bookmarkEnd w:id="690"/>
    </w:p>
    <w:p w:rsidR="007C6FF1" w:rsidRPr="00477282" w:rsidRDefault="007C6FF1" w:rsidP="00577C0D">
      <w:pPr>
        <w:spacing w:after="0"/>
        <w:jc w:val="center"/>
      </w:pPr>
      <w:r w:rsidRPr="00477282">
        <w:rPr>
          <w:noProof/>
          <w:lang w:val="en-US"/>
        </w:rPr>
        <w:drawing>
          <wp:inline distT="0" distB="0" distL="0" distR="0">
            <wp:extent cx="4572000" cy="2743200"/>
            <wp:effectExtent l="0" t="0" r="19050" b="1905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C6FF1" w:rsidRPr="00D17D8B" w:rsidRDefault="007C6FF1" w:rsidP="00577C0D">
      <w:pPr>
        <w:spacing w:after="0"/>
        <w:jc w:val="center"/>
        <w:rPr>
          <w:i/>
          <w:sz w:val="22"/>
        </w:rPr>
      </w:pPr>
      <w:r w:rsidRPr="00D17D8B">
        <w:rPr>
          <w:i/>
          <w:sz w:val="22"/>
        </w:rPr>
        <w:t xml:space="preserve">Source: Household Census </w:t>
      </w:r>
      <w:proofErr w:type="spellStart"/>
      <w:r w:rsidRPr="00D17D8B">
        <w:rPr>
          <w:i/>
          <w:sz w:val="22"/>
        </w:rPr>
        <w:t>Duga-Aiport</w:t>
      </w:r>
      <w:proofErr w:type="spellEnd"/>
      <w:r w:rsidRPr="00D17D8B">
        <w:rPr>
          <w:i/>
          <w:sz w:val="22"/>
        </w:rPr>
        <w:t xml:space="preserve"> road, 2014</w:t>
      </w:r>
    </w:p>
    <w:p w:rsidR="007C6FF1" w:rsidRPr="00477282" w:rsidRDefault="007C6FF1" w:rsidP="00477282"/>
    <w:p w:rsidR="007C6FF1" w:rsidRPr="00577C0D" w:rsidRDefault="007C6FF1" w:rsidP="007E152B">
      <w:pPr>
        <w:pStyle w:val="Heading3"/>
      </w:pPr>
      <w:bookmarkStart w:id="691" w:name="_Toc384057287"/>
      <w:r w:rsidRPr="00577C0D">
        <w:t>Age category of the PAPs</w:t>
      </w:r>
      <w:bookmarkEnd w:id="691"/>
    </w:p>
    <w:p w:rsidR="007C6FF1" w:rsidRPr="00477282" w:rsidRDefault="007C6FF1" w:rsidP="00477282">
      <w:r w:rsidRPr="00477282">
        <w:t>Most of the head of household interviewed had age between 40-60 years.</w:t>
      </w:r>
    </w:p>
    <w:p w:rsidR="007C6FF1" w:rsidRPr="00D17D8B" w:rsidRDefault="00D17D8B" w:rsidP="00D17D8B">
      <w:pPr>
        <w:pStyle w:val="Caption"/>
        <w:rPr>
          <w:b w:val="0"/>
          <w:i/>
          <w:color w:val="auto"/>
          <w:sz w:val="22"/>
          <w:szCs w:val="22"/>
        </w:rPr>
      </w:pPr>
      <w:bookmarkStart w:id="692" w:name="_Toc384057348"/>
      <w:r w:rsidRPr="00D17D8B">
        <w:rPr>
          <w:b w:val="0"/>
          <w:i/>
          <w:color w:val="auto"/>
          <w:sz w:val="22"/>
          <w:szCs w:val="22"/>
        </w:rPr>
        <w:t xml:space="preserve">Figure </w:t>
      </w:r>
      <w:r w:rsidR="00CB6723" w:rsidRPr="00D17D8B">
        <w:rPr>
          <w:b w:val="0"/>
          <w:i/>
          <w:color w:val="auto"/>
          <w:sz w:val="22"/>
          <w:szCs w:val="22"/>
        </w:rPr>
        <w:fldChar w:fldCharType="begin"/>
      </w:r>
      <w:r w:rsidRPr="00D17D8B">
        <w:rPr>
          <w:b w:val="0"/>
          <w:i/>
          <w:color w:val="auto"/>
          <w:sz w:val="22"/>
          <w:szCs w:val="22"/>
        </w:rPr>
        <w:instrText xml:space="preserve"> SEQ Figure \* ARABIC </w:instrText>
      </w:r>
      <w:r w:rsidR="00CB6723" w:rsidRPr="00D17D8B">
        <w:rPr>
          <w:b w:val="0"/>
          <w:i/>
          <w:color w:val="auto"/>
          <w:sz w:val="22"/>
          <w:szCs w:val="22"/>
        </w:rPr>
        <w:fldChar w:fldCharType="separate"/>
      </w:r>
      <w:r w:rsidR="000530E6">
        <w:rPr>
          <w:b w:val="0"/>
          <w:i/>
          <w:noProof/>
          <w:color w:val="auto"/>
          <w:sz w:val="22"/>
          <w:szCs w:val="22"/>
        </w:rPr>
        <w:t>3</w:t>
      </w:r>
      <w:r w:rsidR="00CB6723" w:rsidRPr="00D17D8B">
        <w:rPr>
          <w:b w:val="0"/>
          <w:i/>
          <w:color w:val="auto"/>
          <w:sz w:val="22"/>
          <w:szCs w:val="22"/>
        </w:rPr>
        <w:fldChar w:fldCharType="end"/>
      </w:r>
      <w:r w:rsidRPr="00D17D8B">
        <w:rPr>
          <w:b w:val="0"/>
          <w:i/>
          <w:color w:val="auto"/>
          <w:sz w:val="22"/>
          <w:szCs w:val="22"/>
        </w:rPr>
        <w:t xml:space="preserve"> Age category of the PAPs</w:t>
      </w:r>
      <w:bookmarkEnd w:id="692"/>
    </w:p>
    <w:p w:rsidR="007C6FF1" w:rsidRPr="00477282" w:rsidRDefault="007C6FF1" w:rsidP="00577C0D">
      <w:pPr>
        <w:spacing w:after="0"/>
        <w:jc w:val="center"/>
      </w:pPr>
      <w:r w:rsidRPr="00477282">
        <w:rPr>
          <w:noProof/>
          <w:lang w:val="en-US"/>
        </w:rPr>
        <w:lastRenderedPageBreak/>
        <w:drawing>
          <wp:inline distT="0" distB="0" distL="0" distR="0">
            <wp:extent cx="4572000" cy="2743200"/>
            <wp:effectExtent l="0" t="0" r="19050" b="19050"/>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C6FF1" w:rsidRPr="00D17D8B" w:rsidRDefault="007C6FF1" w:rsidP="00577C0D">
      <w:pPr>
        <w:spacing w:after="0"/>
        <w:jc w:val="center"/>
        <w:rPr>
          <w:i/>
          <w:sz w:val="22"/>
        </w:rPr>
      </w:pPr>
      <w:r w:rsidRPr="00D17D8B">
        <w:rPr>
          <w:i/>
          <w:sz w:val="22"/>
        </w:rPr>
        <w:t xml:space="preserve">Source: Household Census </w:t>
      </w:r>
      <w:proofErr w:type="spellStart"/>
      <w:r w:rsidRPr="00D17D8B">
        <w:rPr>
          <w:i/>
          <w:sz w:val="22"/>
        </w:rPr>
        <w:t>Duga-Aiport</w:t>
      </w:r>
      <w:proofErr w:type="spellEnd"/>
      <w:r w:rsidRPr="00D17D8B">
        <w:rPr>
          <w:i/>
          <w:sz w:val="22"/>
        </w:rPr>
        <w:t xml:space="preserve"> road, 2014</w:t>
      </w:r>
    </w:p>
    <w:p w:rsidR="007C6FF1" w:rsidRPr="00477282" w:rsidRDefault="007C6FF1" w:rsidP="00477282"/>
    <w:p w:rsidR="007C6FF1" w:rsidRPr="00577C0D" w:rsidRDefault="007C6FF1" w:rsidP="007E152B">
      <w:pPr>
        <w:pStyle w:val="Heading3"/>
      </w:pPr>
      <w:bookmarkStart w:id="693" w:name="_Toc384057288"/>
      <w:r w:rsidRPr="00577C0D">
        <w:t>Housing Conditions</w:t>
      </w:r>
      <w:bookmarkEnd w:id="693"/>
    </w:p>
    <w:p w:rsidR="007C6FF1" w:rsidRPr="00D17D8B" w:rsidRDefault="007C6FF1" w:rsidP="007B7486">
      <w:pPr>
        <w:jc w:val="both"/>
        <w:rPr>
          <w:szCs w:val="24"/>
        </w:rPr>
      </w:pPr>
      <w:r w:rsidRPr="00477282">
        <w:t>The quality of houses in the project area is good with majority of houses being made of Corrugated iron sheets and concrete brick structures. Few communal houses were also found in the project area i.e. government office and worship centres (</w:t>
      </w:r>
      <w:proofErr w:type="spellStart"/>
      <w:r w:rsidRPr="00477282">
        <w:t>i.e.mosques</w:t>
      </w:r>
      <w:proofErr w:type="spellEnd"/>
      <w:r w:rsidRPr="00477282">
        <w:t xml:space="preserve">.) </w:t>
      </w:r>
      <w:r w:rsidR="00D17D8B">
        <w:t xml:space="preserve">- </w:t>
      </w:r>
      <w:r w:rsidRPr="00D17D8B">
        <w:rPr>
          <w:szCs w:val="24"/>
        </w:rPr>
        <w:t xml:space="preserve">See </w:t>
      </w:r>
      <w:r w:rsidR="00F30B73">
        <w:fldChar w:fldCharType="begin"/>
      </w:r>
      <w:r w:rsidR="00F30B73">
        <w:instrText xml:space="preserve"> REF _Ref382485079 \h  \* MERGEFORMAT </w:instrText>
      </w:r>
      <w:r w:rsidR="00F30B73">
        <w:fldChar w:fldCharType="separate"/>
      </w:r>
      <w:r w:rsidR="000530E6" w:rsidRPr="000530E6">
        <w:rPr>
          <w:i/>
          <w:szCs w:val="24"/>
        </w:rPr>
        <w:t>Figure 4</w:t>
      </w:r>
      <w:r w:rsidR="00F30B73">
        <w:fldChar w:fldCharType="end"/>
      </w:r>
      <w:r w:rsidR="00D17D8B" w:rsidRPr="00D17D8B">
        <w:rPr>
          <w:szCs w:val="24"/>
        </w:rPr>
        <w:t xml:space="preserve">, </w:t>
      </w:r>
      <w:r w:rsidR="00F30B73">
        <w:fldChar w:fldCharType="begin"/>
      </w:r>
      <w:r w:rsidR="00F30B73">
        <w:instrText xml:space="preserve"> REF _Ref382485083 \h  \* MERGEFORMAT </w:instrText>
      </w:r>
      <w:r w:rsidR="00F30B73">
        <w:fldChar w:fldCharType="separate"/>
      </w:r>
      <w:r w:rsidR="000530E6" w:rsidRPr="000530E6">
        <w:rPr>
          <w:i/>
          <w:szCs w:val="24"/>
        </w:rPr>
        <w:t>Figure 5</w:t>
      </w:r>
      <w:r w:rsidR="00F30B73">
        <w:fldChar w:fldCharType="end"/>
      </w:r>
      <w:r w:rsidR="00D17D8B" w:rsidRPr="00D17D8B">
        <w:rPr>
          <w:szCs w:val="24"/>
        </w:rPr>
        <w:t xml:space="preserve"> and </w:t>
      </w:r>
      <w:r w:rsidR="00F30B73">
        <w:fldChar w:fldCharType="begin"/>
      </w:r>
      <w:r w:rsidR="00F30B73">
        <w:instrText xml:space="preserve"> REF _Ref382485085 \h  \* MERGEFORMAT </w:instrText>
      </w:r>
      <w:r w:rsidR="00F30B73">
        <w:fldChar w:fldCharType="separate"/>
      </w:r>
      <w:r w:rsidR="000530E6" w:rsidRPr="000530E6">
        <w:rPr>
          <w:i/>
          <w:szCs w:val="24"/>
        </w:rPr>
        <w:t>Figure 6</w:t>
      </w:r>
      <w:r w:rsidR="00F30B73">
        <w:fldChar w:fldCharType="end"/>
      </w:r>
      <w:r w:rsidR="00D17D8B" w:rsidRPr="00D17D8B">
        <w:rPr>
          <w:szCs w:val="24"/>
        </w:rPr>
        <w:t xml:space="preserve"> below.</w:t>
      </w:r>
    </w:p>
    <w:p w:rsidR="007C6FF1" w:rsidRDefault="007C6FF1" w:rsidP="00477282"/>
    <w:p w:rsidR="007C6FF1" w:rsidRPr="00D17D8B" w:rsidRDefault="00D17D8B" w:rsidP="00D17D8B">
      <w:pPr>
        <w:pStyle w:val="Caption"/>
        <w:rPr>
          <w:b w:val="0"/>
          <w:i/>
          <w:color w:val="auto"/>
          <w:sz w:val="22"/>
          <w:szCs w:val="22"/>
        </w:rPr>
      </w:pPr>
      <w:bookmarkStart w:id="694" w:name="_Ref382485079"/>
      <w:bookmarkStart w:id="695" w:name="_Toc384057349"/>
      <w:r w:rsidRPr="00D17D8B">
        <w:rPr>
          <w:b w:val="0"/>
          <w:i/>
          <w:color w:val="auto"/>
          <w:sz w:val="22"/>
          <w:szCs w:val="22"/>
        </w:rPr>
        <w:t xml:space="preserve">Figure </w:t>
      </w:r>
      <w:r w:rsidR="00CB6723" w:rsidRPr="00D17D8B">
        <w:rPr>
          <w:b w:val="0"/>
          <w:i/>
          <w:color w:val="auto"/>
          <w:sz w:val="22"/>
          <w:szCs w:val="22"/>
        </w:rPr>
        <w:fldChar w:fldCharType="begin"/>
      </w:r>
      <w:r w:rsidRPr="00D17D8B">
        <w:rPr>
          <w:b w:val="0"/>
          <w:i/>
          <w:color w:val="auto"/>
          <w:sz w:val="22"/>
          <w:szCs w:val="22"/>
        </w:rPr>
        <w:instrText xml:space="preserve"> SEQ Figure \* ARABIC </w:instrText>
      </w:r>
      <w:r w:rsidR="00CB6723" w:rsidRPr="00D17D8B">
        <w:rPr>
          <w:b w:val="0"/>
          <w:i/>
          <w:color w:val="auto"/>
          <w:sz w:val="22"/>
          <w:szCs w:val="22"/>
        </w:rPr>
        <w:fldChar w:fldCharType="separate"/>
      </w:r>
      <w:r w:rsidR="000530E6">
        <w:rPr>
          <w:b w:val="0"/>
          <w:i/>
          <w:noProof/>
          <w:color w:val="auto"/>
          <w:sz w:val="22"/>
          <w:szCs w:val="22"/>
        </w:rPr>
        <w:t>4</w:t>
      </w:r>
      <w:r w:rsidR="00CB6723" w:rsidRPr="00D17D8B">
        <w:rPr>
          <w:b w:val="0"/>
          <w:i/>
          <w:color w:val="auto"/>
          <w:sz w:val="22"/>
          <w:szCs w:val="22"/>
        </w:rPr>
        <w:fldChar w:fldCharType="end"/>
      </w:r>
      <w:bookmarkEnd w:id="694"/>
      <w:r w:rsidR="007C6FF1" w:rsidRPr="00D17D8B">
        <w:rPr>
          <w:b w:val="0"/>
          <w:i/>
          <w:color w:val="auto"/>
          <w:sz w:val="22"/>
          <w:szCs w:val="22"/>
        </w:rPr>
        <w:t xml:space="preserve"> Floor Type</w:t>
      </w:r>
      <w:bookmarkEnd w:id="695"/>
    </w:p>
    <w:p w:rsidR="007C6FF1" w:rsidRPr="00477282" w:rsidRDefault="007C6FF1" w:rsidP="00577C0D">
      <w:pPr>
        <w:jc w:val="center"/>
      </w:pPr>
      <w:r w:rsidRPr="00477282">
        <w:rPr>
          <w:noProof/>
          <w:lang w:val="en-US"/>
        </w:rPr>
        <w:drawing>
          <wp:inline distT="0" distB="0" distL="0" distR="0">
            <wp:extent cx="4572000" cy="2743200"/>
            <wp:effectExtent l="19050" t="0" r="19050" b="0"/>
            <wp:docPr id="2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C6FF1" w:rsidRPr="00D17D8B" w:rsidRDefault="007C6FF1" w:rsidP="00577C0D">
      <w:pPr>
        <w:spacing w:after="0"/>
        <w:jc w:val="center"/>
        <w:rPr>
          <w:i/>
          <w:sz w:val="22"/>
        </w:rPr>
      </w:pPr>
      <w:r w:rsidRPr="00D17D8B">
        <w:rPr>
          <w:i/>
          <w:sz w:val="22"/>
        </w:rPr>
        <w:t xml:space="preserve">Source: Household Census </w:t>
      </w:r>
      <w:proofErr w:type="spellStart"/>
      <w:r w:rsidRPr="00D17D8B">
        <w:rPr>
          <w:i/>
          <w:sz w:val="22"/>
        </w:rPr>
        <w:t>Duga-Aiport</w:t>
      </w:r>
      <w:proofErr w:type="spellEnd"/>
      <w:r w:rsidRPr="00D17D8B">
        <w:rPr>
          <w:i/>
          <w:sz w:val="22"/>
        </w:rPr>
        <w:t xml:space="preserve"> road, 2014</w:t>
      </w:r>
    </w:p>
    <w:p w:rsidR="007C6FF1" w:rsidRPr="00477282" w:rsidRDefault="007C6FF1" w:rsidP="00477282"/>
    <w:p w:rsidR="007C6FF1" w:rsidRPr="00D17D8B" w:rsidRDefault="00D17D8B" w:rsidP="00D17D8B">
      <w:pPr>
        <w:pStyle w:val="Caption"/>
        <w:rPr>
          <w:b w:val="0"/>
          <w:i/>
          <w:color w:val="auto"/>
          <w:sz w:val="22"/>
          <w:szCs w:val="22"/>
        </w:rPr>
      </w:pPr>
      <w:bookmarkStart w:id="696" w:name="_Ref382485083"/>
      <w:bookmarkStart w:id="697" w:name="_Toc384057350"/>
      <w:r w:rsidRPr="00D17D8B">
        <w:rPr>
          <w:b w:val="0"/>
          <w:i/>
          <w:color w:val="auto"/>
          <w:sz w:val="22"/>
          <w:szCs w:val="22"/>
        </w:rPr>
        <w:t xml:space="preserve">Figure </w:t>
      </w:r>
      <w:r w:rsidR="00CB6723" w:rsidRPr="00D17D8B">
        <w:rPr>
          <w:b w:val="0"/>
          <w:i/>
          <w:color w:val="auto"/>
          <w:sz w:val="22"/>
          <w:szCs w:val="22"/>
        </w:rPr>
        <w:fldChar w:fldCharType="begin"/>
      </w:r>
      <w:r w:rsidRPr="00D17D8B">
        <w:rPr>
          <w:b w:val="0"/>
          <w:i/>
          <w:color w:val="auto"/>
          <w:sz w:val="22"/>
          <w:szCs w:val="22"/>
        </w:rPr>
        <w:instrText xml:space="preserve"> SEQ Figure \* ARABIC </w:instrText>
      </w:r>
      <w:r w:rsidR="00CB6723" w:rsidRPr="00D17D8B">
        <w:rPr>
          <w:b w:val="0"/>
          <w:i/>
          <w:color w:val="auto"/>
          <w:sz w:val="22"/>
          <w:szCs w:val="22"/>
        </w:rPr>
        <w:fldChar w:fldCharType="separate"/>
      </w:r>
      <w:r w:rsidR="000530E6">
        <w:rPr>
          <w:b w:val="0"/>
          <w:i/>
          <w:noProof/>
          <w:color w:val="auto"/>
          <w:sz w:val="22"/>
          <w:szCs w:val="22"/>
        </w:rPr>
        <w:t>5</w:t>
      </w:r>
      <w:r w:rsidR="00CB6723" w:rsidRPr="00D17D8B">
        <w:rPr>
          <w:b w:val="0"/>
          <w:i/>
          <w:color w:val="auto"/>
          <w:sz w:val="22"/>
          <w:szCs w:val="22"/>
        </w:rPr>
        <w:fldChar w:fldCharType="end"/>
      </w:r>
      <w:bookmarkEnd w:id="696"/>
      <w:r w:rsidR="007C6FF1" w:rsidRPr="00D17D8B">
        <w:rPr>
          <w:b w:val="0"/>
          <w:i/>
          <w:color w:val="auto"/>
          <w:sz w:val="22"/>
          <w:szCs w:val="22"/>
        </w:rPr>
        <w:t xml:space="preserve"> Wall material</w:t>
      </w:r>
      <w:bookmarkEnd w:id="697"/>
    </w:p>
    <w:p w:rsidR="007C6FF1" w:rsidRPr="00477282" w:rsidRDefault="007C6FF1" w:rsidP="00577C0D">
      <w:pPr>
        <w:jc w:val="center"/>
      </w:pPr>
      <w:r w:rsidRPr="00477282">
        <w:rPr>
          <w:noProof/>
          <w:lang w:val="en-US"/>
        </w:rPr>
        <w:lastRenderedPageBreak/>
        <w:drawing>
          <wp:inline distT="0" distB="0" distL="0" distR="0">
            <wp:extent cx="4572000" cy="2743200"/>
            <wp:effectExtent l="19050" t="0" r="19050" b="0"/>
            <wp:docPr id="2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C6FF1" w:rsidRPr="00D17D8B" w:rsidRDefault="007C6FF1" w:rsidP="00577C0D">
      <w:pPr>
        <w:spacing w:after="0"/>
        <w:jc w:val="center"/>
        <w:rPr>
          <w:i/>
          <w:sz w:val="22"/>
        </w:rPr>
      </w:pPr>
      <w:r w:rsidRPr="00D17D8B">
        <w:rPr>
          <w:i/>
          <w:sz w:val="22"/>
        </w:rPr>
        <w:t xml:space="preserve">Source: Household Census </w:t>
      </w:r>
      <w:proofErr w:type="spellStart"/>
      <w:r w:rsidRPr="00D17D8B">
        <w:rPr>
          <w:i/>
          <w:sz w:val="22"/>
        </w:rPr>
        <w:t>Duga-Aiport</w:t>
      </w:r>
      <w:proofErr w:type="spellEnd"/>
      <w:r w:rsidRPr="00D17D8B">
        <w:rPr>
          <w:i/>
          <w:sz w:val="22"/>
        </w:rPr>
        <w:t xml:space="preserve"> road, 2014</w:t>
      </w:r>
    </w:p>
    <w:p w:rsidR="007C6FF1" w:rsidRPr="00477282" w:rsidRDefault="007C6FF1" w:rsidP="00477282"/>
    <w:p w:rsidR="007C6FF1" w:rsidRPr="00477282" w:rsidRDefault="007C6FF1" w:rsidP="00477282"/>
    <w:p w:rsidR="007C6FF1" w:rsidRPr="00477282" w:rsidRDefault="007C6FF1" w:rsidP="00477282"/>
    <w:p w:rsidR="007C6FF1" w:rsidRDefault="007C6FF1" w:rsidP="00477282"/>
    <w:p w:rsidR="00577C0D" w:rsidRDefault="00577C0D" w:rsidP="00477282"/>
    <w:p w:rsidR="00577C0D" w:rsidRPr="00477282" w:rsidRDefault="00577C0D" w:rsidP="00477282"/>
    <w:p w:rsidR="007C6FF1" w:rsidRPr="00477282" w:rsidRDefault="007C6FF1" w:rsidP="00477282"/>
    <w:p w:rsidR="007C6FF1" w:rsidRPr="00D17D8B" w:rsidRDefault="00D17D8B" w:rsidP="00D17D8B">
      <w:pPr>
        <w:pStyle w:val="Caption"/>
        <w:rPr>
          <w:b w:val="0"/>
          <w:i/>
          <w:color w:val="auto"/>
          <w:sz w:val="22"/>
          <w:szCs w:val="22"/>
        </w:rPr>
      </w:pPr>
      <w:bookmarkStart w:id="698" w:name="_Ref382485085"/>
      <w:bookmarkStart w:id="699" w:name="_Toc384057351"/>
      <w:r w:rsidRPr="00D17D8B">
        <w:rPr>
          <w:b w:val="0"/>
          <w:i/>
          <w:color w:val="auto"/>
          <w:sz w:val="22"/>
          <w:szCs w:val="22"/>
        </w:rPr>
        <w:t xml:space="preserve">Figure </w:t>
      </w:r>
      <w:r w:rsidR="00CB6723" w:rsidRPr="00D17D8B">
        <w:rPr>
          <w:b w:val="0"/>
          <w:i/>
          <w:color w:val="auto"/>
          <w:sz w:val="22"/>
          <w:szCs w:val="22"/>
        </w:rPr>
        <w:fldChar w:fldCharType="begin"/>
      </w:r>
      <w:r w:rsidRPr="00D17D8B">
        <w:rPr>
          <w:b w:val="0"/>
          <w:i/>
          <w:color w:val="auto"/>
          <w:sz w:val="22"/>
          <w:szCs w:val="22"/>
        </w:rPr>
        <w:instrText xml:space="preserve"> SEQ Figure \* ARABIC </w:instrText>
      </w:r>
      <w:r w:rsidR="00CB6723" w:rsidRPr="00D17D8B">
        <w:rPr>
          <w:b w:val="0"/>
          <w:i/>
          <w:color w:val="auto"/>
          <w:sz w:val="22"/>
          <w:szCs w:val="22"/>
        </w:rPr>
        <w:fldChar w:fldCharType="separate"/>
      </w:r>
      <w:r w:rsidR="000530E6">
        <w:rPr>
          <w:b w:val="0"/>
          <w:i/>
          <w:noProof/>
          <w:color w:val="auto"/>
          <w:sz w:val="22"/>
          <w:szCs w:val="22"/>
        </w:rPr>
        <w:t>6</w:t>
      </w:r>
      <w:r w:rsidR="00CB6723" w:rsidRPr="00D17D8B">
        <w:rPr>
          <w:b w:val="0"/>
          <w:i/>
          <w:color w:val="auto"/>
          <w:sz w:val="22"/>
          <w:szCs w:val="22"/>
        </w:rPr>
        <w:fldChar w:fldCharType="end"/>
      </w:r>
      <w:bookmarkEnd w:id="698"/>
      <w:r w:rsidR="007C6FF1" w:rsidRPr="00D17D8B">
        <w:rPr>
          <w:b w:val="0"/>
          <w:i/>
          <w:color w:val="auto"/>
          <w:sz w:val="22"/>
          <w:szCs w:val="22"/>
        </w:rPr>
        <w:t xml:space="preserve"> Roof Material</w:t>
      </w:r>
      <w:bookmarkEnd w:id="699"/>
    </w:p>
    <w:p w:rsidR="007C6FF1" w:rsidRPr="00477282" w:rsidRDefault="007C6FF1" w:rsidP="00577C0D">
      <w:pPr>
        <w:spacing w:after="0"/>
        <w:jc w:val="center"/>
      </w:pPr>
      <w:r w:rsidRPr="00477282">
        <w:rPr>
          <w:noProof/>
          <w:lang w:val="en-US"/>
        </w:rPr>
        <w:drawing>
          <wp:inline distT="0" distB="0" distL="0" distR="0">
            <wp:extent cx="4572000" cy="2743200"/>
            <wp:effectExtent l="0" t="0" r="19050" b="19050"/>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C6FF1" w:rsidRPr="00577C0D" w:rsidRDefault="007C6FF1" w:rsidP="00577C0D">
      <w:pPr>
        <w:spacing w:after="0"/>
        <w:jc w:val="center"/>
        <w:rPr>
          <w:sz w:val="22"/>
        </w:rPr>
      </w:pPr>
      <w:r w:rsidRPr="00577C0D">
        <w:rPr>
          <w:sz w:val="22"/>
        </w:rPr>
        <w:t xml:space="preserve">Source: Household Census </w:t>
      </w:r>
      <w:proofErr w:type="spellStart"/>
      <w:r w:rsidRPr="00577C0D">
        <w:rPr>
          <w:sz w:val="22"/>
        </w:rPr>
        <w:t>Duga-Aiport</w:t>
      </w:r>
      <w:proofErr w:type="spellEnd"/>
      <w:r w:rsidRPr="00577C0D">
        <w:rPr>
          <w:sz w:val="22"/>
        </w:rPr>
        <w:t xml:space="preserve"> road, 2014</w:t>
      </w:r>
    </w:p>
    <w:p w:rsidR="007C6FF1" w:rsidRPr="00477282" w:rsidRDefault="007C6FF1" w:rsidP="00477282"/>
    <w:p w:rsidR="007C6FF1" w:rsidRPr="00577C0D" w:rsidRDefault="007C6FF1" w:rsidP="007E152B">
      <w:pPr>
        <w:pStyle w:val="Heading3"/>
      </w:pPr>
      <w:bookmarkStart w:id="700" w:name="_Toc384057289"/>
      <w:r w:rsidRPr="00577C0D">
        <w:lastRenderedPageBreak/>
        <w:t>Education</w:t>
      </w:r>
      <w:bookmarkEnd w:id="700"/>
    </w:p>
    <w:p w:rsidR="007C6FF1" w:rsidRPr="00477282" w:rsidRDefault="007C6FF1" w:rsidP="007B7486">
      <w:pPr>
        <w:jc w:val="both"/>
      </w:pPr>
      <w:r w:rsidRPr="00477282">
        <w:t>A good number of respondents in the project area have secondary education (</w:t>
      </w:r>
      <w:r w:rsidRPr="00D17D8B">
        <w:rPr>
          <w:szCs w:val="24"/>
        </w:rPr>
        <w:t xml:space="preserve">see </w:t>
      </w:r>
      <w:r w:rsidR="00F30B73">
        <w:fldChar w:fldCharType="begin"/>
      </w:r>
      <w:r w:rsidR="00F30B73">
        <w:instrText xml:space="preserve"> REF _Ref382485187 \h  \* MERGEFORMAT </w:instrText>
      </w:r>
      <w:r w:rsidR="00F30B73">
        <w:fldChar w:fldCharType="separate"/>
      </w:r>
      <w:r w:rsidR="000530E6" w:rsidRPr="000530E6">
        <w:rPr>
          <w:i/>
          <w:szCs w:val="24"/>
        </w:rPr>
        <w:t>Figure 7</w:t>
      </w:r>
      <w:r w:rsidR="00F30B73">
        <w:fldChar w:fldCharType="end"/>
      </w:r>
      <w:r w:rsidRPr="00477282">
        <w:t xml:space="preserve">) Households with high education normally have better income than families with low education. Poverty levels are strongly correlated with the education levels achieved by the heads of household. </w:t>
      </w:r>
    </w:p>
    <w:p w:rsidR="007C6FF1" w:rsidRPr="00D17D8B" w:rsidRDefault="00D17D8B" w:rsidP="00D17D8B">
      <w:pPr>
        <w:pStyle w:val="Caption"/>
        <w:rPr>
          <w:b w:val="0"/>
          <w:i/>
          <w:color w:val="auto"/>
          <w:sz w:val="22"/>
          <w:szCs w:val="22"/>
        </w:rPr>
      </w:pPr>
      <w:bookmarkStart w:id="701" w:name="_Ref382485187"/>
      <w:bookmarkStart w:id="702" w:name="_Toc384057352"/>
      <w:r w:rsidRPr="00D17D8B">
        <w:rPr>
          <w:b w:val="0"/>
          <w:i/>
          <w:color w:val="auto"/>
          <w:sz w:val="22"/>
          <w:szCs w:val="22"/>
        </w:rPr>
        <w:t xml:space="preserve">Figure </w:t>
      </w:r>
      <w:r w:rsidR="00CB6723" w:rsidRPr="00D17D8B">
        <w:rPr>
          <w:b w:val="0"/>
          <w:i/>
          <w:color w:val="auto"/>
          <w:sz w:val="22"/>
          <w:szCs w:val="22"/>
        </w:rPr>
        <w:fldChar w:fldCharType="begin"/>
      </w:r>
      <w:r w:rsidRPr="00D17D8B">
        <w:rPr>
          <w:b w:val="0"/>
          <w:i/>
          <w:color w:val="auto"/>
          <w:sz w:val="22"/>
          <w:szCs w:val="22"/>
        </w:rPr>
        <w:instrText xml:space="preserve"> SEQ Figure \* ARABIC </w:instrText>
      </w:r>
      <w:r w:rsidR="00CB6723" w:rsidRPr="00D17D8B">
        <w:rPr>
          <w:b w:val="0"/>
          <w:i/>
          <w:color w:val="auto"/>
          <w:sz w:val="22"/>
          <w:szCs w:val="22"/>
        </w:rPr>
        <w:fldChar w:fldCharType="separate"/>
      </w:r>
      <w:proofErr w:type="gramStart"/>
      <w:r w:rsidR="000530E6">
        <w:rPr>
          <w:b w:val="0"/>
          <w:i/>
          <w:noProof/>
          <w:color w:val="auto"/>
          <w:sz w:val="22"/>
          <w:szCs w:val="22"/>
        </w:rPr>
        <w:t>7</w:t>
      </w:r>
      <w:r w:rsidR="00CB6723" w:rsidRPr="00D17D8B">
        <w:rPr>
          <w:b w:val="0"/>
          <w:i/>
          <w:color w:val="auto"/>
          <w:sz w:val="22"/>
          <w:szCs w:val="22"/>
        </w:rPr>
        <w:fldChar w:fldCharType="end"/>
      </w:r>
      <w:bookmarkEnd w:id="701"/>
      <w:r w:rsidRPr="00D17D8B">
        <w:rPr>
          <w:b w:val="0"/>
          <w:i/>
          <w:color w:val="auto"/>
          <w:sz w:val="22"/>
          <w:szCs w:val="22"/>
        </w:rPr>
        <w:t xml:space="preserve"> Education level</w:t>
      </w:r>
      <w:proofErr w:type="gramEnd"/>
      <w:r w:rsidRPr="00D17D8B">
        <w:rPr>
          <w:b w:val="0"/>
          <w:i/>
          <w:color w:val="auto"/>
          <w:sz w:val="22"/>
          <w:szCs w:val="22"/>
        </w:rPr>
        <w:t xml:space="preserve"> of the PAPs</w:t>
      </w:r>
      <w:bookmarkEnd w:id="702"/>
    </w:p>
    <w:p w:rsidR="007C6FF1" w:rsidRPr="00477282" w:rsidRDefault="007C6FF1" w:rsidP="00577C0D">
      <w:pPr>
        <w:spacing w:after="0"/>
        <w:jc w:val="center"/>
      </w:pPr>
      <w:r w:rsidRPr="00477282">
        <w:rPr>
          <w:noProof/>
          <w:lang w:val="en-US"/>
        </w:rPr>
        <w:drawing>
          <wp:inline distT="0" distB="0" distL="0" distR="0">
            <wp:extent cx="4762500" cy="2462212"/>
            <wp:effectExtent l="0" t="0" r="19050" b="14605"/>
            <wp:docPr id="2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6FF1" w:rsidRPr="00577C0D" w:rsidRDefault="007C6FF1" w:rsidP="00577C0D">
      <w:pPr>
        <w:spacing w:after="0"/>
        <w:jc w:val="center"/>
        <w:rPr>
          <w:sz w:val="22"/>
        </w:rPr>
      </w:pPr>
      <w:r w:rsidRPr="00577C0D">
        <w:rPr>
          <w:sz w:val="22"/>
        </w:rPr>
        <w:t xml:space="preserve">Source: Household Census </w:t>
      </w:r>
      <w:proofErr w:type="spellStart"/>
      <w:r w:rsidRPr="00577C0D">
        <w:rPr>
          <w:sz w:val="22"/>
        </w:rPr>
        <w:t>Duga-Aiport</w:t>
      </w:r>
      <w:proofErr w:type="spellEnd"/>
      <w:r w:rsidRPr="00577C0D">
        <w:rPr>
          <w:sz w:val="22"/>
        </w:rPr>
        <w:t xml:space="preserve"> road, 2014</w:t>
      </w:r>
    </w:p>
    <w:p w:rsidR="007C6FF1" w:rsidRPr="00477282" w:rsidRDefault="007C6FF1" w:rsidP="00477282"/>
    <w:p w:rsidR="007C6FF1" w:rsidRPr="00477282" w:rsidRDefault="007C6FF1" w:rsidP="00477282"/>
    <w:p w:rsidR="007C6FF1" w:rsidRPr="00577C0D" w:rsidRDefault="007C6FF1" w:rsidP="007E152B">
      <w:pPr>
        <w:pStyle w:val="Heading3"/>
      </w:pPr>
      <w:bookmarkStart w:id="703" w:name="_Toc384057290"/>
      <w:r w:rsidRPr="00577C0D">
        <w:t>Economic activities</w:t>
      </w:r>
      <w:bookmarkEnd w:id="703"/>
    </w:p>
    <w:p w:rsidR="007C6FF1" w:rsidRDefault="007C6FF1" w:rsidP="007B7486">
      <w:pPr>
        <w:jc w:val="both"/>
      </w:pPr>
      <w:r w:rsidRPr="00477282">
        <w:t>Most of the population is engaged in trading of which industrial goods such as sugar, salt, soaps etc. can be purchased. Small portion of the community is engaged in civil services i.e. employed by government (</w:t>
      </w:r>
      <w:proofErr w:type="spellStart"/>
      <w:r w:rsidRPr="007241F6">
        <w:rPr>
          <w:szCs w:val="24"/>
        </w:rPr>
        <w:t>see</w:t>
      </w:r>
      <w:r w:rsidR="00F30B73">
        <w:fldChar w:fldCharType="begin"/>
      </w:r>
      <w:r w:rsidR="00F30B73">
        <w:instrText xml:space="preserve"> REF _Ref382485323 \h  \* MERGEFORMAT </w:instrText>
      </w:r>
      <w:r w:rsidR="00F30B73">
        <w:fldChar w:fldCharType="separate"/>
      </w:r>
      <w:r w:rsidR="000530E6" w:rsidRPr="000530E6">
        <w:rPr>
          <w:i/>
          <w:szCs w:val="24"/>
        </w:rPr>
        <w:t>Figure</w:t>
      </w:r>
      <w:proofErr w:type="spellEnd"/>
      <w:r w:rsidR="000530E6" w:rsidRPr="000530E6">
        <w:rPr>
          <w:i/>
          <w:szCs w:val="24"/>
        </w:rPr>
        <w:t xml:space="preserve"> 8</w:t>
      </w:r>
      <w:r w:rsidR="00F30B73">
        <w:fldChar w:fldCharType="end"/>
      </w:r>
      <w:r w:rsidR="007241F6" w:rsidRPr="007241F6">
        <w:rPr>
          <w:szCs w:val="24"/>
        </w:rPr>
        <w:t xml:space="preserve"> below</w:t>
      </w:r>
      <w:r w:rsidRPr="00477282">
        <w:t>)</w:t>
      </w:r>
      <w:r w:rsidR="007241F6">
        <w:t>.</w:t>
      </w:r>
    </w:p>
    <w:p w:rsidR="004F2621" w:rsidRDefault="004F2621" w:rsidP="007B7486">
      <w:pPr>
        <w:jc w:val="both"/>
      </w:pPr>
    </w:p>
    <w:p w:rsidR="004F2621" w:rsidRPr="007241F6" w:rsidRDefault="007241F6" w:rsidP="007241F6">
      <w:pPr>
        <w:pStyle w:val="Caption"/>
        <w:rPr>
          <w:b w:val="0"/>
          <w:i/>
          <w:color w:val="auto"/>
          <w:sz w:val="22"/>
          <w:szCs w:val="22"/>
        </w:rPr>
      </w:pPr>
      <w:bookmarkStart w:id="704" w:name="_Ref382485323"/>
      <w:bookmarkStart w:id="705" w:name="_Toc384057353"/>
      <w:r w:rsidRPr="007241F6">
        <w:rPr>
          <w:b w:val="0"/>
          <w:i/>
          <w:color w:val="auto"/>
          <w:sz w:val="22"/>
          <w:szCs w:val="22"/>
        </w:rPr>
        <w:t xml:space="preserve">Figure </w:t>
      </w:r>
      <w:r w:rsidR="00CB6723" w:rsidRPr="007241F6">
        <w:rPr>
          <w:b w:val="0"/>
          <w:i/>
          <w:color w:val="auto"/>
          <w:sz w:val="22"/>
          <w:szCs w:val="22"/>
        </w:rPr>
        <w:fldChar w:fldCharType="begin"/>
      </w:r>
      <w:r w:rsidRPr="007241F6">
        <w:rPr>
          <w:b w:val="0"/>
          <w:i/>
          <w:color w:val="auto"/>
          <w:sz w:val="22"/>
          <w:szCs w:val="22"/>
        </w:rPr>
        <w:instrText xml:space="preserve"> SEQ Figure \* ARABIC </w:instrText>
      </w:r>
      <w:r w:rsidR="00CB6723" w:rsidRPr="007241F6">
        <w:rPr>
          <w:b w:val="0"/>
          <w:i/>
          <w:color w:val="auto"/>
          <w:sz w:val="22"/>
          <w:szCs w:val="22"/>
        </w:rPr>
        <w:fldChar w:fldCharType="separate"/>
      </w:r>
      <w:r w:rsidR="000530E6">
        <w:rPr>
          <w:b w:val="0"/>
          <w:i/>
          <w:noProof/>
          <w:color w:val="auto"/>
          <w:sz w:val="22"/>
          <w:szCs w:val="22"/>
        </w:rPr>
        <w:t>8</w:t>
      </w:r>
      <w:r w:rsidR="00CB6723" w:rsidRPr="007241F6">
        <w:rPr>
          <w:b w:val="0"/>
          <w:i/>
          <w:color w:val="auto"/>
          <w:sz w:val="22"/>
          <w:szCs w:val="22"/>
        </w:rPr>
        <w:fldChar w:fldCharType="end"/>
      </w:r>
      <w:bookmarkEnd w:id="704"/>
      <w:r w:rsidRPr="007241F6">
        <w:rPr>
          <w:b w:val="0"/>
          <w:i/>
          <w:color w:val="auto"/>
          <w:sz w:val="22"/>
          <w:szCs w:val="22"/>
        </w:rPr>
        <w:t xml:space="preserve"> Economic activities in the project area</w:t>
      </w:r>
      <w:bookmarkEnd w:id="705"/>
    </w:p>
    <w:p w:rsidR="007C6FF1" w:rsidRPr="00477282" w:rsidRDefault="007C6FF1" w:rsidP="00577C0D">
      <w:pPr>
        <w:spacing w:after="0"/>
        <w:jc w:val="center"/>
      </w:pPr>
      <w:r w:rsidRPr="00477282">
        <w:rPr>
          <w:noProof/>
          <w:lang w:val="en-US"/>
        </w:rPr>
        <w:drawing>
          <wp:inline distT="0" distB="0" distL="0" distR="0">
            <wp:extent cx="4895850" cy="2743200"/>
            <wp:effectExtent l="0" t="0" r="19050" b="19050"/>
            <wp:docPr id="2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C6FF1" w:rsidRPr="007B4758" w:rsidRDefault="007C6FF1" w:rsidP="00577C0D">
      <w:pPr>
        <w:spacing w:after="0"/>
        <w:jc w:val="center"/>
        <w:rPr>
          <w:i/>
          <w:sz w:val="22"/>
        </w:rPr>
      </w:pPr>
      <w:r w:rsidRPr="007B4758">
        <w:rPr>
          <w:i/>
          <w:sz w:val="22"/>
        </w:rPr>
        <w:t xml:space="preserve">Source: Field Data </w:t>
      </w:r>
      <w:proofErr w:type="spellStart"/>
      <w:r w:rsidRPr="007B4758">
        <w:rPr>
          <w:i/>
          <w:sz w:val="22"/>
        </w:rPr>
        <w:t>Duga-Aiport</w:t>
      </w:r>
      <w:proofErr w:type="spellEnd"/>
      <w:r w:rsidRPr="007B4758">
        <w:rPr>
          <w:i/>
          <w:sz w:val="22"/>
        </w:rPr>
        <w:t xml:space="preserve"> road, 2014</w:t>
      </w:r>
    </w:p>
    <w:p w:rsidR="007C6FF1" w:rsidRPr="00477282" w:rsidRDefault="007C6FF1" w:rsidP="00477282"/>
    <w:p w:rsidR="007C6FF1" w:rsidRPr="00577C0D" w:rsidRDefault="007C6FF1" w:rsidP="007E152B">
      <w:pPr>
        <w:pStyle w:val="Heading3"/>
      </w:pPr>
      <w:bookmarkStart w:id="706" w:name="_Toc384057291"/>
      <w:r w:rsidRPr="00577C0D">
        <w:t>Water supply</w:t>
      </w:r>
      <w:bookmarkEnd w:id="706"/>
    </w:p>
    <w:p w:rsidR="007C6FF1" w:rsidRDefault="007C6FF1" w:rsidP="00477282">
      <w:r w:rsidRPr="00477282">
        <w:t>Majority are connected to piped water inside their houses an</w:t>
      </w:r>
      <w:r w:rsidR="007241F6">
        <w:t xml:space="preserve">d few use communal stand pipe. </w:t>
      </w:r>
    </w:p>
    <w:p w:rsidR="007241F6" w:rsidRPr="007241F6" w:rsidRDefault="007241F6" w:rsidP="007241F6">
      <w:pPr>
        <w:pStyle w:val="Caption"/>
        <w:rPr>
          <w:b w:val="0"/>
          <w:i/>
          <w:color w:val="auto"/>
          <w:sz w:val="22"/>
          <w:szCs w:val="22"/>
        </w:rPr>
      </w:pPr>
      <w:bookmarkStart w:id="707" w:name="_Toc384057354"/>
      <w:r w:rsidRPr="007241F6">
        <w:rPr>
          <w:b w:val="0"/>
          <w:i/>
          <w:color w:val="auto"/>
          <w:sz w:val="22"/>
          <w:szCs w:val="22"/>
        </w:rPr>
        <w:t xml:space="preserve">Figure </w:t>
      </w:r>
      <w:r w:rsidR="00CB6723" w:rsidRPr="007241F6">
        <w:rPr>
          <w:b w:val="0"/>
          <w:i/>
          <w:color w:val="auto"/>
          <w:sz w:val="22"/>
          <w:szCs w:val="22"/>
        </w:rPr>
        <w:fldChar w:fldCharType="begin"/>
      </w:r>
      <w:r w:rsidRPr="007241F6">
        <w:rPr>
          <w:b w:val="0"/>
          <w:i/>
          <w:color w:val="auto"/>
          <w:sz w:val="22"/>
          <w:szCs w:val="22"/>
        </w:rPr>
        <w:instrText xml:space="preserve"> SEQ Figure \* ARABIC </w:instrText>
      </w:r>
      <w:r w:rsidR="00CB6723" w:rsidRPr="007241F6">
        <w:rPr>
          <w:b w:val="0"/>
          <w:i/>
          <w:color w:val="auto"/>
          <w:sz w:val="22"/>
          <w:szCs w:val="22"/>
        </w:rPr>
        <w:fldChar w:fldCharType="separate"/>
      </w:r>
      <w:proofErr w:type="gramStart"/>
      <w:r w:rsidR="000530E6">
        <w:rPr>
          <w:b w:val="0"/>
          <w:i/>
          <w:noProof/>
          <w:color w:val="auto"/>
          <w:sz w:val="22"/>
          <w:szCs w:val="22"/>
        </w:rPr>
        <w:t>9</w:t>
      </w:r>
      <w:r w:rsidR="00CB6723" w:rsidRPr="007241F6">
        <w:rPr>
          <w:b w:val="0"/>
          <w:i/>
          <w:color w:val="auto"/>
          <w:sz w:val="22"/>
          <w:szCs w:val="22"/>
        </w:rPr>
        <w:fldChar w:fldCharType="end"/>
      </w:r>
      <w:r w:rsidRPr="007241F6">
        <w:rPr>
          <w:b w:val="0"/>
          <w:i/>
          <w:color w:val="auto"/>
          <w:sz w:val="22"/>
          <w:szCs w:val="22"/>
        </w:rPr>
        <w:t xml:space="preserve"> Water supply</w:t>
      </w:r>
      <w:proofErr w:type="gramEnd"/>
      <w:r w:rsidRPr="007241F6">
        <w:rPr>
          <w:b w:val="0"/>
          <w:i/>
          <w:color w:val="auto"/>
          <w:sz w:val="22"/>
          <w:szCs w:val="22"/>
        </w:rPr>
        <w:t xml:space="preserve"> in the project area</w:t>
      </w:r>
      <w:bookmarkEnd w:id="707"/>
    </w:p>
    <w:p w:rsidR="007C6FF1" w:rsidRPr="00477282" w:rsidRDefault="007C6FF1" w:rsidP="00577C0D">
      <w:pPr>
        <w:spacing w:after="0"/>
        <w:jc w:val="center"/>
      </w:pPr>
      <w:r w:rsidRPr="00477282">
        <w:rPr>
          <w:noProof/>
          <w:lang w:val="en-US"/>
        </w:rPr>
        <w:drawing>
          <wp:inline distT="0" distB="0" distL="0" distR="0">
            <wp:extent cx="4572000" cy="2743200"/>
            <wp:effectExtent l="0" t="0" r="19050" b="19050"/>
            <wp:docPr id="2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C6FF1" w:rsidRPr="007241F6" w:rsidRDefault="007C6FF1" w:rsidP="00577C0D">
      <w:pPr>
        <w:spacing w:after="0"/>
        <w:jc w:val="center"/>
        <w:rPr>
          <w:i/>
          <w:sz w:val="22"/>
        </w:rPr>
      </w:pPr>
      <w:r w:rsidRPr="007241F6">
        <w:rPr>
          <w:i/>
          <w:sz w:val="22"/>
        </w:rPr>
        <w:t xml:space="preserve">Source: Field Data </w:t>
      </w:r>
      <w:proofErr w:type="spellStart"/>
      <w:r w:rsidRPr="007241F6">
        <w:rPr>
          <w:i/>
          <w:sz w:val="22"/>
        </w:rPr>
        <w:t>Duga-Aiport</w:t>
      </w:r>
      <w:proofErr w:type="spellEnd"/>
      <w:r w:rsidRPr="007241F6">
        <w:rPr>
          <w:i/>
          <w:sz w:val="22"/>
        </w:rPr>
        <w:t xml:space="preserve"> road, 2014</w:t>
      </w:r>
    </w:p>
    <w:p w:rsidR="007C6FF1" w:rsidRPr="00477282" w:rsidRDefault="007C6FF1" w:rsidP="00477282"/>
    <w:p w:rsidR="007C6FF1" w:rsidRPr="00577C0D" w:rsidRDefault="007C6FF1" w:rsidP="007E152B">
      <w:pPr>
        <w:pStyle w:val="Heading3"/>
      </w:pPr>
      <w:bookmarkStart w:id="708" w:name="_Toc384057292"/>
      <w:r w:rsidRPr="00577C0D">
        <w:t>Health</w:t>
      </w:r>
      <w:bookmarkEnd w:id="708"/>
    </w:p>
    <w:p w:rsidR="007C6FF1" w:rsidRPr="00477282" w:rsidRDefault="007C6FF1" w:rsidP="007B7486">
      <w:pPr>
        <w:jc w:val="both"/>
      </w:pPr>
      <w:r w:rsidRPr="00477282">
        <w:t xml:space="preserve">Only one dispensary is found in the project area which serves the entire </w:t>
      </w:r>
      <w:proofErr w:type="spellStart"/>
      <w:r w:rsidRPr="00477282">
        <w:t>Duga</w:t>
      </w:r>
      <w:proofErr w:type="spellEnd"/>
      <w:r w:rsidRPr="00477282">
        <w:t xml:space="preserve"> ward. The most dangerous disease is malaria followed by respiratory infections.  </w:t>
      </w:r>
    </w:p>
    <w:p w:rsidR="007C6FF1" w:rsidRPr="00577C0D" w:rsidRDefault="007C6FF1" w:rsidP="007E152B">
      <w:pPr>
        <w:pStyle w:val="Heading3"/>
      </w:pPr>
      <w:bookmarkStart w:id="709" w:name="_Toc384057293"/>
      <w:r w:rsidRPr="00577C0D">
        <w:t>Waste management and sanitation</w:t>
      </w:r>
      <w:bookmarkEnd w:id="709"/>
    </w:p>
    <w:p w:rsidR="007C6FF1" w:rsidRPr="00477282" w:rsidRDefault="007C6FF1" w:rsidP="00477282">
      <w:r w:rsidRPr="00477282">
        <w:t xml:space="preserve">The majority of residents take responsibility for their own waste. Waste is collected in container and transfer to collection area and disposed </w:t>
      </w:r>
      <w:proofErr w:type="spellStart"/>
      <w:r w:rsidRPr="00477282">
        <w:t>off</w:t>
      </w:r>
      <w:proofErr w:type="spellEnd"/>
      <w:r w:rsidRPr="00477282">
        <w:t xml:space="preserve"> to </w:t>
      </w:r>
      <w:proofErr w:type="spellStart"/>
      <w:r w:rsidRPr="00477282">
        <w:t>Murriet</w:t>
      </w:r>
      <w:proofErr w:type="spellEnd"/>
      <w:r w:rsidRPr="00477282">
        <w:t xml:space="preserve"> dumping site.  About 66.67% use flush toilets while the remaining 33.33% use pit latrines (</w:t>
      </w:r>
      <w:proofErr w:type="spellStart"/>
      <w:r w:rsidRPr="007241F6">
        <w:rPr>
          <w:szCs w:val="24"/>
        </w:rPr>
        <w:t>see</w:t>
      </w:r>
      <w:r w:rsidR="00F30B73">
        <w:fldChar w:fldCharType="begin"/>
      </w:r>
      <w:r w:rsidR="00F30B73">
        <w:instrText xml:space="preserve"> REF _Ref382485607 \h  \* MERGEFORMAT </w:instrText>
      </w:r>
      <w:r w:rsidR="00F30B73">
        <w:fldChar w:fldCharType="separate"/>
      </w:r>
      <w:r w:rsidR="000530E6" w:rsidRPr="000530E6">
        <w:rPr>
          <w:i/>
          <w:szCs w:val="24"/>
        </w:rPr>
        <w:t>Table</w:t>
      </w:r>
      <w:proofErr w:type="spellEnd"/>
      <w:r w:rsidR="000530E6" w:rsidRPr="000530E6">
        <w:rPr>
          <w:i/>
          <w:szCs w:val="24"/>
        </w:rPr>
        <w:t xml:space="preserve"> 5</w:t>
      </w:r>
      <w:r w:rsidR="00F30B73">
        <w:fldChar w:fldCharType="end"/>
      </w:r>
      <w:r w:rsidRPr="007241F6">
        <w:rPr>
          <w:szCs w:val="24"/>
        </w:rPr>
        <w:t>below).</w:t>
      </w:r>
    </w:p>
    <w:p w:rsidR="007C6FF1" w:rsidRPr="007241F6" w:rsidRDefault="007241F6" w:rsidP="007241F6">
      <w:pPr>
        <w:pStyle w:val="Caption"/>
        <w:spacing w:after="0"/>
        <w:rPr>
          <w:b w:val="0"/>
          <w:i/>
          <w:color w:val="auto"/>
          <w:sz w:val="22"/>
        </w:rPr>
      </w:pPr>
      <w:bookmarkStart w:id="710" w:name="_Ref382485607"/>
      <w:bookmarkStart w:id="711" w:name="_Toc384057341"/>
      <w:r w:rsidRPr="007241F6">
        <w:rPr>
          <w:b w:val="0"/>
          <w:i/>
          <w:color w:val="auto"/>
          <w:sz w:val="22"/>
        </w:rPr>
        <w:t xml:space="preserve">Table </w:t>
      </w:r>
      <w:r w:rsidR="00CB6723" w:rsidRPr="007241F6">
        <w:rPr>
          <w:b w:val="0"/>
          <w:i/>
          <w:color w:val="auto"/>
          <w:sz w:val="22"/>
        </w:rPr>
        <w:fldChar w:fldCharType="begin"/>
      </w:r>
      <w:r w:rsidRPr="007241F6">
        <w:rPr>
          <w:b w:val="0"/>
          <w:i/>
          <w:color w:val="auto"/>
          <w:sz w:val="22"/>
        </w:rPr>
        <w:instrText xml:space="preserve"> SEQ Table \* ARABIC </w:instrText>
      </w:r>
      <w:r w:rsidR="00CB6723" w:rsidRPr="007241F6">
        <w:rPr>
          <w:b w:val="0"/>
          <w:i/>
          <w:color w:val="auto"/>
          <w:sz w:val="22"/>
        </w:rPr>
        <w:fldChar w:fldCharType="separate"/>
      </w:r>
      <w:r w:rsidR="000530E6">
        <w:rPr>
          <w:b w:val="0"/>
          <w:i/>
          <w:noProof/>
          <w:color w:val="auto"/>
          <w:sz w:val="22"/>
        </w:rPr>
        <w:t>5</w:t>
      </w:r>
      <w:r w:rsidR="00CB6723" w:rsidRPr="007241F6">
        <w:rPr>
          <w:b w:val="0"/>
          <w:i/>
          <w:color w:val="auto"/>
          <w:sz w:val="22"/>
        </w:rPr>
        <w:fldChar w:fldCharType="end"/>
      </w:r>
      <w:bookmarkEnd w:id="710"/>
      <w:r w:rsidRPr="007241F6">
        <w:rPr>
          <w:b w:val="0"/>
          <w:i/>
          <w:color w:val="auto"/>
          <w:sz w:val="22"/>
        </w:rPr>
        <w:t xml:space="preserve"> Toilet facilities</w:t>
      </w:r>
      <w:bookmarkEnd w:id="711"/>
    </w:p>
    <w:tbl>
      <w:tblPr>
        <w:tblW w:w="4585" w:type="pct"/>
        <w:jc w:val="center"/>
        <w:tblInd w:w="817" w:type="dxa"/>
        <w:tblLook w:val="04A0" w:firstRow="1" w:lastRow="0" w:firstColumn="1" w:lastColumn="0" w:noHBand="0" w:noVBand="1"/>
      </w:tblPr>
      <w:tblGrid>
        <w:gridCol w:w="3391"/>
        <w:gridCol w:w="3182"/>
        <w:gridCol w:w="2463"/>
      </w:tblGrid>
      <w:tr w:rsidR="007C6FF1" w:rsidRPr="00477282" w:rsidTr="007C6FF1">
        <w:trPr>
          <w:trHeight w:val="300"/>
          <w:jc w:val="center"/>
        </w:trPr>
        <w:tc>
          <w:tcPr>
            <w:tcW w:w="18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FF1" w:rsidRPr="00577C0D" w:rsidRDefault="007C6FF1" w:rsidP="00577C0D">
            <w:pPr>
              <w:spacing w:after="0"/>
              <w:jc w:val="center"/>
              <w:rPr>
                <w:b/>
              </w:rPr>
            </w:pPr>
            <w:r w:rsidRPr="00577C0D">
              <w:rPr>
                <w:b/>
              </w:rPr>
              <w:t>Toilet facilities</w:t>
            </w:r>
          </w:p>
        </w:tc>
        <w:tc>
          <w:tcPr>
            <w:tcW w:w="1761" w:type="pct"/>
            <w:tcBorders>
              <w:top w:val="single" w:sz="4" w:space="0" w:color="auto"/>
              <w:left w:val="nil"/>
              <w:bottom w:val="single" w:sz="4" w:space="0" w:color="auto"/>
              <w:right w:val="single" w:sz="4" w:space="0" w:color="auto"/>
            </w:tcBorders>
            <w:shd w:val="clear" w:color="auto" w:fill="auto"/>
            <w:hideMark/>
          </w:tcPr>
          <w:p w:rsidR="007C6FF1" w:rsidRPr="00577C0D" w:rsidRDefault="007C6FF1" w:rsidP="00577C0D">
            <w:pPr>
              <w:spacing w:after="0"/>
              <w:jc w:val="center"/>
              <w:rPr>
                <w:b/>
              </w:rPr>
            </w:pPr>
            <w:r w:rsidRPr="00577C0D">
              <w:rPr>
                <w:b/>
              </w:rPr>
              <w:t>Frequency</w:t>
            </w:r>
          </w:p>
        </w:tc>
        <w:tc>
          <w:tcPr>
            <w:tcW w:w="1363" w:type="pct"/>
            <w:tcBorders>
              <w:top w:val="single" w:sz="4" w:space="0" w:color="auto"/>
              <w:left w:val="nil"/>
              <w:bottom w:val="single" w:sz="4" w:space="0" w:color="auto"/>
              <w:right w:val="single" w:sz="4" w:space="0" w:color="auto"/>
            </w:tcBorders>
            <w:shd w:val="clear" w:color="auto" w:fill="auto"/>
            <w:hideMark/>
          </w:tcPr>
          <w:p w:rsidR="007C6FF1" w:rsidRPr="00577C0D" w:rsidRDefault="007C6FF1" w:rsidP="00577C0D">
            <w:pPr>
              <w:spacing w:after="0"/>
              <w:jc w:val="center"/>
              <w:rPr>
                <w:b/>
              </w:rPr>
            </w:pPr>
            <w:r w:rsidRPr="00577C0D">
              <w:rPr>
                <w:b/>
              </w:rPr>
              <w:t>Percent</w:t>
            </w:r>
          </w:p>
        </w:tc>
      </w:tr>
      <w:tr w:rsidR="007C6FF1" w:rsidRPr="00477282" w:rsidTr="007C6FF1">
        <w:trPr>
          <w:trHeight w:val="300"/>
          <w:jc w:val="center"/>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7C6FF1" w:rsidRPr="00477282" w:rsidRDefault="007C6FF1" w:rsidP="00577C0D">
            <w:pPr>
              <w:spacing w:after="0"/>
            </w:pPr>
            <w:r w:rsidRPr="00477282">
              <w:t>Flush toilet</w:t>
            </w:r>
          </w:p>
        </w:tc>
        <w:tc>
          <w:tcPr>
            <w:tcW w:w="1761" w:type="pct"/>
            <w:tcBorders>
              <w:top w:val="nil"/>
              <w:left w:val="nil"/>
              <w:bottom w:val="single" w:sz="4" w:space="0" w:color="auto"/>
              <w:right w:val="single" w:sz="4" w:space="0" w:color="auto"/>
            </w:tcBorders>
            <w:shd w:val="clear" w:color="auto" w:fill="auto"/>
            <w:noWrap/>
            <w:vAlign w:val="center"/>
            <w:hideMark/>
          </w:tcPr>
          <w:p w:rsidR="007C6FF1" w:rsidRPr="00477282" w:rsidRDefault="007C6FF1" w:rsidP="00577C0D">
            <w:pPr>
              <w:spacing w:after="0"/>
            </w:pPr>
            <w:r w:rsidRPr="00477282">
              <w:t>10</w:t>
            </w:r>
          </w:p>
        </w:tc>
        <w:tc>
          <w:tcPr>
            <w:tcW w:w="1363" w:type="pct"/>
            <w:tcBorders>
              <w:top w:val="nil"/>
              <w:left w:val="nil"/>
              <w:bottom w:val="single" w:sz="4" w:space="0" w:color="auto"/>
              <w:right w:val="single" w:sz="4" w:space="0" w:color="auto"/>
            </w:tcBorders>
            <w:shd w:val="clear" w:color="auto" w:fill="auto"/>
            <w:noWrap/>
            <w:vAlign w:val="center"/>
            <w:hideMark/>
          </w:tcPr>
          <w:p w:rsidR="007C6FF1" w:rsidRPr="00477282" w:rsidRDefault="007C6FF1" w:rsidP="00577C0D">
            <w:pPr>
              <w:spacing w:after="0"/>
            </w:pPr>
            <w:r w:rsidRPr="00477282">
              <w:t>66.67</w:t>
            </w:r>
          </w:p>
        </w:tc>
      </w:tr>
      <w:tr w:rsidR="007C6FF1" w:rsidRPr="00477282" w:rsidTr="007C6FF1">
        <w:trPr>
          <w:trHeight w:val="300"/>
          <w:jc w:val="center"/>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7C6FF1" w:rsidRPr="00477282" w:rsidRDefault="007C6FF1" w:rsidP="00577C0D">
            <w:pPr>
              <w:spacing w:after="0"/>
            </w:pPr>
            <w:r w:rsidRPr="00477282">
              <w:t>Pit latrine</w:t>
            </w:r>
          </w:p>
        </w:tc>
        <w:tc>
          <w:tcPr>
            <w:tcW w:w="1761" w:type="pct"/>
            <w:tcBorders>
              <w:top w:val="nil"/>
              <w:left w:val="nil"/>
              <w:bottom w:val="single" w:sz="4" w:space="0" w:color="auto"/>
              <w:right w:val="single" w:sz="4" w:space="0" w:color="auto"/>
            </w:tcBorders>
            <w:shd w:val="clear" w:color="auto" w:fill="auto"/>
            <w:noWrap/>
            <w:vAlign w:val="center"/>
            <w:hideMark/>
          </w:tcPr>
          <w:p w:rsidR="007C6FF1" w:rsidRPr="00477282" w:rsidRDefault="007C6FF1" w:rsidP="00577C0D">
            <w:pPr>
              <w:spacing w:after="0"/>
            </w:pPr>
            <w:r w:rsidRPr="00477282">
              <w:t>5</w:t>
            </w:r>
          </w:p>
        </w:tc>
        <w:tc>
          <w:tcPr>
            <w:tcW w:w="1363" w:type="pct"/>
            <w:tcBorders>
              <w:top w:val="nil"/>
              <w:left w:val="nil"/>
              <w:bottom w:val="single" w:sz="4" w:space="0" w:color="auto"/>
              <w:right w:val="single" w:sz="4" w:space="0" w:color="auto"/>
            </w:tcBorders>
            <w:shd w:val="clear" w:color="auto" w:fill="auto"/>
            <w:noWrap/>
            <w:vAlign w:val="center"/>
            <w:hideMark/>
          </w:tcPr>
          <w:p w:rsidR="007C6FF1" w:rsidRPr="00477282" w:rsidRDefault="007C6FF1" w:rsidP="00577C0D">
            <w:pPr>
              <w:spacing w:after="0"/>
            </w:pPr>
            <w:r w:rsidRPr="00477282">
              <w:t>33.33</w:t>
            </w:r>
          </w:p>
        </w:tc>
      </w:tr>
    </w:tbl>
    <w:p w:rsidR="007C6FF1" w:rsidRPr="007241F6" w:rsidRDefault="007C6FF1" w:rsidP="00577C0D">
      <w:pPr>
        <w:jc w:val="center"/>
        <w:rPr>
          <w:i/>
          <w:sz w:val="22"/>
        </w:rPr>
      </w:pPr>
      <w:r w:rsidRPr="007241F6">
        <w:rPr>
          <w:i/>
          <w:sz w:val="22"/>
        </w:rPr>
        <w:t xml:space="preserve">Source: Field Data </w:t>
      </w:r>
      <w:proofErr w:type="spellStart"/>
      <w:r w:rsidRPr="007241F6">
        <w:rPr>
          <w:i/>
          <w:sz w:val="22"/>
        </w:rPr>
        <w:t>Duga-Aiport</w:t>
      </w:r>
      <w:proofErr w:type="spellEnd"/>
      <w:r w:rsidRPr="007241F6">
        <w:rPr>
          <w:i/>
          <w:sz w:val="22"/>
        </w:rPr>
        <w:t xml:space="preserve"> road, 2014</w:t>
      </w:r>
    </w:p>
    <w:p w:rsidR="007C6FF1" w:rsidRPr="00477282" w:rsidRDefault="007C6FF1" w:rsidP="00477282"/>
    <w:p w:rsidR="007C6FF1" w:rsidRPr="007E152B" w:rsidRDefault="007C6FF1" w:rsidP="007E152B">
      <w:pPr>
        <w:pStyle w:val="Heading3"/>
      </w:pPr>
      <w:bookmarkStart w:id="712" w:name="_Toc384057294"/>
      <w:r w:rsidRPr="007E152B">
        <w:t>Communication and travel</w:t>
      </w:r>
      <w:bookmarkEnd w:id="712"/>
    </w:p>
    <w:p w:rsidR="007C6FF1" w:rsidRPr="00477282" w:rsidRDefault="007C6FF1" w:rsidP="007B7486">
      <w:pPr>
        <w:jc w:val="both"/>
      </w:pPr>
      <w:r w:rsidRPr="00477282">
        <w:t>The project area is accessed by road. Mode of transport is motorcycle</w:t>
      </w:r>
      <w:r w:rsidR="00D8735D">
        <w:t xml:space="preserve">, </w:t>
      </w:r>
      <w:r w:rsidRPr="00477282">
        <w:t xml:space="preserve">bicycle and private vehicle. The project area is well catered for by telecommunication networks receiving service from 4 privately-owned mobile </w:t>
      </w:r>
      <w:r w:rsidR="00D8735D">
        <w:t xml:space="preserve">service </w:t>
      </w:r>
      <w:r w:rsidRPr="00477282">
        <w:t>providers i.e.</w:t>
      </w:r>
      <w:r w:rsidR="00D8735D">
        <w:t xml:space="preserve"> Vodacom, Airtel, </w:t>
      </w:r>
      <w:proofErr w:type="spellStart"/>
      <w:r w:rsidR="00D8735D">
        <w:t>Zantel</w:t>
      </w:r>
      <w:proofErr w:type="spellEnd"/>
      <w:r w:rsidR="00D8735D">
        <w:t xml:space="preserve"> and </w:t>
      </w:r>
      <w:proofErr w:type="spellStart"/>
      <w:r w:rsidR="00D8735D">
        <w:t>Tigo</w:t>
      </w:r>
      <w:proofErr w:type="spellEnd"/>
      <w:r w:rsidR="00D8735D">
        <w:t>.</w:t>
      </w:r>
    </w:p>
    <w:p w:rsidR="007C6FF1" w:rsidRPr="007E152B" w:rsidRDefault="007C6FF1" w:rsidP="007B7486">
      <w:pPr>
        <w:pStyle w:val="Heading3"/>
        <w:jc w:val="both"/>
      </w:pPr>
      <w:bookmarkStart w:id="713" w:name="_Toc384057295"/>
      <w:r w:rsidRPr="007E152B">
        <w:t>Cultural/ historical sites</w:t>
      </w:r>
      <w:bookmarkEnd w:id="713"/>
    </w:p>
    <w:p w:rsidR="007C6FF1" w:rsidRPr="00477282" w:rsidRDefault="007C6FF1" w:rsidP="007B7486">
      <w:pPr>
        <w:jc w:val="both"/>
      </w:pPr>
      <w:r w:rsidRPr="00477282">
        <w:t>Apart from the graves the remaining section of the road does not have any significance cultural/historical sites of particular attention.</w:t>
      </w:r>
    </w:p>
    <w:p w:rsidR="007C6FF1" w:rsidRPr="007E152B" w:rsidRDefault="007C6FF1" w:rsidP="007B7486">
      <w:pPr>
        <w:pStyle w:val="Heading3"/>
        <w:jc w:val="both"/>
      </w:pPr>
      <w:bookmarkStart w:id="714" w:name="_Toc384057296"/>
      <w:r w:rsidRPr="007E152B">
        <w:lastRenderedPageBreak/>
        <w:t>Type of Affected land</w:t>
      </w:r>
      <w:bookmarkEnd w:id="714"/>
    </w:p>
    <w:p w:rsidR="007C6FF1" w:rsidRPr="00477282" w:rsidRDefault="007C6FF1" w:rsidP="007B7486">
      <w:pPr>
        <w:jc w:val="both"/>
      </w:pPr>
      <w:r w:rsidRPr="00477282">
        <w:t xml:space="preserve">Most of the PAPs will </w:t>
      </w:r>
      <w:proofErr w:type="spellStart"/>
      <w:r w:rsidRPr="00477282">
        <w:t>loose</w:t>
      </w:r>
      <w:proofErr w:type="spellEnd"/>
      <w:r w:rsidRPr="00477282">
        <w:t xml:space="preserve"> residential plots (66.7%)  Other categories of affected land are shown in </w:t>
      </w:r>
      <w:r w:rsidR="00F30B73">
        <w:fldChar w:fldCharType="begin"/>
      </w:r>
      <w:r w:rsidR="00F30B73">
        <w:instrText xml:space="preserve"> REF _Ref382485501 \h  \* MERGEFORMAT </w:instrText>
      </w:r>
      <w:r w:rsidR="00F30B73">
        <w:fldChar w:fldCharType="separate"/>
      </w:r>
      <w:r w:rsidR="000530E6" w:rsidRPr="000530E6">
        <w:rPr>
          <w:i/>
          <w:szCs w:val="24"/>
        </w:rPr>
        <w:t xml:space="preserve">Figure </w:t>
      </w:r>
      <w:r w:rsidR="000530E6" w:rsidRPr="000530E6">
        <w:rPr>
          <w:i/>
          <w:noProof/>
          <w:szCs w:val="24"/>
        </w:rPr>
        <w:t>10</w:t>
      </w:r>
      <w:r w:rsidR="00F30B73">
        <w:fldChar w:fldCharType="end"/>
      </w:r>
      <w:r w:rsidR="007241F6" w:rsidRPr="007241F6">
        <w:rPr>
          <w:szCs w:val="24"/>
        </w:rPr>
        <w:t xml:space="preserve"> b</w:t>
      </w:r>
      <w:r w:rsidRPr="007241F6">
        <w:rPr>
          <w:szCs w:val="24"/>
        </w:rPr>
        <w:t>elow</w:t>
      </w:r>
      <w:r w:rsidRPr="00477282">
        <w:t xml:space="preserve">. If PAPs are not fairly and adequately compensated </w:t>
      </w:r>
      <w:r w:rsidR="0067264E">
        <w:t xml:space="preserve">they </w:t>
      </w:r>
      <w:r w:rsidRPr="00477282">
        <w:t>will end up homeless or have inadequate land to support their livelihoods.</w:t>
      </w:r>
    </w:p>
    <w:p w:rsidR="007C6FF1" w:rsidRDefault="007241F6" w:rsidP="007241F6">
      <w:pPr>
        <w:pStyle w:val="Caption"/>
        <w:rPr>
          <w:b w:val="0"/>
          <w:i/>
          <w:color w:val="auto"/>
          <w:sz w:val="22"/>
          <w:szCs w:val="22"/>
        </w:rPr>
      </w:pPr>
      <w:bookmarkStart w:id="715" w:name="_Ref382485501"/>
      <w:bookmarkStart w:id="716" w:name="_Toc384057355"/>
      <w:r w:rsidRPr="007241F6">
        <w:rPr>
          <w:b w:val="0"/>
          <w:i/>
          <w:color w:val="auto"/>
          <w:sz w:val="22"/>
          <w:szCs w:val="22"/>
        </w:rPr>
        <w:t xml:space="preserve">Figure </w:t>
      </w:r>
      <w:r w:rsidR="00CB6723" w:rsidRPr="007241F6">
        <w:rPr>
          <w:b w:val="0"/>
          <w:i/>
          <w:color w:val="auto"/>
          <w:sz w:val="22"/>
          <w:szCs w:val="22"/>
        </w:rPr>
        <w:fldChar w:fldCharType="begin"/>
      </w:r>
      <w:r w:rsidRPr="007241F6">
        <w:rPr>
          <w:b w:val="0"/>
          <w:i/>
          <w:color w:val="auto"/>
          <w:sz w:val="22"/>
          <w:szCs w:val="22"/>
        </w:rPr>
        <w:instrText xml:space="preserve"> SEQ Figure \* ARABIC </w:instrText>
      </w:r>
      <w:r w:rsidR="00CB6723" w:rsidRPr="007241F6">
        <w:rPr>
          <w:b w:val="0"/>
          <w:i/>
          <w:color w:val="auto"/>
          <w:sz w:val="22"/>
          <w:szCs w:val="22"/>
        </w:rPr>
        <w:fldChar w:fldCharType="separate"/>
      </w:r>
      <w:r w:rsidR="000530E6">
        <w:rPr>
          <w:b w:val="0"/>
          <w:i/>
          <w:noProof/>
          <w:color w:val="auto"/>
          <w:sz w:val="22"/>
          <w:szCs w:val="22"/>
        </w:rPr>
        <w:t>10</w:t>
      </w:r>
      <w:r w:rsidR="00CB6723" w:rsidRPr="007241F6">
        <w:rPr>
          <w:b w:val="0"/>
          <w:i/>
          <w:color w:val="auto"/>
          <w:sz w:val="22"/>
          <w:szCs w:val="22"/>
        </w:rPr>
        <w:fldChar w:fldCharType="end"/>
      </w:r>
      <w:bookmarkEnd w:id="715"/>
      <w:r w:rsidRPr="007241F6">
        <w:rPr>
          <w:b w:val="0"/>
          <w:i/>
          <w:color w:val="auto"/>
          <w:sz w:val="22"/>
          <w:szCs w:val="22"/>
        </w:rPr>
        <w:t xml:space="preserve"> Category of affected land in the project area</w:t>
      </w:r>
      <w:bookmarkEnd w:id="716"/>
    </w:p>
    <w:p w:rsidR="007C6FF1" w:rsidRPr="00477282" w:rsidRDefault="007C6FF1" w:rsidP="007E152B">
      <w:pPr>
        <w:spacing w:after="0"/>
        <w:jc w:val="center"/>
      </w:pPr>
      <w:r w:rsidRPr="00477282">
        <w:rPr>
          <w:noProof/>
          <w:lang w:val="en-US"/>
        </w:rPr>
        <w:drawing>
          <wp:inline distT="0" distB="0" distL="0" distR="0">
            <wp:extent cx="4572000" cy="2543175"/>
            <wp:effectExtent l="0" t="0" r="19050" b="9525"/>
            <wp:docPr id="2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C6FF1" w:rsidRPr="007241F6" w:rsidRDefault="007C6FF1" w:rsidP="007E152B">
      <w:pPr>
        <w:spacing w:after="0"/>
        <w:jc w:val="center"/>
        <w:rPr>
          <w:i/>
          <w:sz w:val="22"/>
        </w:rPr>
      </w:pPr>
      <w:r w:rsidRPr="007241F6">
        <w:rPr>
          <w:i/>
          <w:sz w:val="22"/>
        </w:rPr>
        <w:t xml:space="preserve">Source: Field Data </w:t>
      </w:r>
      <w:proofErr w:type="spellStart"/>
      <w:r w:rsidRPr="007241F6">
        <w:rPr>
          <w:i/>
          <w:sz w:val="22"/>
        </w:rPr>
        <w:t>Duga-Aiport</w:t>
      </w:r>
      <w:proofErr w:type="spellEnd"/>
      <w:r w:rsidRPr="007241F6">
        <w:rPr>
          <w:i/>
          <w:sz w:val="22"/>
        </w:rPr>
        <w:t xml:space="preserve"> road, 2014</w:t>
      </w:r>
    </w:p>
    <w:p w:rsidR="007E152B" w:rsidRDefault="007E152B" w:rsidP="007E152B">
      <w:pPr>
        <w:spacing w:after="0"/>
        <w:jc w:val="center"/>
      </w:pPr>
    </w:p>
    <w:p w:rsidR="007E152B" w:rsidRDefault="007E152B" w:rsidP="007E152B">
      <w:pPr>
        <w:spacing w:after="0"/>
        <w:jc w:val="center"/>
      </w:pPr>
    </w:p>
    <w:p w:rsidR="007E152B" w:rsidRDefault="007E152B" w:rsidP="007E152B">
      <w:pPr>
        <w:spacing w:after="0"/>
        <w:jc w:val="center"/>
      </w:pPr>
    </w:p>
    <w:p w:rsidR="0044060F" w:rsidRPr="001D051D" w:rsidRDefault="0044060F" w:rsidP="001D051D">
      <w:pPr>
        <w:pStyle w:val="Heading1"/>
      </w:pPr>
      <w:bookmarkStart w:id="717" w:name="_Toc213827129"/>
      <w:bookmarkStart w:id="718" w:name="_Toc224678881"/>
      <w:bookmarkStart w:id="719" w:name="_Toc247372842"/>
      <w:bookmarkStart w:id="720" w:name="_Toc247537269"/>
      <w:bookmarkStart w:id="721" w:name="_Toc382259492"/>
      <w:bookmarkStart w:id="722" w:name="_Toc384057297"/>
      <w:r w:rsidRPr="001D051D">
        <w:t>STAKEHOLDER CONSULTATIONS AND PUBLIC INVOLVEMENT</w:t>
      </w:r>
      <w:bookmarkEnd w:id="717"/>
      <w:bookmarkEnd w:id="718"/>
      <w:bookmarkEnd w:id="719"/>
      <w:bookmarkEnd w:id="720"/>
      <w:bookmarkEnd w:id="721"/>
      <w:bookmarkEnd w:id="722"/>
    </w:p>
    <w:p w:rsidR="00B46C9D" w:rsidRPr="001D051D" w:rsidRDefault="00B46C9D" w:rsidP="001D051D">
      <w:bookmarkStart w:id="723" w:name="_Toc120954058"/>
      <w:bookmarkStart w:id="724" w:name="_Toc121906994"/>
      <w:bookmarkStart w:id="725" w:name="_Toc133367258"/>
      <w:bookmarkStart w:id="726" w:name="_Toc168209701"/>
      <w:bookmarkStart w:id="727" w:name="_Toc179813803"/>
      <w:bookmarkStart w:id="728" w:name="_Toc180383592"/>
      <w:bookmarkStart w:id="729" w:name="_Toc184471254"/>
      <w:bookmarkStart w:id="730" w:name="_Toc239124613"/>
    </w:p>
    <w:p w:rsidR="00DA5C58" w:rsidRPr="001D051D" w:rsidRDefault="005B1790" w:rsidP="001D051D">
      <w:pPr>
        <w:pStyle w:val="Heading2"/>
      </w:pPr>
      <w:bookmarkStart w:id="731" w:name="_Toc382259493"/>
      <w:bookmarkStart w:id="732" w:name="_Toc384057298"/>
      <w:r w:rsidRPr="001D051D">
        <w:t>Identification of Interested and Affected Parties</w:t>
      </w:r>
      <w:bookmarkEnd w:id="731"/>
      <w:bookmarkEnd w:id="732"/>
    </w:p>
    <w:p w:rsidR="005B1790" w:rsidRPr="001D051D" w:rsidRDefault="005B1790" w:rsidP="00816883">
      <w:pPr>
        <w:jc w:val="both"/>
      </w:pPr>
      <w:r w:rsidRPr="001D051D">
        <w:t xml:space="preserve">The overall goal of the consultation process was to disseminate Project information and to incorporate the views of stakeholders in the proposed upgrading of </w:t>
      </w:r>
      <w:proofErr w:type="spellStart"/>
      <w:r w:rsidR="00FB31C9" w:rsidRPr="001D051D">
        <w:t>Duga</w:t>
      </w:r>
      <w:proofErr w:type="spellEnd"/>
      <w:r w:rsidR="00FB31C9" w:rsidRPr="001D051D">
        <w:t>-Airport Road</w:t>
      </w:r>
      <w:r w:rsidRPr="001D051D">
        <w:t xml:space="preserve"> project.</w:t>
      </w:r>
    </w:p>
    <w:p w:rsidR="00DA5C58" w:rsidRPr="001D051D" w:rsidRDefault="005B1790" w:rsidP="00816883">
      <w:pPr>
        <w:jc w:val="both"/>
      </w:pPr>
      <w:r w:rsidRPr="001D051D">
        <w:t>In the public consultation process four categories of Interested and Affected Parties (IAPs) were identified as follows:</w:t>
      </w:r>
    </w:p>
    <w:p w:rsidR="00DA5C58" w:rsidRPr="001D051D" w:rsidRDefault="00DA5C58" w:rsidP="00816883">
      <w:pPr>
        <w:pStyle w:val="Heading3"/>
      </w:pPr>
      <w:bookmarkStart w:id="733" w:name="_Toc382259494"/>
      <w:bookmarkStart w:id="734" w:name="_Toc384057299"/>
      <w:r w:rsidRPr="001D051D">
        <w:t>Consultative Meetings with City C</w:t>
      </w:r>
      <w:r w:rsidR="00E82CBB" w:rsidRPr="001D051D">
        <w:t>ouncils</w:t>
      </w:r>
      <w:bookmarkEnd w:id="733"/>
      <w:bookmarkEnd w:id="734"/>
    </w:p>
    <w:p w:rsidR="00DA5C58" w:rsidRPr="001D051D" w:rsidRDefault="00DA5C58" w:rsidP="00816883">
      <w:pPr>
        <w:jc w:val="both"/>
      </w:pPr>
      <w:r w:rsidRPr="001D051D">
        <w:t xml:space="preserve">Consultative meetings </w:t>
      </w:r>
      <w:proofErr w:type="spellStart"/>
      <w:r w:rsidRPr="001D051D">
        <w:t>at</w:t>
      </w:r>
      <w:r w:rsidR="00E82CBB" w:rsidRPr="001D051D">
        <w:t>Tanga</w:t>
      </w:r>
      <w:proofErr w:type="spellEnd"/>
      <w:r w:rsidR="00E82CBB" w:rsidRPr="001D051D">
        <w:t xml:space="preserve"> City Councils include the following </w:t>
      </w:r>
      <w:proofErr w:type="spellStart"/>
      <w:r w:rsidR="00E82CBB" w:rsidRPr="001D051D">
        <w:t>people;</w:t>
      </w:r>
      <w:r w:rsidRPr="001D051D">
        <w:t>City</w:t>
      </w:r>
      <w:proofErr w:type="spellEnd"/>
      <w:r w:rsidRPr="001D051D">
        <w:t xml:space="preserve"> Engineer, Resident Engineer, Land Officers, Surveyors, Water Engineer, Health Officers, Community Development officer, etc. </w:t>
      </w:r>
    </w:p>
    <w:p w:rsidR="00DA5C58" w:rsidRPr="001D051D" w:rsidRDefault="005B1790" w:rsidP="00816883">
      <w:pPr>
        <w:jc w:val="both"/>
      </w:pPr>
      <w:r w:rsidRPr="001D051D">
        <w:t>T</w:t>
      </w:r>
      <w:r w:rsidR="00DA5C58" w:rsidRPr="001D051D">
        <w:t>he Agenda for these consultations included:</w:t>
      </w:r>
    </w:p>
    <w:p w:rsidR="00DA5C58" w:rsidRPr="001D051D" w:rsidRDefault="00DA5C58" w:rsidP="00E76249">
      <w:pPr>
        <w:pStyle w:val="ListParagraph"/>
        <w:numPr>
          <w:ilvl w:val="0"/>
          <w:numId w:val="17"/>
        </w:numPr>
        <w:jc w:val="both"/>
      </w:pPr>
      <w:r w:rsidRPr="001D051D">
        <w:t>Presenting the Project:</w:t>
      </w:r>
    </w:p>
    <w:p w:rsidR="00DA5C58" w:rsidRPr="001D051D" w:rsidRDefault="00DA5C58" w:rsidP="00E76249">
      <w:pPr>
        <w:pStyle w:val="ListParagraph"/>
        <w:numPr>
          <w:ilvl w:val="0"/>
          <w:numId w:val="17"/>
        </w:numPr>
        <w:jc w:val="both"/>
      </w:pPr>
      <w:r w:rsidRPr="001D051D">
        <w:t xml:space="preserve">Discussing the Status and experience from the previous project </w:t>
      </w:r>
    </w:p>
    <w:p w:rsidR="00DA5C58" w:rsidRPr="001D051D" w:rsidRDefault="00DA5C58" w:rsidP="00E76249">
      <w:pPr>
        <w:pStyle w:val="ListParagraph"/>
        <w:numPr>
          <w:ilvl w:val="0"/>
          <w:numId w:val="17"/>
        </w:numPr>
        <w:jc w:val="both"/>
      </w:pPr>
      <w:r w:rsidRPr="001D051D">
        <w:t>Environmental and social issues regarding the proposed projects.</w:t>
      </w:r>
    </w:p>
    <w:p w:rsidR="00DA5C58" w:rsidRPr="001D051D" w:rsidRDefault="005B1790" w:rsidP="00816883">
      <w:pPr>
        <w:pStyle w:val="Heading3"/>
      </w:pPr>
      <w:bookmarkStart w:id="735" w:name="_Toc382259495"/>
      <w:bookmarkStart w:id="736" w:name="_Toc384057300"/>
      <w:r w:rsidRPr="001D051D">
        <w:t>National Institutions</w:t>
      </w:r>
      <w:bookmarkEnd w:id="735"/>
      <w:bookmarkEnd w:id="736"/>
    </w:p>
    <w:p w:rsidR="00DA5C58" w:rsidRPr="001D051D" w:rsidRDefault="005B1790" w:rsidP="00816883">
      <w:pPr>
        <w:jc w:val="both"/>
      </w:pPr>
      <w:r w:rsidRPr="001D051D">
        <w:t xml:space="preserve">Meetings were held with </w:t>
      </w:r>
      <w:proofErr w:type="spellStart"/>
      <w:r w:rsidRPr="001D051D">
        <w:t>Tanga</w:t>
      </w:r>
      <w:proofErr w:type="spellEnd"/>
      <w:r w:rsidRPr="001D051D">
        <w:t xml:space="preserve"> Urban Water and Sanitation Authority (</w:t>
      </w:r>
      <w:proofErr w:type="spellStart"/>
      <w:r w:rsidR="000E0B76">
        <w:t>Tanga</w:t>
      </w:r>
      <w:proofErr w:type="spellEnd"/>
      <w:r w:rsidR="000E0B76">
        <w:t>-</w:t>
      </w:r>
      <w:r w:rsidR="00DA5C58" w:rsidRPr="001D051D">
        <w:t>UWASA</w:t>
      </w:r>
      <w:r w:rsidRPr="001D051D">
        <w:t>), and TANESCO</w:t>
      </w:r>
      <w:r w:rsidR="00DA5C58" w:rsidRPr="001D051D">
        <w:t xml:space="preserve">. </w:t>
      </w:r>
    </w:p>
    <w:p w:rsidR="00DA5C58" w:rsidRPr="001D051D" w:rsidRDefault="00DA5C58" w:rsidP="00816883">
      <w:pPr>
        <w:jc w:val="both"/>
      </w:pPr>
      <w:r w:rsidRPr="001D051D">
        <w:lastRenderedPageBreak/>
        <w:t>The agenda for these consultations included:</w:t>
      </w:r>
    </w:p>
    <w:p w:rsidR="00DA5C58" w:rsidRPr="001D051D" w:rsidRDefault="00DA5C58" w:rsidP="00E76249">
      <w:pPr>
        <w:pStyle w:val="ListParagraph"/>
        <w:numPr>
          <w:ilvl w:val="0"/>
          <w:numId w:val="16"/>
        </w:numPr>
        <w:jc w:val="both"/>
      </w:pPr>
      <w:r w:rsidRPr="001D051D">
        <w:t>Presenting the Project by the consultants:</w:t>
      </w:r>
    </w:p>
    <w:p w:rsidR="00DA5C58" w:rsidRPr="001D051D" w:rsidRDefault="00DA5C58" w:rsidP="00E76249">
      <w:pPr>
        <w:pStyle w:val="ListParagraph"/>
        <w:numPr>
          <w:ilvl w:val="0"/>
          <w:numId w:val="16"/>
        </w:numPr>
        <w:jc w:val="both"/>
      </w:pPr>
      <w:r w:rsidRPr="001D051D">
        <w:t>Information sharing concerni</w:t>
      </w:r>
      <w:r w:rsidR="000E0B76">
        <w:t xml:space="preserve">ng the location of TANESCO or </w:t>
      </w:r>
      <w:proofErr w:type="spellStart"/>
      <w:r w:rsidR="000E0B76">
        <w:t>Tanga</w:t>
      </w:r>
      <w:proofErr w:type="spellEnd"/>
      <w:r w:rsidR="000E0B76">
        <w:t>-</w:t>
      </w:r>
      <w:r w:rsidRPr="001D051D">
        <w:t xml:space="preserve">UWASA infrastructures  (i.e. electric poles/lines, water supply pipes and sewerage system) along the project area </w:t>
      </w:r>
    </w:p>
    <w:p w:rsidR="00DA5C58" w:rsidRPr="001D051D" w:rsidRDefault="00DA5C58" w:rsidP="00816883">
      <w:pPr>
        <w:pStyle w:val="Heading3"/>
      </w:pPr>
      <w:bookmarkStart w:id="737" w:name="_Toc382259496"/>
      <w:bookmarkStart w:id="738" w:name="_Toc384057301"/>
      <w:r w:rsidRPr="001D051D">
        <w:t>Community Consultation</w:t>
      </w:r>
      <w:bookmarkEnd w:id="737"/>
      <w:bookmarkEnd w:id="738"/>
    </w:p>
    <w:p w:rsidR="005B1790" w:rsidRPr="001D051D" w:rsidRDefault="005B1790" w:rsidP="00816883">
      <w:pPr>
        <w:jc w:val="both"/>
      </w:pPr>
      <w:r w:rsidRPr="001D051D">
        <w:t xml:space="preserve">PAPs along the upgrading of </w:t>
      </w:r>
      <w:proofErr w:type="spellStart"/>
      <w:r w:rsidR="00FB31C9" w:rsidRPr="001D051D">
        <w:t>Duga</w:t>
      </w:r>
      <w:proofErr w:type="spellEnd"/>
      <w:r w:rsidR="00FB31C9" w:rsidRPr="001D051D">
        <w:t>-Airport Road</w:t>
      </w:r>
      <w:r w:rsidRPr="001D051D">
        <w:t xml:space="preserve"> project were identified in collaboration with the City Council officers and the ward officers. The process involved delineating the project road right of way and marking </w:t>
      </w:r>
      <w:proofErr w:type="gramStart"/>
      <w:r w:rsidRPr="001D051D">
        <w:t>it's</w:t>
      </w:r>
      <w:proofErr w:type="gramEnd"/>
      <w:r w:rsidRPr="001D051D">
        <w:t xml:space="preserve"> boundary. Thereafter, owners and/or users of land and/or structures within the demarcated boundaries were identified as PAPs. Two public meetings with PAPs were conducted. The agenda was:</w:t>
      </w:r>
    </w:p>
    <w:p w:rsidR="005B1790" w:rsidRPr="001D051D" w:rsidRDefault="005B1790" w:rsidP="00E76249">
      <w:pPr>
        <w:pStyle w:val="ListParagraph"/>
        <w:numPr>
          <w:ilvl w:val="0"/>
          <w:numId w:val="15"/>
        </w:numPr>
        <w:jc w:val="both"/>
      </w:pPr>
      <w:r w:rsidRPr="001D051D">
        <w:t>Presentation of the project</w:t>
      </w:r>
    </w:p>
    <w:p w:rsidR="005B1790" w:rsidRPr="001D051D" w:rsidRDefault="005B1790" w:rsidP="00E76249">
      <w:pPr>
        <w:pStyle w:val="ListParagraph"/>
        <w:numPr>
          <w:ilvl w:val="0"/>
          <w:numId w:val="15"/>
        </w:numPr>
        <w:jc w:val="both"/>
      </w:pPr>
      <w:r w:rsidRPr="001D051D">
        <w:t>Information on valuation exercise and compensation process</w:t>
      </w:r>
    </w:p>
    <w:p w:rsidR="005B1790" w:rsidRPr="001D051D" w:rsidRDefault="005B1790" w:rsidP="00E76249">
      <w:pPr>
        <w:pStyle w:val="ListParagraph"/>
        <w:numPr>
          <w:ilvl w:val="0"/>
          <w:numId w:val="15"/>
        </w:numPr>
        <w:jc w:val="both"/>
      </w:pPr>
      <w:r w:rsidRPr="001D051D">
        <w:t>Project's advantages and disadvantages</w:t>
      </w:r>
    </w:p>
    <w:p w:rsidR="005B1790" w:rsidRPr="001D051D" w:rsidRDefault="005B1790" w:rsidP="00E76249">
      <w:pPr>
        <w:pStyle w:val="ListParagraph"/>
        <w:numPr>
          <w:ilvl w:val="0"/>
          <w:numId w:val="15"/>
        </w:numPr>
        <w:jc w:val="both"/>
      </w:pPr>
      <w:r w:rsidRPr="001D051D">
        <w:t>Hearing their views of potential environmental and social issues as a result of the proposed project.</w:t>
      </w:r>
    </w:p>
    <w:p w:rsidR="00DA5C58" w:rsidRPr="001D051D" w:rsidRDefault="005B1790" w:rsidP="00816883">
      <w:pPr>
        <w:pStyle w:val="Heading2"/>
      </w:pPr>
      <w:bookmarkStart w:id="739" w:name="_Toc382259497"/>
      <w:bookmarkStart w:id="740" w:name="_Toc384057302"/>
      <w:r w:rsidRPr="001D051D">
        <w:t>Issues and concerns raised by stakeholders</w:t>
      </w:r>
      <w:bookmarkEnd w:id="739"/>
      <w:bookmarkEnd w:id="740"/>
    </w:p>
    <w:p w:rsidR="00A14A8D" w:rsidRPr="001D051D" w:rsidRDefault="00DA5C58" w:rsidP="001D051D">
      <w:r w:rsidRPr="001D051D">
        <w:t xml:space="preserve">Generally, the </w:t>
      </w:r>
      <w:r w:rsidR="00A14A8D" w:rsidRPr="001D051D">
        <w:t xml:space="preserve">community at </w:t>
      </w:r>
      <w:proofErr w:type="spellStart"/>
      <w:r w:rsidRPr="001D051D">
        <w:t>Duga</w:t>
      </w:r>
      <w:r w:rsidR="00A14A8D" w:rsidRPr="001D051D">
        <w:t>is</w:t>
      </w:r>
      <w:proofErr w:type="spellEnd"/>
      <w:r w:rsidR="00760AFA">
        <w:t xml:space="preserve"> interested to see </w:t>
      </w:r>
      <w:proofErr w:type="spellStart"/>
      <w:r w:rsidR="00760AFA">
        <w:t>Duga</w:t>
      </w:r>
      <w:proofErr w:type="spellEnd"/>
      <w:r w:rsidR="00760AFA">
        <w:t>-</w:t>
      </w:r>
      <w:r w:rsidRPr="001D051D">
        <w:t>Airport road is upgraded. They realize the benefits of the project in terms of economic and social growth.</w:t>
      </w:r>
      <w:bookmarkStart w:id="741" w:name="_Toc382147398"/>
      <w:bookmarkStart w:id="742" w:name="_Toc382212335"/>
    </w:p>
    <w:p w:rsidR="000530E6" w:rsidRPr="000530E6" w:rsidRDefault="00A14A8D" w:rsidP="000530E6">
      <w:pPr>
        <w:jc w:val="both"/>
        <w:rPr>
          <w:i/>
          <w:szCs w:val="24"/>
        </w:rPr>
      </w:pPr>
      <w:r w:rsidRPr="001D051D">
        <w:t xml:space="preserve">A summary of key issues raised during consultations with stakeholders are presented in </w:t>
      </w:r>
      <w:r w:rsidR="00F30B73">
        <w:fldChar w:fldCharType="begin"/>
      </w:r>
      <w:r w:rsidR="00F30B73">
        <w:instrText xml:space="preserve"> REF _Ref382485662 \h  \* MERGEFORMAT </w:instrText>
      </w:r>
      <w:r w:rsidR="00F30B73">
        <w:fldChar w:fldCharType="separate"/>
      </w:r>
    </w:p>
    <w:p w:rsidR="00A14A8D" w:rsidRDefault="000530E6" w:rsidP="007241F6">
      <w:pPr>
        <w:jc w:val="both"/>
      </w:pPr>
      <w:proofErr w:type="gramStart"/>
      <w:r w:rsidRPr="000530E6">
        <w:rPr>
          <w:i/>
          <w:szCs w:val="24"/>
        </w:rPr>
        <w:t xml:space="preserve">Table </w:t>
      </w:r>
      <w:r>
        <w:rPr>
          <w:i/>
          <w:noProof/>
          <w:sz w:val="22"/>
        </w:rPr>
        <w:t>6</w:t>
      </w:r>
      <w:r w:rsidR="00F30B73">
        <w:fldChar w:fldCharType="end"/>
      </w:r>
      <w:r w:rsidR="00E3478F">
        <w:t xml:space="preserve"> </w:t>
      </w:r>
      <w:r w:rsidR="00A14A8D" w:rsidRPr="001D051D">
        <w:t>below</w:t>
      </w:r>
      <w:bookmarkEnd w:id="741"/>
      <w:bookmarkEnd w:id="742"/>
      <w:r w:rsidR="00A14A8D" w:rsidRPr="001D051D">
        <w:t>.</w:t>
      </w:r>
      <w:proofErr w:type="gramEnd"/>
    </w:p>
    <w:p w:rsidR="00E3478F" w:rsidRDefault="00E3478F" w:rsidP="00E77E9A">
      <w:pPr>
        <w:rPr>
          <w:i/>
          <w:sz w:val="22"/>
        </w:rPr>
      </w:pPr>
      <w:bookmarkStart w:id="743" w:name="_Ref382485662"/>
    </w:p>
    <w:p w:rsidR="00DA5C58" w:rsidRPr="00E77E9A" w:rsidRDefault="00A14A8D" w:rsidP="00E77E9A">
      <w:pPr>
        <w:rPr>
          <w:i/>
          <w:sz w:val="22"/>
        </w:rPr>
      </w:pPr>
      <w:bookmarkStart w:id="744" w:name="_Toc384057342"/>
      <w:r w:rsidRPr="00E77E9A">
        <w:rPr>
          <w:i/>
          <w:sz w:val="22"/>
        </w:rPr>
        <w:t xml:space="preserve">Table </w:t>
      </w:r>
      <w:r w:rsidR="00CB6723" w:rsidRPr="00E77E9A">
        <w:rPr>
          <w:i/>
          <w:sz w:val="22"/>
        </w:rPr>
        <w:fldChar w:fldCharType="begin"/>
      </w:r>
      <w:r w:rsidRPr="00E77E9A">
        <w:rPr>
          <w:i/>
          <w:sz w:val="22"/>
        </w:rPr>
        <w:instrText xml:space="preserve"> SEQ Table \* ARABIC </w:instrText>
      </w:r>
      <w:r w:rsidR="00CB6723" w:rsidRPr="00E77E9A">
        <w:rPr>
          <w:i/>
          <w:sz w:val="22"/>
        </w:rPr>
        <w:fldChar w:fldCharType="separate"/>
      </w:r>
      <w:r w:rsidR="000530E6">
        <w:rPr>
          <w:i/>
          <w:noProof/>
          <w:sz w:val="22"/>
        </w:rPr>
        <w:t>6</w:t>
      </w:r>
      <w:r w:rsidR="00CB6723" w:rsidRPr="00E77E9A">
        <w:rPr>
          <w:i/>
          <w:sz w:val="22"/>
        </w:rPr>
        <w:fldChar w:fldCharType="end"/>
      </w:r>
      <w:bookmarkEnd w:id="743"/>
      <w:r w:rsidR="00E3478F">
        <w:rPr>
          <w:i/>
          <w:sz w:val="22"/>
        </w:rPr>
        <w:t xml:space="preserve">: </w:t>
      </w:r>
      <w:r w:rsidR="00DA5C58" w:rsidRPr="00E77E9A">
        <w:rPr>
          <w:i/>
          <w:sz w:val="22"/>
        </w:rPr>
        <w:t>Summary of Issues and Concerns Raised by Stakeholders</w:t>
      </w:r>
      <w:bookmarkEnd w:id="744"/>
    </w:p>
    <w:tbl>
      <w:tblPr>
        <w:tblW w:w="9449" w:type="dxa"/>
        <w:jc w:val="center"/>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9"/>
        <w:gridCol w:w="2976"/>
        <w:gridCol w:w="4244"/>
      </w:tblGrid>
      <w:tr w:rsidR="00E3478F" w:rsidRPr="00FE6D1D" w:rsidTr="00E3478F">
        <w:trPr>
          <w:tblHeader/>
          <w:jc w:val="center"/>
        </w:trPr>
        <w:tc>
          <w:tcPr>
            <w:tcW w:w="2229" w:type="dxa"/>
          </w:tcPr>
          <w:p w:rsidR="00E3478F" w:rsidRPr="00FE6D1D" w:rsidRDefault="00E3478F" w:rsidP="00EF7057">
            <w:pPr>
              <w:jc w:val="center"/>
              <w:rPr>
                <w:b/>
              </w:rPr>
            </w:pPr>
            <w:r w:rsidRPr="00FE6D1D">
              <w:rPr>
                <w:b/>
                <w:sz w:val="22"/>
              </w:rPr>
              <w:t>Person/Institution Consulted</w:t>
            </w:r>
          </w:p>
        </w:tc>
        <w:tc>
          <w:tcPr>
            <w:tcW w:w="2976" w:type="dxa"/>
          </w:tcPr>
          <w:p w:rsidR="00E3478F" w:rsidRPr="00FE6D1D" w:rsidRDefault="00E3478F" w:rsidP="00EF7057">
            <w:pPr>
              <w:jc w:val="center"/>
              <w:rPr>
                <w:b/>
              </w:rPr>
            </w:pPr>
            <w:r w:rsidRPr="00FE6D1D">
              <w:rPr>
                <w:b/>
                <w:sz w:val="22"/>
              </w:rPr>
              <w:t>Issues Discussed</w:t>
            </w:r>
          </w:p>
        </w:tc>
        <w:tc>
          <w:tcPr>
            <w:tcW w:w="4244" w:type="dxa"/>
          </w:tcPr>
          <w:p w:rsidR="00E3478F" w:rsidRPr="00FE6D1D" w:rsidRDefault="00E3478F" w:rsidP="00EF7057">
            <w:pPr>
              <w:jc w:val="center"/>
              <w:rPr>
                <w:b/>
              </w:rPr>
            </w:pPr>
            <w:r w:rsidRPr="00FE6D1D">
              <w:rPr>
                <w:b/>
                <w:sz w:val="22"/>
              </w:rPr>
              <w:t>Response /Comments</w:t>
            </w:r>
          </w:p>
        </w:tc>
      </w:tr>
      <w:tr w:rsidR="00E3478F" w:rsidRPr="00FE6D1D" w:rsidTr="00E3478F">
        <w:trPr>
          <w:trHeight w:val="1763"/>
          <w:jc w:val="center"/>
        </w:trPr>
        <w:tc>
          <w:tcPr>
            <w:tcW w:w="2229" w:type="dxa"/>
          </w:tcPr>
          <w:p w:rsidR="00E3478F" w:rsidRPr="00FE6D1D" w:rsidRDefault="00E3478F" w:rsidP="00FE6D1D">
            <w:r w:rsidRPr="00FE6D1D">
              <w:rPr>
                <w:sz w:val="22"/>
              </w:rPr>
              <w:t>Acting City Director</w:t>
            </w:r>
          </w:p>
        </w:tc>
        <w:tc>
          <w:tcPr>
            <w:tcW w:w="2976" w:type="dxa"/>
          </w:tcPr>
          <w:p w:rsidR="00E3478F" w:rsidRPr="00FE6D1D" w:rsidRDefault="00E3478F" w:rsidP="00E76249">
            <w:pPr>
              <w:pStyle w:val="ListParagraph"/>
              <w:numPr>
                <w:ilvl w:val="0"/>
                <w:numId w:val="34"/>
              </w:numPr>
              <w:ind w:left="318"/>
              <w:jc w:val="both"/>
            </w:pPr>
            <w:r w:rsidRPr="00FE6D1D">
              <w:rPr>
                <w:sz w:val="22"/>
              </w:rPr>
              <w:t>Project briefing</w:t>
            </w:r>
          </w:p>
          <w:p w:rsidR="00E3478F" w:rsidRPr="00FE6D1D" w:rsidRDefault="00E3478F" w:rsidP="00E76249">
            <w:pPr>
              <w:pStyle w:val="ListParagraph"/>
              <w:numPr>
                <w:ilvl w:val="0"/>
                <w:numId w:val="34"/>
              </w:numPr>
              <w:ind w:left="318"/>
              <w:jc w:val="both"/>
            </w:pPr>
            <w:r w:rsidRPr="00FE6D1D">
              <w:rPr>
                <w:sz w:val="22"/>
              </w:rPr>
              <w:t>Purpose of visit</w:t>
            </w:r>
            <w:r>
              <w:rPr>
                <w:sz w:val="22"/>
              </w:rPr>
              <w:t>, that is,</w:t>
            </w:r>
            <w:r w:rsidRPr="00FE6D1D">
              <w:rPr>
                <w:sz w:val="22"/>
              </w:rPr>
              <w:t xml:space="preserve"> preparing ESMF/RPF and E</w:t>
            </w:r>
            <w:r>
              <w:rPr>
                <w:sz w:val="22"/>
              </w:rPr>
              <w:t>S</w:t>
            </w:r>
            <w:r w:rsidRPr="00FE6D1D">
              <w:rPr>
                <w:sz w:val="22"/>
              </w:rPr>
              <w:t>IA/RAP reports</w:t>
            </w:r>
          </w:p>
          <w:p w:rsidR="00E3478F" w:rsidRPr="00FE6D1D" w:rsidRDefault="00E3478F" w:rsidP="00E76249">
            <w:pPr>
              <w:pStyle w:val="ListParagraph"/>
              <w:numPr>
                <w:ilvl w:val="0"/>
                <w:numId w:val="34"/>
              </w:numPr>
              <w:ind w:left="318"/>
              <w:jc w:val="both"/>
            </w:pPr>
            <w:r w:rsidRPr="00FE6D1D">
              <w:rPr>
                <w:sz w:val="22"/>
              </w:rPr>
              <w:t xml:space="preserve">Share past experience of TSCP phase 1 </w:t>
            </w:r>
          </w:p>
        </w:tc>
        <w:tc>
          <w:tcPr>
            <w:tcW w:w="4244" w:type="dxa"/>
          </w:tcPr>
          <w:p w:rsidR="00E3478F" w:rsidRPr="00FE6D1D" w:rsidRDefault="00E3478F" w:rsidP="00E76249">
            <w:pPr>
              <w:pStyle w:val="ListParagraph"/>
              <w:numPr>
                <w:ilvl w:val="0"/>
                <w:numId w:val="34"/>
              </w:numPr>
              <w:ind w:left="317"/>
            </w:pPr>
            <w:r>
              <w:rPr>
                <w:sz w:val="22"/>
              </w:rPr>
              <w:t>The City Council</w:t>
            </w:r>
            <w:r w:rsidRPr="00FE6D1D">
              <w:rPr>
                <w:sz w:val="22"/>
              </w:rPr>
              <w:t xml:space="preserve"> is aware of the project</w:t>
            </w:r>
          </w:p>
          <w:p w:rsidR="00E3478F" w:rsidRPr="00FE6D1D" w:rsidRDefault="00E3478F" w:rsidP="00FE6D1D"/>
        </w:tc>
      </w:tr>
      <w:tr w:rsidR="00E3478F" w:rsidRPr="00FE6D1D" w:rsidTr="00E3478F">
        <w:trPr>
          <w:trHeight w:val="3108"/>
          <w:jc w:val="center"/>
        </w:trPr>
        <w:tc>
          <w:tcPr>
            <w:tcW w:w="2229" w:type="dxa"/>
          </w:tcPr>
          <w:p w:rsidR="00E3478F" w:rsidRPr="00FE6D1D" w:rsidRDefault="00E3478F" w:rsidP="00FE6D1D">
            <w:bookmarkStart w:id="745" w:name="_Toc381627918"/>
            <w:bookmarkStart w:id="746" w:name="_Toc381628710"/>
            <w:bookmarkStart w:id="747" w:name="_Toc382259499"/>
            <w:bookmarkStart w:id="748" w:name="_Toc382259978"/>
            <w:r w:rsidRPr="00FE6D1D">
              <w:rPr>
                <w:sz w:val="22"/>
              </w:rPr>
              <w:t>City Engineer</w:t>
            </w:r>
            <w:bookmarkEnd w:id="745"/>
            <w:bookmarkEnd w:id="746"/>
            <w:bookmarkEnd w:id="747"/>
            <w:bookmarkEnd w:id="748"/>
            <w:r>
              <w:rPr>
                <w:sz w:val="22"/>
              </w:rPr>
              <w:t xml:space="preserve"> - </w:t>
            </w:r>
            <w:proofErr w:type="spellStart"/>
            <w:r>
              <w:rPr>
                <w:sz w:val="22"/>
              </w:rPr>
              <w:t>Tanga</w:t>
            </w:r>
            <w:proofErr w:type="spellEnd"/>
          </w:p>
          <w:p w:rsidR="00E3478F" w:rsidRPr="00FE6D1D" w:rsidRDefault="00E3478F" w:rsidP="00FE6D1D"/>
        </w:tc>
        <w:tc>
          <w:tcPr>
            <w:tcW w:w="2976" w:type="dxa"/>
          </w:tcPr>
          <w:p w:rsidR="00E3478F" w:rsidRPr="00FE6D1D" w:rsidRDefault="00E3478F" w:rsidP="00E76249">
            <w:pPr>
              <w:pStyle w:val="ListParagraph"/>
              <w:numPr>
                <w:ilvl w:val="0"/>
                <w:numId w:val="37"/>
              </w:numPr>
              <w:ind w:left="318"/>
              <w:jc w:val="both"/>
            </w:pPr>
            <w:r>
              <w:rPr>
                <w:sz w:val="22"/>
              </w:rPr>
              <w:t>P</w:t>
            </w:r>
            <w:r w:rsidRPr="00FE6D1D">
              <w:rPr>
                <w:sz w:val="22"/>
              </w:rPr>
              <w:t>ast experience o</w:t>
            </w:r>
            <w:r>
              <w:rPr>
                <w:sz w:val="22"/>
              </w:rPr>
              <w:t>n</w:t>
            </w:r>
            <w:r w:rsidRPr="00FE6D1D">
              <w:rPr>
                <w:sz w:val="22"/>
              </w:rPr>
              <w:t xml:space="preserve"> TSCP phase 1 </w:t>
            </w:r>
            <w:r>
              <w:rPr>
                <w:sz w:val="22"/>
              </w:rPr>
              <w:t>implementation</w:t>
            </w:r>
          </w:p>
          <w:p w:rsidR="00E3478F" w:rsidRPr="00FE6D1D" w:rsidRDefault="00E3478F" w:rsidP="00FE6D1D">
            <w:pPr>
              <w:ind w:left="318"/>
            </w:pPr>
          </w:p>
        </w:tc>
        <w:tc>
          <w:tcPr>
            <w:tcW w:w="4244" w:type="dxa"/>
          </w:tcPr>
          <w:p w:rsidR="00E3478F" w:rsidRPr="00FE6D1D" w:rsidRDefault="00E3478F" w:rsidP="00E76249">
            <w:pPr>
              <w:pStyle w:val="ListParagraph"/>
              <w:numPr>
                <w:ilvl w:val="0"/>
                <w:numId w:val="35"/>
              </w:numPr>
              <w:ind w:left="317"/>
              <w:jc w:val="both"/>
            </w:pPr>
            <w:r w:rsidRPr="00FE6D1D">
              <w:rPr>
                <w:sz w:val="22"/>
              </w:rPr>
              <w:t>Misconception by local leaders on the  budget allocated for project implementation</w:t>
            </w:r>
          </w:p>
          <w:p w:rsidR="00E3478F" w:rsidRPr="00FE6D1D" w:rsidRDefault="00E3478F" w:rsidP="00E76249">
            <w:pPr>
              <w:pStyle w:val="ListParagraph"/>
              <w:numPr>
                <w:ilvl w:val="0"/>
                <w:numId w:val="35"/>
              </w:numPr>
              <w:ind w:left="317"/>
              <w:jc w:val="both"/>
            </w:pPr>
            <w:r w:rsidRPr="00FE6D1D">
              <w:rPr>
                <w:sz w:val="22"/>
              </w:rPr>
              <w:t>Lack of proper coordination with other institutions could lead to unnecessary cost to project</w:t>
            </w:r>
          </w:p>
          <w:p w:rsidR="00E3478F" w:rsidRPr="00FE6D1D" w:rsidRDefault="00E3478F" w:rsidP="00CD6C8C">
            <w:pPr>
              <w:jc w:val="both"/>
              <w:rPr>
                <w:b/>
              </w:rPr>
            </w:pPr>
            <w:r w:rsidRPr="00FE6D1D">
              <w:rPr>
                <w:b/>
                <w:sz w:val="22"/>
              </w:rPr>
              <w:t xml:space="preserve">Conclusion </w:t>
            </w:r>
          </w:p>
          <w:p w:rsidR="00E3478F" w:rsidRPr="00FE6D1D" w:rsidRDefault="00E3478F" w:rsidP="00E76249">
            <w:pPr>
              <w:pStyle w:val="ListParagraph"/>
              <w:numPr>
                <w:ilvl w:val="0"/>
                <w:numId w:val="36"/>
              </w:numPr>
              <w:ind w:left="317"/>
              <w:jc w:val="both"/>
            </w:pPr>
            <w:r w:rsidRPr="00FE6D1D">
              <w:rPr>
                <w:sz w:val="22"/>
              </w:rPr>
              <w:t xml:space="preserve">Need for transparency of TSCP funds </w:t>
            </w:r>
          </w:p>
          <w:p w:rsidR="00E3478F" w:rsidRPr="00FE6D1D" w:rsidRDefault="00E3478F" w:rsidP="00E76249">
            <w:pPr>
              <w:pStyle w:val="ListParagraph"/>
              <w:numPr>
                <w:ilvl w:val="0"/>
                <w:numId w:val="36"/>
              </w:numPr>
              <w:ind w:left="317"/>
              <w:jc w:val="both"/>
            </w:pPr>
            <w:r w:rsidRPr="00FE6D1D">
              <w:rPr>
                <w:sz w:val="22"/>
              </w:rPr>
              <w:t>Need for stakeholder involvement and participation in project cycle</w:t>
            </w:r>
          </w:p>
        </w:tc>
      </w:tr>
      <w:tr w:rsidR="00E3478F" w:rsidRPr="00FE6D1D" w:rsidTr="00E3478F">
        <w:trPr>
          <w:trHeight w:val="832"/>
          <w:jc w:val="center"/>
        </w:trPr>
        <w:tc>
          <w:tcPr>
            <w:tcW w:w="2229" w:type="dxa"/>
          </w:tcPr>
          <w:p w:rsidR="00E3478F" w:rsidRPr="00FE6D1D" w:rsidRDefault="00E3478F" w:rsidP="00D77F07">
            <w:r w:rsidRPr="00FE6D1D">
              <w:rPr>
                <w:sz w:val="22"/>
              </w:rPr>
              <w:lastRenderedPageBreak/>
              <w:t>TSCP/ C</w:t>
            </w:r>
            <w:r>
              <w:rPr>
                <w:sz w:val="22"/>
              </w:rPr>
              <w:t xml:space="preserve">ouncil </w:t>
            </w:r>
            <w:r w:rsidRPr="00FE6D1D">
              <w:rPr>
                <w:sz w:val="22"/>
              </w:rPr>
              <w:t>M</w:t>
            </w:r>
            <w:r>
              <w:rPr>
                <w:sz w:val="22"/>
              </w:rPr>
              <w:t>anagement Team (CM</w:t>
            </w:r>
            <w:r w:rsidRPr="00FE6D1D">
              <w:rPr>
                <w:sz w:val="22"/>
              </w:rPr>
              <w:t>T</w:t>
            </w:r>
            <w:r>
              <w:rPr>
                <w:sz w:val="22"/>
              </w:rPr>
              <w:t>)</w:t>
            </w:r>
            <w:r w:rsidRPr="00FE6D1D">
              <w:rPr>
                <w:sz w:val="22"/>
              </w:rPr>
              <w:t xml:space="preserve"> team members</w:t>
            </w:r>
          </w:p>
          <w:p w:rsidR="00E3478F" w:rsidRPr="00FE6D1D" w:rsidRDefault="00E3478F" w:rsidP="00D77F07"/>
        </w:tc>
        <w:tc>
          <w:tcPr>
            <w:tcW w:w="2976" w:type="dxa"/>
          </w:tcPr>
          <w:p w:rsidR="00E3478F" w:rsidRPr="00FE6D1D" w:rsidRDefault="00E3478F" w:rsidP="00D77F07">
            <w:pPr>
              <w:pStyle w:val="ListParagraph"/>
              <w:numPr>
                <w:ilvl w:val="0"/>
                <w:numId w:val="40"/>
              </w:numPr>
              <w:ind w:left="318"/>
              <w:jc w:val="both"/>
            </w:pPr>
            <w:r w:rsidRPr="00FE6D1D">
              <w:rPr>
                <w:sz w:val="22"/>
              </w:rPr>
              <w:t>SWOT analysis</w:t>
            </w:r>
          </w:p>
          <w:p w:rsidR="00E3478F" w:rsidRPr="00FE6D1D" w:rsidRDefault="00E3478F" w:rsidP="009937DD">
            <w:pPr>
              <w:pStyle w:val="ListParagraph"/>
              <w:ind w:left="318"/>
              <w:jc w:val="both"/>
            </w:pPr>
          </w:p>
        </w:tc>
        <w:tc>
          <w:tcPr>
            <w:tcW w:w="4244" w:type="dxa"/>
          </w:tcPr>
          <w:p w:rsidR="00E3478F" w:rsidRPr="00FE6D1D" w:rsidRDefault="00E3478F" w:rsidP="00D77F07">
            <w:pPr>
              <w:pStyle w:val="ListParagraph"/>
              <w:numPr>
                <w:ilvl w:val="0"/>
                <w:numId w:val="38"/>
              </w:numPr>
              <w:ind w:left="317"/>
              <w:jc w:val="both"/>
            </w:pPr>
            <w:r w:rsidRPr="00FE6D1D">
              <w:rPr>
                <w:sz w:val="22"/>
              </w:rPr>
              <w:t xml:space="preserve">Prioritization/site selection is challenging </w:t>
            </w:r>
            <w:r>
              <w:rPr>
                <w:sz w:val="22"/>
              </w:rPr>
              <w:t>due to many</w:t>
            </w:r>
            <w:r w:rsidRPr="00FE6D1D">
              <w:rPr>
                <w:sz w:val="22"/>
              </w:rPr>
              <w:t xml:space="preserve"> needs within the LGA</w:t>
            </w:r>
          </w:p>
          <w:p w:rsidR="00E3478F" w:rsidRPr="00FE6D1D" w:rsidRDefault="00E3478F" w:rsidP="00D77F07">
            <w:pPr>
              <w:pStyle w:val="ListParagraph"/>
              <w:numPr>
                <w:ilvl w:val="0"/>
                <w:numId w:val="38"/>
              </w:numPr>
              <w:ind w:left="317"/>
              <w:jc w:val="both"/>
            </w:pPr>
            <w:r w:rsidRPr="00FE6D1D">
              <w:rPr>
                <w:sz w:val="22"/>
              </w:rPr>
              <w:t xml:space="preserve">Mechanisms to handle grievance issues exist within the </w:t>
            </w:r>
            <w:r>
              <w:rPr>
                <w:sz w:val="22"/>
              </w:rPr>
              <w:t>City Council</w:t>
            </w:r>
            <w:r w:rsidRPr="00FE6D1D">
              <w:rPr>
                <w:sz w:val="22"/>
              </w:rPr>
              <w:t xml:space="preserve"> and there have been no complaints for the previous projects</w:t>
            </w:r>
          </w:p>
          <w:p w:rsidR="00E3478F" w:rsidRPr="00FE6D1D" w:rsidRDefault="00E3478F" w:rsidP="00D77F07">
            <w:pPr>
              <w:pStyle w:val="ListParagraph"/>
              <w:numPr>
                <w:ilvl w:val="0"/>
                <w:numId w:val="38"/>
              </w:numPr>
              <w:ind w:left="317"/>
              <w:jc w:val="both"/>
            </w:pPr>
            <w:r w:rsidRPr="00FE6D1D">
              <w:rPr>
                <w:sz w:val="22"/>
              </w:rPr>
              <w:t>The Planning Department is the relevant organ to handle prioritization of projects within the LGAs</w:t>
            </w:r>
          </w:p>
          <w:p w:rsidR="00E3478F" w:rsidRPr="00FE6D1D" w:rsidRDefault="00E3478F" w:rsidP="00D77F07">
            <w:pPr>
              <w:pStyle w:val="ListParagraph"/>
              <w:numPr>
                <w:ilvl w:val="0"/>
                <w:numId w:val="38"/>
              </w:numPr>
              <w:ind w:left="317"/>
              <w:jc w:val="both"/>
            </w:pPr>
            <w:r w:rsidRPr="00FE6D1D">
              <w:rPr>
                <w:sz w:val="22"/>
              </w:rPr>
              <w:t xml:space="preserve">A major challenge for LGA projects is resources to implement RAPs in urban areas; the compensation costs may be high compared to the value of the project considering that WB procedures should be followed </w:t>
            </w:r>
          </w:p>
          <w:p w:rsidR="00E3478F" w:rsidRPr="00FE6D1D" w:rsidRDefault="00E3478F" w:rsidP="00D77F07">
            <w:pPr>
              <w:pStyle w:val="ListParagraph"/>
              <w:numPr>
                <w:ilvl w:val="0"/>
                <w:numId w:val="38"/>
              </w:numPr>
              <w:ind w:left="317"/>
              <w:jc w:val="both"/>
            </w:pPr>
            <w:r w:rsidRPr="00FE6D1D">
              <w:rPr>
                <w:sz w:val="22"/>
              </w:rPr>
              <w:t xml:space="preserve">Some of the CMT members that form the TSCP group are not involved in the initial stages of the project  </w:t>
            </w:r>
          </w:p>
          <w:p w:rsidR="00E3478F" w:rsidRDefault="00E3478F" w:rsidP="00D77F07">
            <w:pPr>
              <w:jc w:val="both"/>
              <w:rPr>
                <w:b/>
              </w:rPr>
            </w:pPr>
          </w:p>
          <w:p w:rsidR="00E3478F" w:rsidRDefault="00E3478F" w:rsidP="00D77F07">
            <w:pPr>
              <w:jc w:val="both"/>
              <w:rPr>
                <w:b/>
              </w:rPr>
            </w:pPr>
          </w:p>
          <w:p w:rsidR="00E3478F" w:rsidRPr="00FE6D1D" w:rsidRDefault="00E3478F" w:rsidP="00D77F07">
            <w:pPr>
              <w:jc w:val="both"/>
              <w:rPr>
                <w:b/>
              </w:rPr>
            </w:pPr>
            <w:r w:rsidRPr="00FE6D1D">
              <w:rPr>
                <w:b/>
                <w:sz w:val="22"/>
              </w:rPr>
              <w:t>Conclusion</w:t>
            </w:r>
          </w:p>
          <w:p w:rsidR="00E3478F" w:rsidRPr="00FE6D1D" w:rsidRDefault="00E3478F" w:rsidP="00D77F07">
            <w:pPr>
              <w:pStyle w:val="ListParagraph"/>
              <w:numPr>
                <w:ilvl w:val="0"/>
                <w:numId w:val="39"/>
              </w:numPr>
              <w:ind w:left="317"/>
              <w:jc w:val="both"/>
            </w:pPr>
            <w:r w:rsidRPr="00FE6D1D">
              <w:rPr>
                <w:sz w:val="22"/>
              </w:rPr>
              <w:t>All TSCP/CMT should be involved in the project cycle</w:t>
            </w:r>
          </w:p>
        </w:tc>
      </w:tr>
      <w:tr w:rsidR="00E3478F" w:rsidRPr="00FE6D1D" w:rsidTr="00E3478F">
        <w:trPr>
          <w:jc w:val="center"/>
        </w:trPr>
        <w:tc>
          <w:tcPr>
            <w:tcW w:w="2229" w:type="dxa"/>
            <w:vMerge w:val="restart"/>
          </w:tcPr>
          <w:p w:rsidR="00E3478F" w:rsidRPr="00FE6D1D" w:rsidRDefault="00E3478F" w:rsidP="003A3B99">
            <w:r>
              <w:rPr>
                <w:sz w:val="22"/>
              </w:rPr>
              <w:t xml:space="preserve">Regional Manager - </w:t>
            </w:r>
            <w:r w:rsidRPr="00FE6D1D">
              <w:rPr>
                <w:sz w:val="22"/>
              </w:rPr>
              <w:t>TANROAD</w:t>
            </w:r>
            <w:r>
              <w:rPr>
                <w:sz w:val="22"/>
              </w:rPr>
              <w:t>S</w:t>
            </w:r>
            <w:r w:rsidRPr="00FE6D1D">
              <w:rPr>
                <w:sz w:val="22"/>
              </w:rPr>
              <w:t xml:space="preserve">, </w:t>
            </w:r>
            <w:proofErr w:type="spellStart"/>
            <w:r w:rsidRPr="00FE6D1D">
              <w:rPr>
                <w:sz w:val="22"/>
              </w:rPr>
              <w:t>Tanga</w:t>
            </w:r>
            <w:proofErr w:type="spellEnd"/>
          </w:p>
        </w:tc>
        <w:tc>
          <w:tcPr>
            <w:tcW w:w="2976" w:type="dxa"/>
          </w:tcPr>
          <w:p w:rsidR="00E3478F" w:rsidRPr="00E77E9A" w:rsidRDefault="00E3478F" w:rsidP="00E76249">
            <w:pPr>
              <w:pStyle w:val="ListParagraph"/>
              <w:numPr>
                <w:ilvl w:val="0"/>
                <w:numId w:val="39"/>
              </w:numPr>
              <w:ind w:left="318"/>
              <w:jc w:val="both"/>
            </w:pPr>
            <w:r>
              <w:rPr>
                <w:sz w:val="22"/>
              </w:rPr>
              <w:t>Past experience on</w:t>
            </w:r>
            <w:r w:rsidRPr="00E77E9A">
              <w:rPr>
                <w:sz w:val="22"/>
              </w:rPr>
              <w:t xml:space="preserve"> TSCP phase 1</w:t>
            </w:r>
            <w:r>
              <w:rPr>
                <w:sz w:val="22"/>
              </w:rPr>
              <w:t xml:space="preserve"> implementation</w:t>
            </w:r>
          </w:p>
          <w:p w:rsidR="00E3478F" w:rsidRPr="00E77E9A" w:rsidRDefault="00E3478F" w:rsidP="00DB7408">
            <w:pPr>
              <w:pStyle w:val="ListParagraph"/>
              <w:ind w:left="318"/>
            </w:pPr>
          </w:p>
        </w:tc>
        <w:tc>
          <w:tcPr>
            <w:tcW w:w="4244" w:type="dxa"/>
          </w:tcPr>
          <w:p w:rsidR="00E3478F" w:rsidRPr="00E77E9A" w:rsidRDefault="00E3478F" w:rsidP="00EA1027">
            <w:pPr>
              <w:pStyle w:val="ListParagraph"/>
              <w:numPr>
                <w:ilvl w:val="0"/>
                <w:numId w:val="39"/>
              </w:numPr>
              <w:ind w:left="318"/>
              <w:jc w:val="both"/>
            </w:pPr>
            <w:bookmarkStart w:id="749" w:name="_Toc381627920"/>
            <w:bookmarkStart w:id="750" w:name="_Toc381628712"/>
            <w:bookmarkStart w:id="751" w:name="_Toc382259502"/>
            <w:bookmarkStart w:id="752" w:name="_Toc382259981"/>
            <w:r>
              <w:rPr>
                <w:sz w:val="22"/>
              </w:rPr>
              <w:t>I</w:t>
            </w:r>
            <w:r w:rsidRPr="00E77E9A">
              <w:rPr>
                <w:sz w:val="22"/>
              </w:rPr>
              <w:t>nter-agency</w:t>
            </w:r>
            <w:r>
              <w:rPr>
                <w:sz w:val="22"/>
              </w:rPr>
              <w:t xml:space="preserve"> coordination </w:t>
            </w:r>
            <w:r w:rsidRPr="00E77E9A">
              <w:rPr>
                <w:sz w:val="22"/>
              </w:rPr>
              <w:t>is still a challenge in implementing LGA projects</w:t>
            </w:r>
            <w:bookmarkEnd w:id="749"/>
            <w:bookmarkEnd w:id="750"/>
            <w:bookmarkEnd w:id="751"/>
            <w:bookmarkEnd w:id="752"/>
          </w:p>
        </w:tc>
        <w:bookmarkStart w:id="753" w:name="_Toc382259503"/>
        <w:bookmarkStart w:id="754" w:name="_Toc382259982"/>
        <w:bookmarkEnd w:id="753"/>
        <w:bookmarkEnd w:id="754"/>
      </w:tr>
      <w:tr w:rsidR="00E3478F" w:rsidRPr="00FE6D1D" w:rsidTr="00E3478F">
        <w:trPr>
          <w:jc w:val="center"/>
        </w:trPr>
        <w:tc>
          <w:tcPr>
            <w:tcW w:w="2229" w:type="dxa"/>
            <w:vMerge/>
          </w:tcPr>
          <w:p w:rsidR="00E3478F" w:rsidRDefault="00E3478F" w:rsidP="003A3B99"/>
        </w:tc>
        <w:tc>
          <w:tcPr>
            <w:tcW w:w="2976" w:type="dxa"/>
          </w:tcPr>
          <w:p w:rsidR="00E3478F" w:rsidRDefault="00E3478F" w:rsidP="00DB7408">
            <w:pPr>
              <w:pStyle w:val="ListParagraph"/>
              <w:numPr>
                <w:ilvl w:val="0"/>
                <w:numId w:val="39"/>
              </w:numPr>
              <w:ind w:left="318"/>
            </w:pPr>
            <w:r w:rsidRPr="00E77E9A">
              <w:rPr>
                <w:sz w:val="22"/>
              </w:rPr>
              <w:t>Recommendation on possible project improvements</w:t>
            </w:r>
          </w:p>
        </w:tc>
        <w:tc>
          <w:tcPr>
            <w:tcW w:w="4244" w:type="dxa"/>
          </w:tcPr>
          <w:p w:rsidR="00E3478F" w:rsidRPr="00E77E9A" w:rsidRDefault="00E3478F" w:rsidP="00DB7408">
            <w:pPr>
              <w:pStyle w:val="ListParagraph"/>
              <w:numPr>
                <w:ilvl w:val="0"/>
                <w:numId w:val="39"/>
              </w:numPr>
              <w:ind w:left="318"/>
              <w:jc w:val="both"/>
            </w:pPr>
            <w:r w:rsidRPr="00E77E9A">
              <w:rPr>
                <w:sz w:val="22"/>
              </w:rPr>
              <w:t>There is need for better inter-agency coordination in the infrastructure sector to avoid overlap of similar projects at one site/area</w:t>
            </w:r>
          </w:p>
          <w:p w:rsidR="00E3478F" w:rsidRPr="00E77E9A" w:rsidRDefault="00E3478F" w:rsidP="00DB7408">
            <w:pPr>
              <w:pStyle w:val="ListParagraph"/>
              <w:numPr>
                <w:ilvl w:val="0"/>
                <w:numId w:val="39"/>
              </w:numPr>
              <w:ind w:left="318"/>
              <w:jc w:val="both"/>
            </w:pPr>
            <w:r w:rsidRPr="00E77E9A">
              <w:rPr>
                <w:sz w:val="22"/>
              </w:rPr>
              <w:t>Other stakeholders should be involved in the initial stages of the project, i.e. from project design</w:t>
            </w:r>
          </w:p>
        </w:tc>
      </w:tr>
      <w:tr w:rsidR="00E3478F" w:rsidRPr="00FE6D1D" w:rsidTr="00E3478F">
        <w:trPr>
          <w:jc w:val="center"/>
        </w:trPr>
        <w:tc>
          <w:tcPr>
            <w:tcW w:w="2229" w:type="dxa"/>
          </w:tcPr>
          <w:p w:rsidR="00E3478F" w:rsidRPr="00FE6D1D" w:rsidRDefault="00E3478F" w:rsidP="00FE6D1D">
            <w:bookmarkStart w:id="755" w:name="_Toc381627921"/>
            <w:bookmarkStart w:id="756" w:name="_Toc381628713"/>
            <w:bookmarkStart w:id="757" w:name="_Toc382259504"/>
            <w:bookmarkStart w:id="758" w:name="_Toc382259983"/>
            <w:r>
              <w:rPr>
                <w:sz w:val="22"/>
              </w:rPr>
              <w:t>Senior Technician-</w:t>
            </w:r>
            <w:r w:rsidRPr="00FE6D1D">
              <w:rPr>
                <w:sz w:val="22"/>
              </w:rPr>
              <w:t>T</w:t>
            </w:r>
            <w:r>
              <w:rPr>
                <w:sz w:val="22"/>
              </w:rPr>
              <w:t xml:space="preserve">anzania </w:t>
            </w:r>
            <w:r w:rsidRPr="00FE6D1D">
              <w:rPr>
                <w:sz w:val="22"/>
              </w:rPr>
              <w:t>A</w:t>
            </w:r>
            <w:r>
              <w:rPr>
                <w:sz w:val="22"/>
              </w:rPr>
              <w:t xml:space="preserve">irports </w:t>
            </w:r>
            <w:r w:rsidRPr="00FE6D1D">
              <w:rPr>
                <w:sz w:val="22"/>
              </w:rPr>
              <w:t>A</w:t>
            </w:r>
            <w:r>
              <w:rPr>
                <w:sz w:val="22"/>
              </w:rPr>
              <w:t>uthority (TAA)</w:t>
            </w:r>
            <w:r w:rsidRPr="00FE6D1D">
              <w:rPr>
                <w:sz w:val="22"/>
              </w:rPr>
              <w:t xml:space="preserve">, </w:t>
            </w:r>
            <w:proofErr w:type="spellStart"/>
            <w:r w:rsidRPr="00FE6D1D">
              <w:rPr>
                <w:sz w:val="22"/>
              </w:rPr>
              <w:t>Tanga</w:t>
            </w:r>
            <w:bookmarkEnd w:id="755"/>
            <w:bookmarkEnd w:id="756"/>
            <w:bookmarkEnd w:id="757"/>
            <w:bookmarkEnd w:id="758"/>
            <w:proofErr w:type="spellEnd"/>
          </w:p>
          <w:p w:rsidR="00E3478F" w:rsidRPr="00FE6D1D" w:rsidRDefault="00E3478F" w:rsidP="00FE6D1D"/>
          <w:p w:rsidR="00E3478F" w:rsidRPr="008B3D32" w:rsidRDefault="00E3478F" w:rsidP="009937DD">
            <w:pPr>
              <w:rPr>
                <w:lang w:val="fr-FR"/>
              </w:rPr>
            </w:pPr>
            <w:r w:rsidRPr="008B3D32">
              <w:rPr>
                <w:sz w:val="22"/>
                <w:lang w:val="fr-FR"/>
              </w:rPr>
              <w:t xml:space="preserve">Civil Aviation Manager - Tanga </w:t>
            </w:r>
            <w:proofErr w:type="spellStart"/>
            <w:r w:rsidRPr="008B3D32">
              <w:rPr>
                <w:sz w:val="22"/>
                <w:lang w:val="fr-FR"/>
              </w:rPr>
              <w:t>Airport</w:t>
            </w:r>
            <w:proofErr w:type="spellEnd"/>
          </w:p>
        </w:tc>
        <w:tc>
          <w:tcPr>
            <w:tcW w:w="2976" w:type="dxa"/>
          </w:tcPr>
          <w:p w:rsidR="00E3478F" w:rsidRPr="00E77E9A" w:rsidRDefault="00E3478F" w:rsidP="00606B18">
            <w:pPr>
              <w:pStyle w:val="ListParagraph"/>
              <w:numPr>
                <w:ilvl w:val="0"/>
                <w:numId w:val="41"/>
              </w:numPr>
              <w:ind w:left="318"/>
            </w:pPr>
            <w:r w:rsidRPr="00E77E9A">
              <w:rPr>
                <w:sz w:val="22"/>
              </w:rPr>
              <w:t>Recommendation on possible project improvements</w:t>
            </w:r>
          </w:p>
        </w:tc>
        <w:tc>
          <w:tcPr>
            <w:tcW w:w="4244" w:type="dxa"/>
          </w:tcPr>
          <w:p w:rsidR="00E3478F" w:rsidRPr="00E77E9A" w:rsidRDefault="00E3478F" w:rsidP="00E76249">
            <w:pPr>
              <w:pStyle w:val="ListParagraph"/>
              <w:numPr>
                <w:ilvl w:val="0"/>
                <w:numId w:val="41"/>
              </w:numPr>
              <w:ind w:left="318"/>
              <w:jc w:val="both"/>
            </w:pPr>
            <w:bookmarkStart w:id="759" w:name="_Toc381627922"/>
            <w:bookmarkStart w:id="760" w:name="_Toc381628714"/>
            <w:bookmarkStart w:id="761" w:name="_Toc382259505"/>
            <w:bookmarkStart w:id="762" w:name="_Toc382259984"/>
            <w:r w:rsidRPr="00E77E9A">
              <w:rPr>
                <w:sz w:val="22"/>
              </w:rPr>
              <w:t>Need for stakeholder consultation in project implementation; this will ensure project implementation accommodating the plans of other institutions</w:t>
            </w:r>
            <w:bookmarkEnd w:id="759"/>
            <w:bookmarkEnd w:id="760"/>
            <w:bookmarkEnd w:id="761"/>
            <w:bookmarkEnd w:id="762"/>
          </w:p>
          <w:p w:rsidR="00E3478F" w:rsidRPr="00E77E9A" w:rsidRDefault="00E3478F" w:rsidP="00E76249">
            <w:pPr>
              <w:pStyle w:val="ListParagraph"/>
              <w:numPr>
                <w:ilvl w:val="0"/>
                <w:numId w:val="41"/>
              </w:numPr>
              <w:ind w:left="318"/>
              <w:jc w:val="both"/>
            </w:pPr>
            <w:bookmarkStart w:id="763" w:name="_Toc381627923"/>
            <w:bookmarkStart w:id="764" w:name="_Toc381628715"/>
            <w:bookmarkStart w:id="765" w:name="_Toc382259506"/>
            <w:bookmarkStart w:id="766" w:name="_Toc382259985"/>
            <w:r w:rsidRPr="00E77E9A">
              <w:rPr>
                <w:sz w:val="22"/>
              </w:rPr>
              <w:t>Conditions of other institutions that are within project impact areas requirements should be accommodated in projects (or instance aviation safety requirements)</w:t>
            </w:r>
            <w:bookmarkEnd w:id="763"/>
            <w:bookmarkEnd w:id="764"/>
            <w:bookmarkEnd w:id="765"/>
            <w:bookmarkEnd w:id="766"/>
          </w:p>
        </w:tc>
        <w:bookmarkStart w:id="767" w:name="_Toc382259507"/>
        <w:bookmarkStart w:id="768" w:name="_Toc382259986"/>
        <w:bookmarkEnd w:id="767"/>
        <w:bookmarkEnd w:id="768"/>
      </w:tr>
      <w:tr w:rsidR="00E3478F" w:rsidRPr="00FE6D1D" w:rsidTr="00E3478F">
        <w:trPr>
          <w:jc w:val="center"/>
        </w:trPr>
        <w:tc>
          <w:tcPr>
            <w:tcW w:w="2229" w:type="dxa"/>
            <w:vMerge w:val="restart"/>
          </w:tcPr>
          <w:p w:rsidR="00E3478F" w:rsidRPr="00FE6D1D" w:rsidRDefault="00E3478F" w:rsidP="00D77F07">
            <w:r w:rsidRPr="00FE6D1D">
              <w:rPr>
                <w:sz w:val="22"/>
              </w:rPr>
              <w:t>Principal Engineer</w:t>
            </w:r>
            <w:r>
              <w:rPr>
                <w:sz w:val="22"/>
              </w:rPr>
              <w:t xml:space="preserve"> - </w:t>
            </w:r>
            <w:proofErr w:type="spellStart"/>
            <w:r w:rsidRPr="00FE6D1D">
              <w:rPr>
                <w:sz w:val="22"/>
              </w:rPr>
              <w:t>TANESCO</w:t>
            </w:r>
            <w:r>
              <w:rPr>
                <w:sz w:val="22"/>
              </w:rPr>
              <w:t>,</w:t>
            </w:r>
            <w:r w:rsidRPr="00FE6D1D">
              <w:rPr>
                <w:sz w:val="22"/>
              </w:rPr>
              <w:t>Tanga</w:t>
            </w:r>
            <w:proofErr w:type="spellEnd"/>
            <w:r w:rsidRPr="00FE6D1D">
              <w:rPr>
                <w:sz w:val="22"/>
              </w:rPr>
              <w:t xml:space="preserve"> Region Office</w:t>
            </w:r>
          </w:p>
        </w:tc>
        <w:tc>
          <w:tcPr>
            <w:tcW w:w="2976" w:type="dxa"/>
          </w:tcPr>
          <w:p w:rsidR="00E3478F" w:rsidRPr="00E77E9A" w:rsidRDefault="00E3478F" w:rsidP="00D77F07">
            <w:pPr>
              <w:pStyle w:val="ListParagraph"/>
              <w:numPr>
                <w:ilvl w:val="0"/>
                <w:numId w:val="42"/>
              </w:numPr>
              <w:ind w:left="318"/>
              <w:jc w:val="both"/>
            </w:pPr>
            <w:r>
              <w:rPr>
                <w:sz w:val="22"/>
              </w:rPr>
              <w:t xml:space="preserve">Past </w:t>
            </w:r>
            <w:r w:rsidRPr="00E77E9A">
              <w:rPr>
                <w:sz w:val="22"/>
              </w:rPr>
              <w:t>experience o</w:t>
            </w:r>
            <w:r>
              <w:rPr>
                <w:sz w:val="22"/>
              </w:rPr>
              <w:t>n</w:t>
            </w:r>
            <w:r w:rsidRPr="00E77E9A">
              <w:rPr>
                <w:sz w:val="22"/>
              </w:rPr>
              <w:t xml:space="preserve"> TSCP phase 1</w:t>
            </w:r>
            <w:r>
              <w:rPr>
                <w:sz w:val="22"/>
              </w:rPr>
              <w:t xml:space="preserve"> implementation</w:t>
            </w:r>
          </w:p>
          <w:p w:rsidR="00E3478F" w:rsidRPr="00E77E9A" w:rsidRDefault="00E3478F" w:rsidP="00AC6BCF">
            <w:pPr>
              <w:pStyle w:val="ListParagraph"/>
              <w:ind w:left="318"/>
              <w:jc w:val="both"/>
            </w:pPr>
          </w:p>
        </w:tc>
        <w:tc>
          <w:tcPr>
            <w:tcW w:w="4244" w:type="dxa"/>
          </w:tcPr>
          <w:p w:rsidR="00E3478F" w:rsidRPr="00E77E9A" w:rsidRDefault="00E3478F" w:rsidP="00D77F07">
            <w:pPr>
              <w:pStyle w:val="ListParagraph"/>
              <w:numPr>
                <w:ilvl w:val="0"/>
                <w:numId w:val="42"/>
              </w:numPr>
              <w:ind w:left="317"/>
              <w:jc w:val="both"/>
            </w:pPr>
            <w:r w:rsidRPr="00E77E9A">
              <w:rPr>
                <w:sz w:val="22"/>
              </w:rPr>
              <w:t xml:space="preserve">Transmission/distribution lines is the property of TANESCO and have been acquired in accordance with relevant policies and laws </w:t>
            </w:r>
          </w:p>
          <w:p w:rsidR="00E3478F" w:rsidRPr="00E77E9A" w:rsidRDefault="00E3478F" w:rsidP="00D77F07">
            <w:pPr>
              <w:pStyle w:val="ListParagraph"/>
              <w:numPr>
                <w:ilvl w:val="0"/>
                <w:numId w:val="46"/>
              </w:numPr>
              <w:ind w:left="317"/>
              <w:jc w:val="both"/>
            </w:pPr>
            <w:r w:rsidRPr="00E77E9A">
              <w:rPr>
                <w:sz w:val="22"/>
              </w:rPr>
              <w:lastRenderedPageBreak/>
              <w:t>In case of any interference, developer needs to write a letter to TANESCO requesting relocation of the existing transmission line</w:t>
            </w:r>
          </w:p>
          <w:p w:rsidR="00E3478F" w:rsidRPr="00E77E9A" w:rsidRDefault="00E3478F" w:rsidP="00096DF6">
            <w:pPr>
              <w:pStyle w:val="ListParagraph"/>
              <w:numPr>
                <w:ilvl w:val="0"/>
                <w:numId w:val="45"/>
              </w:numPr>
              <w:ind w:left="317"/>
              <w:jc w:val="both"/>
            </w:pPr>
            <w:r w:rsidRPr="00E77E9A">
              <w:rPr>
                <w:sz w:val="22"/>
              </w:rPr>
              <w:t xml:space="preserve">The Applicant will be responsible for incurring all costs associated with relocation of transmission/distribution lines and relocation will be conducted by TANESCO experts </w:t>
            </w:r>
          </w:p>
        </w:tc>
      </w:tr>
      <w:tr w:rsidR="00E3478F" w:rsidRPr="00FE6D1D" w:rsidTr="00E3478F">
        <w:trPr>
          <w:jc w:val="center"/>
        </w:trPr>
        <w:tc>
          <w:tcPr>
            <w:tcW w:w="2229" w:type="dxa"/>
            <w:vMerge/>
          </w:tcPr>
          <w:p w:rsidR="00E3478F" w:rsidRPr="00FE6D1D" w:rsidRDefault="00E3478F" w:rsidP="00D77F07"/>
        </w:tc>
        <w:tc>
          <w:tcPr>
            <w:tcW w:w="2976" w:type="dxa"/>
          </w:tcPr>
          <w:p w:rsidR="00E3478F" w:rsidRPr="00E77E9A" w:rsidRDefault="00E3478F" w:rsidP="00AC6BCF">
            <w:pPr>
              <w:pStyle w:val="ListParagraph"/>
              <w:numPr>
                <w:ilvl w:val="0"/>
                <w:numId w:val="42"/>
              </w:numPr>
              <w:ind w:left="318"/>
            </w:pPr>
            <w:r w:rsidRPr="00E77E9A">
              <w:rPr>
                <w:sz w:val="22"/>
              </w:rPr>
              <w:t>Recommendation on possible project improvements</w:t>
            </w:r>
          </w:p>
        </w:tc>
        <w:tc>
          <w:tcPr>
            <w:tcW w:w="4244" w:type="dxa"/>
          </w:tcPr>
          <w:p w:rsidR="00E3478F" w:rsidRDefault="00E3478F" w:rsidP="00D77F07">
            <w:pPr>
              <w:pStyle w:val="ListParagraph"/>
              <w:numPr>
                <w:ilvl w:val="0"/>
                <w:numId w:val="42"/>
              </w:numPr>
              <w:ind w:left="317"/>
              <w:jc w:val="both"/>
            </w:pPr>
            <w:r w:rsidRPr="00E77E9A">
              <w:rPr>
                <w:sz w:val="22"/>
              </w:rPr>
              <w:t>Proper procedures and involvement of TANESCO should be adhe</w:t>
            </w:r>
            <w:r>
              <w:rPr>
                <w:sz w:val="22"/>
              </w:rPr>
              <w:t>red before any new development/</w:t>
            </w:r>
            <w:r w:rsidRPr="00E77E9A">
              <w:rPr>
                <w:sz w:val="22"/>
              </w:rPr>
              <w:t>project implementation with impacts on TANESCO infrastructures</w:t>
            </w:r>
          </w:p>
          <w:p w:rsidR="00E3478F" w:rsidRPr="00E77E9A" w:rsidRDefault="00E3478F" w:rsidP="00D77F07">
            <w:pPr>
              <w:pStyle w:val="ListParagraph"/>
              <w:numPr>
                <w:ilvl w:val="0"/>
                <w:numId w:val="42"/>
              </w:numPr>
              <w:ind w:left="317"/>
              <w:jc w:val="both"/>
            </w:pPr>
            <w:r w:rsidRPr="00E77E9A">
              <w:rPr>
                <w:sz w:val="22"/>
              </w:rPr>
              <w:t>It is important to involve TANESCO at the initial stage, so that relocation is done prior to engaging contractor to the site; this will minimize inconvenience to various stakeholders</w:t>
            </w:r>
          </w:p>
        </w:tc>
      </w:tr>
      <w:tr w:rsidR="00E3478F" w:rsidRPr="00FE6D1D" w:rsidTr="00E3478F">
        <w:trPr>
          <w:trHeight w:val="1790"/>
          <w:jc w:val="center"/>
        </w:trPr>
        <w:tc>
          <w:tcPr>
            <w:tcW w:w="2229" w:type="dxa"/>
            <w:vMerge w:val="restart"/>
          </w:tcPr>
          <w:p w:rsidR="00E3478F" w:rsidRPr="00FE6D1D" w:rsidRDefault="00E3478F" w:rsidP="00FE6D1D">
            <w:bookmarkStart w:id="769" w:name="_Toc381627925"/>
            <w:bookmarkStart w:id="770" w:name="_Toc381628717"/>
            <w:bookmarkStart w:id="771" w:name="_Toc382259509"/>
            <w:bookmarkStart w:id="772" w:name="_Toc382259988"/>
            <w:r w:rsidRPr="00FE6D1D">
              <w:rPr>
                <w:sz w:val="22"/>
              </w:rPr>
              <w:t xml:space="preserve">Water Network Engineer, </w:t>
            </w:r>
            <w:proofErr w:type="spellStart"/>
            <w:r w:rsidRPr="00FE6D1D">
              <w:rPr>
                <w:sz w:val="22"/>
              </w:rPr>
              <w:t>Tanga</w:t>
            </w:r>
            <w:proofErr w:type="spellEnd"/>
            <w:r w:rsidRPr="00FE6D1D">
              <w:rPr>
                <w:sz w:val="22"/>
              </w:rPr>
              <w:t>-UWASA</w:t>
            </w:r>
            <w:bookmarkEnd w:id="769"/>
            <w:bookmarkEnd w:id="770"/>
            <w:bookmarkEnd w:id="771"/>
            <w:bookmarkEnd w:id="772"/>
          </w:p>
        </w:tc>
        <w:tc>
          <w:tcPr>
            <w:tcW w:w="2976" w:type="dxa"/>
          </w:tcPr>
          <w:p w:rsidR="00E3478F" w:rsidRPr="00E77E9A" w:rsidRDefault="00E3478F" w:rsidP="00E76249">
            <w:pPr>
              <w:pStyle w:val="ListParagraph"/>
              <w:numPr>
                <w:ilvl w:val="0"/>
                <w:numId w:val="43"/>
              </w:numPr>
              <w:ind w:left="318"/>
              <w:jc w:val="both"/>
            </w:pPr>
            <w:r>
              <w:rPr>
                <w:sz w:val="22"/>
              </w:rPr>
              <w:t>Past experience on</w:t>
            </w:r>
            <w:r w:rsidRPr="00E77E9A">
              <w:rPr>
                <w:sz w:val="22"/>
              </w:rPr>
              <w:t xml:space="preserve"> TSCP phase 1</w:t>
            </w:r>
            <w:r>
              <w:rPr>
                <w:sz w:val="22"/>
              </w:rPr>
              <w:t xml:space="preserve"> implementation</w:t>
            </w:r>
          </w:p>
          <w:p w:rsidR="00E3478F" w:rsidRPr="00E77E9A" w:rsidRDefault="00E3478F" w:rsidP="00505EDB">
            <w:pPr>
              <w:pStyle w:val="ListParagraph"/>
              <w:ind w:left="318"/>
              <w:jc w:val="both"/>
            </w:pPr>
          </w:p>
        </w:tc>
        <w:tc>
          <w:tcPr>
            <w:tcW w:w="4244" w:type="dxa"/>
          </w:tcPr>
          <w:p w:rsidR="00E3478F" w:rsidRPr="00E77E9A" w:rsidRDefault="00E3478F" w:rsidP="00E76249">
            <w:pPr>
              <w:pStyle w:val="ListParagraph"/>
              <w:numPr>
                <w:ilvl w:val="0"/>
                <w:numId w:val="43"/>
              </w:numPr>
              <w:ind w:left="318"/>
              <w:jc w:val="both"/>
            </w:pPr>
            <w:bookmarkStart w:id="773" w:name="_Toc381627926"/>
            <w:bookmarkStart w:id="774" w:name="_Toc381628718"/>
            <w:bookmarkStart w:id="775" w:name="_Toc382259510"/>
            <w:bookmarkStart w:id="776" w:name="_Toc382259989"/>
            <w:r w:rsidRPr="00E77E9A">
              <w:rPr>
                <w:sz w:val="22"/>
              </w:rPr>
              <w:t>Payments/ compensation are not done before starting of projects, which increase cost and blames from customers when they do not get the service</w:t>
            </w:r>
            <w:bookmarkEnd w:id="773"/>
            <w:bookmarkEnd w:id="774"/>
            <w:bookmarkEnd w:id="775"/>
            <w:bookmarkEnd w:id="776"/>
          </w:p>
          <w:p w:rsidR="00E3478F" w:rsidRPr="00E77E9A" w:rsidRDefault="00E3478F" w:rsidP="00505EDB">
            <w:pPr>
              <w:pStyle w:val="ListParagraph"/>
              <w:numPr>
                <w:ilvl w:val="0"/>
                <w:numId w:val="43"/>
              </w:numPr>
              <w:ind w:left="318"/>
              <w:jc w:val="both"/>
            </w:pPr>
            <w:bookmarkStart w:id="777" w:name="_Toc381627927"/>
            <w:bookmarkStart w:id="778" w:name="_Toc381628719"/>
            <w:bookmarkStart w:id="779" w:name="_Toc382259511"/>
            <w:bookmarkStart w:id="780" w:name="_Toc382259990"/>
            <w:r w:rsidRPr="00E77E9A">
              <w:rPr>
                <w:sz w:val="22"/>
              </w:rPr>
              <w:t>There is no coordination with other utilities especially in initial stages of projects</w:t>
            </w:r>
            <w:bookmarkEnd w:id="777"/>
            <w:bookmarkEnd w:id="778"/>
            <w:bookmarkEnd w:id="779"/>
            <w:bookmarkEnd w:id="780"/>
          </w:p>
        </w:tc>
        <w:bookmarkStart w:id="781" w:name="_Toc382259512"/>
        <w:bookmarkStart w:id="782" w:name="_Toc382259991"/>
        <w:bookmarkEnd w:id="781"/>
        <w:bookmarkEnd w:id="782"/>
      </w:tr>
      <w:tr w:rsidR="00E3478F" w:rsidRPr="00FE6D1D" w:rsidTr="00E3478F">
        <w:trPr>
          <w:trHeight w:val="1790"/>
          <w:jc w:val="center"/>
        </w:trPr>
        <w:tc>
          <w:tcPr>
            <w:tcW w:w="2229" w:type="dxa"/>
            <w:vMerge/>
          </w:tcPr>
          <w:p w:rsidR="00E3478F" w:rsidRPr="00FE6D1D" w:rsidRDefault="00E3478F" w:rsidP="00FE6D1D"/>
        </w:tc>
        <w:tc>
          <w:tcPr>
            <w:tcW w:w="2976" w:type="dxa"/>
          </w:tcPr>
          <w:p w:rsidR="00E3478F" w:rsidRDefault="00E3478F" w:rsidP="00505EDB">
            <w:pPr>
              <w:pStyle w:val="ListParagraph"/>
              <w:numPr>
                <w:ilvl w:val="0"/>
                <w:numId w:val="43"/>
              </w:numPr>
              <w:ind w:left="318"/>
            </w:pPr>
            <w:r w:rsidRPr="00E77E9A">
              <w:rPr>
                <w:sz w:val="22"/>
              </w:rPr>
              <w:t>Recommendation on possible project improvements</w:t>
            </w:r>
          </w:p>
        </w:tc>
        <w:tc>
          <w:tcPr>
            <w:tcW w:w="4244" w:type="dxa"/>
          </w:tcPr>
          <w:p w:rsidR="00E3478F" w:rsidRPr="00E77E9A" w:rsidRDefault="00E3478F" w:rsidP="00505EDB">
            <w:pPr>
              <w:pStyle w:val="ListParagraph"/>
              <w:numPr>
                <w:ilvl w:val="0"/>
                <w:numId w:val="43"/>
              </w:numPr>
              <w:ind w:left="318"/>
              <w:jc w:val="both"/>
            </w:pPr>
            <w:r w:rsidRPr="00E77E9A">
              <w:rPr>
                <w:sz w:val="22"/>
              </w:rPr>
              <w:t>Payment for compensation to relocate other utilities should be paid prior to project implementation to reduce compensation cost</w:t>
            </w:r>
          </w:p>
          <w:p w:rsidR="00E3478F" w:rsidRPr="00E77E9A" w:rsidRDefault="00E3478F" w:rsidP="00505EDB">
            <w:pPr>
              <w:pStyle w:val="ListParagraph"/>
              <w:numPr>
                <w:ilvl w:val="0"/>
                <w:numId w:val="43"/>
              </w:numPr>
              <w:ind w:left="318"/>
              <w:jc w:val="both"/>
            </w:pPr>
            <w:r w:rsidRPr="00E77E9A">
              <w:rPr>
                <w:sz w:val="22"/>
              </w:rPr>
              <w:t>Project implementation should involve other stakeholders during the project cycle to ensure minimal impacts on utility users (e.g. losing water)</w:t>
            </w:r>
          </w:p>
        </w:tc>
      </w:tr>
      <w:tr w:rsidR="00E3478F" w:rsidRPr="00FE6D1D" w:rsidTr="00E3478F">
        <w:trPr>
          <w:jc w:val="center"/>
        </w:trPr>
        <w:tc>
          <w:tcPr>
            <w:tcW w:w="2229" w:type="dxa"/>
            <w:vMerge w:val="restart"/>
          </w:tcPr>
          <w:p w:rsidR="00E3478F" w:rsidRPr="00FE6D1D" w:rsidRDefault="00E3478F" w:rsidP="00FE6D1D">
            <w:bookmarkStart w:id="783" w:name="_Toc381627928"/>
            <w:bookmarkStart w:id="784" w:name="_Toc381628720"/>
            <w:bookmarkStart w:id="785" w:name="_Toc382259513"/>
            <w:bookmarkStart w:id="786" w:name="_Toc382259992"/>
            <w:proofErr w:type="spellStart"/>
            <w:r w:rsidRPr="00FE6D1D">
              <w:rPr>
                <w:sz w:val="22"/>
              </w:rPr>
              <w:t>Tanga</w:t>
            </w:r>
            <w:proofErr w:type="spellEnd"/>
            <w:r w:rsidRPr="00FE6D1D">
              <w:rPr>
                <w:sz w:val="22"/>
              </w:rPr>
              <w:t xml:space="preserve"> District Commissioner</w:t>
            </w:r>
            <w:bookmarkEnd w:id="783"/>
            <w:bookmarkEnd w:id="784"/>
            <w:bookmarkEnd w:id="785"/>
            <w:bookmarkEnd w:id="786"/>
          </w:p>
        </w:tc>
        <w:tc>
          <w:tcPr>
            <w:tcW w:w="2976" w:type="dxa"/>
          </w:tcPr>
          <w:p w:rsidR="00E3478F" w:rsidRPr="00E77E9A" w:rsidRDefault="00E3478F" w:rsidP="00E76249">
            <w:pPr>
              <w:pStyle w:val="ListParagraph"/>
              <w:numPr>
                <w:ilvl w:val="0"/>
                <w:numId w:val="47"/>
              </w:numPr>
              <w:ind w:left="318"/>
              <w:jc w:val="both"/>
            </w:pPr>
            <w:r w:rsidRPr="00E77E9A">
              <w:rPr>
                <w:sz w:val="22"/>
              </w:rPr>
              <w:t>Roles in project implementation</w:t>
            </w:r>
          </w:p>
          <w:p w:rsidR="00E3478F" w:rsidRPr="00E77E9A" w:rsidRDefault="00E3478F" w:rsidP="002D5B61">
            <w:pPr>
              <w:pStyle w:val="ListParagraph"/>
              <w:ind w:left="318"/>
              <w:jc w:val="both"/>
            </w:pPr>
          </w:p>
        </w:tc>
        <w:tc>
          <w:tcPr>
            <w:tcW w:w="4244" w:type="dxa"/>
          </w:tcPr>
          <w:p w:rsidR="00E3478F" w:rsidRPr="00E77E9A" w:rsidRDefault="00E3478F" w:rsidP="00E76249">
            <w:pPr>
              <w:pStyle w:val="ListParagraph"/>
              <w:numPr>
                <w:ilvl w:val="0"/>
                <w:numId w:val="47"/>
              </w:numPr>
              <w:ind w:left="317"/>
              <w:jc w:val="both"/>
            </w:pPr>
            <w:r w:rsidRPr="00E77E9A">
              <w:rPr>
                <w:sz w:val="22"/>
              </w:rPr>
              <w:t>Projects should involve various stakeholders during identification and prioritization of projects or site selection to avoid any confusion that may arise during construction phase</w:t>
            </w:r>
          </w:p>
          <w:p w:rsidR="00E3478F" w:rsidRPr="00E77E9A" w:rsidRDefault="00E3478F" w:rsidP="00E76249">
            <w:pPr>
              <w:pStyle w:val="ListParagraph"/>
              <w:numPr>
                <w:ilvl w:val="0"/>
                <w:numId w:val="48"/>
              </w:numPr>
              <w:ind w:left="317"/>
              <w:jc w:val="both"/>
            </w:pPr>
            <w:r w:rsidRPr="00E77E9A">
              <w:rPr>
                <w:sz w:val="22"/>
              </w:rPr>
              <w:t>Local leaders and local communities should be held accountable of any vandalism of infrastructures within their localities</w:t>
            </w:r>
          </w:p>
          <w:p w:rsidR="00E3478F" w:rsidRPr="00E77E9A" w:rsidRDefault="00E3478F" w:rsidP="00E76249">
            <w:pPr>
              <w:pStyle w:val="ListParagraph"/>
              <w:numPr>
                <w:ilvl w:val="0"/>
                <w:numId w:val="48"/>
              </w:numPr>
              <w:ind w:left="317"/>
              <w:jc w:val="both"/>
            </w:pPr>
            <w:r w:rsidRPr="00E77E9A">
              <w:rPr>
                <w:sz w:val="22"/>
              </w:rPr>
              <w:t>Bylaws  should be produced to ensure various mitigation measures for TSCP projects are accommodated</w:t>
            </w:r>
          </w:p>
        </w:tc>
      </w:tr>
      <w:tr w:rsidR="00E3478F" w:rsidRPr="00FE6D1D" w:rsidTr="00E3478F">
        <w:trPr>
          <w:jc w:val="center"/>
        </w:trPr>
        <w:tc>
          <w:tcPr>
            <w:tcW w:w="2229" w:type="dxa"/>
            <w:vMerge/>
          </w:tcPr>
          <w:p w:rsidR="00E3478F" w:rsidRPr="00FE6D1D" w:rsidRDefault="00E3478F" w:rsidP="00FE6D1D"/>
        </w:tc>
        <w:tc>
          <w:tcPr>
            <w:tcW w:w="2976" w:type="dxa"/>
          </w:tcPr>
          <w:p w:rsidR="00E3478F" w:rsidRPr="00E77E9A" w:rsidRDefault="00E3478F" w:rsidP="00E76249">
            <w:pPr>
              <w:pStyle w:val="ListParagraph"/>
              <w:numPr>
                <w:ilvl w:val="0"/>
                <w:numId w:val="47"/>
              </w:numPr>
              <w:ind w:left="318"/>
              <w:jc w:val="both"/>
            </w:pPr>
            <w:r w:rsidRPr="00E77E9A">
              <w:rPr>
                <w:sz w:val="22"/>
              </w:rPr>
              <w:t>SWOT analysis through project cycle</w:t>
            </w:r>
          </w:p>
        </w:tc>
        <w:tc>
          <w:tcPr>
            <w:tcW w:w="4244" w:type="dxa"/>
          </w:tcPr>
          <w:p w:rsidR="00E3478F" w:rsidRPr="009533F5" w:rsidRDefault="00E3478F" w:rsidP="009533F5">
            <w:pPr>
              <w:pStyle w:val="ListParagraph"/>
              <w:numPr>
                <w:ilvl w:val="0"/>
                <w:numId w:val="47"/>
              </w:numPr>
              <w:ind w:left="317"/>
              <w:jc w:val="both"/>
            </w:pPr>
            <w:r w:rsidRPr="00E77E9A">
              <w:rPr>
                <w:sz w:val="22"/>
              </w:rPr>
              <w:t xml:space="preserve">In most projects under TSCP, the financing is not sufficient to complete </w:t>
            </w:r>
            <w:r w:rsidRPr="00E77E9A">
              <w:rPr>
                <w:sz w:val="22"/>
              </w:rPr>
              <w:lastRenderedPageBreak/>
              <w:t>projects leading to delays in the LGAs benefiting from the project</w:t>
            </w:r>
          </w:p>
          <w:p w:rsidR="00E3478F" w:rsidRPr="00E77E9A" w:rsidRDefault="00E3478F" w:rsidP="002D5B61">
            <w:pPr>
              <w:pStyle w:val="ListParagraph"/>
              <w:numPr>
                <w:ilvl w:val="0"/>
                <w:numId w:val="47"/>
              </w:numPr>
              <w:ind w:left="317"/>
              <w:jc w:val="both"/>
            </w:pPr>
            <w:r w:rsidRPr="00E77E9A">
              <w:rPr>
                <w:sz w:val="22"/>
              </w:rPr>
              <w:t>Coordination and perception of projects between LGA technicians and politicians is a major challenge in the project cycle</w:t>
            </w:r>
          </w:p>
          <w:p w:rsidR="00E3478F" w:rsidRPr="002D5B61" w:rsidRDefault="00E3478F" w:rsidP="002D5B61">
            <w:pPr>
              <w:pStyle w:val="ListParagraph"/>
              <w:numPr>
                <w:ilvl w:val="0"/>
                <w:numId w:val="47"/>
              </w:numPr>
              <w:ind w:left="317"/>
              <w:jc w:val="both"/>
            </w:pPr>
            <w:r w:rsidRPr="00E77E9A">
              <w:rPr>
                <w:sz w:val="22"/>
              </w:rPr>
              <w:t>Lack of proper coordination between central Government institutions and those of the LGAs could lead to double allocation of projects</w:t>
            </w:r>
          </w:p>
          <w:p w:rsidR="00E3478F" w:rsidRPr="00E77E9A" w:rsidRDefault="00E3478F" w:rsidP="002D5B61">
            <w:pPr>
              <w:pStyle w:val="ListParagraph"/>
              <w:numPr>
                <w:ilvl w:val="0"/>
                <w:numId w:val="47"/>
              </w:numPr>
              <w:ind w:left="317"/>
              <w:jc w:val="both"/>
            </w:pPr>
            <w:r w:rsidRPr="00E77E9A">
              <w:rPr>
                <w:sz w:val="22"/>
              </w:rPr>
              <w:t>Local communities can be sensitize to accept projects without significant compensation</w:t>
            </w:r>
          </w:p>
          <w:p w:rsidR="00E3478F" w:rsidRPr="002D5B61" w:rsidRDefault="00E3478F" w:rsidP="002D5B61">
            <w:pPr>
              <w:pStyle w:val="ListParagraph"/>
              <w:numPr>
                <w:ilvl w:val="0"/>
                <w:numId w:val="47"/>
              </w:numPr>
              <w:ind w:left="317"/>
              <w:jc w:val="both"/>
            </w:pPr>
            <w:r w:rsidRPr="00E77E9A">
              <w:rPr>
                <w:sz w:val="22"/>
              </w:rPr>
              <w:t>Vandalism and mismanagement of infrastructure is  a major challenge</w:t>
            </w:r>
          </w:p>
        </w:tc>
      </w:tr>
      <w:tr w:rsidR="00E3478F" w:rsidRPr="00FE6D1D" w:rsidTr="00E3478F">
        <w:trPr>
          <w:trHeight w:val="1541"/>
          <w:jc w:val="center"/>
        </w:trPr>
        <w:tc>
          <w:tcPr>
            <w:tcW w:w="2229" w:type="dxa"/>
            <w:vMerge w:val="restart"/>
          </w:tcPr>
          <w:p w:rsidR="00E3478F" w:rsidRPr="00FE6D1D" w:rsidRDefault="00E3478F" w:rsidP="00FE6D1D">
            <w:bookmarkStart w:id="787" w:name="_Toc381627929"/>
            <w:bookmarkStart w:id="788" w:name="_Toc381628721"/>
            <w:bookmarkStart w:id="789" w:name="_Toc382259514"/>
            <w:bookmarkStart w:id="790" w:name="_Toc382259993"/>
            <w:proofErr w:type="spellStart"/>
            <w:r w:rsidRPr="00FE6D1D">
              <w:rPr>
                <w:sz w:val="22"/>
              </w:rPr>
              <w:lastRenderedPageBreak/>
              <w:t>Duga</w:t>
            </w:r>
            <w:proofErr w:type="spellEnd"/>
            <w:r w:rsidRPr="00FE6D1D">
              <w:rPr>
                <w:sz w:val="22"/>
              </w:rPr>
              <w:t xml:space="preserve"> W</w:t>
            </w:r>
            <w:r>
              <w:rPr>
                <w:sz w:val="22"/>
              </w:rPr>
              <w:t xml:space="preserve">ard </w:t>
            </w:r>
            <w:r w:rsidRPr="00FE6D1D">
              <w:rPr>
                <w:sz w:val="22"/>
              </w:rPr>
              <w:t>D</w:t>
            </w:r>
            <w:r>
              <w:rPr>
                <w:sz w:val="22"/>
              </w:rPr>
              <w:t xml:space="preserve">evelopment </w:t>
            </w:r>
            <w:r w:rsidRPr="00FE6D1D">
              <w:rPr>
                <w:sz w:val="22"/>
              </w:rPr>
              <w:t>C</w:t>
            </w:r>
            <w:bookmarkEnd w:id="787"/>
            <w:bookmarkEnd w:id="788"/>
            <w:bookmarkEnd w:id="789"/>
            <w:bookmarkEnd w:id="790"/>
            <w:r>
              <w:rPr>
                <w:sz w:val="22"/>
              </w:rPr>
              <w:t>ommittee (WDC)</w:t>
            </w:r>
          </w:p>
        </w:tc>
        <w:tc>
          <w:tcPr>
            <w:tcW w:w="2976" w:type="dxa"/>
          </w:tcPr>
          <w:p w:rsidR="00E3478F" w:rsidRPr="00E77E9A" w:rsidRDefault="00E3478F" w:rsidP="00E76249">
            <w:pPr>
              <w:pStyle w:val="ListParagraph"/>
              <w:numPr>
                <w:ilvl w:val="0"/>
                <w:numId w:val="49"/>
              </w:numPr>
              <w:ind w:left="318"/>
              <w:jc w:val="both"/>
            </w:pPr>
            <w:r w:rsidRPr="00E77E9A">
              <w:rPr>
                <w:sz w:val="22"/>
              </w:rPr>
              <w:t>Discussion on general environmental and social issues</w:t>
            </w:r>
          </w:p>
          <w:p w:rsidR="00E3478F" w:rsidRPr="00E77E9A" w:rsidRDefault="00E3478F" w:rsidP="00E76249">
            <w:pPr>
              <w:pStyle w:val="ListParagraph"/>
              <w:numPr>
                <w:ilvl w:val="0"/>
                <w:numId w:val="49"/>
              </w:numPr>
              <w:ind w:left="318"/>
              <w:jc w:val="both"/>
            </w:pPr>
            <w:r w:rsidRPr="00E77E9A">
              <w:rPr>
                <w:sz w:val="22"/>
              </w:rPr>
              <w:t>Collection of environmental and socio-economic data</w:t>
            </w:r>
          </w:p>
        </w:tc>
        <w:tc>
          <w:tcPr>
            <w:tcW w:w="4244" w:type="dxa"/>
          </w:tcPr>
          <w:p w:rsidR="00E3478F" w:rsidRPr="00E77E9A" w:rsidRDefault="00E3478F" w:rsidP="00E76249">
            <w:pPr>
              <w:pStyle w:val="ListParagraph"/>
              <w:numPr>
                <w:ilvl w:val="0"/>
                <w:numId w:val="49"/>
              </w:numPr>
              <w:ind w:left="317"/>
              <w:jc w:val="both"/>
            </w:pPr>
            <w:bookmarkStart w:id="791" w:name="_Toc381627930"/>
            <w:bookmarkStart w:id="792" w:name="_Toc381628722"/>
            <w:bookmarkStart w:id="793" w:name="_Toc382259515"/>
            <w:bookmarkStart w:id="794" w:name="_Toc382259994"/>
            <w:r w:rsidRPr="00E77E9A">
              <w:rPr>
                <w:sz w:val="22"/>
              </w:rPr>
              <w:t>Leaders and members of the society are not involved in any process of the project</w:t>
            </w:r>
            <w:bookmarkEnd w:id="791"/>
            <w:bookmarkEnd w:id="792"/>
            <w:bookmarkEnd w:id="793"/>
            <w:bookmarkEnd w:id="794"/>
          </w:p>
          <w:p w:rsidR="00E3478F" w:rsidRPr="00E77E9A" w:rsidRDefault="00E3478F" w:rsidP="00E76249">
            <w:pPr>
              <w:pStyle w:val="ListParagraph"/>
              <w:numPr>
                <w:ilvl w:val="0"/>
                <w:numId w:val="50"/>
              </w:numPr>
              <w:ind w:left="317"/>
              <w:jc w:val="both"/>
            </w:pPr>
            <w:r w:rsidRPr="00E77E9A">
              <w:rPr>
                <w:sz w:val="22"/>
              </w:rPr>
              <w:t>Involving leaders and community members in project cycle</w:t>
            </w:r>
          </w:p>
          <w:p w:rsidR="00E3478F" w:rsidRPr="00FE6D1D" w:rsidRDefault="00E3478F" w:rsidP="00A307A8">
            <w:pPr>
              <w:pStyle w:val="ListParagraph"/>
              <w:ind w:left="317"/>
              <w:jc w:val="both"/>
            </w:pPr>
          </w:p>
        </w:tc>
        <w:bookmarkStart w:id="795" w:name="_Toc382259516"/>
        <w:bookmarkStart w:id="796" w:name="_Toc382259995"/>
        <w:bookmarkEnd w:id="795"/>
        <w:bookmarkEnd w:id="796"/>
      </w:tr>
      <w:tr w:rsidR="00E3478F" w:rsidRPr="00FE6D1D" w:rsidTr="00E3478F">
        <w:trPr>
          <w:trHeight w:val="3202"/>
          <w:jc w:val="center"/>
        </w:trPr>
        <w:tc>
          <w:tcPr>
            <w:tcW w:w="2229" w:type="dxa"/>
            <w:vMerge/>
          </w:tcPr>
          <w:p w:rsidR="00E3478F" w:rsidRPr="00FE6D1D" w:rsidRDefault="00E3478F" w:rsidP="00FE6D1D"/>
        </w:tc>
        <w:tc>
          <w:tcPr>
            <w:tcW w:w="2976" w:type="dxa"/>
          </w:tcPr>
          <w:p w:rsidR="00E3478F" w:rsidRPr="00E77E9A" w:rsidRDefault="00E3478F" w:rsidP="00A307A8">
            <w:pPr>
              <w:pStyle w:val="ListParagraph"/>
              <w:numPr>
                <w:ilvl w:val="0"/>
                <w:numId w:val="49"/>
              </w:numPr>
              <w:ind w:left="318"/>
              <w:jc w:val="both"/>
            </w:pPr>
            <w:r w:rsidRPr="00E77E9A">
              <w:rPr>
                <w:sz w:val="22"/>
              </w:rPr>
              <w:t>Discussion on the likely project impacts and mitigation measures</w:t>
            </w:r>
          </w:p>
          <w:p w:rsidR="00E3478F" w:rsidRPr="00E77E9A" w:rsidRDefault="00E3478F" w:rsidP="00A307A8">
            <w:pPr>
              <w:pStyle w:val="ListParagraph"/>
              <w:ind w:left="318"/>
              <w:jc w:val="both"/>
            </w:pPr>
          </w:p>
        </w:tc>
        <w:tc>
          <w:tcPr>
            <w:tcW w:w="4244" w:type="dxa"/>
          </w:tcPr>
          <w:p w:rsidR="00E3478F" w:rsidRPr="00E77E9A" w:rsidRDefault="00E3478F" w:rsidP="00A307A8">
            <w:pPr>
              <w:pStyle w:val="ListParagraph"/>
              <w:numPr>
                <w:ilvl w:val="0"/>
                <w:numId w:val="49"/>
              </w:numPr>
              <w:ind w:left="317"/>
              <w:jc w:val="both"/>
            </w:pPr>
            <w:r w:rsidRPr="00E77E9A">
              <w:rPr>
                <w:sz w:val="22"/>
              </w:rPr>
              <w:t>HIV/AIDS and other diseases and social problems are to be taken into consideration during project implementation</w:t>
            </w:r>
          </w:p>
          <w:p w:rsidR="00E3478F" w:rsidRPr="00A307A8" w:rsidRDefault="00E3478F" w:rsidP="00A307A8">
            <w:pPr>
              <w:pStyle w:val="ListParagraph"/>
              <w:numPr>
                <w:ilvl w:val="0"/>
                <w:numId w:val="49"/>
              </w:numPr>
              <w:ind w:left="317"/>
              <w:jc w:val="both"/>
            </w:pPr>
            <w:r w:rsidRPr="00E77E9A">
              <w:rPr>
                <w:sz w:val="22"/>
              </w:rPr>
              <w:t>The project should provide employment for local communities during the construction phase</w:t>
            </w:r>
          </w:p>
          <w:p w:rsidR="00E3478F" w:rsidRPr="00A307A8" w:rsidRDefault="00E3478F" w:rsidP="00A307A8">
            <w:pPr>
              <w:pStyle w:val="ListParagraph"/>
              <w:numPr>
                <w:ilvl w:val="0"/>
                <w:numId w:val="49"/>
              </w:numPr>
              <w:ind w:left="317"/>
              <w:jc w:val="both"/>
            </w:pPr>
            <w:r w:rsidRPr="00E77E9A">
              <w:rPr>
                <w:sz w:val="22"/>
              </w:rPr>
              <w:t>Seminar/ education about HIV/AIDS and other STDs should be provided to the contractors and local community during project implementation</w:t>
            </w:r>
          </w:p>
        </w:tc>
      </w:tr>
      <w:tr w:rsidR="00E3478F" w:rsidRPr="00FE6D1D" w:rsidTr="00E3478F">
        <w:trPr>
          <w:trHeight w:val="1603"/>
          <w:jc w:val="center"/>
        </w:trPr>
        <w:tc>
          <w:tcPr>
            <w:tcW w:w="2229" w:type="dxa"/>
            <w:vMerge/>
          </w:tcPr>
          <w:p w:rsidR="00E3478F" w:rsidRPr="00FE6D1D" w:rsidRDefault="00E3478F" w:rsidP="00FE6D1D"/>
        </w:tc>
        <w:tc>
          <w:tcPr>
            <w:tcW w:w="2976" w:type="dxa"/>
          </w:tcPr>
          <w:p w:rsidR="00E3478F" w:rsidRPr="00E77E9A" w:rsidRDefault="00E3478F" w:rsidP="00A307A8">
            <w:pPr>
              <w:pStyle w:val="ListParagraph"/>
              <w:numPr>
                <w:ilvl w:val="0"/>
                <w:numId w:val="49"/>
              </w:numPr>
              <w:ind w:left="318"/>
            </w:pPr>
            <w:r w:rsidRPr="00E77E9A">
              <w:rPr>
                <w:sz w:val="22"/>
              </w:rPr>
              <w:t xml:space="preserve">Discussion of valuation and compensation procedures  </w:t>
            </w:r>
          </w:p>
          <w:p w:rsidR="00E3478F" w:rsidRPr="00E77E9A" w:rsidRDefault="00E3478F" w:rsidP="00A307A8">
            <w:pPr>
              <w:pStyle w:val="ListParagraph"/>
              <w:ind w:left="318"/>
              <w:jc w:val="both"/>
            </w:pPr>
          </w:p>
        </w:tc>
        <w:tc>
          <w:tcPr>
            <w:tcW w:w="4244" w:type="dxa"/>
          </w:tcPr>
          <w:p w:rsidR="00E3478F" w:rsidRPr="00E77E9A" w:rsidRDefault="00E3478F" w:rsidP="00A307A8">
            <w:pPr>
              <w:pStyle w:val="ListParagraph"/>
              <w:numPr>
                <w:ilvl w:val="0"/>
                <w:numId w:val="49"/>
              </w:numPr>
              <w:ind w:left="317"/>
              <w:jc w:val="both"/>
            </w:pPr>
            <w:r w:rsidRPr="00E77E9A">
              <w:rPr>
                <w:sz w:val="22"/>
              </w:rPr>
              <w:t>There is no committee responsible for grievance follow-up and compensation issues</w:t>
            </w:r>
          </w:p>
          <w:p w:rsidR="00E3478F" w:rsidRPr="00E77E9A" w:rsidRDefault="00E3478F" w:rsidP="00A307A8">
            <w:pPr>
              <w:pStyle w:val="ListParagraph"/>
              <w:numPr>
                <w:ilvl w:val="0"/>
                <w:numId w:val="49"/>
              </w:numPr>
              <w:ind w:left="317"/>
              <w:jc w:val="both"/>
            </w:pPr>
            <w:r w:rsidRPr="00E77E9A">
              <w:rPr>
                <w:sz w:val="22"/>
              </w:rPr>
              <w:t>There should be a  committee responsible for grievances at the local level</w:t>
            </w:r>
          </w:p>
        </w:tc>
      </w:tr>
      <w:tr w:rsidR="00E3478F" w:rsidRPr="00FE6D1D" w:rsidTr="00E3478F">
        <w:trPr>
          <w:jc w:val="center"/>
        </w:trPr>
        <w:tc>
          <w:tcPr>
            <w:tcW w:w="2229" w:type="dxa"/>
            <w:vMerge w:val="restart"/>
          </w:tcPr>
          <w:p w:rsidR="00E3478F" w:rsidRPr="00FE6D1D" w:rsidRDefault="00E3478F" w:rsidP="00FE6D1D">
            <w:bookmarkStart w:id="797" w:name="_Toc381627931"/>
            <w:bookmarkStart w:id="798" w:name="_Toc381628723"/>
            <w:bookmarkStart w:id="799" w:name="_Toc382259517"/>
            <w:bookmarkStart w:id="800" w:name="_Toc382259996"/>
            <w:proofErr w:type="spellStart"/>
            <w:r w:rsidRPr="00FE6D1D">
              <w:rPr>
                <w:sz w:val="22"/>
              </w:rPr>
              <w:t>Duga</w:t>
            </w:r>
            <w:proofErr w:type="spellEnd"/>
            <w:r w:rsidRPr="00FE6D1D">
              <w:rPr>
                <w:sz w:val="22"/>
              </w:rPr>
              <w:t xml:space="preserve"> Community</w:t>
            </w:r>
            <w:bookmarkEnd w:id="797"/>
            <w:bookmarkEnd w:id="798"/>
            <w:bookmarkEnd w:id="799"/>
            <w:bookmarkEnd w:id="800"/>
          </w:p>
        </w:tc>
        <w:tc>
          <w:tcPr>
            <w:tcW w:w="2976" w:type="dxa"/>
          </w:tcPr>
          <w:p w:rsidR="00E3478F" w:rsidRPr="00E77E9A" w:rsidRDefault="00E3478F" w:rsidP="00E76249">
            <w:pPr>
              <w:pStyle w:val="ListParagraph"/>
              <w:numPr>
                <w:ilvl w:val="0"/>
                <w:numId w:val="51"/>
              </w:numPr>
              <w:ind w:left="318"/>
              <w:jc w:val="both"/>
            </w:pPr>
            <w:r w:rsidRPr="00E77E9A">
              <w:rPr>
                <w:sz w:val="22"/>
              </w:rPr>
              <w:t>Discussion on general environmental and social issues</w:t>
            </w:r>
          </w:p>
          <w:p w:rsidR="00E3478F" w:rsidRPr="00E77E9A" w:rsidRDefault="00E3478F" w:rsidP="00E76249">
            <w:pPr>
              <w:pStyle w:val="ListParagraph"/>
              <w:numPr>
                <w:ilvl w:val="0"/>
                <w:numId w:val="51"/>
              </w:numPr>
              <w:ind w:left="318"/>
              <w:jc w:val="both"/>
            </w:pPr>
            <w:r w:rsidRPr="00E77E9A">
              <w:rPr>
                <w:sz w:val="22"/>
              </w:rPr>
              <w:t>Collection of environmental and socio-economic data</w:t>
            </w:r>
          </w:p>
        </w:tc>
        <w:tc>
          <w:tcPr>
            <w:tcW w:w="4244" w:type="dxa"/>
          </w:tcPr>
          <w:p w:rsidR="00E3478F" w:rsidRPr="00E77E9A" w:rsidRDefault="00E3478F" w:rsidP="00E76249">
            <w:pPr>
              <w:pStyle w:val="ListParagraph"/>
              <w:numPr>
                <w:ilvl w:val="0"/>
                <w:numId w:val="51"/>
              </w:numPr>
              <w:ind w:left="318"/>
              <w:jc w:val="both"/>
            </w:pPr>
            <w:r w:rsidRPr="00E77E9A">
              <w:rPr>
                <w:sz w:val="22"/>
              </w:rPr>
              <w:t>It is important for the LGAs to share information on actual time of take-off of a project</w:t>
            </w:r>
          </w:p>
          <w:p w:rsidR="00E3478F" w:rsidRPr="00E77E9A" w:rsidRDefault="00E3478F" w:rsidP="00BC2AEC">
            <w:pPr>
              <w:pStyle w:val="ListParagraph"/>
              <w:numPr>
                <w:ilvl w:val="0"/>
                <w:numId w:val="51"/>
              </w:numPr>
              <w:ind w:left="318"/>
              <w:jc w:val="both"/>
            </w:pPr>
            <w:r w:rsidRPr="00E77E9A">
              <w:rPr>
                <w:sz w:val="22"/>
              </w:rPr>
              <w:t>There is need for Government institutions to communicate about projects and their implementation to avoid overlap of projects within one area, as this creates confusion</w:t>
            </w:r>
          </w:p>
        </w:tc>
      </w:tr>
      <w:tr w:rsidR="00E3478F" w:rsidRPr="00FE6D1D" w:rsidTr="00E3478F">
        <w:trPr>
          <w:jc w:val="center"/>
        </w:trPr>
        <w:tc>
          <w:tcPr>
            <w:tcW w:w="2229" w:type="dxa"/>
            <w:vMerge/>
          </w:tcPr>
          <w:p w:rsidR="00E3478F" w:rsidRPr="00FE6D1D" w:rsidRDefault="00E3478F" w:rsidP="00FE6D1D"/>
        </w:tc>
        <w:tc>
          <w:tcPr>
            <w:tcW w:w="2976" w:type="dxa"/>
          </w:tcPr>
          <w:p w:rsidR="00E3478F" w:rsidRPr="00772982" w:rsidRDefault="00E3478F" w:rsidP="00772982">
            <w:pPr>
              <w:pStyle w:val="ListParagraph"/>
              <w:numPr>
                <w:ilvl w:val="0"/>
                <w:numId w:val="51"/>
              </w:numPr>
              <w:ind w:left="318"/>
              <w:jc w:val="both"/>
            </w:pPr>
            <w:r w:rsidRPr="00E77E9A">
              <w:rPr>
                <w:sz w:val="22"/>
              </w:rPr>
              <w:t xml:space="preserve">Discussion on the likely project impacts and </w:t>
            </w:r>
            <w:r w:rsidRPr="00E77E9A">
              <w:rPr>
                <w:sz w:val="22"/>
              </w:rPr>
              <w:lastRenderedPageBreak/>
              <w:t>mitigation measures</w:t>
            </w:r>
          </w:p>
        </w:tc>
        <w:tc>
          <w:tcPr>
            <w:tcW w:w="4244" w:type="dxa"/>
          </w:tcPr>
          <w:p w:rsidR="00E3478F" w:rsidRPr="00E77E9A" w:rsidRDefault="00E3478F" w:rsidP="00772982">
            <w:pPr>
              <w:pStyle w:val="ListParagraph"/>
              <w:numPr>
                <w:ilvl w:val="0"/>
                <w:numId w:val="51"/>
              </w:numPr>
              <w:ind w:left="318"/>
              <w:jc w:val="both"/>
            </w:pPr>
            <w:r w:rsidRPr="00E77E9A">
              <w:rPr>
                <w:sz w:val="22"/>
              </w:rPr>
              <w:lastRenderedPageBreak/>
              <w:t>Projects can increase HIV/AID</w:t>
            </w:r>
            <w:r>
              <w:rPr>
                <w:sz w:val="22"/>
              </w:rPr>
              <w:t>S</w:t>
            </w:r>
            <w:r w:rsidRPr="00E77E9A">
              <w:rPr>
                <w:sz w:val="22"/>
              </w:rPr>
              <w:t xml:space="preserve"> infection rates</w:t>
            </w:r>
          </w:p>
          <w:p w:rsidR="00E3478F" w:rsidRPr="00E77E9A" w:rsidRDefault="00E3478F" w:rsidP="00BC2AEC">
            <w:pPr>
              <w:pStyle w:val="ListParagraph"/>
              <w:numPr>
                <w:ilvl w:val="0"/>
                <w:numId w:val="51"/>
              </w:numPr>
              <w:ind w:left="318"/>
              <w:jc w:val="both"/>
            </w:pPr>
            <w:r w:rsidRPr="00E77E9A">
              <w:rPr>
                <w:sz w:val="22"/>
              </w:rPr>
              <w:lastRenderedPageBreak/>
              <w:t>It is important for the contractor to take safety measures to ensure minimal impact of the project on local communities</w:t>
            </w:r>
          </w:p>
          <w:p w:rsidR="00E3478F" w:rsidRPr="00E77E9A" w:rsidRDefault="00E3478F" w:rsidP="00BC2AEC">
            <w:pPr>
              <w:pStyle w:val="ListParagraph"/>
              <w:numPr>
                <w:ilvl w:val="0"/>
                <w:numId w:val="51"/>
              </w:numPr>
              <w:ind w:left="318"/>
              <w:jc w:val="both"/>
            </w:pPr>
            <w:r w:rsidRPr="00E77E9A">
              <w:rPr>
                <w:sz w:val="22"/>
              </w:rPr>
              <w:t xml:space="preserve">Local communities should be </w:t>
            </w:r>
            <w:proofErr w:type="spellStart"/>
            <w:r w:rsidRPr="00E77E9A">
              <w:rPr>
                <w:sz w:val="22"/>
              </w:rPr>
              <w:t>sensitised</w:t>
            </w:r>
            <w:proofErr w:type="spellEnd"/>
            <w:r w:rsidRPr="00E77E9A">
              <w:rPr>
                <w:sz w:val="22"/>
              </w:rPr>
              <w:t xml:space="preserve"> to take part in monitoring of project activities to </w:t>
            </w:r>
            <w:proofErr w:type="spellStart"/>
            <w:r w:rsidRPr="00E77E9A">
              <w:rPr>
                <w:sz w:val="22"/>
              </w:rPr>
              <w:t>minimise</w:t>
            </w:r>
            <w:proofErr w:type="spellEnd"/>
            <w:r w:rsidRPr="00E77E9A">
              <w:rPr>
                <w:sz w:val="22"/>
              </w:rPr>
              <w:t xml:space="preserve"> conflicts between contractor and communities</w:t>
            </w:r>
          </w:p>
        </w:tc>
      </w:tr>
      <w:tr w:rsidR="00E3478F" w:rsidRPr="00FE6D1D" w:rsidTr="00E3478F">
        <w:trPr>
          <w:jc w:val="center"/>
        </w:trPr>
        <w:tc>
          <w:tcPr>
            <w:tcW w:w="2229" w:type="dxa"/>
            <w:vMerge/>
          </w:tcPr>
          <w:p w:rsidR="00E3478F" w:rsidRPr="00FE6D1D" w:rsidRDefault="00E3478F" w:rsidP="00FE6D1D"/>
        </w:tc>
        <w:tc>
          <w:tcPr>
            <w:tcW w:w="2976" w:type="dxa"/>
          </w:tcPr>
          <w:p w:rsidR="00E3478F" w:rsidRPr="00772982" w:rsidRDefault="00E3478F" w:rsidP="002A0FBC">
            <w:pPr>
              <w:pStyle w:val="ListParagraph"/>
              <w:numPr>
                <w:ilvl w:val="0"/>
                <w:numId w:val="51"/>
              </w:numPr>
              <w:ind w:left="318"/>
            </w:pPr>
            <w:r w:rsidRPr="00E77E9A">
              <w:rPr>
                <w:sz w:val="22"/>
              </w:rPr>
              <w:t xml:space="preserve">Discussion on valuation and compensation procedures  </w:t>
            </w:r>
          </w:p>
        </w:tc>
        <w:tc>
          <w:tcPr>
            <w:tcW w:w="4244" w:type="dxa"/>
          </w:tcPr>
          <w:p w:rsidR="00E3478F" w:rsidRPr="001F7157" w:rsidRDefault="00E3478F" w:rsidP="00772982">
            <w:pPr>
              <w:pStyle w:val="ListParagraph"/>
              <w:numPr>
                <w:ilvl w:val="0"/>
                <w:numId w:val="51"/>
              </w:numPr>
              <w:ind w:left="318"/>
              <w:jc w:val="both"/>
            </w:pPr>
            <w:r w:rsidRPr="00E77E9A">
              <w:rPr>
                <w:sz w:val="22"/>
              </w:rPr>
              <w:t>The process of compensation and formulas used  to ascertain compensation rates is not known by local residents</w:t>
            </w:r>
          </w:p>
          <w:p w:rsidR="00E3478F" w:rsidRDefault="00E3478F" w:rsidP="001F7157">
            <w:pPr>
              <w:jc w:val="both"/>
            </w:pPr>
          </w:p>
          <w:p w:rsidR="00E3478F" w:rsidRPr="00772982" w:rsidRDefault="00E3478F" w:rsidP="001F7157">
            <w:pPr>
              <w:jc w:val="both"/>
            </w:pPr>
          </w:p>
        </w:tc>
      </w:tr>
      <w:tr w:rsidR="00E3478F" w:rsidRPr="00FE6D1D" w:rsidTr="00E3478F">
        <w:trPr>
          <w:jc w:val="center"/>
        </w:trPr>
        <w:tc>
          <w:tcPr>
            <w:tcW w:w="2229" w:type="dxa"/>
            <w:vMerge w:val="restart"/>
          </w:tcPr>
          <w:p w:rsidR="00E3478F" w:rsidRPr="00FE6D1D" w:rsidRDefault="00E3478F" w:rsidP="00FE6D1D">
            <w:bookmarkStart w:id="801" w:name="_Toc381627932"/>
            <w:bookmarkStart w:id="802" w:name="_Toc381628724"/>
            <w:bookmarkStart w:id="803" w:name="_Toc382259518"/>
            <w:bookmarkStart w:id="804" w:name="_Toc382259997"/>
            <w:proofErr w:type="spellStart"/>
            <w:r w:rsidRPr="00FE6D1D">
              <w:rPr>
                <w:sz w:val="22"/>
              </w:rPr>
              <w:t>Mwanzange</w:t>
            </w:r>
            <w:proofErr w:type="spellEnd"/>
            <w:r w:rsidRPr="00FE6D1D">
              <w:rPr>
                <w:sz w:val="22"/>
              </w:rPr>
              <w:t xml:space="preserve"> Ward Officials</w:t>
            </w:r>
            <w:bookmarkEnd w:id="801"/>
            <w:bookmarkEnd w:id="802"/>
            <w:bookmarkEnd w:id="803"/>
            <w:bookmarkEnd w:id="804"/>
          </w:p>
        </w:tc>
        <w:tc>
          <w:tcPr>
            <w:tcW w:w="2976" w:type="dxa"/>
          </w:tcPr>
          <w:p w:rsidR="00E3478F" w:rsidRPr="00E77E9A" w:rsidRDefault="00E3478F" w:rsidP="00E76249">
            <w:pPr>
              <w:pStyle w:val="ListParagraph"/>
              <w:numPr>
                <w:ilvl w:val="0"/>
                <w:numId w:val="52"/>
              </w:numPr>
              <w:ind w:left="318"/>
              <w:jc w:val="both"/>
            </w:pPr>
            <w:r w:rsidRPr="00E77E9A">
              <w:rPr>
                <w:sz w:val="22"/>
              </w:rPr>
              <w:t>Discussion on general environmental and social issues</w:t>
            </w:r>
          </w:p>
          <w:p w:rsidR="00E3478F" w:rsidRPr="00E77E9A" w:rsidRDefault="00E3478F" w:rsidP="007C5068">
            <w:pPr>
              <w:pStyle w:val="ListParagraph"/>
              <w:ind w:left="318"/>
              <w:jc w:val="both"/>
            </w:pPr>
          </w:p>
        </w:tc>
        <w:tc>
          <w:tcPr>
            <w:tcW w:w="4244" w:type="dxa"/>
          </w:tcPr>
          <w:p w:rsidR="00E3478F" w:rsidRPr="00E77E9A" w:rsidRDefault="00E3478F" w:rsidP="00E76249">
            <w:pPr>
              <w:pStyle w:val="ListParagraph"/>
              <w:numPr>
                <w:ilvl w:val="0"/>
                <w:numId w:val="52"/>
              </w:numPr>
              <w:ind w:left="318"/>
              <w:jc w:val="both"/>
            </w:pPr>
            <w:bookmarkStart w:id="805" w:name="_Toc381627933"/>
            <w:bookmarkStart w:id="806" w:name="_Toc381628725"/>
            <w:bookmarkStart w:id="807" w:name="_Toc382259519"/>
            <w:bookmarkStart w:id="808" w:name="_Toc382259998"/>
            <w:r w:rsidRPr="00E77E9A">
              <w:rPr>
                <w:sz w:val="22"/>
              </w:rPr>
              <w:t>Local communities are aware of the project as a valuation process has already been conducted</w:t>
            </w:r>
            <w:bookmarkEnd w:id="805"/>
            <w:bookmarkEnd w:id="806"/>
            <w:bookmarkEnd w:id="807"/>
            <w:bookmarkEnd w:id="808"/>
          </w:p>
          <w:p w:rsidR="00E3478F" w:rsidRPr="00E77E9A" w:rsidRDefault="00E3478F" w:rsidP="00E76249">
            <w:pPr>
              <w:pStyle w:val="ListParagraph"/>
              <w:numPr>
                <w:ilvl w:val="0"/>
                <w:numId w:val="52"/>
              </w:numPr>
              <w:ind w:left="318"/>
              <w:jc w:val="both"/>
            </w:pPr>
            <w:r w:rsidRPr="00E77E9A">
              <w:rPr>
                <w:sz w:val="22"/>
              </w:rPr>
              <w:t>If the project implementation schedule has been changed, the community should be informed</w:t>
            </w:r>
          </w:p>
        </w:tc>
        <w:bookmarkStart w:id="809" w:name="_Toc382259520"/>
        <w:bookmarkStart w:id="810" w:name="_Toc382259999"/>
        <w:bookmarkEnd w:id="809"/>
        <w:bookmarkEnd w:id="810"/>
      </w:tr>
      <w:tr w:rsidR="00E3478F" w:rsidRPr="00FE6D1D" w:rsidTr="00E3478F">
        <w:trPr>
          <w:jc w:val="center"/>
        </w:trPr>
        <w:tc>
          <w:tcPr>
            <w:tcW w:w="2229" w:type="dxa"/>
            <w:vMerge/>
          </w:tcPr>
          <w:p w:rsidR="00E3478F" w:rsidRPr="00FE6D1D" w:rsidRDefault="00E3478F" w:rsidP="00FE6D1D"/>
        </w:tc>
        <w:tc>
          <w:tcPr>
            <w:tcW w:w="2976" w:type="dxa"/>
          </w:tcPr>
          <w:p w:rsidR="00E3478F" w:rsidRPr="00E075EE" w:rsidRDefault="00E3478F" w:rsidP="007C5068">
            <w:pPr>
              <w:pStyle w:val="ListParagraph"/>
              <w:numPr>
                <w:ilvl w:val="0"/>
                <w:numId w:val="52"/>
              </w:numPr>
              <w:ind w:left="318"/>
            </w:pPr>
            <w:r w:rsidRPr="00E77E9A">
              <w:rPr>
                <w:sz w:val="22"/>
              </w:rPr>
              <w:t xml:space="preserve">Discussion of valuation and compensation procedures  </w:t>
            </w:r>
          </w:p>
        </w:tc>
        <w:tc>
          <w:tcPr>
            <w:tcW w:w="4244" w:type="dxa"/>
          </w:tcPr>
          <w:p w:rsidR="00E3478F" w:rsidRPr="00E77E9A" w:rsidRDefault="00E3478F" w:rsidP="00E075EE">
            <w:pPr>
              <w:pStyle w:val="ListParagraph"/>
              <w:numPr>
                <w:ilvl w:val="0"/>
                <w:numId w:val="52"/>
              </w:numPr>
              <w:ind w:left="318"/>
              <w:jc w:val="both"/>
            </w:pPr>
            <w:r w:rsidRPr="00E77E9A">
              <w:rPr>
                <w:sz w:val="22"/>
              </w:rPr>
              <w:t>The major challenge  is  related to delays in compensation payments</w:t>
            </w:r>
          </w:p>
          <w:p w:rsidR="00E3478F" w:rsidRPr="00E075EE" w:rsidRDefault="00E3478F" w:rsidP="00E075EE">
            <w:pPr>
              <w:pStyle w:val="ListParagraph"/>
              <w:numPr>
                <w:ilvl w:val="0"/>
                <w:numId w:val="52"/>
              </w:numPr>
              <w:ind w:left="318"/>
              <w:jc w:val="both"/>
            </w:pPr>
            <w:r w:rsidRPr="00E77E9A">
              <w:rPr>
                <w:sz w:val="22"/>
              </w:rPr>
              <w:t>The compensation rates should be updated to current values</w:t>
            </w:r>
          </w:p>
        </w:tc>
      </w:tr>
      <w:tr w:rsidR="00E3478F" w:rsidRPr="00FE6D1D" w:rsidTr="00E3478F">
        <w:trPr>
          <w:trHeight w:val="1637"/>
          <w:jc w:val="center"/>
        </w:trPr>
        <w:tc>
          <w:tcPr>
            <w:tcW w:w="2229" w:type="dxa"/>
            <w:vMerge w:val="restart"/>
          </w:tcPr>
          <w:p w:rsidR="00E3478F" w:rsidRPr="00FE6D1D" w:rsidRDefault="00E3478F" w:rsidP="00FE6D1D">
            <w:bookmarkStart w:id="811" w:name="_Toc381627934"/>
            <w:bookmarkStart w:id="812" w:name="_Toc381628726"/>
            <w:bookmarkStart w:id="813" w:name="_Toc382259521"/>
            <w:bookmarkStart w:id="814" w:name="_Toc382260000"/>
            <w:proofErr w:type="spellStart"/>
            <w:r w:rsidRPr="00FE6D1D">
              <w:rPr>
                <w:sz w:val="22"/>
              </w:rPr>
              <w:t>Mwanzange</w:t>
            </w:r>
            <w:proofErr w:type="spellEnd"/>
            <w:r w:rsidRPr="00FE6D1D">
              <w:rPr>
                <w:sz w:val="22"/>
              </w:rPr>
              <w:t xml:space="preserve"> Community</w:t>
            </w:r>
            <w:bookmarkEnd w:id="811"/>
            <w:bookmarkEnd w:id="812"/>
            <w:bookmarkEnd w:id="813"/>
            <w:bookmarkEnd w:id="814"/>
          </w:p>
        </w:tc>
        <w:tc>
          <w:tcPr>
            <w:tcW w:w="2976" w:type="dxa"/>
          </w:tcPr>
          <w:p w:rsidR="00E3478F" w:rsidRPr="0019542D" w:rsidRDefault="00E3478F" w:rsidP="00E76249">
            <w:pPr>
              <w:pStyle w:val="ListParagraph"/>
              <w:numPr>
                <w:ilvl w:val="0"/>
                <w:numId w:val="56"/>
              </w:numPr>
              <w:ind w:left="318"/>
              <w:jc w:val="both"/>
            </w:pPr>
            <w:r w:rsidRPr="0019542D">
              <w:rPr>
                <w:sz w:val="22"/>
              </w:rPr>
              <w:t>Discussion on the likely project impacts and mitigation measures</w:t>
            </w:r>
          </w:p>
          <w:p w:rsidR="00E3478F" w:rsidRPr="0019542D" w:rsidRDefault="00E3478F" w:rsidP="007C5068">
            <w:pPr>
              <w:pStyle w:val="ListParagraph"/>
              <w:ind w:left="318"/>
              <w:jc w:val="both"/>
            </w:pPr>
          </w:p>
        </w:tc>
        <w:tc>
          <w:tcPr>
            <w:tcW w:w="4244" w:type="dxa"/>
            <w:tcBorders>
              <w:bottom w:val="single" w:sz="4" w:space="0" w:color="auto"/>
            </w:tcBorders>
          </w:tcPr>
          <w:p w:rsidR="00E3478F" w:rsidRPr="0019542D" w:rsidRDefault="00E3478F" w:rsidP="00E76249">
            <w:pPr>
              <w:pStyle w:val="ListParagraph"/>
              <w:numPr>
                <w:ilvl w:val="0"/>
                <w:numId w:val="56"/>
              </w:numPr>
              <w:ind w:left="317"/>
              <w:jc w:val="both"/>
            </w:pPr>
            <w:bookmarkStart w:id="815" w:name="_Toc381627936"/>
            <w:bookmarkStart w:id="816" w:name="_Toc381628728"/>
            <w:bookmarkStart w:id="817" w:name="_Toc382259523"/>
            <w:bookmarkStart w:id="818" w:name="_Toc382260002"/>
            <w:r w:rsidRPr="0019542D">
              <w:rPr>
                <w:sz w:val="22"/>
              </w:rPr>
              <w:t>For impacts of on graves, it is important for the MC to find alternative land to relocate the graves</w:t>
            </w:r>
            <w:bookmarkEnd w:id="815"/>
            <w:bookmarkEnd w:id="816"/>
            <w:bookmarkEnd w:id="817"/>
            <w:bookmarkEnd w:id="818"/>
          </w:p>
          <w:p w:rsidR="00E3478F" w:rsidRPr="0019542D" w:rsidRDefault="00E3478F" w:rsidP="007C5068">
            <w:pPr>
              <w:pStyle w:val="ListParagraph"/>
              <w:numPr>
                <w:ilvl w:val="0"/>
                <w:numId w:val="56"/>
              </w:numPr>
              <w:ind w:left="317"/>
              <w:jc w:val="both"/>
            </w:pPr>
            <w:bookmarkStart w:id="819" w:name="_Toc381627938"/>
            <w:bookmarkStart w:id="820" w:name="_Toc381628730"/>
            <w:bookmarkStart w:id="821" w:name="_Toc382259525"/>
            <w:bookmarkStart w:id="822" w:name="_Toc382260004"/>
            <w:r w:rsidRPr="0019542D">
              <w:rPr>
                <w:sz w:val="22"/>
              </w:rPr>
              <w:t>Local religious institutions should be engaged in areas where projects are affecting graves</w:t>
            </w:r>
            <w:bookmarkEnd w:id="819"/>
            <w:bookmarkEnd w:id="820"/>
            <w:bookmarkEnd w:id="821"/>
            <w:bookmarkEnd w:id="822"/>
          </w:p>
        </w:tc>
        <w:bookmarkStart w:id="823" w:name="_Toc382259527"/>
        <w:bookmarkStart w:id="824" w:name="_Toc382260006"/>
        <w:bookmarkEnd w:id="823"/>
        <w:bookmarkEnd w:id="824"/>
      </w:tr>
      <w:tr w:rsidR="00E3478F" w:rsidRPr="00FE6D1D" w:rsidTr="00E3478F">
        <w:trPr>
          <w:trHeight w:val="1843"/>
          <w:jc w:val="center"/>
        </w:trPr>
        <w:tc>
          <w:tcPr>
            <w:tcW w:w="2229" w:type="dxa"/>
            <w:vMerge/>
          </w:tcPr>
          <w:p w:rsidR="00E3478F" w:rsidRPr="00FE6D1D" w:rsidRDefault="00E3478F" w:rsidP="00FE6D1D"/>
        </w:tc>
        <w:tc>
          <w:tcPr>
            <w:tcW w:w="2976" w:type="dxa"/>
          </w:tcPr>
          <w:p w:rsidR="00E3478F" w:rsidRPr="0019542D" w:rsidRDefault="00E3478F" w:rsidP="007C5068">
            <w:pPr>
              <w:pStyle w:val="ListParagraph"/>
              <w:numPr>
                <w:ilvl w:val="0"/>
                <w:numId w:val="56"/>
              </w:numPr>
              <w:ind w:left="318"/>
              <w:jc w:val="both"/>
            </w:pPr>
            <w:r w:rsidRPr="0019542D">
              <w:rPr>
                <w:sz w:val="22"/>
              </w:rPr>
              <w:t xml:space="preserve">Discussion of valuation and compensation procedures  </w:t>
            </w:r>
          </w:p>
          <w:p w:rsidR="00E3478F" w:rsidRPr="0019542D" w:rsidRDefault="00E3478F" w:rsidP="007C5068">
            <w:pPr>
              <w:pStyle w:val="ListParagraph"/>
              <w:ind w:left="318"/>
              <w:jc w:val="both"/>
            </w:pPr>
          </w:p>
        </w:tc>
        <w:tc>
          <w:tcPr>
            <w:tcW w:w="4244" w:type="dxa"/>
            <w:tcBorders>
              <w:bottom w:val="single" w:sz="4" w:space="0" w:color="auto"/>
            </w:tcBorders>
          </w:tcPr>
          <w:p w:rsidR="00E3478F" w:rsidRPr="0019542D" w:rsidRDefault="00E3478F" w:rsidP="007C5068">
            <w:pPr>
              <w:pStyle w:val="ListParagraph"/>
              <w:numPr>
                <w:ilvl w:val="0"/>
                <w:numId w:val="56"/>
              </w:numPr>
              <w:ind w:left="317"/>
              <w:jc w:val="both"/>
            </w:pPr>
            <w:bookmarkStart w:id="825" w:name="_Toc381627935"/>
            <w:bookmarkStart w:id="826" w:name="_Toc381628727"/>
            <w:bookmarkStart w:id="827" w:name="_Toc382259522"/>
            <w:bookmarkStart w:id="828" w:name="_Toc382260001"/>
            <w:r w:rsidRPr="0019542D">
              <w:rPr>
                <w:sz w:val="22"/>
              </w:rPr>
              <w:t>Valuation has been done but compensation has been delayed</w:t>
            </w:r>
            <w:bookmarkEnd w:id="825"/>
            <w:bookmarkEnd w:id="826"/>
            <w:bookmarkEnd w:id="827"/>
            <w:bookmarkEnd w:id="828"/>
          </w:p>
          <w:p w:rsidR="00E3478F" w:rsidRPr="0019542D" w:rsidRDefault="00E3478F" w:rsidP="007C5068">
            <w:pPr>
              <w:pStyle w:val="ListParagraph"/>
              <w:numPr>
                <w:ilvl w:val="0"/>
                <w:numId w:val="56"/>
              </w:numPr>
              <w:ind w:left="317"/>
              <w:jc w:val="both"/>
            </w:pPr>
            <w:bookmarkStart w:id="829" w:name="_Toc381627937"/>
            <w:bookmarkStart w:id="830" w:name="_Toc381628729"/>
            <w:bookmarkStart w:id="831" w:name="_Toc382259524"/>
            <w:bookmarkStart w:id="832" w:name="_Toc382260003"/>
            <w:r w:rsidRPr="0019542D">
              <w:rPr>
                <w:sz w:val="22"/>
              </w:rPr>
              <w:t xml:space="preserve">The compensation rates should be updated as the valuation is </w:t>
            </w:r>
            <w:proofErr w:type="spellStart"/>
            <w:r w:rsidRPr="0019542D">
              <w:rPr>
                <w:sz w:val="22"/>
              </w:rPr>
              <w:t>out-dated</w:t>
            </w:r>
            <w:bookmarkEnd w:id="829"/>
            <w:bookmarkEnd w:id="830"/>
            <w:bookmarkEnd w:id="831"/>
            <w:bookmarkEnd w:id="832"/>
            <w:proofErr w:type="spellEnd"/>
          </w:p>
          <w:p w:rsidR="00E3478F" w:rsidRPr="0019542D" w:rsidRDefault="00E3478F" w:rsidP="00E76249">
            <w:pPr>
              <w:pStyle w:val="ListParagraph"/>
              <w:numPr>
                <w:ilvl w:val="0"/>
                <w:numId w:val="56"/>
              </w:numPr>
              <w:ind w:left="317"/>
              <w:jc w:val="both"/>
            </w:pPr>
            <w:bookmarkStart w:id="833" w:name="_Toc381627939"/>
            <w:bookmarkStart w:id="834" w:name="_Toc381628731"/>
            <w:bookmarkStart w:id="835" w:name="_Toc382259526"/>
            <w:bookmarkStart w:id="836" w:name="_Toc382260005"/>
            <w:r w:rsidRPr="0019542D">
              <w:rPr>
                <w:sz w:val="22"/>
              </w:rPr>
              <w:t>The Grievance committee should include project affected persons and their leaders</w:t>
            </w:r>
            <w:bookmarkEnd w:id="833"/>
            <w:bookmarkEnd w:id="834"/>
            <w:bookmarkEnd w:id="835"/>
            <w:bookmarkEnd w:id="836"/>
          </w:p>
        </w:tc>
      </w:tr>
      <w:tr w:rsidR="00E3478F" w:rsidRPr="00FE6D1D" w:rsidTr="00E3478F">
        <w:trPr>
          <w:jc w:val="center"/>
        </w:trPr>
        <w:tc>
          <w:tcPr>
            <w:tcW w:w="2229" w:type="dxa"/>
            <w:vMerge w:val="restart"/>
          </w:tcPr>
          <w:p w:rsidR="00E3478F" w:rsidRPr="00FE6D1D" w:rsidRDefault="00E3478F" w:rsidP="00FE6D1D">
            <w:bookmarkStart w:id="837" w:name="_Toc381627940"/>
            <w:bookmarkStart w:id="838" w:name="_Toc381628732"/>
            <w:bookmarkStart w:id="839" w:name="_Toc382259528"/>
            <w:bookmarkStart w:id="840" w:name="_Toc382260007"/>
            <w:r w:rsidRPr="00FE6D1D">
              <w:rPr>
                <w:sz w:val="22"/>
              </w:rPr>
              <w:t>City Cleaning Officer</w:t>
            </w:r>
            <w:bookmarkEnd w:id="837"/>
            <w:bookmarkEnd w:id="838"/>
            <w:bookmarkEnd w:id="839"/>
            <w:bookmarkEnd w:id="840"/>
          </w:p>
        </w:tc>
        <w:tc>
          <w:tcPr>
            <w:tcW w:w="2976" w:type="dxa"/>
          </w:tcPr>
          <w:p w:rsidR="00E3478F" w:rsidRPr="0019542D" w:rsidRDefault="00E3478F" w:rsidP="00E76249">
            <w:pPr>
              <w:pStyle w:val="ListParagraph"/>
              <w:numPr>
                <w:ilvl w:val="0"/>
                <w:numId w:val="57"/>
              </w:numPr>
              <w:ind w:left="318"/>
              <w:jc w:val="both"/>
            </w:pPr>
            <w:r w:rsidRPr="0019542D">
              <w:rPr>
                <w:sz w:val="22"/>
              </w:rPr>
              <w:t xml:space="preserve">Project </w:t>
            </w:r>
            <w:r>
              <w:rPr>
                <w:sz w:val="22"/>
              </w:rPr>
              <w:t>design</w:t>
            </w:r>
          </w:p>
          <w:p w:rsidR="00E3478F" w:rsidRPr="0019542D" w:rsidRDefault="00E3478F" w:rsidP="00806F0C">
            <w:pPr>
              <w:pStyle w:val="ListParagraph"/>
              <w:ind w:left="318"/>
              <w:jc w:val="both"/>
            </w:pPr>
          </w:p>
        </w:tc>
        <w:tc>
          <w:tcPr>
            <w:tcW w:w="4244" w:type="dxa"/>
            <w:tcBorders>
              <w:top w:val="single" w:sz="4" w:space="0" w:color="auto"/>
            </w:tcBorders>
          </w:tcPr>
          <w:p w:rsidR="00E3478F" w:rsidRPr="0019542D" w:rsidRDefault="00E3478F" w:rsidP="00E76249">
            <w:pPr>
              <w:pStyle w:val="ListParagraph"/>
              <w:numPr>
                <w:ilvl w:val="0"/>
                <w:numId w:val="57"/>
              </w:numPr>
              <w:ind w:left="317"/>
              <w:jc w:val="both"/>
            </w:pPr>
            <w:r w:rsidRPr="0019542D">
              <w:rPr>
                <w:sz w:val="22"/>
              </w:rPr>
              <w:t>Project design should ensure that the project should not have negative environmental impact outside the project area, e.g. design of a storm water system</w:t>
            </w:r>
          </w:p>
        </w:tc>
      </w:tr>
      <w:tr w:rsidR="00E3478F" w:rsidRPr="00FE6D1D" w:rsidTr="00E3478F">
        <w:trPr>
          <w:jc w:val="center"/>
        </w:trPr>
        <w:tc>
          <w:tcPr>
            <w:tcW w:w="2229" w:type="dxa"/>
            <w:vMerge/>
          </w:tcPr>
          <w:p w:rsidR="00E3478F" w:rsidRPr="00FE6D1D" w:rsidRDefault="00E3478F" w:rsidP="00FE6D1D"/>
        </w:tc>
        <w:tc>
          <w:tcPr>
            <w:tcW w:w="2976" w:type="dxa"/>
          </w:tcPr>
          <w:p w:rsidR="00E3478F" w:rsidRPr="0019542D" w:rsidRDefault="00E3478F" w:rsidP="00E76249">
            <w:pPr>
              <w:pStyle w:val="ListParagraph"/>
              <w:numPr>
                <w:ilvl w:val="0"/>
                <w:numId w:val="57"/>
              </w:numPr>
              <w:ind w:left="318"/>
              <w:jc w:val="both"/>
            </w:pPr>
            <w:r>
              <w:rPr>
                <w:sz w:val="22"/>
              </w:rPr>
              <w:t>Project operation</w:t>
            </w:r>
          </w:p>
        </w:tc>
        <w:tc>
          <w:tcPr>
            <w:tcW w:w="4244" w:type="dxa"/>
            <w:tcBorders>
              <w:top w:val="single" w:sz="4" w:space="0" w:color="auto"/>
            </w:tcBorders>
          </w:tcPr>
          <w:p w:rsidR="00E3478F" w:rsidRPr="00806F0C" w:rsidRDefault="00E3478F" w:rsidP="00806F0C">
            <w:pPr>
              <w:pStyle w:val="ListParagraph"/>
              <w:numPr>
                <w:ilvl w:val="0"/>
                <w:numId w:val="57"/>
              </w:numPr>
              <w:ind w:left="317"/>
              <w:jc w:val="both"/>
            </w:pPr>
            <w:r w:rsidRPr="0019542D">
              <w:rPr>
                <w:sz w:val="22"/>
              </w:rPr>
              <w:t>Important for projects to consider a budget for monitoring the infrastructures during the project's operations phase</w:t>
            </w:r>
          </w:p>
        </w:tc>
      </w:tr>
      <w:tr w:rsidR="00E3478F" w:rsidRPr="00FE6D1D" w:rsidTr="00E3478F">
        <w:trPr>
          <w:trHeight w:val="77"/>
          <w:jc w:val="center"/>
        </w:trPr>
        <w:tc>
          <w:tcPr>
            <w:tcW w:w="2229" w:type="dxa"/>
          </w:tcPr>
          <w:p w:rsidR="00E3478F" w:rsidRPr="00FE6D1D" w:rsidRDefault="00E3478F" w:rsidP="00D77F07">
            <w:r w:rsidRPr="00FE6D1D">
              <w:rPr>
                <w:sz w:val="22"/>
              </w:rPr>
              <w:t>City Environmental Management Officer</w:t>
            </w:r>
            <w:r>
              <w:rPr>
                <w:sz w:val="22"/>
              </w:rPr>
              <w:t xml:space="preserve"> (CEMO)</w:t>
            </w:r>
          </w:p>
        </w:tc>
        <w:tc>
          <w:tcPr>
            <w:tcW w:w="2976" w:type="dxa"/>
          </w:tcPr>
          <w:p w:rsidR="00E3478F" w:rsidRPr="0019542D" w:rsidRDefault="00E3478F" w:rsidP="00D77F07">
            <w:pPr>
              <w:pStyle w:val="ListParagraph"/>
              <w:numPr>
                <w:ilvl w:val="0"/>
                <w:numId w:val="58"/>
              </w:numPr>
              <w:ind w:left="318"/>
              <w:jc w:val="both"/>
            </w:pPr>
            <w:r>
              <w:rPr>
                <w:sz w:val="22"/>
              </w:rPr>
              <w:t>SWOT analysis through project cycle</w:t>
            </w:r>
          </w:p>
          <w:p w:rsidR="00E3478F" w:rsidRPr="00FE6D1D" w:rsidRDefault="00E3478F" w:rsidP="00D77F07"/>
          <w:p w:rsidR="00E3478F" w:rsidRPr="00FE6D1D" w:rsidRDefault="00E3478F" w:rsidP="00D77F07"/>
        </w:tc>
        <w:tc>
          <w:tcPr>
            <w:tcW w:w="4244" w:type="dxa"/>
            <w:tcBorders>
              <w:top w:val="single" w:sz="4" w:space="0" w:color="auto"/>
            </w:tcBorders>
          </w:tcPr>
          <w:p w:rsidR="00E3478F" w:rsidRPr="0019542D" w:rsidRDefault="00E3478F" w:rsidP="00D77F07">
            <w:pPr>
              <w:pStyle w:val="ListParagraph"/>
              <w:numPr>
                <w:ilvl w:val="0"/>
                <w:numId w:val="58"/>
              </w:numPr>
              <w:ind w:left="317"/>
              <w:jc w:val="both"/>
            </w:pPr>
            <w:r w:rsidRPr="0019542D">
              <w:rPr>
                <w:sz w:val="22"/>
              </w:rPr>
              <w:lastRenderedPageBreak/>
              <w:t>More engagement is required for LGAs especially in the EIA process of sub-projects</w:t>
            </w:r>
          </w:p>
          <w:p w:rsidR="00E3478F" w:rsidRPr="0019542D" w:rsidRDefault="00E3478F" w:rsidP="00D77F07">
            <w:pPr>
              <w:pStyle w:val="ListParagraph"/>
              <w:numPr>
                <w:ilvl w:val="0"/>
                <w:numId w:val="58"/>
              </w:numPr>
              <w:ind w:left="317"/>
              <w:jc w:val="both"/>
            </w:pPr>
            <w:r w:rsidRPr="0019542D">
              <w:rPr>
                <w:sz w:val="22"/>
              </w:rPr>
              <w:t xml:space="preserve">There should be resources  set aside for </w:t>
            </w:r>
            <w:r w:rsidRPr="0019542D">
              <w:rPr>
                <w:sz w:val="22"/>
              </w:rPr>
              <w:lastRenderedPageBreak/>
              <w:t>supervision and monitoring of projects especially during the construction and operation phases</w:t>
            </w:r>
          </w:p>
          <w:p w:rsidR="00E3478F" w:rsidRPr="0019542D" w:rsidRDefault="00E3478F" w:rsidP="00D77F07">
            <w:pPr>
              <w:pStyle w:val="ListParagraph"/>
              <w:numPr>
                <w:ilvl w:val="0"/>
                <w:numId w:val="58"/>
              </w:numPr>
              <w:ind w:left="317"/>
              <w:jc w:val="both"/>
            </w:pPr>
            <w:r w:rsidRPr="0019542D">
              <w:rPr>
                <w:sz w:val="22"/>
              </w:rPr>
              <w:t>A major challenge is resources for decommissioning of project activities such as rehabilitation of borrow pits; this should be accommodated</w:t>
            </w:r>
          </w:p>
          <w:p w:rsidR="00E3478F" w:rsidRPr="00FE6D1D" w:rsidRDefault="00E3478F" w:rsidP="00D77F07">
            <w:pPr>
              <w:pStyle w:val="ListParagraph"/>
              <w:numPr>
                <w:ilvl w:val="0"/>
                <w:numId w:val="58"/>
              </w:numPr>
              <w:ind w:left="317"/>
              <w:jc w:val="both"/>
            </w:pPr>
            <w:r w:rsidRPr="0019542D">
              <w:rPr>
                <w:sz w:val="22"/>
              </w:rPr>
              <w:t xml:space="preserve">Most LGAs have inadequate facilities/equipment for waste management </w:t>
            </w:r>
          </w:p>
        </w:tc>
      </w:tr>
    </w:tbl>
    <w:p w:rsidR="0044060F" w:rsidRPr="00BE634F" w:rsidRDefault="0044060F" w:rsidP="00BE634F">
      <w:pPr>
        <w:pStyle w:val="Heading1"/>
      </w:pPr>
      <w:bookmarkStart w:id="841" w:name="_Toc247372849"/>
      <w:bookmarkStart w:id="842" w:name="_Toc247537276"/>
      <w:bookmarkStart w:id="843" w:name="_Toc16298228"/>
      <w:bookmarkStart w:id="844" w:name="_Toc224678892"/>
      <w:bookmarkStart w:id="845" w:name="_Toc232108845"/>
      <w:bookmarkStart w:id="846" w:name="_Toc232110378"/>
      <w:bookmarkStart w:id="847" w:name="_Toc382259530"/>
      <w:bookmarkStart w:id="848" w:name="_Toc384057303"/>
      <w:bookmarkEnd w:id="723"/>
      <w:bookmarkEnd w:id="724"/>
      <w:bookmarkEnd w:id="725"/>
      <w:bookmarkEnd w:id="726"/>
      <w:bookmarkEnd w:id="727"/>
      <w:bookmarkEnd w:id="728"/>
      <w:bookmarkEnd w:id="729"/>
      <w:bookmarkEnd w:id="730"/>
      <w:r w:rsidRPr="00BE634F">
        <w:lastRenderedPageBreak/>
        <w:t>IDENTIFICATION AND ASSESSMENT OF IMPACTS</w:t>
      </w:r>
      <w:bookmarkEnd w:id="841"/>
      <w:bookmarkEnd w:id="842"/>
      <w:bookmarkEnd w:id="843"/>
      <w:bookmarkEnd w:id="844"/>
      <w:bookmarkEnd w:id="845"/>
      <w:bookmarkEnd w:id="846"/>
      <w:bookmarkEnd w:id="847"/>
      <w:bookmarkEnd w:id="848"/>
    </w:p>
    <w:p w:rsidR="000A499F" w:rsidRPr="00BE634F" w:rsidRDefault="000A499F" w:rsidP="007B7486">
      <w:pPr>
        <w:pStyle w:val="Heading2"/>
        <w:jc w:val="both"/>
      </w:pPr>
      <w:bookmarkStart w:id="849" w:name="_Toc382259531"/>
      <w:bookmarkStart w:id="850" w:name="_Toc384057304"/>
      <w:bookmarkStart w:id="851" w:name="_Toc61835751"/>
      <w:bookmarkStart w:id="852" w:name="_Toc64206771"/>
      <w:bookmarkStart w:id="853" w:name="_Toc64206923"/>
      <w:bookmarkStart w:id="854" w:name="_Toc64208294"/>
      <w:bookmarkStart w:id="855" w:name="_Toc64208833"/>
      <w:bookmarkStart w:id="856" w:name="_Toc64209061"/>
      <w:bookmarkStart w:id="857" w:name="_Toc64209445"/>
      <w:bookmarkStart w:id="858" w:name="_Toc75612233"/>
      <w:bookmarkStart w:id="859" w:name="_Toc75612371"/>
      <w:bookmarkStart w:id="860" w:name="_Toc76455019"/>
      <w:bookmarkStart w:id="861" w:name="_Toc76455155"/>
      <w:bookmarkStart w:id="862" w:name="_Toc125569788"/>
      <w:bookmarkStart w:id="863" w:name="_Toc126735685"/>
      <w:bookmarkStart w:id="864" w:name="_Toc134603620"/>
      <w:bookmarkStart w:id="865" w:name="_Toc144525772"/>
      <w:bookmarkStart w:id="866" w:name="_Toc196730456"/>
      <w:bookmarkStart w:id="867" w:name="_Toc16298252"/>
      <w:bookmarkStart w:id="868" w:name="_Toc232108873"/>
      <w:bookmarkStart w:id="869" w:name="_Toc232110406"/>
      <w:bookmarkStart w:id="870" w:name="_Toc25215470"/>
      <w:r w:rsidRPr="00BE634F">
        <w:t>Impact Zones</w:t>
      </w:r>
      <w:bookmarkEnd w:id="849"/>
      <w:bookmarkEnd w:id="850"/>
    </w:p>
    <w:p w:rsidR="006033E4" w:rsidRDefault="006033E4" w:rsidP="007B7486">
      <w:pPr>
        <w:jc w:val="both"/>
      </w:pPr>
      <w:r w:rsidRPr="00BE634F">
        <w:t>The geographical spread of the impacts (short term or long term) is likely to encompass the following areas. The actual spatial dimension will vary with the nature of the impact and the receptor environmental and social component.</w:t>
      </w:r>
    </w:p>
    <w:p w:rsidR="006246DD" w:rsidRPr="00BE634F" w:rsidRDefault="006246DD" w:rsidP="007B7486">
      <w:pPr>
        <w:jc w:val="both"/>
      </w:pPr>
    </w:p>
    <w:p w:rsidR="000A499F" w:rsidRPr="00BE634F" w:rsidRDefault="000A499F" w:rsidP="00E76249">
      <w:pPr>
        <w:pStyle w:val="ListParagraph"/>
        <w:numPr>
          <w:ilvl w:val="0"/>
          <w:numId w:val="18"/>
        </w:numPr>
        <w:jc w:val="both"/>
        <w:rPr>
          <w:rFonts w:eastAsia="SimSun"/>
          <w:b/>
        </w:rPr>
      </w:pPr>
      <w:bookmarkStart w:id="871" w:name="_Toc382259532"/>
      <w:r w:rsidRPr="00BE634F">
        <w:rPr>
          <w:rFonts w:eastAsia="SimSun"/>
          <w:b/>
        </w:rPr>
        <w:t>Primary corridor of impact</w:t>
      </w:r>
      <w:bookmarkEnd w:id="871"/>
    </w:p>
    <w:p w:rsidR="006033E4" w:rsidRPr="00BE634F" w:rsidRDefault="006033E4" w:rsidP="007B7486">
      <w:pPr>
        <w:jc w:val="both"/>
      </w:pPr>
      <w:r w:rsidRPr="00BE634F">
        <w:t xml:space="preserve">This is the core impact zone where the rehabilitation works will concentrate. The site of the construction is the Right of Way of the total length of the </w:t>
      </w:r>
      <w:proofErr w:type="spellStart"/>
      <w:r w:rsidRPr="00BE634F">
        <w:t>Duga</w:t>
      </w:r>
      <w:proofErr w:type="spellEnd"/>
      <w:r w:rsidRPr="00BE634F">
        <w:t>-</w:t>
      </w:r>
      <w:proofErr w:type="gramStart"/>
      <w:r w:rsidRPr="00BE634F">
        <w:t>Airport  road</w:t>
      </w:r>
      <w:proofErr w:type="gramEnd"/>
      <w:r w:rsidRPr="00BE634F">
        <w:t xml:space="preserve"> of about 2.8km and the area immediately bordering it.</w:t>
      </w:r>
      <w:r w:rsidR="00994FE6" w:rsidRPr="00BE634F">
        <w:t xml:space="preserve"> The road will entail 30 metres wide of which 6metres is the carriage way while the remaining 24</w:t>
      </w:r>
      <w:r w:rsidR="00A271BA" w:rsidRPr="00BE634F">
        <w:t>m is road reserve</w:t>
      </w:r>
      <w:r w:rsidR="00994FE6" w:rsidRPr="00BE634F">
        <w:t>.</w:t>
      </w:r>
    </w:p>
    <w:p w:rsidR="000A499F" w:rsidRPr="00BE634F" w:rsidRDefault="000A499F" w:rsidP="00E76249">
      <w:pPr>
        <w:pStyle w:val="ListParagraph"/>
        <w:numPr>
          <w:ilvl w:val="0"/>
          <w:numId w:val="18"/>
        </w:numPr>
        <w:jc w:val="both"/>
        <w:rPr>
          <w:b/>
        </w:rPr>
      </w:pPr>
      <w:bookmarkStart w:id="872" w:name="_Toc382259533"/>
      <w:r w:rsidRPr="00BE634F">
        <w:rPr>
          <w:b/>
        </w:rPr>
        <w:t>Secondary impact area</w:t>
      </w:r>
      <w:bookmarkEnd w:id="872"/>
    </w:p>
    <w:p w:rsidR="00A271BA" w:rsidRPr="00BE634F" w:rsidRDefault="00A271BA" w:rsidP="007B7486">
      <w:pPr>
        <w:jc w:val="both"/>
        <w:rPr>
          <w:highlight w:val="yellow"/>
        </w:rPr>
      </w:pPr>
      <w:r w:rsidRPr="00BE634F">
        <w:t xml:space="preserve">These are off-site locations linked to the road rehabilitation works including i.e. borrow areas, quarries and other sources of materials such as sand, gravel, aggregates, fill materials, water, </w:t>
      </w:r>
      <w:proofErr w:type="spellStart"/>
      <w:r w:rsidRPr="00BE634F">
        <w:t>etc</w:t>
      </w:r>
      <w:proofErr w:type="spellEnd"/>
      <w:r w:rsidRPr="00BE634F">
        <w:t xml:space="preserve"> involving civil works / extraction activities done by / or on behalf of the project. Other sites will be waste disposal sites, camp site (if so requires) or other location chosen for accommodation of crew and equipment and material storage. These secondary impact areas will be interspersed across the city and beyond (refer to chapter 2 </w:t>
      </w:r>
      <w:r w:rsidR="00D16262">
        <w:t xml:space="preserve">on </w:t>
      </w:r>
      <w:r w:rsidRPr="00BE634F">
        <w:t>mobilisation phase).</w:t>
      </w:r>
    </w:p>
    <w:p w:rsidR="000A499F" w:rsidRPr="00BE634F" w:rsidRDefault="000A499F" w:rsidP="00E76249">
      <w:pPr>
        <w:pStyle w:val="ListParagraph"/>
        <w:numPr>
          <w:ilvl w:val="0"/>
          <w:numId w:val="18"/>
        </w:numPr>
        <w:jc w:val="both"/>
        <w:rPr>
          <w:b/>
        </w:rPr>
      </w:pPr>
      <w:bookmarkStart w:id="873" w:name="_Toc382259534"/>
      <w:r w:rsidRPr="00BE634F">
        <w:rPr>
          <w:b/>
        </w:rPr>
        <w:t>General project area of influence</w:t>
      </w:r>
      <w:bookmarkEnd w:id="873"/>
    </w:p>
    <w:p w:rsidR="001C197C" w:rsidRPr="00BE634F" w:rsidRDefault="001C197C" w:rsidP="007B7486">
      <w:pPr>
        <w:jc w:val="both"/>
      </w:pPr>
      <w:r w:rsidRPr="00BE634F">
        <w:t xml:space="preserve">This includes the wider geographical areas that are influenced by this project (in </w:t>
      </w:r>
      <w:proofErr w:type="spellStart"/>
      <w:r w:rsidRPr="00BE634F">
        <w:t>Tanga</w:t>
      </w:r>
      <w:proofErr w:type="spellEnd"/>
      <w:r w:rsidRPr="00BE634F">
        <w:t xml:space="preserve"> City Council and beyond) including area in the near vicinity of the road within a 5km radius; transportation routes from sources of material to the project location. </w:t>
      </w:r>
    </w:p>
    <w:p w:rsidR="001C197C" w:rsidRPr="00BE634F" w:rsidRDefault="001C197C" w:rsidP="00BE634F">
      <w:pPr>
        <w:rPr>
          <w:highlight w:val="red"/>
        </w:rPr>
      </w:pPr>
    </w:p>
    <w:p w:rsidR="004E2324" w:rsidRPr="00BE634F" w:rsidRDefault="004E2324" w:rsidP="00BE634F">
      <w:pPr>
        <w:rPr>
          <w:highlight w:val="red"/>
        </w:rPr>
      </w:pPr>
    </w:p>
    <w:p w:rsidR="000A499F" w:rsidRPr="00BE634F" w:rsidRDefault="001C197C" w:rsidP="00BE634F">
      <w:pPr>
        <w:pStyle w:val="Heading2"/>
      </w:pPr>
      <w:bookmarkStart w:id="874" w:name="_Toc190494605"/>
      <w:bookmarkStart w:id="875" w:name="_Toc190495985"/>
      <w:bookmarkStart w:id="876" w:name="_Toc190497096"/>
      <w:bookmarkStart w:id="877" w:name="_Toc192320231"/>
      <w:bookmarkStart w:id="878" w:name="_Toc195766396"/>
      <w:bookmarkStart w:id="879" w:name="_Toc16298230"/>
      <w:bookmarkStart w:id="880" w:name="_Toc224678894"/>
      <w:bookmarkStart w:id="881" w:name="_Toc232108847"/>
      <w:bookmarkStart w:id="882" w:name="_Toc232110380"/>
      <w:bookmarkStart w:id="883" w:name="_Toc247372851"/>
      <w:bookmarkStart w:id="884" w:name="_Toc247537278"/>
      <w:bookmarkStart w:id="885" w:name="_Toc382259535"/>
      <w:bookmarkStart w:id="886" w:name="_Toc384057305"/>
      <w:r w:rsidRPr="00BE634F">
        <w:t>IMPACT IDENTIFICATION</w:t>
      </w:r>
      <w:bookmarkEnd w:id="874"/>
      <w:bookmarkEnd w:id="875"/>
      <w:bookmarkEnd w:id="876"/>
      <w:bookmarkEnd w:id="877"/>
      <w:bookmarkEnd w:id="878"/>
      <w:r w:rsidRPr="00BE634F">
        <w:t xml:space="preserve"> AND EVALUATION</w:t>
      </w:r>
      <w:bookmarkEnd w:id="879"/>
      <w:bookmarkEnd w:id="880"/>
      <w:bookmarkEnd w:id="881"/>
      <w:bookmarkEnd w:id="882"/>
      <w:bookmarkEnd w:id="883"/>
      <w:bookmarkEnd w:id="884"/>
      <w:bookmarkEnd w:id="885"/>
      <w:bookmarkEnd w:id="886"/>
    </w:p>
    <w:p w:rsidR="001C197C" w:rsidRPr="00BE634F" w:rsidRDefault="001C197C" w:rsidP="00BE634F">
      <w:pPr>
        <w:pStyle w:val="Heading3"/>
      </w:pPr>
      <w:bookmarkStart w:id="887" w:name="_Toc382259536"/>
      <w:bookmarkStart w:id="888" w:name="_Toc384057306"/>
      <w:r w:rsidRPr="00BE634F">
        <w:t>Activities Likely to Cause Environmental and Social Effects</w:t>
      </w:r>
      <w:bookmarkEnd w:id="887"/>
      <w:bookmarkEnd w:id="888"/>
    </w:p>
    <w:p w:rsidR="001C197C" w:rsidRPr="00BE634F" w:rsidRDefault="001C197C" w:rsidP="007B7486">
      <w:pPr>
        <w:jc w:val="both"/>
      </w:pPr>
      <w:r w:rsidRPr="00BE634F">
        <w:t xml:space="preserve">Table 1 chapter 2 presents activities planned for upgrading the </w:t>
      </w:r>
      <w:proofErr w:type="spellStart"/>
      <w:r w:rsidRPr="00BE634F">
        <w:t>Duga-Aiport</w:t>
      </w:r>
      <w:proofErr w:type="spellEnd"/>
      <w:r w:rsidRPr="00BE634F">
        <w:t xml:space="preserve"> Road. Activities likely to cause environmental and social impacts (albeit of varying degrees along the 2.8km road route and at different areas within project area of influence) include: </w:t>
      </w:r>
    </w:p>
    <w:p w:rsidR="001C197C" w:rsidRPr="00BE634F" w:rsidRDefault="001C197C" w:rsidP="00E76249">
      <w:pPr>
        <w:pStyle w:val="ListParagraph"/>
        <w:numPr>
          <w:ilvl w:val="0"/>
          <w:numId w:val="19"/>
        </w:numPr>
        <w:jc w:val="both"/>
        <w:rPr>
          <w:rFonts w:eastAsiaTheme="minorEastAsia"/>
        </w:rPr>
      </w:pPr>
      <w:r w:rsidRPr="00BE634F">
        <w:rPr>
          <w:rFonts w:eastAsiaTheme="minorEastAsia"/>
        </w:rPr>
        <w:lastRenderedPageBreak/>
        <w:t xml:space="preserve">Rehabilitation works involve grading followed by asphalt concrete surfacing, also demolition of existing the structure </w:t>
      </w:r>
    </w:p>
    <w:p w:rsidR="001C197C" w:rsidRPr="00BE634F" w:rsidRDefault="001C197C" w:rsidP="00E76249">
      <w:pPr>
        <w:pStyle w:val="ListParagraph"/>
        <w:numPr>
          <w:ilvl w:val="0"/>
          <w:numId w:val="19"/>
        </w:numPr>
        <w:jc w:val="both"/>
        <w:rPr>
          <w:rFonts w:eastAsiaTheme="minorEastAsia"/>
        </w:rPr>
      </w:pPr>
      <w:r w:rsidRPr="00BE634F">
        <w:rPr>
          <w:rFonts w:eastAsiaTheme="minorEastAsia"/>
        </w:rPr>
        <w:t>New Construction works; i.e. side drains, passenger waiting sheds and bus bay, upgrading from earth road to asphalt concrete finishing</w:t>
      </w:r>
    </w:p>
    <w:p w:rsidR="001C197C" w:rsidRPr="00BE634F" w:rsidRDefault="001C197C" w:rsidP="00E76249">
      <w:pPr>
        <w:pStyle w:val="ListParagraph"/>
        <w:numPr>
          <w:ilvl w:val="0"/>
          <w:numId w:val="19"/>
        </w:numPr>
        <w:jc w:val="both"/>
        <w:rPr>
          <w:rFonts w:eastAsiaTheme="minorEastAsia"/>
        </w:rPr>
      </w:pPr>
      <w:r w:rsidRPr="00BE634F">
        <w:rPr>
          <w:rFonts w:eastAsiaTheme="minorEastAsia"/>
        </w:rPr>
        <w:t xml:space="preserve">Installation of various road furniture </w:t>
      </w:r>
    </w:p>
    <w:p w:rsidR="001C197C" w:rsidRPr="00BE634F" w:rsidRDefault="001C197C" w:rsidP="007B7486">
      <w:pPr>
        <w:jc w:val="both"/>
      </w:pPr>
      <w:r w:rsidRPr="00BE634F">
        <w:t xml:space="preserve">The causes of impacts will extend through entire subproject cycle from siting (site selection), mobilization/construction and operation to decommissioning of whole or components of the road. </w:t>
      </w:r>
    </w:p>
    <w:p w:rsidR="000813D0" w:rsidRPr="00BE634F" w:rsidRDefault="000813D0" w:rsidP="00BE634F"/>
    <w:p w:rsidR="000813D0" w:rsidRPr="00BE634F" w:rsidRDefault="000813D0" w:rsidP="00BE634F">
      <w:pPr>
        <w:rPr>
          <w:b/>
          <w:u w:val="single"/>
        </w:rPr>
      </w:pPr>
      <w:r w:rsidRPr="00BE634F">
        <w:rPr>
          <w:b/>
          <w:u w:val="single"/>
        </w:rPr>
        <w:t>Site selection phase</w:t>
      </w:r>
    </w:p>
    <w:p w:rsidR="006F2A52" w:rsidRPr="00BE634F" w:rsidRDefault="006F2A52" w:rsidP="007B7486">
      <w:pPr>
        <w:jc w:val="both"/>
      </w:pPr>
      <w:r w:rsidRPr="00BE634F">
        <w:t xml:space="preserve">Main cause at this stage will be land take or acquiring land and other assets: for various purpose both on temporary and permanent terms. Rehabilitation/upgrading of </w:t>
      </w:r>
      <w:proofErr w:type="spellStart"/>
      <w:r w:rsidRPr="00BE634F">
        <w:t>Duga</w:t>
      </w:r>
      <w:proofErr w:type="spellEnd"/>
      <w:r w:rsidRPr="00BE634F">
        <w:t xml:space="preserve">-Airport roads at </w:t>
      </w:r>
      <w:proofErr w:type="spellStart"/>
      <w:r w:rsidRPr="00BE634F">
        <w:t>Magomeni</w:t>
      </w:r>
      <w:proofErr w:type="spellEnd"/>
      <w:r w:rsidRPr="00BE634F">
        <w:t xml:space="preserve"> Street will necessitate realignment in order to straighten the road and to avoid demolition of residential structures. In other cases expansion of the width of the existing road and drainage channels will increase the size of the way leave extending into other land uses such as grave yards and </w:t>
      </w:r>
      <w:proofErr w:type="spellStart"/>
      <w:r w:rsidRPr="00BE634F">
        <w:t>Tanga</w:t>
      </w:r>
      <w:proofErr w:type="spellEnd"/>
      <w:r w:rsidRPr="00BE634F">
        <w:t xml:space="preserve"> airport land. </w:t>
      </w:r>
    </w:p>
    <w:p w:rsidR="006F2A52" w:rsidRPr="00BE634F" w:rsidRDefault="006F2A52" w:rsidP="007B7486">
      <w:pPr>
        <w:jc w:val="both"/>
      </w:pPr>
      <w:r w:rsidRPr="00BE634F">
        <w:t>Other cause of impacts will be land take on temporary terms for diversion of traffic during construction phase, stock piling building materials, excavated soils and overburden (cleared soils and vegetation). Also construction of drainage channels without addition of access/cuts across drains to houses/property causing restrictions or access to homes, business or services; and restrictions at points of extraction of construction materials, water and other local resources leading to restrictions to other local resource users.</w:t>
      </w:r>
    </w:p>
    <w:p w:rsidR="003314BB" w:rsidRPr="00BE634F" w:rsidRDefault="003314BB" w:rsidP="00BE634F"/>
    <w:p w:rsidR="003314BB" w:rsidRPr="00BE634F" w:rsidRDefault="003314BB" w:rsidP="00BE634F">
      <w:pPr>
        <w:rPr>
          <w:b/>
          <w:u w:val="single"/>
        </w:rPr>
      </w:pPr>
      <w:r w:rsidRPr="00BE634F">
        <w:rPr>
          <w:b/>
          <w:u w:val="single"/>
        </w:rPr>
        <w:t xml:space="preserve">Mobilization phase </w:t>
      </w:r>
    </w:p>
    <w:p w:rsidR="003314BB" w:rsidRPr="00BE634F" w:rsidRDefault="003314BB" w:rsidP="007B7486">
      <w:pPr>
        <w:jc w:val="both"/>
      </w:pPr>
      <w:r w:rsidRPr="00BE634F">
        <w:t>Mobilization of materials, equipment and crew/staff to the subproject location extend the impact zone to include offsite locations – i.e. transportation routes and sources of materials. Delivery will happen throughout the life of a project with activity level anticipated to be high prior to construction phase and waning off during operation phase. Materials delivered to the project site will be stock piled either along the project road or in designated area near the contractor's office. Construction of a large contractor's camp will not be required because sta</w:t>
      </w:r>
      <w:r w:rsidR="00C47564" w:rsidRPr="00BE634F">
        <w:t xml:space="preserve">ff will reside within </w:t>
      </w:r>
      <w:proofErr w:type="spellStart"/>
      <w:r w:rsidR="00C47564" w:rsidRPr="00BE634F">
        <w:t>Tanga</w:t>
      </w:r>
      <w:proofErr w:type="spellEnd"/>
      <w:r w:rsidRPr="00BE634F">
        <w:t xml:space="preserve"> City Council. However</w:t>
      </w:r>
      <w:r w:rsidR="00E66F1C" w:rsidRPr="00BE634F">
        <w:t>,</w:t>
      </w:r>
      <w:r w:rsidRPr="00BE634F">
        <w:t xml:space="preserve"> there will be a small contractor office for daily supervision and restin</w:t>
      </w:r>
      <w:r w:rsidR="00E66F1C" w:rsidRPr="00BE634F">
        <w:t>g facility for workers</w:t>
      </w:r>
      <w:r w:rsidRPr="00BE634F">
        <w:t>.</w:t>
      </w:r>
    </w:p>
    <w:p w:rsidR="003314BB" w:rsidRPr="00BE634F" w:rsidRDefault="003314BB" w:rsidP="00BE634F"/>
    <w:p w:rsidR="003314BB" w:rsidRPr="00922D39" w:rsidRDefault="003314BB" w:rsidP="00BE634F">
      <w:pPr>
        <w:rPr>
          <w:b/>
          <w:u w:val="single"/>
        </w:rPr>
      </w:pPr>
      <w:r w:rsidRPr="00922D39">
        <w:rPr>
          <w:b/>
          <w:u w:val="single"/>
        </w:rPr>
        <w:t>Construction phase</w:t>
      </w:r>
    </w:p>
    <w:p w:rsidR="003314BB" w:rsidRPr="00BE634F" w:rsidRDefault="003314BB" w:rsidP="007B7486">
      <w:pPr>
        <w:jc w:val="both"/>
      </w:pPr>
      <w:r w:rsidRPr="00BE634F">
        <w:t xml:space="preserve">Construction will entail site preparations and the erection or </w:t>
      </w:r>
      <w:proofErr w:type="gramStart"/>
      <w:r w:rsidRPr="00BE634F">
        <w:t>laying</w:t>
      </w:r>
      <w:proofErr w:type="gramEnd"/>
      <w:r w:rsidRPr="00BE634F">
        <w:t xml:space="preserve"> down of structures on the project site. Wi</w:t>
      </w:r>
      <w:r w:rsidR="00C47564" w:rsidRPr="00BE634F">
        <w:t xml:space="preserve">th regard to the </w:t>
      </w:r>
      <w:proofErr w:type="spellStart"/>
      <w:r w:rsidR="00C47564" w:rsidRPr="00BE634F">
        <w:t>Duga</w:t>
      </w:r>
      <w:proofErr w:type="spellEnd"/>
      <w:r w:rsidR="00C47564" w:rsidRPr="00BE634F">
        <w:t xml:space="preserve"> - Airport</w:t>
      </w:r>
      <w:r w:rsidRPr="00BE634F">
        <w:t xml:space="preserve"> Road construction activities will include: </w:t>
      </w:r>
    </w:p>
    <w:p w:rsidR="00C47564" w:rsidRPr="00BE634F" w:rsidRDefault="00C47564" w:rsidP="00E76249">
      <w:pPr>
        <w:pStyle w:val="ListParagraph"/>
        <w:numPr>
          <w:ilvl w:val="0"/>
          <w:numId w:val="20"/>
        </w:numPr>
        <w:jc w:val="both"/>
        <w:rPr>
          <w:rFonts w:eastAsiaTheme="minorEastAsia"/>
        </w:rPr>
      </w:pPr>
      <w:r w:rsidRPr="00BE634F">
        <w:rPr>
          <w:rFonts w:eastAsiaTheme="minorEastAsia"/>
        </w:rPr>
        <w:t xml:space="preserve">Upgrading from earth road to asphalt concrete </w:t>
      </w:r>
    </w:p>
    <w:p w:rsidR="00C47564" w:rsidRPr="00BE634F" w:rsidRDefault="00C47564" w:rsidP="00E76249">
      <w:pPr>
        <w:pStyle w:val="ListParagraph"/>
        <w:numPr>
          <w:ilvl w:val="0"/>
          <w:numId w:val="20"/>
        </w:numPr>
        <w:jc w:val="both"/>
        <w:rPr>
          <w:rFonts w:eastAsiaTheme="minorEastAsia"/>
        </w:rPr>
      </w:pPr>
      <w:r w:rsidRPr="00BE634F">
        <w:rPr>
          <w:rFonts w:eastAsiaTheme="minorEastAsia"/>
        </w:rPr>
        <w:t>New construction will involve construction of side dra</w:t>
      </w:r>
      <w:r w:rsidR="004165D8">
        <w:rPr>
          <w:rFonts w:eastAsiaTheme="minorEastAsia"/>
        </w:rPr>
        <w:t>ins for storm water collection</w:t>
      </w:r>
    </w:p>
    <w:p w:rsidR="00C47564" w:rsidRPr="00BE634F" w:rsidRDefault="00C47564" w:rsidP="00E76249">
      <w:pPr>
        <w:pStyle w:val="ListParagraph"/>
        <w:numPr>
          <w:ilvl w:val="0"/>
          <w:numId w:val="20"/>
        </w:numPr>
        <w:jc w:val="both"/>
        <w:rPr>
          <w:rFonts w:eastAsiaTheme="minorEastAsia"/>
        </w:rPr>
      </w:pPr>
      <w:r w:rsidRPr="00BE634F">
        <w:rPr>
          <w:rFonts w:eastAsiaTheme="minorEastAsia"/>
        </w:rPr>
        <w:t xml:space="preserve">Vegetation clearing, digging and trenching, filling, draining and </w:t>
      </w:r>
    </w:p>
    <w:p w:rsidR="00C47564" w:rsidRPr="00BE634F" w:rsidRDefault="00C47564" w:rsidP="00E76249">
      <w:pPr>
        <w:pStyle w:val="ListParagraph"/>
        <w:numPr>
          <w:ilvl w:val="0"/>
          <w:numId w:val="20"/>
        </w:numPr>
        <w:jc w:val="both"/>
        <w:rPr>
          <w:rFonts w:eastAsiaTheme="minorEastAsia"/>
        </w:rPr>
      </w:pPr>
      <w:r w:rsidRPr="00BE634F">
        <w:rPr>
          <w:rFonts w:eastAsiaTheme="minorEastAsia"/>
        </w:rPr>
        <w:t xml:space="preserve">Erection and installation of road </w:t>
      </w:r>
      <w:proofErr w:type="spellStart"/>
      <w:r w:rsidRPr="00BE634F">
        <w:rPr>
          <w:rFonts w:eastAsiaTheme="minorEastAsia"/>
        </w:rPr>
        <w:t>furnitures</w:t>
      </w:r>
      <w:proofErr w:type="spellEnd"/>
    </w:p>
    <w:p w:rsidR="00C47564" w:rsidRPr="00BE634F" w:rsidRDefault="00C47564" w:rsidP="00E76249">
      <w:pPr>
        <w:pStyle w:val="ListParagraph"/>
        <w:numPr>
          <w:ilvl w:val="0"/>
          <w:numId w:val="20"/>
        </w:numPr>
        <w:jc w:val="both"/>
        <w:rPr>
          <w:rFonts w:eastAsiaTheme="minorEastAsia"/>
        </w:rPr>
      </w:pPr>
      <w:r w:rsidRPr="00BE634F">
        <w:rPr>
          <w:rFonts w:eastAsiaTheme="minorEastAsia"/>
        </w:rPr>
        <w:t>Piling of excavated materials</w:t>
      </w:r>
    </w:p>
    <w:p w:rsidR="00C47564" w:rsidRPr="00BE634F" w:rsidRDefault="00C47564" w:rsidP="00E76249">
      <w:pPr>
        <w:pStyle w:val="ListParagraph"/>
        <w:numPr>
          <w:ilvl w:val="0"/>
          <w:numId w:val="20"/>
        </w:numPr>
        <w:jc w:val="both"/>
        <w:rPr>
          <w:rFonts w:eastAsiaTheme="minorEastAsia"/>
        </w:rPr>
      </w:pPr>
      <w:r w:rsidRPr="00BE634F">
        <w:rPr>
          <w:rFonts w:eastAsiaTheme="minorEastAsia"/>
        </w:rPr>
        <w:t>Culverts</w:t>
      </w:r>
    </w:p>
    <w:p w:rsidR="00C47564" w:rsidRPr="00BE634F" w:rsidRDefault="00C47564" w:rsidP="00BE634F"/>
    <w:p w:rsidR="00C47564" w:rsidRPr="00BE634F" w:rsidRDefault="00C47564" w:rsidP="007B7486">
      <w:pPr>
        <w:jc w:val="both"/>
      </w:pPr>
      <w:r w:rsidRPr="00BE634F">
        <w:lastRenderedPageBreak/>
        <w:t xml:space="preserve">Vegetation clearance and related site preparation works is another cause of environmental impact. Along the </w:t>
      </w:r>
      <w:proofErr w:type="spellStart"/>
      <w:r w:rsidRPr="00BE634F">
        <w:t>Duga-Aiport</w:t>
      </w:r>
      <w:proofErr w:type="spellEnd"/>
      <w:r w:rsidRPr="00BE634F">
        <w:t xml:space="preserve"> road, there is minimal vegetation cover because it an actively used urban road. Construction activities will involve excavation, and trenching /digging, filling, compaction and resurfacing; and operations of construction equipment for example bull dozers, compactors, water boozer, asphalt </w:t>
      </w:r>
      <w:proofErr w:type="gramStart"/>
      <w:r w:rsidRPr="00BE634F">
        <w:t>plant,</w:t>
      </w:r>
      <w:proofErr w:type="gramEnd"/>
      <w:r w:rsidRPr="00BE634F">
        <w:t xml:space="preserve"> concrete mixer, </w:t>
      </w:r>
      <w:proofErr w:type="spellStart"/>
      <w:r w:rsidRPr="00BE634F">
        <w:t>etc</w:t>
      </w:r>
      <w:proofErr w:type="spellEnd"/>
      <w:r w:rsidRPr="00BE634F">
        <w:t xml:space="preserve"> (refer to chapter 2 </w:t>
      </w:r>
      <w:r w:rsidR="00604DD9">
        <w:t xml:space="preserve">on </w:t>
      </w:r>
      <w:r w:rsidRPr="00BE634F">
        <w:t>project description).</w:t>
      </w:r>
    </w:p>
    <w:p w:rsidR="00922D39" w:rsidRDefault="00922D39" w:rsidP="007B7486">
      <w:pPr>
        <w:jc w:val="both"/>
      </w:pPr>
    </w:p>
    <w:p w:rsidR="00C47564" w:rsidRPr="00922D39" w:rsidRDefault="00C47564" w:rsidP="007B7486">
      <w:pPr>
        <w:jc w:val="both"/>
        <w:rPr>
          <w:b/>
          <w:u w:val="single"/>
        </w:rPr>
      </w:pPr>
      <w:r w:rsidRPr="00922D39">
        <w:rPr>
          <w:b/>
          <w:u w:val="single"/>
        </w:rPr>
        <w:t>Operations phase</w:t>
      </w:r>
    </w:p>
    <w:p w:rsidR="00C47564" w:rsidRPr="00BE634F" w:rsidRDefault="00C47564" w:rsidP="007B7486">
      <w:pPr>
        <w:jc w:val="both"/>
      </w:pPr>
      <w:r w:rsidRPr="00BE634F">
        <w:t xml:space="preserve">Road operations will be long term activities related to the use of the upgraded road. Sources of likely impacts will be those commonly associated with deficiencies in management and monitoring procedures. This includes inadequacies in preventive maintenance i.e. wastes and soils deposited and clogging drains; road surface cracks, potholes </w:t>
      </w:r>
      <w:proofErr w:type="spellStart"/>
      <w:r w:rsidRPr="00BE634F">
        <w:t>etc</w:t>
      </w:r>
      <w:proofErr w:type="spellEnd"/>
      <w:r w:rsidRPr="00BE634F">
        <w:t xml:space="preserve">; and theft and vandalism of road furniture. </w:t>
      </w:r>
    </w:p>
    <w:p w:rsidR="00E3478F" w:rsidRDefault="00E3478F" w:rsidP="00BE634F">
      <w:pPr>
        <w:rPr>
          <w:b/>
          <w:u w:val="single"/>
        </w:rPr>
      </w:pPr>
    </w:p>
    <w:p w:rsidR="00E3478F" w:rsidRDefault="00E3478F" w:rsidP="00BE634F">
      <w:pPr>
        <w:rPr>
          <w:b/>
          <w:u w:val="single"/>
        </w:rPr>
      </w:pPr>
    </w:p>
    <w:p w:rsidR="00C47564" w:rsidRPr="00922D39" w:rsidRDefault="00C47564" w:rsidP="00BE634F">
      <w:pPr>
        <w:rPr>
          <w:b/>
          <w:u w:val="single"/>
        </w:rPr>
      </w:pPr>
      <w:r w:rsidRPr="00922D39">
        <w:rPr>
          <w:b/>
          <w:u w:val="single"/>
        </w:rPr>
        <w:t>Decommissioning</w:t>
      </w:r>
    </w:p>
    <w:p w:rsidR="00D343A0" w:rsidRPr="00BE634F" w:rsidRDefault="00C47564" w:rsidP="007B7486">
      <w:pPr>
        <w:jc w:val="both"/>
      </w:pPr>
      <w:r w:rsidRPr="00BE634F">
        <w:t xml:space="preserve">At the end of its life or rehabilitation or up-grading the road or its components will involve demolition of structures, demobilization and site restoration. Depending on the design, standard decommissioning for asphalt surfaced road is about </w:t>
      </w:r>
      <w:r w:rsidR="006414F9" w:rsidRPr="00BE634F">
        <w:t>15</w:t>
      </w:r>
      <w:r w:rsidRPr="00BE634F">
        <w:t xml:space="preserve"> years</w:t>
      </w:r>
      <w:r w:rsidR="007F50BE" w:rsidRPr="00BE634F">
        <w:t xml:space="preserve"> where the road is abandoned.</w:t>
      </w:r>
    </w:p>
    <w:p w:rsidR="00D343A0" w:rsidRPr="00BE634F" w:rsidRDefault="00D343A0" w:rsidP="007B7486">
      <w:pPr>
        <w:jc w:val="both"/>
      </w:pPr>
    </w:p>
    <w:p w:rsidR="000E7437" w:rsidRDefault="00EC6E4E" w:rsidP="007B7486">
      <w:pPr>
        <w:pStyle w:val="Heading3"/>
        <w:jc w:val="both"/>
      </w:pPr>
      <w:bookmarkStart w:id="889" w:name="_Toc382259537"/>
      <w:bookmarkStart w:id="890" w:name="_Toc384057307"/>
      <w:r w:rsidRPr="00BE634F">
        <w:t>Potential Direct Environmental Impacts</w:t>
      </w:r>
      <w:bookmarkEnd w:id="889"/>
      <w:bookmarkEnd w:id="890"/>
    </w:p>
    <w:p w:rsidR="00E3478F" w:rsidRPr="00E3478F" w:rsidRDefault="00E3478F" w:rsidP="00E3478F"/>
    <w:p w:rsidR="000E7437" w:rsidRPr="00922D39" w:rsidRDefault="000E7437" w:rsidP="00E76249">
      <w:pPr>
        <w:pStyle w:val="ListParagraph"/>
        <w:numPr>
          <w:ilvl w:val="0"/>
          <w:numId w:val="21"/>
        </w:numPr>
        <w:ind w:left="993"/>
        <w:jc w:val="both"/>
        <w:rPr>
          <w:b/>
        </w:rPr>
      </w:pPr>
      <w:bookmarkStart w:id="891" w:name="_Toc382259538"/>
      <w:bookmarkStart w:id="892" w:name="_Toc382260017"/>
      <w:r w:rsidRPr="00922D39">
        <w:rPr>
          <w:b/>
        </w:rPr>
        <w:t xml:space="preserve">Impacts on </w:t>
      </w:r>
      <w:proofErr w:type="spellStart"/>
      <w:r w:rsidR="00494EE5" w:rsidRPr="00494EE5">
        <w:rPr>
          <w:b/>
        </w:rPr>
        <w:t>periurban</w:t>
      </w:r>
      <w:proofErr w:type="spellEnd"/>
      <w:r w:rsidR="00494EE5" w:rsidRPr="00494EE5">
        <w:rPr>
          <w:b/>
        </w:rPr>
        <w:t xml:space="preserve"> flora and fauna</w:t>
      </w:r>
      <w:bookmarkEnd w:id="891"/>
      <w:bookmarkEnd w:id="892"/>
    </w:p>
    <w:p w:rsidR="000E7437" w:rsidRPr="00BE634F" w:rsidRDefault="000E7437" w:rsidP="007B7486">
      <w:pPr>
        <w:jc w:val="both"/>
      </w:pPr>
      <w:r w:rsidRPr="00BE634F">
        <w:t xml:space="preserve">The proposed </w:t>
      </w:r>
      <w:proofErr w:type="spellStart"/>
      <w:r w:rsidRPr="00BE634F">
        <w:t>Duga</w:t>
      </w:r>
      <w:proofErr w:type="spellEnd"/>
      <w:r w:rsidRPr="00BE634F">
        <w:t>-Airport Road is not likely to affect any natural habitat and</w:t>
      </w:r>
      <w:r w:rsidR="00494EE5">
        <w:t>/or</w:t>
      </w:r>
      <w:r w:rsidRPr="00BE634F">
        <w:t xml:space="preserve"> biodiversity with</w:t>
      </w:r>
      <w:r w:rsidR="00C9052E" w:rsidRPr="00BE634F">
        <w:t xml:space="preserve"> local or national importance. </w:t>
      </w:r>
      <w:r w:rsidRPr="00BE634F">
        <w:t>The nearest natural habitat is th</w:t>
      </w:r>
      <w:r w:rsidR="00B905E2" w:rsidRPr="00BE634F">
        <w:t xml:space="preserve">e Indian Ocean which </w:t>
      </w:r>
      <w:r w:rsidRPr="00BE634F">
        <w:t xml:space="preserve">is within the general impact zone; cumulatively it can contribute impact by draining through other storm water infrastructures to the ocean. </w:t>
      </w:r>
    </w:p>
    <w:p w:rsidR="000E7437" w:rsidRPr="00BE634F" w:rsidRDefault="000E7437" w:rsidP="007B7486">
      <w:pPr>
        <w:jc w:val="both"/>
      </w:pPr>
      <w:r w:rsidRPr="00BE634F">
        <w:t>Vegetation clearance will entail removal of secondary vegetation including grass, herbs, and other ephemerals. Few areas will have clearance of crops and trees</w:t>
      </w:r>
      <w:r w:rsidR="00C9052E" w:rsidRPr="00BE634F">
        <w:t xml:space="preserve"> with economic and social value.</w:t>
      </w:r>
      <w:r w:rsidRPr="00BE634F">
        <w:t xml:space="preserve"> No wild animals other than arthropods and invertebrates, small reptiles likely to be found on the sites. None of which are rated as endangered, vulnerable or threatened.   </w:t>
      </w:r>
    </w:p>
    <w:p w:rsidR="00C9052E" w:rsidRPr="00BE634F" w:rsidRDefault="00C9052E" w:rsidP="007B7486">
      <w:pPr>
        <w:jc w:val="both"/>
      </w:pPr>
      <w:r w:rsidRPr="00BE634F">
        <w:t xml:space="preserve">Therefore loss and/or damage to </w:t>
      </w:r>
      <w:proofErr w:type="spellStart"/>
      <w:r w:rsidR="00494EE5">
        <w:t>periurban</w:t>
      </w:r>
      <w:proofErr w:type="spellEnd"/>
      <w:r w:rsidR="00494EE5">
        <w:t xml:space="preserve"> flora and fauna</w:t>
      </w:r>
      <w:r w:rsidR="00494EE5" w:rsidRPr="00BE634F" w:rsidDel="00494EE5">
        <w:t xml:space="preserve"> </w:t>
      </w:r>
      <w:r w:rsidRPr="00BE634F">
        <w:t>are likely to be very small in terms of extent and magnitude therefore the impact is rated insignificant and will not be discussed any further.</w:t>
      </w:r>
    </w:p>
    <w:p w:rsidR="000E7437" w:rsidRPr="00BE634F" w:rsidRDefault="000E7437" w:rsidP="00BE634F"/>
    <w:p w:rsidR="000E7437" w:rsidRPr="00922D39" w:rsidRDefault="000E7437" w:rsidP="00E76249">
      <w:pPr>
        <w:pStyle w:val="ListParagraph"/>
        <w:numPr>
          <w:ilvl w:val="0"/>
          <w:numId w:val="21"/>
        </w:numPr>
        <w:ind w:left="993" w:hanging="349"/>
        <w:rPr>
          <w:b/>
        </w:rPr>
      </w:pPr>
      <w:bookmarkStart w:id="893" w:name="_Toc382259539"/>
      <w:bookmarkStart w:id="894" w:name="_Toc382260018"/>
      <w:r w:rsidRPr="00922D39">
        <w:rPr>
          <w:b/>
        </w:rPr>
        <w:t>Impacts on water resources and management</w:t>
      </w:r>
      <w:bookmarkEnd w:id="893"/>
      <w:bookmarkEnd w:id="894"/>
    </w:p>
    <w:p w:rsidR="000E7437" w:rsidRPr="00BE634F" w:rsidRDefault="000E7437" w:rsidP="007B7486">
      <w:pPr>
        <w:jc w:val="both"/>
      </w:pPr>
      <w:r w:rsidRPr="00BE634F">
        <w:t xml:space="preserve">There is no surface water body (natural or manmade) found on or crossing or near vicinity of the 2.8km length </w:t>
      </w:r>
      <w:proofErr w:type="spellStart"/>
      <w:r w:rsidRPr="00BE634F">
        <w:t>Duga</w:t>
      </w:r>
      <w:proofErr w:type="spellEnd"/>
      <w:r w:rsidRPr="00BE634F">
        <w:t xml:space="preserve">-Airport road that is likely to be affected by the </w:t>
      </w:r>
      <w:r w:rsidR="00D57352" w:rsidRPr="00BE634F">
        <w:t>upgrading activities. T</w:t>
      </w:r>
      <w:r w:rsidRPr="00BE634F">
        <w:t xml:space="preserve">he drainage system associated with the road is likely to improve the drainage system in the area and reduce risks associated with flooding considering the low lying nature of the area.  </w:t>
      </w:r>
    </w:p>
    <w:p w:rsidR="000E7437" w:rsidRPr="00BE634F" w:rsidRDefault="000E7437" w:rsidP="007B7486">
      <w:pPr>
        <w:jc w:val="both"/>
      </w:pPr>
      <w:r w:rsidRPr="00BE634F">
        <w:t xml:space="preserve">Potential to deplete water resources due to  construction activities requirement for water inputs e.g. for mixing, cleaning, dust dousing etc. and water for drinking and ablution purposes for construction crew is unlikely as the construction activities anticipates to source water from </w:t>
      </w:r>
      <w:r w:rsidR="00494EE5">
        <w:t xml:space="preserve">city </w:t>
      </w:r>
      <w:r w:rsidR="000D6384" w:rsidRPr="00BE634F">
        <w:lastRenderedPageBreak/>
        <w:t xml:space="preserve">water </w:t>
      </w:r>
      <w:r w:rsidR="00494EE5">
        <w:t>supply authority</w:t>
      </w:r>
      <w:r w:rsidR="00494EE5" w:rsidRPr="00BE634F">
        <w:t xml:space="preserve"> </w:t>
      </w:r>
      <w:r w:rsidR="000D6384" w:rsidRPr="00BE634F">
        <w:t>(</w:t>
      </w:r>
      <w:proofErr w:type="spellStart"/>
      <w:r w:rsidR="000D6384" w:rsidRPr="00BE634F">
        <w:t>T</w:t>
      </w:r>
      <w:r w:rsidR="004165D8">
        <w:t>anga</w:t>
      </w:r>
      <w:proofErr w:type="spellEnd"/>
      <w:r w:rsidR="004165D8">
        <w:t>-</w:t>
      </w:r>
      <w:r w:rsidR="000D6384" w:rsidRPr="00BE634F">
        <w:t>UWASA).Therefore this impact is rated as insignificant and will not be discussed any further.</w:t>
      </w:r>
    </w:p>
    <w:p w:rsidR="000E7437" w:rsidRPr="00BE634F" w:rsidRDefault="000E7437" w:rsidP="007B7486">
      <w:pPr>
        <w:jc w:val="both"/>
      </w:pPr>
    </w:p>
    <w:p w:rsidR="003847CC" w:rsidRPr="00922D39" w:rsidRDefault="000E7437" w:rsidP="00E76249">
      <w:pPr>
        <w:pStyle w:val="ListParagraph"/>
        <w:numPr>
          <w:ilvl w:val="0"/>
          <w:numId w:val="21"/>
        </w:numPr>
        <w:ind w:left="993"/>
        <w:jc w:val="both"/>
        <w:rPr>
          <w:b/>
        </w:rPr>
      </w:pPr>
      <w:bookmarkStart w:id="895" w:name="_Toc382259540"/>
      <w:bookmarkStart w:id="896" w:name="_Toc382260019"/>
      <w:r w:rsidRPr="00922D39">
        <w:rPr>
          <w:b/>
        </w:rPr>
        <w:t>Impacts on land, soil and construction mineral resources</w:t>
      </w:r>
      <w:bookmarkEnd w:id="895"/>
      <w:bookmarkEnd w:id="896"/>
    </w:p>
    <w:p w:rsidR="00D92AEC" w:rsidRPr="00BE634F" w:rsidRDefault="00D92AEC" w:rsidP="007B7486">
      <w:pPr>
        <w:jc w:val="both"/>
      </w:pPr>
      <w:r w:rsidRPr="00BE634F">
        <w:t>Soils at the project area are a mixture of loam and sand, well-draining soils. The slope of the terrain at the project area is flat inclining towards the Indian Ocean. Construction works will involve some degree of land disturbance and/or movement of soils and thus expose the soils to erosion by the elements (wind, rain) and lead to land degradation at construction sites. Main potential impacts are degradation of land and soils – substantially reducing their quality (nutrients, water retention, physical properties etc.) below acceptable levels; and depletion of land, soil and mineral resources. Considering that the terrain at the proposed site is flat and soils are sandy, the proposed activity is not likely to cause any impact on land or soils. Constructions of new road side drains will improve channelling storm water runoff from the road surface reducing soil erosion on land abutting the road.</w:t>
      </w:r>
    </w:p>
    <w:p w:rsidR="00D92AEC" w:rsidRPr="00BE634F" w:rsidRDefault="00D92AEC" w:rsidP="007B7486">
      <w:pPr>
        <w:jc w:val="both"/>
      </w:pPr>
      <w:r w:rsidRPr="00BE634F">
        <w:t xml:space="preserve">Secondary impacts at points of extraction of the construction materials may include depletion of local construction materials e.g. stones/aggregates, sand, gravel, cobblestones, and fill materials. However, this is unlikely as the amount of materials is small and the sources of construction materials exist and authorised. </w:t>
      </w:r>
    </w:p>
    <w:p w:rsidR="000E7437" w:rsidRPr="00BE634F" w:rsidRDefault="00D92AEC" w:rsidP="007B7486">
      <w:pPr>
        <w:jc w:val="both"/>
      </w:pPr>
      <w:r w:rsidRPr="00BE634F">
        <w:t>This impact is likely to be insignificant because materials will be sourced from existing authorised burrow pits.</w:t>
      </w:r>
    </w:p>
    <w:p w:rsidR="00E82B07" w:rsidRPr="00BE634F" w:rsidRDefault="00E82B07" w:rsidP="00BE634F"/>
    <w:p w:rsidR="000E7437" w:rsidRPr="00922D39" w:rsidRDefault="000E7437" w:rsidP="00E76249">
      <w:pPr>
        <w:pStyle w:val="ListParagraph"/>
        <w:numPr>
          <w:ilvl w:val="0"/>
          <w:numId w:val="21"/>
        </w:numPr>
        <w:ind w:left="993"/>
        <w:rPr>
          <w:b/>
        </w:rPr>
      </w:pPr>
      <w:bookmarkStart w:id="897" w:name="_Toc382259541"/>
      <w:bookmarkStart w:id="898" w:name="_Toc382260020"/>
      <w:r w:rsidRPr="00922D39">
        <w:rPr>
          <w:b/>
        </w:rPr>
        <w:t>Materials Efficiency and Wastes</w:t>
      </w:r>
      <w:bookmarkEnd w:id="897"/>
      <w:bookmarkEnd w:id="898"/>
    </w:p>
    <w:p w:rsidR="00EE7FE4" w:rsidRPr="00BE634F" w:rsidRDefault="00EE7FE4" w:rsidP="007B7486">
      <w:pPr>
        <w:jc w:val="both"/>
      </w:pPr>
      <w:r w:rsidRPr="00BE634F">
        <w:t>Inadequacies in storage and use of construction materials delivered to the project site may lead to wastage (reducing materials available for use) and turning of the resources into wastes. If stockpiled materials are not put into immediate use they may disperse (by wind or runoff) into the environment.</w:t>
      </w:r>
    </w:p>
    <w:p w:rsidR="00EE7FE4" w:rsidRPr="00BE634F" w:rsidRDefault="00EE7FE4" w:rsidP="007B7486">
      <w:pPr>
        <w:jc w:val="both"/>
      </w:pPr>
      <w:r w:rsidRPr="00BE634F">
        <w:t xml:space="preserve">Planned or accidental discharge of wastes directly onto land even in small amount has the potential to contaminate the natural habitat reducing its physical and chemical qualities albeit temporarily. This will emanate from accidental spillage of construction wastes: waste water from concrete works and wash down of aggregates, rubble and chunks of pavement, pieces of concrete and masonry and non-usable excavated materials discharged directly into the land or brought in by storm water runoff. Accidental discharge of oils and fuels into the land and waste generated by construction crew are other sources of possible pollution. Deposits into land may remain localised (unless washed into runoff) but the effects of oily and soluble components of wastes and spilt materials cumulatively can contribute impact by draining through other storm water infrastructures to the ocean. </w:t>
      </w:r>
    </w:p>
    <w:p w:rsidR="000E7437" w:rsidRPr="00BE634F" w:rsidRDefault="00EE7FE4" w:rsidP="00BE634F">
      <w:r w:rsidRPr="00BE634F">
        <w:t>Pollution of land from inadequate waste management is considered very low because the project area is sparsely populated with few airport staff residences and one institution (TAA office).</w:t>
      </w:r>
    </w:p>
    <w:p w:rsidR="000E7437" w:rsidRPr="00BE634F" w:rsidRDefault="000E7437" w:rsidP="00BE634F"/>
    <w:p w:rsidR="000E7437" w:rsidRPr="00922D39" w:rsidRDefault="000E7437" w:rsidP="00E76249">
      <w:pPr>
        <w:pStyle w:val="ListParagraph"/>
        <w:numPr>
          <w:ilvl w:val="0"/>
          <w:numId w:val="21"/>
        </w:numPr>
        <w:ind w:left="993"/>
        <w:rPr>
          <w:b/>
        </w:rPr>
      </w:pPr>
      <w:bookmarkStart w:id="899" w:name="_Toc382259542"/>
      <w:bookmarkStart w:id="900" w:name="_Toc382260021"/>
      <w:r w:rsidRPr="00922D39">
        <w:rPr>
          <w:b/>
        </w:rPr>
        <w:t>Impacts on Air Quality and Climate Change</w:t>
      </w:r>
      <w:bookmarkEnd w:id="899"/>
      <w:bookmarkEnd w:id="900"/>
    </w:p>
    <w:p w:rsidR="005966BD" w:rsidRPr="00BE634F" w:rsidRDefault="005966BD" w:rsidP="007B7486">
      <w:pPr>
        <w:jc w:val="both"/>
      </w:pPr>
      <w:r w:rsidRPr="00BE634F">
        <w:t>Construction activities will lead to emissions emanated from fuel powered equipment i.e. vehicles engines and construction equipment etc. Exhaust contain pollutants notably carbon-dioxide (CO2) plus small quantities of noxious gases such as nitrogen oxides (</w:t>
      </w:r>
      <w:proofErr w:type="spellStart"/>
      <w:r w:rsidRPr="00BE634F">
        <w:t>NOx</w:t>
      </w:r>
      <w:proofErr w:type="spellEnd"/>
      <w:r w:rsidRPr="00BE634F">
        <w:t>), sulphur dioxides (</w:t>
      </w:r>
      <w:proofErr w:type="spellStart"/>
      <w:r w:rsidRPr="00BE634F">
        <w:t>SOx</w:t>
      </w:r>
      <w:proofErr w:type="spellEnd"/>
      <w:r w:rsidRPr="00BE634F">
        <w:t xml:space="preserve">), </w:t>
      </w:r>
      <w:r w:rsidRPr="00BE634F">
        <w:lastRenderedPageBreak/>
        <w:t xml:space="preserve">hydrocarbons and particulate matters (PM). These Green House Gases (GHGs) are known to interfere with temperature regime and cause climate change effects. </w:t>
      </w:r>
    </w:p>
    <w:p w:rsidR="005966BD" w:rsidRPr="00BE634F" w:rsidRDefault="005966BD" w:rsidP="007B7486">
      <w:pPr>
        <w:jc w:val="both"/>
      </w:pPr>
      <w:r w:rsidRPr="00BE634F">
        <w:t xml:space="preserve">Clearance of vegetation reduces vegetation cover thus reducing sink for carbon-dioxide and consequent climate change effects. However, the impact on air quality will be minor and localized due to sizes and numbers of equipment used per site (refer to chapter 2 project </w:t>
      </w:r>
      <w:proofErr w:type="gramStart"/>
      <w:r w:rsidRPr="00BE634F">
        <w:t>description</w:t>
      </w:r>
      <w:proofErr w:type="gramEnd"/>
      <w:r w:rsidRPr="00BE634F">
        <w:t>).</w:t>
      </w:r>
    </w:p>
    <w:p w:rsidR="005966BD" w:rsidRPr="00BE634F" w:rsidRDefault="005966BD" w:rsidP="007B7486">
      <w:pPr>
        <w:jc w:val="both"/>
      </w:pPr>
      <w:r w:rsidRPr="00BE634F">
        <w:t>Construction works like excavation will produce dust decreasing local air quality and caking of surfaces of nearby features. However this is likely to be an impact of low significance because the length of the road is small therefore construction will take a short time.</w:t>
      </w:r>
    </w:p>
    <w:p w:rsidR="007B7486" w:rsidRDefault="007B7486" w:rsidP="00BE634F"/>
    <w:p w:rsidR="000E7437" w:rsidRPr="00922D39" w:rsidRDefault="000E7437" w:rsidP="00E76249">
      <w:pPr>
        <w:pStyle w:val="ListParagraph"/>
        <w:numPr>
          <w:ilvl w:val="0"/>
          <w:numId w:val="21"/>
        </w:numPr>
        <w:ind w:left="993"/>
        <w:rPr>
          <w:b/>
        </w:rPr>
      </w:pPr>
      <w:bookmarkStart w:id="901" w:name="_Toc382259543"/>
      <w:bookmarkStart w:id="902" w:name="_Toc382260022"/>
      <w:r w:rsidRPr="00922D39">
        <w:rPr>
          <w:b/>
        </w:rPr>
        <w:t>Impacts on Landscape and Visual Amenity</w:t>
      </w:r>
      <w:bookmarkEnd w:id="901"/>
      <w:bookmarkEnd w:id="902"/>
    </w:p>
    <w:p w:rsidR="005966BD" w:rsidRPr="00BE634F" w:rsidRDefault="005966BD" w:rsidP="007B7486">
      <w:pPr>
        <w:jc w:val="both"/>
      </w:pPr>
      <w:r w:rsidRPr="00BE634F">
        <w:t xml:space="preserve">Project aspects likely to affect landscape and visual quality are activities that cause modifications in the quality of the landscape features or do not blend with the natural setting of an area. Since the road upgrading will be on the existing alignment with minor modifications of some sections, and sources of fill material and aggregate will be from existing burrow pits, impact on landscape and visual amenity for the </w:t>
      </w:r>
      <w:proofErr w:type="spellStart"/>
      <w:r w:rsidRPr="00BE634F">
        <w:t>Duga</w:t>
      </w:r>
      <w:proofErr w:type="spellEnd"/>
      <w:r w:rsidRPr="00BE634F">
        <w:t>-Airport road is insignificant and will not be discussed further.</w:t>
      </w:r>
    </w:p>
    <w:p w:rsidR="000E7437" w:rsidRPr="00BE634F" w:rsidRDefault="009028BC" w:rsidP="00AE427C">
      <w:pPr>
        <w:pStyle w:val="Heading3"/>
      </w:pPr>
      <w:bookmarkStart w:id="903" w:name="_Toc382259544"/>
      <w:bookmarkStart w:id="904" w:name="_Toc384057308"/>
      <w:r w:rsidRPr="00BE634F">
        <w:t>Potential Direct Social Impacts</w:t>
      </w:r>
      <w:bookmarkEnd w:id="903"/>
      <w:bookmarkEnd w:id="904"/>
    </w:p>
    <w:p w:rsidR="00D343A0" w:rsidRPr="00BE634F" w:rsidRDefault="00D343A0" w:rsidP="00BE634F"/>
    <w:p w:rsidR="000E7437" w:rsidRPr="00AE427C" w:rsidRDefault="000E7437" w:rsidP="00E76249">
      <w:pPr>
        <w:pStyle w:val="ListParagraph"/>
        <w:numPr>
          <w:ilvl w:val="0"/>
          <w:numId w:val="22"/>
        </w:numPr>
        <w:ind w:left="993"/>
        <w:jc w:val="both"/>
        <w:rPr>
          <w:b/>
        </w:rPr>
      </w:pPr>
      <w:bookmarkStart w:id="905" w:name="_Toc382259545"/>
      <w:bookmarkStart w:id="906" w:name="_Toc382260024"/>
      <w:r w:rsidRPr="00AE427C">
        <w:rPr>
          <w:b/>
        </w:rPr>
        <w:t>Impacts on Built Environment</w:t>
      </w:r>
      <w:bookmarkEnd w:id="905"/>
      <w:bookmarkEnd w:id="906"/>
    </w:p>
    <w:p w:rsidR="005966BD" w:rsidRPr="00BE634F" w:rsidRDefault="005966BD" w:rsidP="007B7486">
      <w:pPr>
        <w:jc w:val="both"/>
      </w:pPr>
      <w:r w:rsidRPr="00BE634F">
        <w:t xml:space="preserve">Consultations with the water authority (TUWASA) indicated the presence of water supply pipes along the project road. Upgrading of </w:t>
      </w:r>
      <w:proofErr w:type="spellStart"/>
      <w:r w:rsidRPr="00BE634F">
        <w:t>Duga</w:t>
      </w:r>
      <w:proofErr w:type="spellEnd"/>
      <w:r w:rsidRPr="00BE634F">
        <w:t>-Airport road could cause physical damage to existing water supply pipes (below ground). This potential impact may disrupt water supply services in the immediate areas and wider area (albeit temporarily) during construction; therefore it is considered to be of moderate significance.</w:t>
      </w:r>
    </w:p>
    <w:p w:rsidR="009028BC" w:rsidRPr="00BE634F" w:rsidRDefault="005966BD" w:rsidP="007B7486">
      <w:pPr>
        <w:jc w:val="both"/>
      </w:pPr>
      <w:r w:rsidRPr="00BE634F">
        <w:t xml:space="preserve">Upgrading of </w:t>
      </w:r>
      <w:proofErr w:type="spellStart"/>
      <w:r w:rsidRPr="00BE634F">
        <w:t>Duga</w:t>
      </w:r>
      <w:proofErr w:type="spellEnd"/>
      <w:r w:rsidRPr="00BE634F">
        <w:t>-Airport road is not likely restrict access or delay access to homes, disruptions of  business and services, institutions and other natural sites causing disturbances to local residents and users.</w:t>
      </w:r>
    </w:p>
    <w:p w:rsidR="000E7437" w:rsidRPr="00AE427C" w:rsidRDefault="005C041D" w:rsidP="00E76249">
      <w:pPr>
        <w:pStyle w:val="ListParagraph"/>
        <w:numPr>
          <w:ilvl w:val="0"/>
          <w:numId w:val="22"/>
        </w:numPr>
        <w:ind w:left="993"/>
        <w:jc w:val="both"/>
        <w:rPr>
          <w:b/>
        </w:rPr>
      </w:pPr>
      <w:bookmarkStart w:id="907" w:name="_Toc381628676"/>
      <w:bookmarkStart w:id="908" w:name="_Toc381627884"/>
      <w:bookmarkStart w:id="909" w:name="_Toc377375092"/>
      <w:bookmarkStart w:id="910" w:name="_Toc382259546"/>
      <w:bookmarkStart w:id="911" w:name="_Toc382260025"/>
      <w:r w:rsidRPr="00AE427C">
        <w:rPr>
          <w:b/>
        </w:rPr>
        <w:t xml:space="preserve">Impacts on Land Use, Land Rights and </w:t>
      </w:r>
      <w:bookmarkEnd w:id="907"/>
      <w:bookmarkEnd w:id="908"/>
      <w:bookmarkEnd w:id="909"/>
      <w:r w:rsidRPr="00AE427C">
        <w:rPr>
          <w:b/>
        </w:rPr>
        <w:t>User Rights</w:t>
      </w:r>
      <w:bookmarkEnd w:id="910"/>
      <w:bookmarkEnd w:id="911"/>
    </w:p>
    <w:p w:rsidR="005966BD" w:rsidRPr="00BE634F" w:rsidRDefault="005966BD" w:rsidP="007B7486">
      <w:pPr>
        <w:jc w:val="both"/>
      </w:pPr>
    </w:p>
    <w:p w:rsidR="005966BD" w:rsidRPr="00BE634F" w:rsidRDefault="005966BD" w:rsidP="007B7486">
      <w:pPr>
        <w:jc w:val="both"/>
      </w:pPr>
      <w:r w:rsidRPr="00BE634F">
        <w:t>Project activities that require land take or acquiring land and other assets are presented in the preceding section 6.</w:t>
      </w:r>
      <w:r w:rsidR="00D77F07">
        <w:t>2.1</w:t>
      </w:r>
      <w:r w:rsidRPr="00BE634F">
        <w:t xml:space="preserve"> including acquisition of land at the point of diversion or road realignment at expansion existing roads and drainage channels to achieve required construction standards and taking of land temporarily for diversion of traffic during construction phase, stock piling materials, </w:t>
      </w:r>
    </w:p>
    <w:p w:rsidR="005966BD" w:rsidRPr="00BE634F" w:rsidRDefault="005966BD" w:rsidP="007B7486">
      <w:pPr>
        <w:jc w:val="both"/>
      </w:pPr>
      <w:r w:rsidRPr="00BE634F">
        <w:t>All project aspects that require acquisition of land albeit for small to medium construction, also those likely to cause involuntary restrictions or access to resources, property or asset will trigger involuntary resettlement.</w:t>
      </w:r>
    </w:p>
    <w:p w:rsidR="005966BD" w:rsidRPr="00BE634F" w:rsidRDefault="005966BD" w:rsidP="007B7486">
      <w:pPr>
        <w:jc w:val="both"/>
      </w:pPr>
      <w:r w:rsidRPr="00BE634F">
        <w:t>The physical extension of the current corridor of the road for any of the above reasons will impact on the sitting landholders. The involuntary taking of land and other assets (permanent or temporary acquisition) may result in the following direct social and economic impacts</w:t>
      </w:r>
      <w:r w:rsidR="003D346A" w:rsidRPr="00BE634F">
        <w:t>:</w:t>
      </w:r>
    </w:p>
    <w:p w:rsidR="003D346A" w:rsidRPr="00AE427C" w:rsidRDefault="003D346A" w:rsidP="007B7486">
      <w:pPr>
        <w:jc w:val="both"/>
        <w:rPr>
          <w:b/>
        </w:rPr>
      </w:pPr>
      <w:r w:rsidRPr="00AE427C">
        <w:rPr>
          <w:b/>
        </w:rPr>
        <w:t xml:space="preserve">Relocation or loss of shelter (homes) </w:t>
      </w:r>
    </w:p>
    <w:p w:rsidR="003D346A" w:rsidRPr="00BE634F" w:rsidRDefault="003D346A" w:rsidP="007B7486">
      <w:pPr>
        <w:jc w:val="both"/>
      </w:pPr>
      <w:proofErr w:type="gramStart"/>
      <w:r w:rsidRPr="00BE634F">
        <w:t>Loss of home results in displacement or relocation of persons occupying the dwelling (owner; tenant; squatter/informal dweller).</w:t>
      </w:r>
      <w:proofErr w:type="gramEnd"/>
      <w:r w:rsidRPr="00BE634F">
        <w:t xml:space="preserve"> Upgrading works for the </w:t>
      </w:r>
      <w:proofErr w:type="spellStart"/>
      <w:r w:rsidRPr="00BE634F">
        <w:t>Duga-Aiport</w:t>
      </w:r>
      <w:proofErr w:type="spellEnd"/>
      <w:r w:rsidRPr="00BE634F">
        <w:t xml:space="preserve"> road will happen on existing road ways that does not have well demarcated right of way</w:t>
      </w:r>
      <w:r w:rsidR="00E66F1C" w:rsidRPr="00BE634F">
        <w:t xml:space="preserve"> being a By-Pass</w:t>
      </w:r>
      <w:r w:rsidRPr="00BE634F">
        <w:t xml:space="preserve">. </w:t>
      </w:r>
    </w:p>
    <w:p w:rsidR="003D346A" w:rsidRPr="00AE427C" w:rsidRDefault="003D346A" w:rsidP="007B7486">
      <w:pPr>
        <w:jc w:val="both"/>
        <w:rPr>
          <w:b/>
        </w:rPr>
      </w:pPr>
      <w:r w:rsidRPr="00AE427C">
        <w:rPr>
          <w:b/>
        </w:rPr>
        <w:lastRenderedPageBreak/>
        <w:t>Loss of assets or access to assets</w:t>
      </w:r>
    </w:p>
    <w:p w:rsidR="003D346A" w:rsidRPr="00BE634F" w:rsidRDefault="003D346A" w:rsidP="007B7486">
      <w:pPr>
        <w:jc w:val="both"/>
      </w:pPr>
      <w:r w:rsidRPr="00BE634F">
        <w:t xml:space="preserve">Loss of land and/or property have been determined as the most likely impacts along the entire length of the road as the land in question is under use of some sort, communally, or individually. Thus, upon the involuntary removal from the area </w:t>
      </w:r>
      <w:r w:rsidRPr="00D77F07">
        <w:t xml:space="preserve">people will suffer </w:t>
      </w:r>
      <w:proofErr w:type="spellStart"/>
      <w:r w:rsidRPr="00D77F07">
        <w:t>lose</w:t>
      </w:r>
      <w:proofErr w:type="spellEnd"/>
      <w:r w:rsidRPr="00D77F07">
        <w:t xml:space="preserve"> of rights to pieces of land, and/or un-exhausted improvements on the land i.e. built structures and crops.</w:t>
      </w:r>
    </w:p>
    <w:p w:rsidR="00DB495E" w:rsidRPr="00D77F07" w:rsidRDefault="00DB495E" w:rsidP="003D346A">
      <w:pPr>
        <w:jc w:val="both"/>
        <w:rPr>
          <w:rFonts w:eastAsia="Times New Roman"/>
          <w:szCs w:val="24"/>
          <w:lang w:val="en-US"/>
        </w:rPr>
      </w:pPr>
    </w:p>
    <w:p w:rsidR="005C041D" w:rsidRPr="006A71C8" w:rsidRDefault="005C041D" w:rsidP="00E76249">
      <w:pPr>
        <w:pStyle w:val="ListParagraph"/>
        <w:numPr>
          <w:ilvl w:val="0"/>
          <w:numId w:val="23"/>
        </w:numPr>
        <w:rPr>
          <w:i/>
        </w:rPr>
      </w:pPr>
      <w:r w:rsidRPr="006A71C8">
        <w:rPr>
          <w:i/>
        </w:rPr>
        <w:t>Loss of house structures</w:t>
      </w:r>
    </w:p>
    <w:p w:rsidR="005C041D" w:rsidRPr="006A71C8" w:rsidRDefault="00A20474" w:rsidP="00B979A3">
      <w:pPr>
        <w:jc w:val="both"/>
      </w:pPr>
      <w:r>
        <w:t>R</w:t>
      </w:r>
      <w:r w:rsidR="005C041D" w:rsidRPr="006A71C8">
        <w:t>esidential houses /dwelling, residential cum commercial houses, house annexed structures (e.g. kitchens, boundary wall / live fences, pit latrines, house foundations, stores, cottage industries, livestock pens/sheds etc.) or commercial structures (</w:t>
      </w:r>
      <w:r w:rsidR="005C041D" w:rsidRPr="00A20474">
        <w:t>shop, stall); or house supply structures: water source/supply (well, pump, water line), electricity supply</w:t>
      </w:r>
      <w:r w:rsidR="005C041D" w:rsidRPr="006A71C8">
        <w:t xml:space="preserve"> (under</w:t>
      </w:r>
      <w:r w:rsidR="00BD1BAD" w:rsidRPr="006A71C8">
        <w:t xml:space="preserve">ground, overhead etc.). </w:t>
      </w:r>
    </w:p>
    <w:p w:rsidR="00F5159C" w:rsidRDefault="00F5159C" w:rsidP="00794464">
      <w:pPr>
        <w:pStyle w:val="Caption"/>
        <w:rPr>
          <w:b w:val="0"/>
          <w:i/>
          <w:color w:val="auto"/>
          <w:sz w:val="20"/>
          <w:szCs w:val="20"/>
        </w:rPr>
      </w:pPr>
    </w:p>
    <w:p w:rsidR="005C041D" w:rsidRPr="006A71C8" w:rsidRDefault="005C041D" w:rsidP="00E76249">
      <w:pPr>
        <w:pStyle w:val="ListParagraph"/>
        <w:numPr>
          <w:ilvl w:val="0"/>
          <w:numId w:val="23"/>
        </w:numPr>
        <w:jc w:val="both"/>
      </w:pPr>
      <w:r w:rsidRPr="00A20474">
        <w:rPr>
          <w:i/>
        </w:rPr>
        <w:t>Loss of Structures only (not land</w:t>
      </w:r>
      <w:r w:rsidRPr="006A71C8">
        <w:t>)</w:t>
      </w:r>
    </w:p>
    <w:p w:rsidR="005C041D" w:rsidRPr="006A71C8" w:rsidRDefault="005C041D" w:rsidP="007B7486">
      <w:pPr>
        <w:jc w:val="both"/>
      </w:pPr>
      <w:proofErr w:type="gramStart"/>
      <w:r w:rsidRPr="006A71C8">
        <w:t>Encroachers and squatters (who will suffer loss of fixed structures but not land on which they are built).</w:t>
      </w:r>
      <w:proofErr w:type="gramEnd"/>
    </w:p>
    <w:p w:rsidR="005C041D" w:rsidRPr="00A20474" w:rsidRDefault="005C041D" w:rsidP="00E76249">
      <w:pPr>
        <w:pStyle w:val="ListParagraph"/>
        <w:numPr>
          <w:ilvl w:val="0"/>
          <w:numId w:val="23"/>
        </w:numPr>
        <w:jc w:val="both"/>
        <w:rPr>
          <w:rFonts w:eastAsia="Arial Unicode MS"/>
          <w:i/>
        </w:rPr>
      </w:pPr>
      <w:r w:rsidRPr="00A20474">
        <w:rPr>
          <w:rFonts w:eastAsia="Arial Unicode MS"/>
          <w:i/>
        </w:rPr>
        <w:t xml:space="preserve">Relocation of movable assets and property </w:t>
      </w:r>
    </w:p>
    <w:p w:rsidR="005C041D" w:rsidRPr="006A71C8" w:rsidRDefault="005C041D" w:rsidP="007B7486">
      <w:pPr>
        <w:jc w:val="both"/>
      </w:pPr>
      <w:r w:rsidRPr="006A71C8">
        <w:t xml:space="preserve">Privately own machinery, mobile structures, </w:t>
      </w:r>
      <w:proofErr w:type="gramStart"/>
      <w:r w:rsidRPr="006A71C8">
        <w:t>graves</w:t>
      </w:r>
      <w:proofErr w:type="gramEnd"/>
    </w:p>
    <w:p w:rsidR="005C041D" w:rsidRPr="00A20474" w:rsidRDefault="005C041D" w:rsidP="00E76249">
      <w:pPr>
        <w:pStyle w:val="ListParagraph"/>
        <w:numPr>
          <w:ilvl w:val="0"/>
          <w:numId w:val="23"/>
        </w:numPr>
        <w:jc w:val="both"/>
        <w:rPr>
          <w:i/>
        </w:rPr>
      </w:pPr>
      <w:r w:rsidRPr="00A20474">
        <w:rPr>
          <w:i/>
        </w:rPr>
        <w:t>Loss of agricultural assets</w:t>
      </w:r>
    </w:p>
    <w:p w:rsidR="005C041D" w:rsidRDefault="005C041D" w:rsidP="007B7486">
      <w:pPr>
        <w:jc w:val="both"/>
      </w:pPr>
      <w:r w:rsidRPr="006A71C8">
        <w:t>Farm properties mainly constitute standing crops: permanent crops, trees, seasonal crops and vegetable gardens.</w:t>
      </w:r>
    </w:p>
    <w:p w:rsidR="005C041D" w:rsidRPr="00A20474" w:rsidRDefault="005C041D" w:rsidP="00E76249">
      <w:pPr>
        <w:pStyle w:val="ListParagraph"/>
        <w:numPr>
          <w:ilvl w:val="0"/>
          <w:numId w:val="23"/>
        </w:numPr>
        <w:jc w:val="both"/>
        <w:rPr>
          <w:i/>
        </w:rPr>
      </w:pPr>
      <w:r w:rsidRPr="00A20474">
        <w:rPr>
          <w:rFonts w:eastAsia="Arial Unicode MS"/>
          <w:i/>
        </w:rPr>
        <w:t xml:space="preserve">Loss of community infrastructure: </w:t>
      </w:r>
    </w:p>
    <w:p w:rsidR="005C041D" w:rsidRDefault="005C041D" w:rsidP="007B7486">
      <w:pPr>
        <w:jc w:val="both"/>
      </w:pPr>
      <w:r w:rsidRPr="006A71C8">
        <w:t>Water line, electricity supply infrastructure, communication line (damage and temporary loss of service</w:t>
      </w:r>
    </w:p>
    <w:p w:rsidR="00A20474" w:rsidRPr="006A71C8" w:rsidRDefault="00A20474" w:rsidP="007B7486">
      <w:pPr>
        <w:jc w:val="both"/>
      </w:pPr>
    </w:p>
    <w:p w:rsidR="005C041D" w:rsidRPr="006A71C8" w:rsidRDefault="005C041D" w:rsidP="00E76249">
      <w:pPr>
        <w:pStyle w:val="ListParagraph"/>
        <w:numPr>
          <w:ilvl w:val="0"/>
          <w:numId w:val="23"/>
        </w:numPr>
        <w:jc w:val="both"/>
      </w:pPr>
      <w:r w:rsidRPr="006A71C8">
        <w:t xml:space="preserve">Public services and recreational grounds </w:t>
      </w:r>
    </w:p>
    <w:p w:rsidR="005C041D" w:rsidRPr="006A71C8" w:rsidRDefault="005C041D" w:rsidP="007B7486">
      <w:pPr>
        <w:jc w:val="both"/>
      </w:pPr>
      <w:r w:rsidRPr="006A71C8">
        <w:t>Areas used by people permanently or periodically for activities that do not require built structures.</w:t>
      </w:r>
    </w:p>
    <w:p w:rsidR="005C041D" w:rsidRPr="006A71C8" w:rsidRDefault="005C041D" w:rsidP="006A71C8"/>
    <w:p w:rsidR="005C041D" w:rsidRDefault="005C041D" w:rsidP="006A71C8">
      <w:pPr>
        <w:rPr>
          <w:b/>
          <w:u w:val="single"/>
        </w:rPr>
      </w:pPr>
      <w:r w:rsidRPr="006A71C8">
        <w:rPr>
          <w:b/>
          <w:u w:val="single"/>
        </w:rPr>
        <w:t xml:space="preserve">Loss of income sources or means of livelihood of persons using the land or assets </w:t>
      </w:r>
    </w:p>
    <w:p w:rsidR="00A20474" w:rsidRPr="006A71C8" w:rsidRDefault="00A20474" w:rsidP="006A71C8">
      <w:pPr>
        <w:rPr>
          <w:b/>
          <w:u w:val="single"/>
        </w:rPr>
      </w:pPr>
    </w:p>
    <w:p w:rsidR="005C041D" w:rsidRPr="00A20474" w:rsidRDefault="005C041D" w:rsidP="00E76249">
      <w:pPr>
        <w:pStyle w:val="ListParagraph"/>
        <w:numPr>
          <w:ilvl w:val="0"/>
          <w:numId w:val="23"/>
        </w:numPr>
        <w:rPr>
          <w:rFonts w:eastAsia="Arial Unicode MS"/>
          <w:i/>
        </w:rPr>
      </w:pPr>
      <w:r w:rsidRPr="00A20474">
        <w:rPr>
          <w:rFonts w:eastAsia="Arial Unicode MS"/>
          <w:i/>
        </w:rPr>
        <w:t>Loss of income sources</w:t>
      </w:r>
    </w:p>
    <w:p w:rsidR="005C041D" w:rsidRPr="006A71C8" w:rsidRDefault="005C041D" w:rsidP="006A71C8">
      <w:r w:rsidRPr="006A71C8">
        <w:t>PAPs incur loss of business premise or cash crops</w:t>
      </w:r>
    </w:p>
    <w:p w:rsidR="005C041D" w:rsidRPr="00A20474" w:rsidRDefault="005C041D" w:rsidP="00E76249">
      <w:pPr>
        <w:pStyle w:val="ListParagraph"/>
        <w:numPr>
          <w:ilvl w:val="0"/>
          <w:numId w:val="23"/>
        </w:numPr>
        <w:rPr>
          <w:rFonts w:eastAsia="Arial Unicode MS"/>
          <w:i/>
        </w:rPr>
      </w:pPr>
      <w:r w:rsidRPr="00A20474">
        <w:rPr>
          <w:rFonts w:eastAsia="Arial Unicode MS"/>
          <w:i/>
        </w:rPr>
        <w:t>Means of livelihood</w:t>
      </w:r>
    </w:p>
    <w:p w:rsidR="005C041D" w:rsidRPr="006A71C8" w:rsidRDefault="005C041D" w:rsidP="006A71C8">
      <w:r w:rsidRPr="006A71C8">
        <w:t>PAPs incur loss of farming, grazing area</w:t>
      </w:r>
    </w:p>
    <w:p w:rsidR="005C041D" w:rsidRPr="00A20474" w:rsidRDefault="005C041D" w:rsidP="00E76249">
      <w:pPr>
        <w:pStyle w:val="ListParagraph"/>
        <w:numPr>
          <w:ilvl w:val="0"/>
          <w:numId w:val="23"/>
        </w:numPr>
        <w:jc w:val="both"/>
        <w:rPr>
          <w:i/>
        </w:rPr>
      </w:pPr>
      <w:r w:rsidRPr="00A20474">
        <w:rPr>
          <w:i/>
        </w:rPr>
        <w:t>Loss of rental accommodation or loss of business premises</w:t>
      </w:r>
    </w:p>
    <w:p w:rsidR="005C041D" w:rsidRPr="006A71C8" w:rsidRDefault="005C041D" w:rsidP="007B7486">
      <w:pPr>
        <w:jc w:val="both"/>
      </w:pPr>
      <w:r w:rsidRPr="006A71C8">
        <w:t xml:space="preserve">Indicate residential or business tenants who will incur loss of rental accommodation or loss of business premises i.e.  </w:t>
      </w:r>
      <w:proofErr w:type="gramStart"/>
      <w:r w:rsidRPr="006A71C8">
        <w:t>places</w:t>
      </w:r>
      <w:proofErr w:type="gramEnd"/>
      <w:r w:rsidRPr="006A71C8">
        <w:t xml:space="preserve"> people rent premises for business or residential purposes</w:t>
      </w:r>
    </w:p>
    <w:p w:rsidR="005C041D" w:rsidRPr="00A20474" w:rsidRDefault="005C041D" w:rsidP="00E76249">
      <w:pPr>
        <w:pStyle w:val="ListParagraph"/>
        <w:numPr>
          <w:ilvl w:val="0"/>
          <w:numId w:val="23"/>
        </w:numPr>
        <w:jc w:val="both"/>
        <w:rPr>
          <w:i/>
        </w:rPr>
      </w:pPr>
      <w:r w:rsidRPr="00A20474">
        <w:rPr>
          <w:i/>
        </w:rPr>
        <w:t xml:space="preserve">Natural assets </w:t>
      </w:r>
    </w:p>
    <w:p w:rsidR="005C041D" w:rsidRPr="006A71C8" w:rsidRDefault="005C041D" w:rsidP="007B7486">
      <w:pPr>
        <w:jc w:val="both"/>
      </w:pPr>
      <w:proofErr w:type="spellStart"/>
      <w:r w:rsidRPr="006A71C8">
        <w:t>Uunused</w:t>
      </w:r>
      <w:proofErr w:type="spellEnd"/>
      <w:r w:rsidRPr="006A71C8">
        <w:t xml:space="preserve"> farmland and natural vegetated / forested areas - sections not inhabited, benefits accrued will be lost to the communities that use them.</w:t>
      </w:r>
    </w:p>
    <w:p w:rsidR="005C041D" w:rsidRPr="008C665A" w:rsidRDefault="005C041D" w:rsidP="005C041D">
      <w:pPr>
        <w:pStyle w:val="ListParagraph"/>
        <w:ind w:left="0"/>
        <w:jc w:val="both"/>
        <w:rPr>
          <w:b/>
        </w:rPr>
      </w:pPr>
    </w:p>
    <w:p w:rsidR="003D346A" w:rsidRPr="00370E61" w:rsidRDefault="003D346A" w:rsidP="00370E61">
      <w:pPr>
        <w:rPr>
          <w:b/>
          <w:u w:val="single"/>
        </w:rPr>
      </w:pPr>
      <w:r w:rsidRPr="00370E61">
        <w:rPr>
          <w:b/>
          <w:u w:val="single"/>
        </w:rPr>
        <w:t>Involuntary restrictions of access to resources, property or asset</w:t>
      </w:r>
    </w:p>
    <w:p w:rsidR="003D346A" w:rsidRPr="00370E61" w:rsidRDefault="003D346A" w:rsidP="007B7486">
      <w:pPr>
        <w:jc w:val="both"/>
      </w:pPr>
      <w:r w:rsidRPr="00370E61">
        <w:lastRenderedPageBreak/>
        <w:t>In areas where restrictions that prevent / limit access to</w:t>
      </w:r>
      <w:r w:rsidR="00262686">
        <w:t xml:space="preserve"> resources, property or asset (</w:t>
      </w:r>
      <w:r w:rsidRPr="00370E61">
        <w:t xml:space="preserve">result in adverse impacts on livelihoods and wellbeing of affected persons. </w:t>
      </w:r>
    </w:p>
    <w:p w:rsidR="003D346A" w:rsidRPr="00370E61" w:rsidRDefault="003D346A" w:rsidP="007B7486">
      <w:pPr>
        <w:jc w:val="both"/>
      </w:pPr>
      <w:r w:rsidRPr="00370E61">
        <w:t xml:space="preserve">Loss of structures, residential and business premises at </w:t>
      </w:r>
      <w:proofErr w:type="spellStart"/>
      <w:r w:rsidRPr="00370E61">
        <w:t>Duga</w:t>
      </w:r>
      <w:proofErr w:type="spellEnd"/>
      <w:r w:rsidRPr="00370E61">
        <w:t xml:space="preserve">-Airport road is occurring in a situation where people have intentionally or unknowingly built on land designated and used for the road.  </w:t>
      </w:r>
      <w:proofErr w:type="spellStart"/>
      <w:r w:rsidRPr="00370E61">
        <w:t>Duga</w:t>
      </w:r>
      <w:proofErr w:type="spellEnd"/>
      <w:r w:rsidRPr="00370E61">
        <w:t xml:space="preserve"> Ward is a planned area with appropriate land use plan as the area for road is already well indicated in the plan, known to most if not all stakeholders. Thus loss of home resulting in displacement or relocation of persons occupying the dwelling and consequent impacts will be minimal. </w:t>
      </w:r>
    </w:p>
    <w:p w:rsidR="003D346A" w:rsidRPr="00370E61" w:rsidRDefault="003D346A" w:rsidP="00A20474">
      <w:pPr>
        <w:jc w:val="both"/>
      </w:pPr>
    </w:p>
    <w:p w:rsidR="005C041D" w:rsidRPr="00370E61" w:rsidRDefault="005C041D" w:rsidP="00370E61"/>
    <w:p w:rsidR="00605B11" w:rsidRPr="00370E61" w:rsidRDefault="000E7437" w:rsidP="00E76249">
      <w:pPr>
        <w:pStyle w:val="ListParagraph"/>
        <w:numPr>
          <w:ilvl w:val="0"/>
          <w:numId w:val="22"/>
        </w:numPr>
        <w:ind w:left="993"/>
        <w:rPr>
          <w:b/>
        </w:rPr>
      </w:pPr>
      <w:bookmarkStart w:id="912" w:name="_Toc382259547"/>
      <w:bookmarkStart w:id="913" w:name="_Toc382260026"/>
      <w:r w:rsidRPr="00370E61">
        <w:rPr>
          <w:b/>
        </w:rPr>
        <w:t>Impacts on Community Livelihoods</w:t>
      </w:r>
      <w:bookmarkEnd w:id="912"/>
      <w:bookmarkEnd w:id="913"/>
    </w:p>
    <w:p w:rsidR="003D346A" w:rsidRPr="00370E61" w:rsidRDefault="003D346A" w:rsidP="007B7486">
      <w:pPr>
        <w:jc w:val="both"/>
      </w:pPr>
      <w:r w:rsidRPr="00370E61">
        <w:t xml:space="preserve">The </w:t>
      </w:r>
      <w:proofErr w:type="spellStart"/>
      <w:r w:rsidRPr="00370E61">
        <w:t>Duga</w:t>
      </w:r>
      <w:proofErr w:type="spellEnd"/>
      <w:r w:rsidRPr="00370E61">
        <w:t>-Airport road is a ring road interlinking the Dar-</w:t>
      </w:r>
      <w:proofErr w:type="spellStart"/>
      <w:r w:rsidRPr="00370E61">
        <w:t>Tanga</w:t>
      </w:r>
      <w:proofErr w:type="spellEnd"/>
      <w:r w:rsidRPr="00370E61">
        <w:t xml:space="preserve"> Road near </w:t>
      </w:r>
      <w:proofErr w:type="spellStart"/>
      <w:r w:rsidRPr="00370E61">
        <w:t>Tanga</w:t>
      </w:r>
      <w:proofErr w:type="spellEnd"/>
      <w:r w:rsidRPr="00370E61">
        <w:t xml:space="preserve"> Airport with the </w:t>
      </w:r>
      <w:proofErr w:type="spellStart"/>
      <w:r w:rsidRPr="00370E61">
        <w:t>Pangani-Tanga</w:t>
      </w:r>
      <w:proofErr w:type="spellEnd"/>
      <w:r w:rsidRPr="00370E61">
        <w:t xml:space="preserve"> Road at the </w:t>
      </w:r>
      <w:proofErr w:type="spellStart"/>
      <w:r w:rsidRPr="00370E61">
        <w:t>Duga</w:t>
      </w:r>
      <w:proofErr w:type="spellEnd"/>
      <w:r w:rsidRPr="00370E61">
        <w:t xml:space="preserve"> residential area. The upgrading of the </w:t>
      </w:r>
      <w:proofErr w:type="spellStart"/>
      <w:r w:rsidRPr="00370E61">
        <w:t>Duga</w:t>
      </w:r>
      <w:proofErr w:type="spellEnd"/>
      <w:r w:rsidRPr="00370E61">
        <w:t xml:space="preserve">-Airport will result in improved access for vehicles travelling from </w:t>
      </w:r>
      <w:proofErr w:type="spellStart"/>
      <w:r w:rsidRPr="00370E61">
        <w:t>Pangani</w:t>
      </w:r>
      <w:proofErr w:type="spellEnd"/>
      <w:r w:rsidRPr="00370E61">
        <w:t xml:space="preserve"> to Dar by providing an alternative route that does not pass through the </w:t>
      </w:r>
      <w:proofErr w:type="spellStart"/>
      <w:r w:rsidRPr="00370E61">
        <w:t>Tanga</w:t>
      </w:r>
      <w:proofErr w:type="spellEnd"/>
      <w:r w:rsidRPr="00370E61">
        <w:t xml:space="preserve"> City central business area (CBD). Therefore this new interlink will reduce congestion of vehicles through </w:t>
      </w:r>
      <w:proofErr w:type="spellStart"/>
      <w:r w:rsidRPr="00370E61">
        <w:t>Tanga</w:t>
      </w:r>
      <w:proofErr w:type="spellEnd"/>
      <w:r w:rsidRPr="00370E61">
        <w:t xml:space="preserve"> CBD. This impact is of significance due to the strategic importance of </w:t>
      </w:r>
      <w:proofErr w:type="spellStart"/>
      <w:r w:rsidRPr="00370E61">
        <w:t>Tanga</w:t>
      </w:r>
      <w:proofErr w:type="spellEnd"/>
      <w:r w:rsidRPr="00370E61">
        <w:t xml:space="preserve"> City as one of the growing industrial hubs in Tanzania.  </w:t>
      </w:r>
    </w:p>
    <w:p w:rsidR="003D346A" w:rsidRPr="00370E61" w:rsidRDefault="003D346A" w:rsidP="007B7486">
      <w:pPr>
        <w:jc w:val="both"/>
      </w:pPr>
      <w:r w:rsidRPr="00370E61">
        <w:t>The upgrading of the road will require construction workers, creating employment opportunities all levels for local residents and contractors. The project will also indirectly give opportunity to local suppliers to sell goods and services to construction workers during construction. This impact will be temporary during construction, localised along the primary project area, therefore considered as a low significant positive impact.</w:t>
      </w:r>
    </w:p>
    <w:p w:rsidR="006C0B67" w:rsidRPr="00370E61" w:rsidRDefault="003D346A" w:rsidP="007B7486">
      <w:pPr>
        <w:jc w:val="both"/>
      </w:pPr>
      <w:r w:rsidRPr="00370E61">
        <w:t>Modification</w:t>
      </w:r>
      <w:r w:rsidR="006246DD">
        <w:t xml:space="preserve"> </w:t>
      </w:r>
      <w:r w:rsidR="00C76384" w:rsidRPr="00143D04">
        <w:t xml:space="preserve">is </w:t>
      </w:r>
      <w:r w:rsidR="00890F7E" w:rsidRPr="00143D04">
        <w:t>necessary</w:t>
      </w:r>
      <w:r w:rsidRPr="00370E61">
        <w:t xml:space="preserve"> to access to business premises and damage to business structures leading to relocation or loss of income sources and means of livelihood </w:t>
      </w:r>
      <w:r w:rsidRPr="00143D04">
        <w:t>to people using the land or assets</w:t>
      </w:r>
      <w:r w:rsidR="00C76384" w:rsidRPr="00370E61">
        <w:t xml:space="preserve">. </w:t>
      </w:r>
      <w:r w:rsidRPr="00370E61">
        <w:t>If not monitored improved road in the future might attract illegal developments reverting to the current situation</w:t>
      </w:r>
    </w:p>
    <w:p w:rsidR="000E7437" w:rsidRPr="00370E61" w:rsidRDefault="000E7437" w:rsidP="00370E61"/>
    <w:p w:rsidR="000E7437" w:rsidRPr="00370E61" w:rsidRDefault="00856D63" w:rsidP="00E76249">
      <w:pPr>
        <w:pStyle w:val="ListParagraph"/>
        <w:numPr>
          <w:ilvl w:val="0"/>
          <w:numId w:val="22"/>
        </w:numPr>
        <w:ind w:left="993"/>
        <w:rPr>
          <w:b/>
        </w:rPr>
      </w:pPr>
      <w:bookmarkStart w:id="914" w:name="_Toc381628678"/>
      <w:bookmarkStart w:id="915" w:name="_Toc381627886"/>
      <w:bookmarkStart w:id="916" w:name="_Toc382259548"/>
      <w:bookmarkStart w:id="917" w:name="_Toc382260027"/>
      <w:r w:rsidRPr="00370E61">
        <w:rPr>
          <w:b/>
        </w:rPr>
        <w:t>Impacts on Public Wellbeing, Health and Safety</w:t>
      </w:r>
      <w:bookmarkEnd w:id="914"/>
      <w:bookmarkEnd w:id="915"/>
      <w:bookmarkEnd w:id="916"/>
      <w:bookmarkEnd w:id="917"/>
    </w:p>
    <w:p w:rsidR="003D346A" w:rsidRPr="00370E61" w:rsidRDefault="003D346A" w:rsidP="007B7486">
      <w:pPr>
        <w:jc w:val="both"/>
      </w:pPr>
      <w:bookmarkStart w:id="918" w:name="_Toc382259549"/>
      <w:bookmarkStart w:id="919" w:name="_Toc382260028"/>
      <w:r w:rsidRPr="00370E61">
        <w:t xml:space="preserve">With the upgrade of the </w:t>
      </w:r>
      <w:proofErr w:type="spellStart"/>
      <w:r w:rsidRPr="00370E61">
        <w:t>Duga</w:t>
      </w:r>
      <w:proofErr w:type="spellEnd"/>
      <w:r w:rsidRPr="00370E61">
        <w:t>-Airport Road to asphalt concrete, traffic on the road will be travelling at higher speeds, increasing the risk of hitting livestock and people crossing the road resulting in accidents.</w:t>
      </w:r>
      <w:bookmarkEnd w:id="918"/>
      <w:bookmarkEnd w:id="919"/>
    </w:p>
    <w:p w:rsidR="003D346A" w:rsidRPr="00370E61" w:rsidRDefault="003D346A" w:rsidP="007B7486">
      <w:pPr>
        <w:jc w:val="both"/>
      </w:pPr>
      <w:r w:rsidRPr="00370E61">
        <w:t xml:space="preserve">High piling of construction materials may decreases visibility of road users and cause accidents. In addition, dust emissions from construction works may cause nuisance to nearby local residents. </w:t>
      </w:r>
    </w:p>
    <w:p w:rsidR="003D346A" w:rsidRPr="00370E61" w:rsidRDefault="003D346A" w:rsidP="007B7486">
      <w:pPr>
        <w:jc w:val="both"/>
      </w:pPr>
      <w:r w:rsidRPr="00370E61">
        <w:t>Lack of periodic maintenance of drains along the project road may create breeding grounds for water-borne vectors of diseases such as malaria mosquitoes and water-borne infections.</w:t>
      </w:r>
    </w:p>
    <w:p w:rsidR="003D346A" w:rsidRPr="00370E61" w:rsidRDefault="003D346A" w:rsidP="007B7486">
      <w:pPr>
        <w:jc w:val="both"/>
      </w:pPr>
      <w:r w:rsidRPr="00370E61">
        <w:t>The impacts are rated moderate due to their effect on people’s wellbeing.</w:t>
      </w:r>
    </w:p>
    <w:p w:rsidR="00794464" w:rsidRPr="00370E61" w:rsidRDefault="00794464" w:rsidP="00370E61"/>
    <w:p w:rsidR="000E7437" w:rsidRPr="00370E61" w:rsidRDefault="000E7437" w:rsidP="00E76249">
      <w:pPr>
        <w:pStyle w:val="ListParagraph"/>
        <w:numPr>
          <w:ilvl w:val="0"/>
          <w:numId w:val="22"/>
        </w:numPr>
        <w:ind w:left="993"/>
        <w:rPr>
          <w:b/>
        </w:rPr>
      </w:pPr>
      <w:bookmarkStart w:id="920" w:name="_Toc382259550"/>
      <w:bookmarkStart w:id="921" w:name="_Toc382260029"/>
      <w:r w:rsidRPr="00370E61">
        <w:rPr>
          <w:b/>
        </w:rPr>
        <w:t>Occupational Health and Safety Risks</w:t>
      </w:r>
      <w:bookmarkEnd w:id="920"/>
      <w:bookmarkEnd w:id="921"/>
    </w:p>
    <w:p w:rsidR="003D346A" w:rsidRPr="00370E61" w:rsidRDefault="003D346A" w:rsidP="007B7486">
      <w:pPr>
        <w:jc w:val="both"/>
      </w:pPr>
      <w:bookmarkStart w:id="922" w:name="_Toc382259551"/>
      <w:bookmarkStart w:id="923" w:name="_Toc382260030"/>
      <w:r w:rsidRPr="00370E61">
        <w:t xml:space="preserve">Construction works and routine repair and maintenance on the </w:t>
      </w:r>
      <w:proofErr w:type="spellStart"/>
      <w:r w:rsidRPr="00370E61">
        <w:t>Duga</w:t>
      </w:r>
      <w:proofErr w:type="spellEnd"/>
      <w:r w:rsidRPr="00370E61">
        <w:t>-Airport Road will expose construction crew to some risk of accidents from elements and/or machinery resulting in injuries, discomfort and loss of productive time (</w:t>
      </w:r>
      <w:r w:rsidR="00F30B73">
        <w:fldChar w:fldCharType="begin"/>
      </w:r>
      <w:r w:rsidR="00F30B73">
        <w:instrText xml:space="preserve"> REF _Ref382155451 \h  \* MERGEFORMAT </w:instrText>
      </w:r>
      <w:r w:rsidR="00F30B73">
        <w:fldChar w:fldCharType="separate"/>
      </w:r>
      <w:r w:rsidR="000530E6" w:rsidRPr="000530E6">
        <w:t>Table 7</w:t>
      </w:r>
      <w:r w:rsidR="00F30B73">
        <w:fldChar w:fldCharType="end"/>
      </w:r>
      <w:r w:rsidRPr="00370E61">
        <w:t xml:space="preserve"> below). Albeit that the road is short and may not require a large workforce, the risk to injury during relative short construction period is moderate, therefore this impact is considered of moderate significance.</w:t>
      </w:r>
      <w:bookmarkEnd w:id="922"/>
      <w:bookmarkEnd w:id="923"/>
    </w:p>
    <w:p w:rsidR="003D346A" w:rsidRPr="00370E61" w:rsidRDefault="003D346A" w:rsidP="00370E61"/>
    <w:p w:rsidR="003D346A" w:rsidRPr="00370E61" w:rsidRDefault="003D346A" w:rsidP="00370E61">
      <w:pPr>
        <w:rPr>
          <w:i/>
          <w:sz w:val="22"/>
        </w:rPr>
      </w:pPr>
      <w:bookmarkStart w:id="924" w:name="_Ref382155451"/>
      <w:bookmarkStart w:id="925" w:name="_Toc384057343"/>
      <w:r w:rsidRPr="00370E61">
        <w:rPr>
          <w:i/>
          <w:sz w:val="22"/>
        </w:rPr>
        <w:t xml:space="preserve">Table </w:t>
      </w:r>
      <w:r w:rsidR="00CB6723" w:rsidRPr="00370E61">
        <w:rPr>
          <w:i/>
          <w:sz w:val="22"/>
        </w:rPr>
        <w:fldChar w:fldCharType="begin"/>
      </w:r>
      <w:r w:rsidRPr="00370E61">
        <w:rPr>
          <w:i/>
          <w:sz w:val="22"/>
        </w:rPr>
        <w:instrText xml:space="preserve"> SEQ Table \* ARABIC </w:instrText>
      </w:r>
      <w:r w:rsidR="00CB6723" w:rsidRPr="00370E61">
        <w:rPr>
          <w:i/>
          <w:sz w:val="22"/>
        </w:rPr>
        <w:fldChar w:fldCharType="separate"/>
      </w:r>
      <w:r w:rsidR="000530E6">
        <w:rPr>
          <w:i/>
          <w:noProof/>
          <w:sz w:val="22"/>
        </w:rPr>
        <w:t>7</w:t>
      </w:r>
      <w:r w:rsidR="00CB6723" w:rsidRPr="00370E61">
        <w:rPr>
          <w:i/>
          <w:sz w:val="22"/>
        </w:rPr>
        <w:fldChar w:fldCharType="end"/>
      </w:r>
      <w:bookmarkEnd w:id="924"/>
      <w:r w:rsidRPr="00370E61">
        <w:rPr>
          <w:i/>
          <w:sz w:val="22"/>
        </w:rPr>
        <w:t xml:space="preserve"> Summary of potential risks to workers</w:t>
      </w:r>
      <w:bookmarkEnd w:id="9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670"/>
      </w:tblGrid>
      <w:tr w:rsidR="003D346A" w:rsidRPr="00370E61" w:rsidTr="00AB5614">
        <w:tc>
          <w:tcPr>
            <w:tcW w:w="4077" w:type="dxa"/>
            <w:tcBorders>
              <w:top w:val="single" w:sz="4" w:space="0" w:color="000000"/>
              <w:left w:val="single" w:sz="4" w:space="0" w:color="000000"/>
              <w:bottom w:val="single" w:sz="4" w:space="0" w:color="000000"/>
              <w:right w:val="single" w:sz="4" w:space="0" w:color="000000"/>
            </w:tcBorders>
            <w:shd w:val="clear" w:color="auto" w:fill="C2D69B"/>
            <w:hideMark/>
          </w:tcPr>
          <w:p w:rsidR="003D346A" w:rsidRPr="00370E61" w:rsidRDefault="003D346A" w:rsidP="00370E61">
            <w:pPr>
              <w:rPr>
                <w:b/>
              </w:rPr>
            </w:pPr>
            <w:r w:rsidRPr="00370E61">
              <w:rPr>
                <w:b/>
                <w:sz w:val="22"/>
              </w:rPr>
              <w:t>Sub-project aspect / activity</w:t>
            </w:r>
          </w:p>
        </w:tc>
        <w:tc>
          <w:tcPr>
            <w:tcW w:w="5670" w:type="dxa"/>
            <w:tcBorders>
              <w:top w:val="single" w:sz="4" w:space="0" w:color="000000"/>
              <w:left w:val="single" w:sz="4" w:space="0" w:color="000000"/>
              <w:bottom w:val="single" w:sz="4" w:space="0" w:color="000000"/>
              <w:right w:val="single" w:sz="4" w:space="0" w:color="000000"/>
            </w:tcBorders>
            <w:shd w:val="clear" w:color="auto" w:fill="C2D69B"/>
            <w:hideMark/>
          </w:tcPr>
          <w:p w:rsidR="003D346A" w:rsidRPr="00370E61" w:rsidRDefault="003D346A" w:rsidP="00370E61">
            <w:pPr>
              <w:rPr>
                <w:b/>
              </w:rPr>
            </w:pPr>
            <w:r w:rsidRPr="00370E61">
              <w:rPr>
                <w:b/>
                <w:sz w:val="22"/>
              </w:rPr>
              <w:t>Potential Risk</w:t>
            </w:r>
          </w:p>
        </w:tc>
      </w:tr>
      <w:tr w:rsidR="003D346A" w:rsidRPr="00370E61" w:rsidTr="00AB5614">
        <w:trPr>
          <w:trHeight w:val="233"/>
        </w:trPr>
        <w:tc>
          <w:tcPr>
            <w:tcW w:w="4077" w:type="dxa"/>
            <w:tcBorders>
              <w:top w:val="single" w:sz="4" w:space="0" w:color="000000"/>
              <w:left w:val="single" w:sz="4" w:space="0" w:color="000000"/>
              <w:bottom w:val="single" w:sz="4" w:space="0" w:color="000000"/>
              <w:right w:val="single" w:sz="4" w:space="0" w:color="000000"/>
            </w:tcBorders>
            <w:hideMark/>
          </w:tcPr>
          <w:p w:rsidR="003D346A" w:rsidRPr="00370E61" w:rsidRDefault="003D346A" w:rsidP="00370E61">
            <w:r w:rsidRPr="00370E61">
              <w:rPr>
                <w:sz w:val="22"/>
              </w:rPr>
              <w:t>Exposure to dust, noise</w:t>
            </w:r>
          </w:p>
        </w:tc>
        <w:tc>
          <w:tcPr>
            <w:tcW w:w="5670" w:type="dxa"/>
            <w:tcBorders>
              <w:top w:val="single" w:sz="4" w:space="0" w:color="000000"/>
              <w:left w:val="single" w:sz="4" w:space="0" w:color="000000"/>
              <w:bottom w:val="single" w:sz="4" w:space="0" w:color="000000"/>
              <w:right w:val="single" w:sz="4" w:space="0" w:color="000000"/>
            </w:tcBorders>
            <w:hideMark/>
          </w:tcPr>
          <w:p w:rsidR="003D346A" w:rsidRPr="00370E61" w:rsidRDefault="003D346A" w:rsidP="00370E61">
            <w:r w:rsidRPr="00370E61">
              <w:rPr>
                <w:sz w:val="22"/>
              </w:rPr>
              <w:t>Disturbances / nuisance and discomfort</w:t>
            </w:r>
          </w:p>
        </w:tc>
      </w:tr>
      <w:tr w:rsidR="003D346A" w:rsidRPr="00370E61" w:rsidTr="00AB5614">
        <w:trPr>
          <w:trHeight w:val="469"/>
        </w:trPr>
        <w:tc>
          <w:tcPr>
            <w:tcW w:w="4077" w:type="dxa"/>
            <w:tcBorders>
              <w:top w:val="single" w:sz="4" w:space="0" w:color="000000"/>
              <w:left w:val="single" w:sz="4" w:space="0" w:color="000000"/>
              <w:bottom w:val="single" w:sz="4" w:space="0" w:color="000000"/>
              <w:right w:val="single" w:sz="4" w:space="0" w:color="000000"/>
            </w:tcBorders>
            <w:hideMark/>
          </w:tcPr>
          <w:p w:rsidR="003D346A" w:rsidRPr="00370E61" w:rsidRDefault="003D346A" w:rsidP="00370E61">
            <w:r w:rsidRPr="00370E61">
              <w:rPr>
                <w:sz w:val="22"/>
              </w:rPr>
              <w:t>Injuries from heavy machinery and equipment</w:t>
            </w:r>
          </w:p>
        </w:tc>
        <w:tc>
          <w:tcPr>
            <w:tcW w:w="5670" w:type="dxa"/>
            <w:tcBorders>
              <w:top w:val="single" w:sz="4" w:space="0" w:color="000000"/>
              <w:left w:val="single" w:sz="4" w:space="0" w:color="000000"/>
              <w:bottom w:val="single" w:sz="4" w:space="0" w:color="000000"/>
              <w:right w:val="single" w:sz="4" w:space="0" w:color="000000"/>
            </w:tcBorders>
            <w:hideMark/>
          </w:tcPr>
          <w:p w:rsidR="003D346A" w:rsidRPr="00370E61" w:rsidRDefault="003D346A" w:rsidP="00370E61">
            <w:r w:rsidRPr="00370E61">
              <w:rPr>
                <w:sz w:val="22"/>
              </w:rPr>
              <w:t>Serious injuries</w:t>
            </w:r>
          </w:p>
        </w:tc>
      </w:tr>
      <w:tr w:rsidR="003D346A" w:rsidRPr="00370E61" w:rsidTr="00AB5614">
        <w:tc>
          <w:tcPr>
            <w:tcW w:w="4077" w:type="dxa"/>
            <w:tcBorders>
              <w:top w:val="single" w:sz="4" w:space="0" w:color="000000"/>
              <w:left w:val="single" w:sz="4" w:space="0" w:color="000000"/>
              <w:bottom w:val="single" w:sz="4" w:space="0" w:color="000000"/>
              <w:right w:val="single" w:sz="4" w:space="0" w:color="000000"/>
            </w:tcBorders>
            <w:hideMark/>
          </w:tcPr>
          <w:p w:rsidR="003D346A" w:rsidRPr="00370E61" w:rsidRDefault="003D346A" w:rsidP="00370E61">
            <w:r w:rsidRPr="00370E61">
              <w:rPr>
                <w:sz w:val="22"/>
              </w:rPr>
              <w:t>Exposure to sun/heat</w:t>
            </w:r>
          </w:p>
        </w:tc>
        <w:tc>
          <w:tcPr>
            <w:tcW w:w="5670" w:type="dxa"/>
            <w:tcBorders>
              <w:top w:val="single" w:sz="4" w:space="0" w:color="000000"/>
              <w:left w:val="single" w:sz="4" w:space="0" w:color="000000"/>
              <w:bottom w:val="single" w:sz="4" w:space="0" w:color="000000"/>
              <w:right w:val="single" w:sz="4" w:space="0" w:color="000000"/>
            </w:tcBorders>
            <w:hideMark/>
          </w:tcPr>
          <w:p w:rsidR="003D346A" w:rsidRPr="00370E61" w:rsidRDefault="003D346A" w:rsidP="00370E61">
            <w:r w:rsidRPr="00370E61">
              <w:rPr>
                <w:sz w:val="22"/>
              </w:rPr>
              <w:t>Sickness and ill-health (reduced manpower)</w:t>
            </w:r>
          </w:p>
        </w:tc>
      </w:tr>
      <w:tr w:rsidR="003D346A" w:rsidRPr="00370E61" w:rsidTr="00AB5614">
        <w:tc>
          <w:tcPr>
            <w:tcW w:w="4077" w:type="dxa"/>
            <w:tcBorders>
              <w:top w:val="single" w:sz="4" w:space="0" w:color="000000"/>
              <w:left w:val="single" w:sz="4" w:space="0" w:color="000000"/>
              <w:bottom w:val="single" w:sz="4" w:space="0" w:color="000000"/>
              <w:right w:val="single" w:sz="4" w:space="0" w:color="000000"/>
            </w:tcBorders>
            <w:hideMark/>
          </w:tcPr>
          <w:p w:rsidR="003D346A" w:rsidRPr="00370E61" w:rsidRDefault="003D346A" w:rsidP="00370E61">
            <w:r w:rsidRPr="00370E61">
              <w:rPr>
                <w:sz w:val="22"/>
              </w:rPr>
              <w:t>Negligence due to fatigue / loss of morale</w:t>
            </w:r>
          </w:p>
        </w:tc>
        <w:tc>
          <w:tcPr>
            <w:tcW w:w="5670" w:type="dxa"/>
            <w:tcBorders>
              <w:top w:val="single" w:sz="4" w:space="0" w:color="000000"/>
              <w:left w:val="single" w:sz="4" w:space="0" w:color="000000"/>
              <w:bottom w:val="single" w:sz="4" w:space="0" w:color="000000"/>
              <w:right w:val="single" w:sz="4" w:space="0" w:color="000000"/>
            </w:tcBorders>
            <w:hideMark/>
          </w:tcPr>
          <w:p w:rsidR="003D346A" w:rsidRPr="00370E61" w:rsidRDefault="003D346A" w:rsidP="00370E61">
            <w:r w:rsidRPr="00370E61">
              <w:rPr>
                <w:sz w:val="22"/>
              </w:rPr>
              <w:t xml:space="preserve">Loss of production time </w:t>
            </w:r>
          </w:p>
        </w:tc>
      </w:tr>
    </w:tbl>
    <w:p w:rsidR="00C22D8B" w:rsidRPr="00370E61" w:rsidRDefault="00C22D8B" w:rsidP="00370E61"/>
    <w:p w:rsidR="000E7437" w:rsidRPr="00370E61" w:rsidRDefault="000E7437" w:rsidP="00E76249">
      <w:pPr>
        <w:pStyle w:val="ListParagraph"/>
        <w:numPr>
          <w:ilvl w:val="0"/>
          <w:numId w:val="22"/>
        </w:numPr>
        <w:ind w:left="993"/>
        <w:rPr>
          <w:b/>
        </w:rPr>
      </w:pPr>
      <w:bookmarkStart w:id="926" w:name="_Toc382259552"/>
      <w:bookmarkStart w:id="927" w:name="_Toc382260031"/>
      <w:r w:rsidRPr="00370E61">
        <w:rPr>
          <w:b/>
        </w:rPr>
        <w:t xml:space="preserve">Risk </w:t>
      </w:r>
      <w:r w:rsidR="00805D0A" w:rsidRPr="00370E61">
        <w:rPr>
          <w:b/>
        </w:rPr>
        <w:t xml:space="preserve">to subproject </w:t>
      </w:r>
      <w:r w:rsidRPr="00370E61">
        <w:rPr>
          <w:b/>
        </w:rPr>
        <w:t>from Natural factors and processes</w:t>
      </w:r>
      <w:bookmarkEnd w:id="926"/>
      <w:bookmarkEnd w:id="927"/>
    </w:p>
    <w:p w:rsidR="00805D0A" w:rsidRPr="00370E61" w:rsidRDefault="00805D0A" w:rsidP="007B7486">
      <w:pPr>
        <w:jc w:val="both"/>
      </w:pPr>
      <w:bookmarkStart w:id="928" w:name="_Toc382259553"/>
      <w:bookmarkStart w:id="929" w:name="_Toc382260032"/>
      <w:r w:rsidRPr="00370E61">
        <w:t xml:space="preserve">The topography of </w:t>
      </w:r>
      <w:proofErr w:type="spellStart"/>
      <w:r w:rsidRPr="00370E61">
        <w:t>Duga</w:t>
      </w:r>
      <w:proofErr w:type="spellEnd"/>
      <w:r w:rsidRPr="00370E61">
        <w:t xml:space="preserve">-airport road is a low lying terrain. The upgrading of the </w:t>
      </w:r>
      <w:proofErr w:type="spellStart"/>
      <w:r w:rsidRPr="00370E61">
        <w:t>Duga</w:t>
      </w:r>
      <w:proofErr w:type="spellEnd"/>
      <w:r w:rsidRPr="00370E61">
        <w:t>-Airport road includes side drains which will improve storm water drainage in the area and minimize flooding during rainy season.</w:t>
      </w:r>
      <w:bookmarkEnd w:id="928"/>
      <w:bookmarkEnd w:id="929"/>
    </w:p>
    <w:p w:rsidR="00805D0A" w:rsidRPr="00370E61" w:rsidRDefault="00805D0A" w:rsidP="007B7486">
      <w:pPr>
        <w:jc w:val="both"/>
      </w:pPr>
      <w:bookmarkStart w:id="930" w:name="_Toc382259554"/>
      <w:bookmarkStart w:id="931" w:name="_Toc382260033"/>
      <w:r w:rsidRPr="00370E61">
        <w:t>The natural geology in the near vicinity of the project does not show evidence of high erosion or land landslides due to the relatively flat terrain and loamy soils. Therefore the significance of potential impacts from natural factors on the project is considered insignificant and shall not be discussed further.</w:t>
      </w:r>
      <w:bookmarkEnd w:id="930"/>
      <w:bookmarkEnd w:id="931"/>
    </w:p>
    <w:p w:rsidR="000E7437" w:rsidRPr="00370E61" w:rsidRDefault="000E7437" w:rsidP="00370E61"/>
    <w:p w:rsidR="004571AD" w:rsidRPr="00370E61" w:rsidRDefault="004571AD" w:rsidP="00E76249">
      <w:pPr>
        <w:pStyle w:val="ListParagraph"/>
        <w:numPr>
          <w:ilvl w:val="0"/>
          <w:numId w:val="22"/>
        </w:numPr>
        <w:ind w:left="993"/>
        <w:rPr>
          <w:b/>
        </w:rPr>
      </w:pPr>
      <w:bookmarkStart w:id="932" w:name="_Toc377375099"/>
      <w:bookmarkStart w:id="933" w:name="_Toc381628681"/>
      <w:bookmarkStart w:id="934" w:name="_Toc381627889"/>
      <w:bookmarkStart w:id="935" w:name="_Toc382259555"/>
      <w:bookmarkStart w:id="936" w:name="_Toc382260034"/>
      <w:r w:rsidRPr="00370E61">
        <w:rPr>
          <w:b/>
        </w:rPr>
        <w:t>Risks from Neighboring Anthropogenic Activities</w:t>
      </w:r>
      <w:bookmarkEnd w:id="932"/>
      <w:bookmarkEnd w:id="933"/>
      <w:bookmarkEnd w:id="934"/>
      <w:bookmarkEnd w:id="935"/>
      <w:bookmarkEnd w:id="936"/>
    </w:p>
    <w:p w:rsidR="00805D0A" w:rsidRPr="00370E61" w:rsidRDefault="00805D0A" w:rsidP="007B7486">
      <w:pPr>
        <w:jc w:val="both"/>
      </w:pPr>
      <w:bookmarkStart w:id="937" w:name="_Toc382259556"/>
      <w:bookmarkStart w:id="938" w:name="_Toc382260035"/>
      <w:r w:rsidRPr="00370E61">
        <w:t xml:space="preserve">It is common for existing road with road furniture of to be vandalized. Upgraded </w:t>
      </w:r>
      <w:proofErr w:type="spellStart"/>
      <w:r w:rsidRPr="00370E61">
        <w:t>Duga-Aiport</w:t>
      </w:r>
      <w:proofErr w:type="spellEnd"/>
      <w:r w:rsidRPr="00370E61">
        <w:t xml:space="preserve"> Road is no exception. The proximity of the project to residential and business premises with people of different economic status and social backgrounds exposes the project to vandalism or theft of materials (e.g. sand, fuel, etc.) and road furniture (e.g. metal sign posts) and other items of with ready-made market or for home use.</w:t>
      </w:r>
      <w:bookmarkEnd w:id="937"/>
      <w:bookmarkEnd w:id="938"/>
    </w:p>
    <w:p w:rsidR="00805D0A" w:rsidRPr="00370E61" w:rsidRDefault="00805D0A" w:rsidP="00370E61"/>
    <w:p w:rsidR="00805D0A" w:rsidRPr="00370E61" w:rsidRDefault="00805D0A" w:rsidP="007B7486">
      <w:pPr>
        <w:jc w:val="both"/>
      </w:pPr>
      <w:bookmarkStart w:id="939" w:name="_Toc382147457"/>
      <w:bookmarkStart w:id="940" w:name="_Toc382259557"/>
      <w:bookmarkStart w:id="941" w:name="_Toc382260036"/>
      <w:r w:rsidRPr="00370E61">
        <w:t>Vandalism or theft of construction materials (e.g. sand, fuel, etc.) and road furniture (e.g. metal sign posts) and other items of with ready-made market or for home use is considered as an impact of high significance as it directly effects the durability and functionality of the proposed project to the community.</w:t>
      </w:r>
      <w:bookmarkEnd w:id="939"/>
      <w:bookmarkEnd w:id="940"/>
      <w:bookmarkEnd w:id="941"/>
    </w:p>
    <w:p w:rsidR="004571AD" w:rsidRPr="00370E61" w:rsidRDefault="004571AD" w:rsidP="00370E61"/>
    <w:p w:rsidR="004571AD" w:rsidRPr="00370E61" w:rsidRDefault="004571AD" w:rsidP="00370E61">
      <w:pPr>
        <w:pStyle w:val="Heading3"/>
      </w:pPr>
      <w:bookmarkStart w:id="942" w:name="_Toc382259558"/>
      <w:bookmarkStart w:id="943" w:name="_Toc384057309"/>
      <w:r w:rsidRPr="00370E61">
        <w:t>Potential Direct Impacts to Cultural Property</w:t>
      </w:r>
      <w:bookmarkEnd w:id="942"/>
      <w:bookmarkEnd w:id="943"/>
    </w:p>
    <w:p w:rsidR="00805D0A" w:rsidRPr="00370E61" w:rsidRDefault="00805D0A" w:rsidP="007B7486">
      <w:pPr>
        <w:jc w:val="both"/>
      </w:pPr>
      <w:bookmarkStart w:id="944" w:name="_Toc382259559"/>
      <w:bookmarkStart w:id="945" w:name="_Toc382260038"/>
      <w:r w:rsidRPr="00370E61">
        <w:t xml:space="preserve">The upgrade of the </w:t>
      </w:r>
      <w:proofErr w:type="spellStart"/>
      <w:r w:rsidRPr="00370E61">
        <w:t>Duga</w:t>
      </w:r>
      <w:proofErr w:type="spellEnd"/>
      <w:r w:rsidRPr="00370E61">
        <w:t>-Airport involves expansion of the width of the existing road and road side drains. This will increase the size of the way leave extending into a grave yard would necessitate removal of graves to pave way for the road expansion. Apart from the graves the remaining section of the road does not have any significance archaeological site of particular attention. This is considered as a significant impact because of the sensitivity involved in removing graves.</w:t>
      </w:r>
      <w:bookmarkEnd w:id="944"/>
      <w:bookmarkEnd w:id="945"/>
    </w:p>
    <w:p w:rsidR="004571AD" w:rsidRPr="00370E61" w:rsidRDefault="004571AD" w:rsidP="00370E61"/>
    <w:p w:rsidR="00AE3B9B" w:rsidRPr="00370E61" w:rsidRDefault="00AE3B9B" w:rsidP="00370E61">
      <w:pPr>
        <w:pStyle w:val="Heading3"/>
      </w:pPr>
      <w:bookmarkStart w:id="946" w:name="_Toc382259560"/>
      <w:bookmarkStart w:id="947" w:name="_Toc384057310"/>
      <w:r w:rsidRPr="00370E61">
        <w:t>Environmental and Social Impacts Matrix</w:t>
      </w:r>
      <w:bookmarkEnd w:id="946"/>
      <w:bookmarkEnd w:id="947"/>
    </w:p>
    <w:p w:rsidR="00B219E9" w:rsidRDefault="00CB6723" w:rsidP="007B7486">
      <w:pPr>
        <w:jc w:val="both"/>
      </w:pPr>
      <w:r>
        <w:rPr>
          <w:color w:val="FF0000"/>
        </w:rPr>
        <w:fldChar w:fldCharType="begin"/>
      </w:r>
      <w:r w:rsidR="00B979A3">
        <w:rPr>
          <w:color w:val="FF0000"/>
        </w:rPr>
        <w:instrText xml:space="preserve"> REF _Ref382057775 \h </w:instrText>
      </w:r>
      <w:r>
        <w:rPr>
          <w:color w:val="FF0000"/>
        </w:rPr>
      </w:r>
      <w:r>
        <w:rPr>
          <w:color w:val="FF0000"/>
        </w:rPr>
        <w:fldChar w:fldCharType="separate"/>
      </w:r>
      <w:r w:rsidR="000530E6" w:rsidRPr="00B979A3">
        <w:rPr>
          <w:i/>
          <w:sz w:val="22"/>
        </w:rPr>
        <w:t xml:space="preserve">Table </w:t>
      </w:r>
      <w:r w:rsidR="000530E6">
        <w:rPr>
          <w:i/>
          <w:noProof/>
          <w:sz w:val="22"/>
        </w:rPr>
        <w:t>8</w:t>
      </w:r>
      <w:r>
        <w:rPr>
          <w:color w:val="FF0000"/>
        </w:rPr>
        <w:fldChar w:fldCharType="end"/>
      </w:r>
      <w:r w:rsidR="00E3478F">
        <w:rPr>
          <w:color w:val="FF0000"/>
        </w:rPr>
        <w:t xml:space="preserve"> </w:t>
      </w:r>
      <w:r w:rsidR="00370E61">
        <w:t>provides</w:t>
      </w:r>
      <w:r w:rsidR="00AE3B9B" w:rsidRPr="00370E61">
        <w:t xml:space="preserve"> impacts significance assigned to </w:t>
      </w:r>
      <w:proofErr w:type="gramStart"/>
      <w:r w:rsidR="00AE3B9B" w:rsidRPr="00370E61">
        <w:t>identified</w:t>
      </w:r>
      <w:proofErr w:type="gramEnd"/>
      <w:r w:rsidR="00AE3B9B" w:rsidRPr="00370E61">
        <w:t xml:space="preserve"> interactions (impacts) between the road upgrade activities and the valued receptors in the environmental and social conditions at the project site and area of influence. </w:t>
      </w:r>
    </w:p>
    <w:p w:rsidR="001D469C" w:rsidRPr="00B979A3" w:rsidRDefault="001D469C" w:rsidP="00370E61">
      <w:pPr>
        <w:spacing w:after="0"/>
        <w:rPr>
          <w:i/>
          <w:sz w:val="22"/>
        </w:rPr>
      </w:pPr>
      <w:bookmarkStart w:id="948" w:name="_Ref382057775"/>
      <w:bookmarkStart w:id="949" w:name="_Toc384057344"/>
      <w:r w:rsidRPr="00B979A3">
        <w:rPr>
          <w:i/>
          <w:sz w:val="22"/>
        </w:rPr>
        <w:lastRenderedPageBreak/>
        <w:t xml:space="preserve">Table </w:t>
      </w:r>
      <w:r w:rsidR="00CB6723" w:rsidRPr="00B979A3">
        <w:rPr>
          <w:i/>
          <w:sz w:val="22"/>
        </w:rPr>
        <w:fldChar w:fldCharType="begin"/>
      </w:r>
      <w:r w:rsidRPr="00B979A3">
        <w:rPr>
          <w:i/>
          <w:sz w:val="22"/>
        </w:rPr>
        <w:instrText xml:space="preserve"> SEQ Table \* ARABIC </w:instrText>
      </w:r>
      <w:r w:rsidR="00CB6723" w:rsidRPr="00B979A3">
        <w:rPr>
          <w:i/>
          <w:sz w:val="22"/>
        </w:rPr>
        <w:fldChar w:fldCharType="separate"/>
      </w:r>
      <w:r w:rsidR="000530E6">
        <w:rPr>
          <w:i/>
          <w:noProof/>
          <w:sz w:val="22"/>
        </w:rPr>
        <w:t>8</w:t>
      </w:r>
      <w:r w:rsidR="00CB6723" w:rsidRPr="00B979A3">
        <w:rPr>
          <w:i/>
          <w:sz w:val="22"/>
        </w:rPr>
        <w:fldChar w:fldCharType="end"/>
      </w:r>
      <w:bookmarkEnd w:id="948"/>
      <w:r w:rsidRPr="00B979A3">
        <w:rPr>
          <w:i/>
          <w:sz w:val="22"/>
        </w:rPr>
        <w:t xml:space="preserve"> Significance of impacts on valued environmental receptors per project activity</w:t>
      </w:r>
      <w:bookmarkEnd w:id="949"/>
    </w:p>
    <w:tbl>
      <w:tblPr>
        <w:tblStyle w:val="LightGrid-Accent3"/>
        <w:tblW w:w="0" w:type="auto"/>
        <w:tblLayout w:type="fixed"/>
        <w:tblLook w:val="04A0" w:firstRow="1" w:lastRow="0" w:firstColumn="1" w:lastColumn="0" w:noHBand="0" w:noVBand="1"/>
      </w:tblPr>
      <w:tblGrid>
        <w:gridCol w:w="1951"/>
        <w:gridCol w:w="3544"/>
        <w:gridCol w:w="709"/>
        <w:gridCol w:w="708"/>
        <w:gridCol w:w="851"/>
        <w:gridCol w:w="709"/>
        <w:gridCol w:w="708"/>
        <w:gridCol w:w="674"/>
      </w:tblGrid>
      <w:tr w:rsidR="00AE3B9B" w:rsidRPr="00370E61" w:rsidTr="009A6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2"/>
            <w:hideMark/>
          </w:tcPr>
          <w:p w:rsidR="00AE3B9B" w:rsidRPr="00370E61" w:rsidRDefault="00AE3B9B" w:rsidP="00370E61">
            <w:pPr>
              <w:spacing w:after="0"/>
            </w:pPr>
            <w:r w:rsidRPr="00370E61">
              <w:t>PROJECT ASPECTS</w:t>
            </w:r>
          </w:p>
        </w:tc>
        <w:tc>
          <w:tcPr>
            <w:tcW w:w="4359" w:type="dxa"/>
            <w:gridSpan w:val="6"/>
            <w:hideMark/>
          </w:tcPr>
          <w:p w:rsidR="00AE3B9B" w:rsidRPr="00370E61" w:rsidRDefault="00AE3B9B" w:rsidP="00370E61">
            <w:pPr>
              <w:spacing w:after="0"/>
              <w:cnfStyle w:val="100000000000" w:firstRow="1" w:lastRow="0" w:firstColumn="0" w:lastColumn="0" w:oddVBand="0" w:evenVBand="0" w:oddHBand="0" w:evenHBand="0" w:firstRowFirstColumn="0" w:firstRowLastColumn="0" w:lastRowFirstColumn="0" w:lastRowLastColumn="0"/>
            </w:pPr>
            <w:r w:rsidRPr="00370E61">
              <w:t>VALUED RECEPTORS</w:t>
            </w:r>
          </w:p>
        </w:tc>
      </w:tr>
      <w:tr w:rsidR="00AE3B9B" w:rsidRPr="00370E61" w:rsidTr="00AD1759">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1951" w:type="dxa"/>
            <w:hideMark/>
          </w:tcPr>
          <w:p w:rsidR="00AE3B9B" w:rsidRPr="00370E61" w:rsidRDefault="00AE3B9B" w:rsidP="00370E61">
            <w:pPr>
              <w:spacing w:after="0"/>
            </w:pPr>
            <w:r w:rsidRPr="00370E61">
              <w:t>Project Phase</w:t>
            </w:r>
          </w:p>
        </w:tc>
        <w:tc>
          <w:tcPr>
            <w:tcW w:w="3544" w:type="dxa"/>
            <w:hideMark/>
          </w:tcPr>
          <w:p w:rsidR="00AE3B9B" w:rsidRPr="00370E61" w:rsidRDefault="00AE3B9B" w:rsidP="00370E61">
            <w:pPr>
              <w:spacing w:after="0"/>
              <w:cnfStyle w:val="000000100000" w:firstRow="0" w:lastRow="0" w:firstColumn="0" w:lastColumn="0" w:oddVBand="0" w:evenVBand="0" w:oddHBand="1" w:evenHBand="0" w:firstRowFirstColumn="0" w:firstRowLastColumn="0" w:lastRowFirstColumn="0" w:lastRowLastColumn="0"/>
            </w:pPr>
            <w:r w:rsidRPr="00370E61">
              <w:t>Project Activity/</w:t>
            </w:r>
          </w:p>
        </w:tc>
        <w:tc>
          <w:tcPr>
            <w:tcW w:w="709" w:type="dxa"/>
            <w:textDirection w:val="btLr"/>
            <w:hideMark/>
          </w:tcPr>
          <w:p w:rsidR="00AE3B9B" w:rsidRPr="00370E61" w:rsidRDefault="00AE3B9B" w:rsidP="00370E61">
            <w:pPr>
              <w:spacing w:after="0"/>
              <w:cnfStyle w:val="000000100000" w:firstRow="0" w:lastRow="0" w:firstColumn="0" w:lastColumn="0" w:oddVBand="0" w:evenVBand="0" w:oddHBand="1" w:evenHBand="0" w:firstRowFirstColumn="0" w:firstRowLastColumn="0" w:lastRowFirstColumn="0" w:lastRowLastColumn="0"/>
            </w:pPr>
            <w:r w:rsidRPr="00370E61">
              <w:t>Physical</w:t>
            </w:r>
          </w:p>
        </w:tc>
        <w:tc>
          <w:tcPr>
            <w:tcW w:w="708" w:type="dxa"/>
            <w:textDirection w:val="btLr"/>
            <w:hideMark/>
          </w:tcPr>
          <w:p w:rsidR="00AE3B9B" w:rsidRPr="00370E61" w:rsidRDefault="00AE3B9B" w:rsidP="00370E61">
            <w:pPr>
              <w:spacing w:after="0"/>
              <w:cnfStyle w:val="000000100000" w:firstRow="0" w:lastRow="0" w:firstColumn="0" w:lastColumn="0" w:oddVBand="0" w:evenVBand="0" w:oddHBand="1" w:evenHBand="0" w:firstRowFirstColumn="0" w:firstRowLastColumn="0" w:lastRowFirstColumn="0" w:lastRowLastColumn="0"/>
            </w:pPr>
            <w:r w:rsidRPr="00370E61">
              <w:t xml:space="preserve">Chemical </w:t>
            </w:r>
          </w:p>
        </w:tc>
        <w:tc>
          <w:tcPr>
            <w:tcW w:w="851" w:type="dxa"/>
            <w:textDirection w:val="btLr"/>
            <w:hideMark/>
          </w:tcPr>
          <w:p w:rsidR="00AE3B9B" w:rsidRPr="00370E61" w:rsidRDefault="00925FBB" w:rsidP="00370E61">
            <w:pPr>
              <w:spacing w:after="0"/>
              <w:cnfStyle w:val="000000100000" w:firstRow="0" w:lastRow="0" w:firstColumn="0" w:lastColumn="0" w:oddVBand="0" w:evenVBand="0" w:oddHBand="1" w:evenHBand="0" w:firstRowFirstColumn="0" w:firstRowLastColumn="0" w:lastRowFirstColumn="0" w:lastRowLastColumn="0"/>
            </w:pPr>
            <w:r w:rsidRPr="00370E61">
              <w:t>Biological</w:t>
            </w:r>
            <w:r w:rsidR="00AE3B9B" w:rsidRPr="00370E61">
              <w:t>/ Ecological</w:t>
            </w:r>
          </w:p>
        </w:tc>
        <w:tc>
          <w:tcPr>
            <w:tcW w:w="709" w:type="dxa"/>
            <w:textDirection w:val="btLr"/>
            <w:hideMark/>
          </w:tcPr>
          <w:p w:rsidR="00AE3B9B" w:rsidRPr="00370E61" w:rsidRDefault="00AE3B9B" w:rsidP="00370E61">
            <w:pPr>
              <w:spacing w:after="0"/>
              <w:cnfStyle w:val="000000100000" w:firstRow="0" w:lastRow="0" w:firstColumn="0" w:lastColumn="0" w:oddVBand="0" w:evenVBand="0" w:oddHBand="1" w:evenHBand="0" w:firstRowFirstColumn="0" w:firstRowLastColumn="0" w:lastRowFirstColumn="0" w:lastRowLastColumn="0"/>
            </w:pPr>
            <w:r w:rsidRPr="00370E61">
              <w:t>Social</w:t>
            </w:r>
          </w:p>
        </w:tc>
        <w:tc>
          <w:tcPr>
            <w:tcW w:w="708" w:type="dxa"/>
            <w:textDirection w:val="btLr"/>
            <w:hideMark/>
          </w:tcPr>
          <w:p w:rsidR="00AE3B9B" w:rsidRPr="00370E61" w:rsidRDefault="00AE3B9B" w:rsidP="00370E61">
            <w:pPr>
              <w:spacing w:after="0"/>
              <w:cnfStyle w:val="000000100000" w:firstRow="0" w:lastRow="0" w:firstColumn="0" w:lastColumn="0" w:oddVBand="0" w:evenVBand="0" w:oddHBand="1" w:evenHBand="0" w:firstRowFirstColumn="0" w:firstRowLastColumn="0" w:lastRowFirstColumn="0" w:lastRowLastColumn="0"/>
            </w:pPr>
            <w:r w:rsidRPr="00370E61">
              <w:t>Economic</w:t>
            </w:r>
          </w:p>
        </w:tc>
        <w:tc>
          <w:tcPr>
            <w:tcW w:w="674" w:type="dxa"/>
            <w:textDirection w:val="btLr"/>
            <w:hideMark/>
          </w:tcPr>
          <w:p w:rsidR="00AE3B9B" w:rsidRPr="00370E61" w:rsidRDefault="00AE3B9B" w:rsidP="00370E61">
            <w:pPr>
              <w:spacing w:after="0"/>
              <w:cnfStyle w:val="000000100000" w:firstRow="0" w:lastRow="0" w:firstColumn="0" w:lastColumn="0" w:oddVBand="0" w:evenVBand="0" w:oddHBand="1" w:evenHBand="0" w:firstRowFirstColumn="0" w:firstRowLastColumn="0" w:lastRowFirstColumn="0" w:lastRowLastColumn="0"/>
            </w:pPr>
            <w:r w:rsidRPr="00370E61">
              <w:t>Cultural</w:t>
            </w:r>
          </w:p>
        </w:tc>
      </w:tr>
      <w:tr w:rsidR="009A6A3D" w:rsidRPr="00370E61" w:rsidTr="00AD1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hideMark/>
          </w:tcPr>
          <w:p w:rsidR="009A6A3D" w:rsidRPr="00370E61" w:rsidRDefault="009A6A3D" w:rsidP="00370E61">
            <w:pPr>
              <w:spacing w:after="0"/>
            </w:pPr>
            <w:r w:rsidRPr="00370E61">
              <w:t>Site Selection</w:t>
            </w:r>
          </w:p>
        </w:tc>
        <w:tc>
          <w:tcPr>
            <w:tcW w:w="3544" w:type="dxa"/>
            <w:hideMark/>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Land take/ land Acquisition</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851"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9" w:type="dxa"/>
            <w:hideMark/>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M</w:t>
            </w:r>
          </w:p>
        </w:tc>
        <w:tc>
          <w:tcPr>
            <w:tcW w:w="708" w:type="dxa"/>
            <w:hideMark/>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M</w:t>
            </w:r>
          </w:p>
        </w:tc>
        <w:tc>
          <w:tcPr>
            <w:tcW w:w="674"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H</w:t>
            </w:r>
          </w:p>
        </w:tc>
      </w:tr>
      <w:tr w:rsidR="009A6A3D" w:rsidRPr="00370E61" w:rsidTr="00AD1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A6A3D" w:rsidRPr="00370E61" w:rsidRDefault="009A6A3D" w:rsidP="00370E61">
            <w:pPr>
              <w:spacing w:after="0"/>
            </w:pPr>
          </w:p>
        </w:tc>
        <w:tc>
          <w:tcPr>
            <w:tcW w:w="3544" w:type="dxa"/>
            <w:hideMark/>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Physical presence</w:t>
            </w:r>
          </w:p>
        </w:tc>
        <w:tc>
          <w:tcPr>
            <w:tcW w:w="709" w:type="dxa"/>
            <w:hideMark/>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851"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H</w:t>
            </w:r>
          </w:p>
        </w:tc>
        <w:tc>
          <w:tcPr>
            <w:tcW w:w="708" w:type="dxa"/>
            <w:hideMark/>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H</w:t>
            </w:r>
          </w:p>
        </w:tc>
        <w:tc>
          <w:tcPr>
            <w:tcW w:w="674"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r>
      <w:tr w:rsidR="009A6A3D" w:rsidRPr="00370E61" w:rsidTr="00AD1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hideMark/>
          </w:tcPr>
          <w:p w:rsidR="009A6A3D" w:rsidRPr="00370E61" w:rsidRDefault="009A6A3D" w:rsidP="00370E61">
            <w:pPr>
              <w:spacing w:after="0"/>
            </w:pPr>
            <w:r w:rsidRPr="00370E61">
              <w:t>Mobilisation</w:t>
            </w:r>
          </w:p>
        </w:tc>
        <w:tc>
          <w:tcPr>
            <w:tcW w:w="3544" w:type="dxa"/>
            <w:hideMark/>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Sourcing of materials and resources</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851" w:type="dxa"/>
            <w:hideMark/>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8" w:type="dxa"/>
            <w:hideMark/>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674"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r>
      <w:tr w:rsidR="009A6A3D" w:rsidRPr="00370E61" w:rsidTr="00AD1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A6A3D" w:rsidRPr="00370E61" w:rsidRDefault="009A6A3D" w:rsidP="00370E61">
            <w:pPr>
              <w:spacing w:after="0"/>
            </w:pPr>
          </w:p>
        </w:tc>
        <w:tc>
          <w:tcPr>
            <w:tcW w:w="3544" w:type="dxa"/>
            <w:hideMark/>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Delivery of materials</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851"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9" w:type="dxa"/>
            <w:hideMark/>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H</w:t>
            </w:r>
          </w:p>
        </w:tc>
        <w:tc>
          <w:tcPr>
            <w:tcW w:w="708" w:type="dxa"/>
            <w:hideMark/>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674"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r>
      <w:tr w:rsidR="009A6A3D" w:rsidRPr="00370E61" w:rsidTr="00AD1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A6A3D" w:rsidRPr="00370E61" w:rsidRDefault="009A6A3D" w:rsidP="00370E61">
            <w:pPr>
              <w:spacing w:after="0"/>
            </w:pPr>
          </w:p>
        </w:tc>
        <w:tc>
          <w:tcPr>
            <w:tcW w:w="3544" w:type="dxa"/>
            <w:hideMark/>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Labour force</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851"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L</w:t>
            </w:r>
          </w:p>
        </w:tc>
        <w:tc>
          <w:tcPr>
            <w:tcW w:w="674"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r>
      <w:tr w:rsidR="009A6A3D" w:rsidRPr="00370E61" w:rsidTr="00AD1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A6A3D" w:rsidRPr="00370E61" w:rsidRDefault="009A6A3D" w:rsidP="00370E61">
            <w:pPr>
              <w:spacing w:after="0"/>
            </w:pPr>
          </w:p>
        </w:tc>
        <w:tc>
          <w:tcPr>
            <w:tcW w:w="3544" w:type="dxa"/>
            <w:hideMark/>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Preparation of construction camps</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851"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674"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r>
      <w:tr w:rsidR="009A6A3D" w:rsidRPr="00370E61" w:rsidTr="00AD1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hideMark/>
          </w:tcPr>
          <w:p w:rsidR="009A6A3D" w:rsidRPr="00370E61" w:rsidRDefault="009A6A3D" w:rsidP="00370E61">
            <w:pPr>
              <w:spacing w:after="0"/>
            </w:pPr>
            <w:r w:rsidRPr="00370E61">
              <w:t>Construction</w:t>
            </w:r>
          </w:p>
        </w:tc>
        <w:tc>
          <w:tcPr>
            <w:tcW w:w="3544" w:type="dxa"/>
            <w:hideMark/>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Vegetation clearance</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851"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 xml:space="preserve">IN         </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674"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r>
      <w:tr w:rsidR="009A6A3D" w:rsidRPr="00370E61" w:rsidTr="00AD1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A6A3D" w:rsidRPr="00370E61" w:rsidRDefault="009A6A3D" w:rsidP="00370E61">
            <w:pPr>
              <w:spacing w:after="0"/>
            </w:pPr>
          </w:p>
        </w:tc>
        <w:tc>
          <w:tcPr>
            <w:tcW w:w="3544" w:type="dxa"/>
            <w:hideMark/>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Civil works</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851"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L-M</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674"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H</w:t>
            </w:r>
          </w:p>
        </w:tc>
      </w:tr>
      <w:tr w:rsidR="009A6A3D" w:rsidRPr="00370E61" w:rsidTr="00AD1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A6A3D" w:rsidRPr="00370E61" w:rsidRDefault="009A6A3D" w:rsidP="00370E61">
            <w:pPr>
              <w:spacing w:after="0"/>
            </w:pPr>
          </w:p>
        </w:tc>
        <w:tc>
          <w:tcPr>
            <w:tcW w:w="3544" w:type="dxa"/>
            <w:hideMark/>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Operation of construction equipment</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851"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L</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674"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r>
      <w:tr w:rsidR="009A6A3D" w:rsidRPr="00370E61" w:rsidTr="00AD1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A6A3D" w:rsidRPr="00370E61" w:rsidRDefault="009A6A3D" w:rsidP="00370E61">
            <w:pPr>
              <w:spacing w:after="0"/>
            </w:pPr>
          </w:p>
        </w:tc>
        <w:tc>
          <w:tcPr>
            <w:tcW w:w="3544" w:type="dxa"/>
            <w:hideMark/>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Finishing works</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L</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851"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M</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674"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r>
      <w:tr w:rsidR="009A6A3D" w:rsidRPr="00370E61" w:rsidTr="00AD1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A6A3D" w:rsidRPr="00370E61" w:rsidRDefault="009A6A3D" w:rsidP="00370E61">
            <w:pPr>
              <w:spacing w:after="0"/>
            </w:pPr>
          </w:p>
        </w:tc>
        <w:tc>
          <w:tcPr>
            <w:tcW w:w="3544" w:type="dxa"/>
            <w:hideMark/>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Erection of structures/ road furniture</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851"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M</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674"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r>
      <w:tr w:rsidR="009A6A3D" w:rsidRPr="00370E61" w:rsidTr="00AD1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hideMark/>
          </w:tcPr>
          <w:p w:rsidR="009A6A3D" w:rsidRPr="00370E61" w:rsidRDefault="009A6A3D" w:rsidP="00370E61">
            <w:pPr>
              <w:spacing w:after="0"/>
            </w:pPr>
            <w:r w:rsidRPr="00370E61">
              <w:t>Operation</w:t>
            </w:r>
          </w:p>
        </w:tc>
        <w:tc>
          <w:tcPr>
            <w:tcW w:w="3544" w:type="dxa"/>
            <w:hideMark/>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Use of road</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851"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H</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H</w:t>
            </w:r>
          </w:p>
        </w:tc>
        <w:tc>
          <w:tcPr>
            <w:tcW w:w="674"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r>
      <w:tr w:rsidR="009A6A3D" w:rsidRPr="00370E61" w:rsidTr="00AD1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A6A3D" w:rsidRPr="00370E61" w:rsidRDefault="009A6A3D" w:rsidP="00370E61">
            <w:pPr>
              <w:spacing w:after="0"/>
            </w:pPr>
          </w:p>
        </w:tc>
        <w:tc>
          <w:tcPr>
            <w:tcW w:w="3544" w:type="dxa"/>
            <w:hideMark/>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Repair and maintenance</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851"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c>
          <w:tcPr>
            <w:tcW w:w="709"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M</w:t>
            </w:r>
          </w:p>
        </w:tc>
        <w:tc>
          <w:tcPr>
            <w:tcW w:w="708"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M</w:t>
            </w:r>
          </w:p>
        </w:tc>
        <w:tc>
          <w:tcPr>
            <w:tcW w:w="674" w:type="dxa"/>
          </w:tcPr>
          <w:p w:rsidR="009A6A3D" w:rsidRPr="00370E61" w:rsidRDefault="009A6A3D" w:rsidP="00370E61">
            <w:pPr>
              <w:spacing w:after="0"/>
              <w:cnfStyle w:val="000000010000" w:firstRow="0" w:lastRow="0" w:firstColumn="0" w:lastColumn="0" w:oddVBand="0" w:evenVBand="0" w:oddHBand="0" w:evenHBand="1" w:firstRowFirstColumn="0" w:firstRowLastColumn="0" w:lastRowFirstColumn="0" w:lastRowLastColumn="0"/>
            </w:pPr>
            <w:r w:rsidRPr="00370E61">
              <w:t>IN</w:t>
            </w:r>
          </w:p>
        </w:tc>
      </w:tr>
      <w:tr w:rsidR="009A6A3D" w:rsidRPr="00370E61" w:rsidTr="00AD1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hideMark/>
          </w:tcPr>
          <w:p w:rsidR="009A6A3D" w:rsidRPr="00370E61" w:rsidRDefault="009A6A3D" w:rsidP="00370E61">
            <w:pPr>
              <w:spacing w:after="0"/>
            </w:pPr>
            <w:r w:rsidRPr="00370E61">
              <w:t>Decommissioning</w:t>
            </w:r>
          </w:p>
        </w:tc>
        <w:tc>
          <w:tcPr>
            <w:tcW w:w="3544"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Site restoration</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851"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9"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708"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c>
          <w:tcPr>
            <w:tcW w:w="674" w:type="dxa"/>
          </w:tcPr>
          <w:p w:rsidR="009A6A3D" w:rsidRPr="00370E61" w:rsidRDefault="009A6A3D" w:rsidP="00370E61">
            <w:pPr>
              <w:spacing w:after="0"/>
              <w:cnfStyle w:val="000000100000" w:firstRow="0" w:lastRow="0" w:firstColumn="0" w:lastColumn="0" w:oddVBand="0" w:evenVBand="0" w:oddHBand="1" w:evenHBand="0" w:firstRowFirstColumn="0" w:firstRowLastColumn="0" w:lastRowFirstColumn="0" w:lastRowLastColumn="0"/>
            </w:pPr>
            <w:r w:rsidRPr="00370E61">
              <w:t>IN</w:t>
            </w:r>
          </w:p>
        </w:tc>
      </w:tr>
    </w:tbl>
    <w:p w:rsidR="00E82B07" w:rsidRPr="00F40531" w:rsidRDefault="00E82B07" w:rsidP="00370E61">
      <w:pPr>
        <w:spacing w:after="0"/>
        <w:rPr>
          <w:b/>
          <w:sz w:val="22"/>
        </w:rPr>
      </w:pPr>
      <w:r w:rsidRPr="00F40531">
        <w:rPr>
          <w:b/>
          <w:sz w:val="22"/>
        </w:rPr>
        <w:t>Legend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E82B07" w:rsidRPr="00370E61" w:rsidTr="00F5159C">
        <w:tc>
          <w:tcPr>
            <w:tcW w:w="2376" w:type="dxa"/>
            <w:shd w:val="clear" w:color="auto" w:fill="auto"/>
          </w:tcPr>
          <w:p w:rsidR="00E82B07" w:rsidRPr="005A0AEC" w:rsidRDefault="00E82B07" w:rsidP="00370E61">
            <w:pPr>
              <w:spacing w:after="0"/>
              <w:rPr>
                <w:b/>
              </w:rPr>
            </w:pPr>
            <w:bookmarkStart w:id="950" w:name="_Toc382147460"/>
            <w:bookmarkStart w:id="951" w:name="_Toc382212397"/>
            <w:bookmarkStart w:id="952" w:name="_Toc382259561"/>
            <w:bookmarkStart w:id="953" w:name="_Toc382260040"/>
            <w:r w:rsidRPr="005A0AEC">
              <w:rPr>
                <w:b/>
                <w:sz w:val="22"/>
              </w:rPr>
              <w:t>Acronym</w:t>
            </w:r>
            <w:bookmarkEnd w:id="950"/>
            <w:bookmarkEnd w:id="951"/>
            <w:bookmarkEnd w:id="952"/>
            <w:bookmarkEnd w:id="953"/>
          </w:p>
        </w:tc>
        <w:tc>
          <w:tcPr>
            <w:tcW w:w="7513" w:type="dxa"/>
            <w:shd w:val="clear" w:color="auto" w:fill="auto"/>
          </w:tcPr>
          <w:p w:rsidR="00E82B07" w:rsidRPr="005A0AEC" w:rsidRDefault="00E82B07" w:rsidP="00370E61">
            <w:pPr>
              <w:spacing w:after="0"/>
              <w:rPr>
                <w:b/>
              </w:rPr>
            </w:pPr>
            <w:bookmarkStart w:id="954" w:name="_Toc382147461"/>
            <w:bookmarkStart w:id="955" w:name="_Toc382212398"/>
            <w:bookmarkStart w:id="956" w:name="_Toc382259562"/>
            <w:bookmarkStart w:id="957" w:name="_Toc382260041"/>
            <w:r w:rsidRPr="005A0AEC">
              <w:rPr>
                <w:b/>
                <w:sz w:val="22"/>
              </w:rPr>
              <w:t>Classification</w:t>
            </w:r>
            <w:bookmarkEnd w:id="954"/>
            <w:bookmarkEnd w:id="955"/>
            <w:bookmarkEnd w:id="956"/>
            <w:bookmarkEnd w:id="957"/>
          </w:p>
        </w:tc>
      </w:tr>
      <w:tr w:rsidR="00E82B07" w:rsidRPr="00370E61" w:rsidTr="00F5159C">
        <w:tc>
          <w:tcPr>
            <w:tcW w:w="2376" w:type="dxa"/>
            <w:shd w:val="clear" w:color="auto" w:fill="auto"/>
          </w:tcPr>
          <w:p w:rsidR="00E82B07" w:rsidRPr="00370E61" w:rsidRDefault="00E82B07" w:rsidP="00370E61">
            <w:pPr>
              <w:spacing w:after="0"/>
            </w:pPr>
            <w:bookmarkStart w:id="958" w:name="_Toc382147462"/>
            <w:bookmarkStart w:id="959" w:name="_Toc382212399"/>
            <w:bookmarkStart w:id="960" w:name="_Toc382259563"/>
            <w:bookmarkStart w:id="961" w:name="_Toc382260042"/>
            <w:r w:rsidRPr="00370E61">
              <w:rPr>
                <w:sz w:val="22"/>
              </w:rPr>
              <w:t>IN</w:t>
            </w:r>
            <w:bookmarkEnd w:id="958"/>
            <w:bookmarkEnd w:id="959"/>
            <w:bookmarkEnd w:id="960"/>
            <w:bookmarkEnd w:id="961"/>
          </w:p>
        </w:tc>
        <w:tc>
          <w:tcPr>
            <w:tcW w:w="7513" w:type="dxa"/>
            <w:shd w:val="clear" w:color="auto" w:fill="auto"/>
          </w:tcPr>
          <w:p w:rsidR="00E82B07" w:rsidRPr="00370E61" w:rsidRDefault="00E82B07" w:rsidP="00370E61">
            <w:pPr>
              <w:spacing w:after="0"/>
            </w:pPr>
            <w:bookmarkStart w:id="962" w:name="_Toc382147463"/>
            <w:bookmarkStart w:id="963" w:name="_Toc382212400"/>
            <w:bookmarkStart w:id="964" w:name="_Toc382259564"/>
            <w:bookmarkStart w:id="965" w:name="_Toc382260043"/>
            <w:r w:rsidRPr="00370E61">
              <w:rPr>
                <w:sz w:val="22"/>
              </w:rPr>
              <w:t>Insignificant</w:t>
            </w:r>
            <w:bookmarkEnd w:id="962"/>
            <w:bookmarkEnd w:id="963"/>
            <w:bookmarkEnd w:id="964"/>
            <w:bookmarkEnd w:id="965"/>
          </w:p>
        </w:tc>
      </w:tr>
      <w:tr w:rsidR="00E82B07" w:rsidRPr="00370E61" w:rsidTr="00F5159C">
        <w:tc>
          <w:tcPr>
            <w:tcW w:w="2376" w:type="dxa"/>
            <w:shd w:val="clear" w:color="auto" w:fill="auto"/>
          </w:tcPr>
          <w:p w:rsidR="00E82B07" w:rsidRPr="00370E61" w:rsidRDefault="00E82B07" w:rsidP="00370E61">
            <w:pPr>
              <w:spacing w:after="0"/>
            </w:pPr>
            <w:bookmarkStart w:id="966" w:name="_Toc382147464"/>
            <w:bookmarkStart w:id="967" w:name="_Toc382212401"/>
            <w:bookmarkStart w:id="968" w:name="_Toc382259565"/>
            <w:bookmarkStart w:id="969" w:name="_Toc382260044"/>
            <w:r w:rsidRPr="00370E61">
              <w:rPr>
                <w:sz w:val="22"/>
              </w:rPr>
              <w:t>VL</w:t>
            </w:r>
            <w:bookmarkEnd w:id="966"/>
            <w:bookmarkEnd w:id="967"/>
            <w:bookmarkEnd w:id="968"/>
            <w:bookmarkEnd w:id="969"/>
          </w:p>
        </w:tc>
        <w:tc>
          <w:tcPr>
            <w:tcW w:w="7513" w:type="dxa"/>
            <w:shd w:val="clear" w:color="auto" w:fill="auto"/>
          </w:tcPr>
          <w:p w:rsidR="00E82B07" w:rsidRPr="00370E61" w:rsidRDefault="00E82B07" w:rsidP="00370E61">
            <w:pPr>
              <w:spacing w:after="0"/>
            </w:pPr>
            <w:bookmarkStart w:id="970" w:name="_Toc382147465"/>
            <w:bookmarkStart w:id="971" w:name="_Toc382212402"/>
            <w:bookmarkStart w:id="972" w:name="_Toc382259566"/>
            <w:bookmarkStart w:id="973" w:name="_Toc382260045"/>
            <w:r w:rsidRPr="00370E61">
              <w:rPr>
                <w:sz w:val="22"/>
              </w:rPr>
              <w:t>Very Low</w:t>
            </w:r>
            <w:bookmarkEnd w:id="970"/>
            <w:bookmarkEnd w:id="971"/>
            <w:bookmarkEnd w:id="972"/>
            <w:bookmarkEnd w:id="973"/>
          </w:p>
        </w:tc>
      </w:tr>
      <w:tr w:rsidR="00E82B07" w:rsidRPr="00370E61" w:rsidTr="00F5159C">
        <w:tc>
          <w:tcPr>
            <w:tcW w:w="2376" w:type="dxa"/>
            <w:shd w:val="clear" w:color="auto" w:fill="auto"/>
          </w:tcPr>
          <w:p w:rsidR="00E82B07" w:rsidRPr="00370E61" w:rsidRDefault="00E82B07" w:rsidP="00370E61">
            <w:pPr>
              <w:spacing w:after="0"/>
            </w:pPr>
            <w:bookmarkStart w:id="974" w:name="_Toc382147466"/>
            <w:bookmarkStart w:id="975" w:name="_Toc382212403"/>
            <w:bookmarkStart w:id="976" w:name="_Toc382259567"/>
            <w:bookmarkStart w:id="977" w:name="_Toc382260046"/>
            <w:r w:rsidRPr="00370E61">
              <w:rPr>
                <w:sz w:val="22"/>
              </w:rPr>
              <w:t>L</w:t>
            </w:r>
            <w:bookmarkEnd w:id="974"/>
            <w:bookmarkEnd w:id="975"/>
            <w:bookmarkEnd w:id="976"/>
            <w:bookmarkEnd w:id="977"/>
          </w:p>
        </w:tc>
        <w:tc>
          <w:tcPr>
            <w:tcW w:w="7513" w:type="dxa"/>
            <w:shd w:val="clear" w:color="auto" w:fill="auto"/>
          </w:tcPr>
          <w:p w:rsidR="00E82B07" w:rsidRPr="00370E61" w:rsidRDefault="00E82B07" w:rsidP="00370E61">
            <w:pPr>
              <w:spacing w:after="0"/>
            </w:pPr>
            <w:bookmarkStart w:id="978" w:name="_Toc382147467"/>
            <w:bookmarkStart w:id="979" w:name="_Toc382212404"/>
            <w:bookmarkStart w:id="980" w:name="_Toc382259568"/>
            <w:bookmarkStart w:id="981" w:name="_Toc382260047"/>
            <w:r w:rsidRPr="00370E61">
              <w:rPr>
                <w:sz w:val="22"/>
              </w:rPr>
              <w:t>Low</w:t>
            </w:r>
            <w:bookmarkEnd w:id="978"/>
            <w:bookmarkEnd w:id="979"/>
            <w:bookmarkEnd w:id="980"/>
            <w:bookmarkEnd w:id="981"/>
          </w:p>
        </w:tc>
      </w:tr>
      <w:tr w:rsidR="00E82B07" w:rsidRPr="00370E61" w:rsidTr="00F5159C">
        <w:tc>
          <w:tcPr>
            <w:tcW w:w="2376" w:type="dxa"/>
            <w:shd w:val="clear" w:color="auto" w:fill="auto"/>
          </w:tcPr>
          <w:p w:rsidR="00E82B07" w:rsidRPr="00370E61" w:rsidRDefault="00E82B07" w:rsidP="00370E61">
            <w:pPr>
              <w:spacing w:after="0"/>
            </w:pPr>
            <w:bookmarkStart w:id="982" w:name="_Toc382147468"/>
            <w:bookmarkStart w:id="983" w:name="_Toc382212405"/>
            <w:bookmarkStart w:id="984" w:name="_Toc382259569"/>
            <w:bookmarkStart w:id="985" w:name="_Toc382260048"/>
            <w:r w:rsidRPr="00370E61">
              <w:rPr>
                <w:sz w:val="22"/>
              </w:rPr>
              <w:t>M</w:t>
            </w:r>
            <w:bookmarkEnd w:id="982"/>
            <w:bookmarkEnd w:id="983"/>
            <w:bookmarkEnd w:id="984"/>
            <w:bookmarkEnd w:id="985"/>
          </w:p>
        </w:tc>
        <w:tc>
          <w:tcPr>
            <w:tcW w:w="7513" w:type="dxa"/>
            <w:shd w:val="clear" w:color="auto" w:fill="auto"/>
          </w:tcPr>
          <w:p w:rsidR="00E82B07" w:rsidRPr="00370E61" w:rsidRDefault="00E82B07" w:rsidP="00370E61">
            <w:pPr>
              <w:spacing w:after="0"/>
            </w:pPr>
            <w:bookmarkStart w:id="986" w:name="_Toc382147469"/>
            <w:bookmarkStart w:id="987" w:name="_Toc382212406"/>
            <w:bookmarkStart w:id="988" w:name="_Toc382259570"/>
            <w:bookmarkStart w:id="989" w:name="_Toc382260049"/>
            <w:r w:rsidRPr="00370E61">
              <w:rPr>
                <w:sz w:val="22"/>
              </w:rPr>
              <w:t>Moderate</w:t>
            </w:r>
            <w:bookmarkEnd w:id="986"/>
            <w:bookmarkEnd w:id="987"/>
            <w:bookmarkEnd w:id="988"/>
            <w:bookmarkEnd w:id="989"/>
          </w:p>
        </w:tc>
      </w:tr>
      <w:tr w:rsidR="00E82B07" w:rsidRPr="00370E61" w:rsidTr="00F5159C">
        <w:tc>
          <w:tcPr>
            <w:tcW w:w="2376" w:type="dxa"/>
            <w:shd w:val="clear" w:color="auto" w:fill="auto"/>
          </w:tcPr>
          <w:p w:rsidR="00E82B07" w:rsidRPr="00370E61" w:rsidRDefault="00E82B07" w:rsidP="00370E61">
            <w:pPr>
              <w:spacing w:after="0"/>
            </w:pPr>
            <w:bookmarkStart w:id="990" w:name="_Toc382147470"/>
            <w:bookmarkStart w:id="991" w:name="_Toc382212407"/>
            <w:bookmarkStart w:id="992" w:name="_Toc382259571"/>
            <w:bookmarkStart w:id="993" w:name="_Toc382260050"/>
            <w:r w:rsidRPr="00370E61">
              <w:rPr>
                <w:sz w:val="22"/>
              </w:rPr>
              <w:t>H</w:t>
            </w:r>
            <w:bookmarkEnd w:id="990"/>
            <w:bookmarkEnd w:id="991"/>
            <w:bookmarkEnd w:id="992"/>
            <w:bookmarkEnd w:id="993"/>
          </w:p>
        </w:tc>
        <w:tc>
          <w:tcPr>
            <w:tcW w:w="7513" w:type="dxa"/>
            <w:shd w:val="clear" w:color="auto" w:fill="auto"/>
          </w:tcPr>
          <w:p w:rsidR="00E82B07" w:rsidRPr="00370E61" w:rsidRDefault="00E82B07" w:rsidP="00370E61">
            <w:pPr>
              <w:spacing w:after="0"/>
            </w:pPr>
            <w:bookmarkStart w:id="994" w:name="_Toc382147471"/>
            <w:bookmarkStart w:id="995" w:name="_Toc382212408"/>
            <w:bookmarkStart w:id="996" w:name="_Toc382259572"/>
            <w:bookmarkStart w:id="997" w:name="_Toc382260051"/>
            <w:r w:rsidRPr="00370E61">
              <w:rPr>
                <w:sz w:val="22"/>
              </w:rPr>
              <w:t>High</w:t>
            </w:r>
            <w:bookmarkEnd w:id="994"/>
            <w:bookmarkEnd w:id="995"/>
            <w:bookmarkEnd w:id="996"/>
            <w:bookmarkEnd w:id="997"/>
          </w:p>
        </w:tc>
      </w:tr>
      <w:tr w:rsidR="00E82B07" w:rsidRPr="00370E61" w:rsidTr="00F5159C">
        <w:tc>
          <w:tcPr>
            <w:tcW w:w="2376" w:type="dxa"/>
            <w:shd w:val="clear" w:color="auto" w:fill="auto"/>
          </w:tcPr>
          <w:p w:rsidR="00E82B07" w:rsidRPr="00370E61" w:rsidRDefault="00E82B07" w:rsidP="00370E61">
            <w:pPr>
              <w:spacing w:after="0"/>
            </w:pPr>
            <w:bookmarkStart w:id="998" w:name="_Toc382147472"/>
            <w:bookmarkStart w:id="999" w:name="_Toc382212409"/>
            <w:bookmarkStart w:id="1000" w:name="_Toc382259573"/>
            <w:bookmarkStart w:id="1001" w:name="_Toc382260052"/>
            <w:r w:rsidRPr="00370E61">
              <w:rPr>
                <w:sz w:val="22"/>
              </w:rPr>
              <w:t>VH</w:t>
            </w:r>
            <w:bookmarkEnd w:id="998"/>
            <w:bookmarkEnd w:id="999"/>
            <w:bookmarkEnd w:id="1000"/>
            <w:bookmarkEnd w:id="1001"/>
          </w:p>
        </w:tc>
        <w:tc>
          <w:tcPr>
            <w:tcW w:w="7513" w:type="dxa"/>
            <w:shd w:val="clear" w:color="auto" w:fill="auto"/>
          </w:tcPr>
          <w:p w:rsidR="00E82B07" w:rsidRPr="00370E61" w:rsidRDefault="00E82B07" w:rsidP="00370E61">
            <w:pPr>
              <w:spacing w:after="0"/>
            </w:pPr>
            <w:bookmarkStart w:id="1002" w:name="_Toc382147473"/>
            <w:bookmarkStart w:id="1003" w:name="_Toc382212410"/>
            <w:bookmarkStart w:id="1004" w:name="_Toc382259574"/>
            <w:bookmarkStart w:id="1005" w:name="_Toc382260053"/>
            <w:r w:rsidRPr="00370E61">
              <w:rPr>
                <w:sz w:val="22"/>
              </w:rPr>
              <w:t>Very High</w:t>
            </w:r>
            <w:bookmarkEnd w:id="1002"/>
            <w:bookmarkEnd w:id="1003"/>
            <w:bookmarkEnd w:id="1004"/>
            <w:bookmarkEnd w:id="1005"/>
          </w:p>
        </w:tc>
      </w:tr>
    </w:tbl>
    <w:p w:rsidR="006A300C" w:rsidRPr="00370E61" w:rsidRDefault="006A300C" w:rsidP="00370E61">
      <w:pPr>
        <w:pStyle w:val="Heading3"/>
      </w:pPr>
      <w:bookmarkStart w:id="1006" w:name="_Toc382259575"/>
      <w:bookmarkStart w:id="1007" w:name="_Toc384057311"/>
      <w:r w:rsidRPr="00370E61">
        <w:t>Summary of Significant Impacts</w:t>
      </w:r>
      <w:bookmarkEnd w:id="1006"/>
      <w:bookmarkEnd w:id="1007"/>
    </w:p>
    <w:p w:rsidR="006A300C" w:rsidRPr="00370E61" w:rsidRDefault="006A300C" w:rsidP="00370E61">
      <w:pPr>
        <w:pStyle w:val="ListParagraph"/>
        <w:numPr>
          <w:ilvl w:val="0"/>
          <w:numId w:val="24"/>
        </w:numPr>
      </w:pPr>
      <w:r w:rsidRPr="00370E61">
        <w:rPr>
          <w:rFonts w:eastAsia="SimSun"/>
          <w:b/>
        </w:rPr>
        <w:t xml:space="preserve">Pre- Construction </w:t>
      </w:r>
    </w:p>
    <w:tbl>
      <w:tblPr>
        <w:tblStyle w:val="TableGrid"/>
        <w:tblW w:w="9889" w:type="dxa"/>
        <w:tblLook w:val="04A0" w:firstRow="1" w:lastRow="0" w:firstColumn="1" w:lastColumn="0" w:noHBand="0" w:noVBand="1"/>
      </w:tblPr>
      <w:tblGrid>
        <w:gridCol w:w="3227"/>
        <w:gridCol w:w="3969"/>
        <w:gridCol w:w="2693"/>
      </w:tblGrid>
      <w:tr w:rsidR="006A300C" w:rsidRPr="00370E61" w:rsidTr="00B663C1">
        <w:tc>
          <w:tcPr>
            <w:tcW w:w="3227" w:type="dxa"/>
          </w:tcPr>
          <w:p w:rsidR="006A300C" w:rsidRPr="00D2144C" w:rsidRDefault="006A300C" w:rsidP="00D2144C">
            <w:pPr>
              <w:spacing w:after="0"/>
              <w:rPr>
                <w:b/>
              </w:rPr>
            </w:pPr>
            <w:r w:rsidRPr="00D2144C">
              <w:rPr>
                <w:b/>
              </w:rPr>
              <w:t>Project Aspect / Activity</w:t>
            </w:r>
          </w:p>
        </w:tc>
        <w:tc>
          <w:tcPr>
            <w:tcW w:w="3969" w:type="dxa"/>
          </w:tcPr>
          <w:p w:rsidR="006A300C" w:rsidRPr="00D2144C" w:rsidRDefault="006A300C" w:rsidP="00D2144C">
            <w:pPr>
              <w:spacing w:after="0"/>
              <w:rPr>
                <w:b/>
              </w:rPr>
            </w:pPr>
            <w:bookmarkStart w:id="1008" w:name="_Toc382259576"/>
            <w:bookmarkStart w:id="1009" w:name="_Toc382260055"/>
            <w:r w:rsidRPr="00D2144C">
              <w:rPr>
                <w:b/>
              </w:rPr>
              <w:t>Short-Term Impacts (Direct impacts)</w:t>
            </w:r>
            <w:bookmarkEnd w:id="1008"/>
            <w:bookmarkEnd w:id="1009"/>
          </w:p>
        </w:tc>
        <w:tc>
          <w:tcPr>
            <w:tcW w:w="2693" w:type="dxa"/>
          </w:tcPr>
          <w:p w:rsidR="006A300C" w:rsidRPr="00D2144C" w:rsidRDefault="006A300C" w:rsidP="00D2144C">
            <w:pPr>
              <w:spacing w:after="0"/>
              <w:rPr>
                <w:b/>
              </w:rPr>
            </w:pPr>
            <w:bookmarkStart w:id="1010" w:name="_Toc382259577"/>
            <w:bookmarkStart w:id="1011" w:name="_Toc382260056"/>
            <w:r w:rsidRPr="00D2144C">
              <w:rPr>
                <w:b/>
              </w:rPr>
              <w:t>Long-Term Impacts</w:t>
            </w:r>
            <w:bookmarkEnd w:id="1010"/>
            <w:bookmarkEnd w:id="1011"/>
          </w:p>
        </w:tc>
      </w:tr>
      <w:tr w:rsidR="006A300C" w:rsidRPr="00370E61" w:rsidTr="00F5159C">
        <w:tc>
          <w:tcPr>
            <w:tcW w:w="9889" w:type="dxa"/>
            <w:gridSpan w:val="3"/>
          </w:tcPr>
          <w:p w:rsidR="006A300C" w:rsidRPr="00D2144C" w:rsidRDefault="006A300C" w:rsidP="00D2144C">
            <w:pPr>
              <w:spacing w:after="0"/>
              <w:rPr>
                <w:b/>
              </w:rPr>
            </w:pPr>
            <w:r w:rsidRPr="00D2144C">
              <w:rPr>
                <w:b/>
              </w:rPr>
              <w:t>Positive impacts</w:t>
            </w:r>
          </w:p>
        </w:tc>
      </w:tr>
      <w:tr w:rsidR="006A300C" w:rsidRPr="00370E61" w:rsidTr="00B663C1">
        <w:tc>
          <w:tcPr>
            <w:tcW w:w="3227" w:type="dxa"/>
          </w:tcPr>
          <w:p w:rsidR="006A300C" w:rsidRPr="00370E61" w:rsidRDefault="006A300C" w:rsidP="00D2144C">
            <w:pPr>
              <w:spacing w:after="0"/>
            </w:pPr>
          </w:p>
        </w:tc>
        <w:tc>
          <w:tcPr>
            <w:tcW w:w="3969" w:type="dxa"/>
          </w:tcPr>
          <w:p w:rsidR="006A300C" w:rsidRPr="00370E61" w:rsidRDefault="006A300C" w:rsidP="00D2144C">
            <w:pPr>
              <w:spacing w:after="0"/>
            </w:pPr>
          </w:p>
        </w:tc>
        <w:tc>
          <w:tcPr>
            <w:tcW w:w="2693" w:type="dxa"/>
          </w:tcPr>
          <w:p w:rsidR="006A300C" w:rsidRPr="00370E61" w:rsidRDefault="006A300C" w:rsidP="00D2144C">
            <w:pPr>
              <w:spacing w:after="0"/>
            </w:pPr>
          </w:p>
        </w:tc>
      </w:tr>
      <w:tr w:rsidR="006A300C" w:rsidRPr="00370E61" w:rsidTr="00F5159C">
        <w:tc>
          <w:tcPr>
            <w:tcW w:w="9889" w:type="dxa"/>
            <w:gridSpan w:val="3"/>
          </w:tcPr>
          <w:p w:rsidR="006A300C" w:rsidRPr="00D2144C" w:rsidRDefault="006A300C" w:rsidP="00D2144C">
            <w:pPr>
              <w:spacing w:after="0"/>
              <w:rPr>
                <w:b/>
              </w:rPr>
            </w:pPr>
            <w:r w:rsidRPr="00D2144C">
              <w:rPr>
                <w:b/>
              </w:rPr>
              <w:t>Negative impacts</w:t>
            </w:r>
          </w:p>
        </w:tc>
      </w:tr>
      <w:tr w:rsidR="006A300C" w:rsidRPr="00370E61" w:rsidTr="00B663C1">
        <w:tc>
          <w:tcPr>
            <w:tcW w:w="3227" w:type="dxa"/>
          </w:tcPr>
          <w:p w:rsidR="006A300C" w:rsidRPr="00370E61" w:rsidRDefault="006A300C" w:rsidP="00D2144C">
            <w:pPr>
              <w:spacing w:after="0"/>
            </w:pPr>
            <w:bookmarkStart w:id="1012" w:name="_Toc382259578"/>
            <w:bookmarkStart w:id="1013" w:name="_Toc382260057"/>
            <w:r w:rsidRPr="00370E61">
              <w:t>Land take / acquisition of land for road realignment or meet standards /specifications</w:t>
            </w:r>
            <w:bookmarkEnd w:id="1012"/>
            <w:bookmarkEnd w:id="1013"/>
          </w:p>
        </w:tc>
        <w:tc>
          <w:tcPr>
            <w:tcW w:w="3969" w:type="dxa"/>
          </w:tcPr>
          <w:p w:rsidR="006A300C" w:rsidRPr="00370E61" w:rsidRDefault="006A300C" w:rsidP="00D2144C">
            <w:pPr>
              <w:spacing w:after="0"/>
            </w:pPr>
            <w:r w:rsidRPr="00370E61">
              <w:t xml:space="preserve">Relocation or loss of shelter (homes) </w:t>
            </w:r>
          </w:p>
          <w:p w:rsidR="006A300C" w:rsidRPr="00370E61" w:rsidRDefault="006A300C" w:rsidP="00D2144C">
            <w:pPr>
              <w:spacing w:after="0"/>
            </w:pPr>
            <w:r w:rsidRPr="00370E61">
              <w:t>Loss of assets or access to assets</w:t>
            </w:r>
          </w:p>
          <w:p w:rsidR="006A300C" w:rsidRPr="00370E61" w:rsidRDefault="006A300C" w:rsidP="00D2144C">
            <w:pPr>
              <w:spacing w:after="0"/>
            </w:pPr>
          </w:p>
          <w:p w:rsidR="006A300C" w:rsidRPr="00370E61" w:rsidRDefault="006A300C" w:rsidP="00D2144C">
            <w:pPr>
              <w:spacing w:after="0"/>
            </w:pPr>
          </w:p>
        </w:tc>
        <w:tc>
          <w:tcPr>
            <w:tcW w:w="2693" w:type="dxa"/>
          </w:tcPr>
          <w:p w:rsidR="006A300C" w:rsidRPr="00370E61" w:rsidRDefault="006A300C" w:rsidP="00D2144C">
            <w:pPr>
              <w:spacing w:after="0"/>
            </w:pPr>
            <w:r w:rsidRPr="00370E61">
              <w:t xml:space="preserve">Loss of income sources or means of livelihood of persons using the land or assets </w:t>
            </w:r>
          </w:p>
        </w:tc>
      </w:tr>
      <w:tr w:rsidR="006A300C" w:rsidRPr="00370E61" w:rsidTr="00B663C1">
        <w:tc>
          <w:tcPr>
            <w:tcW w:w="3227" w:type="dxa"/>
          </w:tcPr>
          <w:p w:rsidR="006A300C" w:rsidRPr="00370E61" w:rsidRDefault="006A300C" w:rsidP="00D2144C">
            <w:pPr>
              <w:spacing w:after="0"/>
            </w:pPr>
            <w:r w:rsidRPr="00370E61">
              <w:t xml:space="preserve">Land take on temporary terms for diversion of traffic, piling of materials </w:t>
            </w:r>
          </w:p>
        </w:tc>
        <w:tc>
          <w:tcPr>
            <w:tcW w:w="3969" w:type="dxa"/>
          </w:tcPr>
          <w:p w:rsidR="006A300C" w:rsidRPr="00370E61" w:rsidRDefault="006A300C" w:rsidP="00D2144C">
            <w:pPr>
              <w:spacing w:after="0"/>
            </w:pPr>
            <w:r w:rsidRPr="00370E61">
              <w:t xml:space="preserve">Nuisance (circumventing the diversion or piles): taking longer route, lost time etc.; traffic accidents </w:t>
            </w:r>
          </w:p>
        </w:tc>
        <w:tc>
          <w:tcPr>
            <w:tcW w:w="2693" w:type="dxa"/>
          </w:tcPr>
          <w:p w:rsidR="006A300C" w:rsidRPr="00370E61" w:rsidRDefault="006A300C" w:rsidP="00D2144C">
            <w:pPr>
              <w:spacing w:after="0"/>
            </w:pPr>
          </w:p>
        </w:tc>
      </w:tr>
    </w:tbl>
    <w:p w:rsidR="00E3478F" w:rsidRPr="00370E61" w:rsidRDefault="00E3478F" w:rsidP="00370E61"/>
    <w:p w:rsidR="006A300C" w:rsidRPr="00370E61" w:rsidRDefault="006A300C" w:rsidP="00370E61">
      <w:pPr>
        <w:pStyle w:val="ListParagraph"/>
        <w:numPr>
          <w:ilvl w:val="0"/>
          <w:numId w:val="24"/>
        </w:numPr>
      </w:pPr>
      <w:r w:rsidRPr="00370E61">
        <w:rPr>
          <w:rFonts w:eastAsia="SimSun"/>
          <w:b/>
        </w:rPr>
        <w:t>Construction Phase</w:t>
      </w:r>
    </w:p>
    <w:tbl>
      <w:tblPr>
        <w:tblStyle w:val="TableGrid"/>
        <w:tblW w:w="9889" w:type="dxa"/>
        <w:tblLook w:val="04A0" w:firstRow="1" w:lastRow="0" w:firstColumn="1" w:lastColumn="0" w:noHBand="0" w:noVBand="1"/>
      </w:tblPr>
      <w:tblGrid>
        <w:gridCol w:w="3227"/>
        <w:gridCol w:w="3969"/>
        <w:gridCol w:w="2693"/>
      </w:tblGrid>
      <w:tr w:rsidR="006A300C" w:rsidRPr="00370E61" w:rsidTr="00B663C1">
        <w:tc>
          <w:tcPr>
            <w:tcW w:w="3227" w:type="dxa"/>
          </w:tcPr>
          <w:p w:rsidR="006A300C" w:rsidRPr="00D2144C" w:rsidRDefault="006A300C" w:rsidP="00D2144C">
            <w:pPr>
              <w:spacing w:after="0"/>
              <w:rPr>
                <w:b/>
              </w:rPr>
            </w:pPr>
            <w:r w:rsidRPr="00D2144C">
              <w:rPr>
                <w:b/>
              </w:rPr>
              <w:t>Project Aspect / Activity</w:t>
            </w:r>
          </w:p>
        </w:tc>
        <w:tc>
          <w:tcPr>
            <w:tcW w:w="3969" w:type="dxa"/>
          </w:tcPr>
          <w:p w:rsidR="006A300C" w:rsidRPr="00D2144C" w:rsidRDefault="006A300C" w:rsidP="00D2144C">
            <w:pPr>
              <w:spacing w:after="0"/>
              <w:rPr>
                <w:b/>
              </w:rPr>
            </w:pPr>
            <w:bookmarkStart w:id="1014" w:name="_Toc382259579"/>
            <w:bookmarkStart w:id="1015" w:name="_Toc382260058"/>
            <w:r w:rsidRPr="00D2144C">
              <w:rPr>
                <w:b/>
              </w:rPr>
              <w:t>Short-Term Impacts (Direct impacts)</w:t>
            </w:r>
            <w:bookmarkEnd w:id="1014"/>
            <w:bookmarkEnd w:id="1015"/>
          </w:p>
        </w:tc>
        <w:tc>
          <w:tcPr>
            <w:tcW w:w="2693" w:type="dxa"/>
          </w:tcPr>
          <w:p w:rsidR="006A300C" w:rsidRPr="00D2144C" w:rsidRDefault="006A300C" w:rsidP="00D2144C">
            <w:pPr>
              <w:spacing w:after="0"/>
              <w:rPr>
                <w:b/>
              </w:rPr>
            </w:pPr>
            <w:bookmarkStart w:id="1016" w:name="_Toc382259580"/>
            <w:bookmarkStart w:id="1017" w:name="_Toc382260059"/>
            <w:r w:rsidRPr="00D2144C">
              <w:rPr>
                <w:b/>
              </w:rPr>
              <w:t>Long -Term Impacts</w:t>
            </w:r>
            <w:bookmarkEnd w:id="1016"/>
            <w:bookmarkEnd w:id="1017"/>
          </w:p>
        </w:tc>
      </w:tr>
      <w:tr w:rsidR="006A300C" w:rsidRPr="00370E61" w:rsidTr="00F5159C">
        <w:tc>
          <w:tcPr>
            <w:tcW w:w="9889" w:type="dxa"/>
            <w:gridSpan w:val="3"/>
          </w:tcPr>
          <w:p w:rsidR="006A300C" w:rsidRPr="00D2144C" w:rsidRDefault="006A300C" w:rsidP="00D2144C">
            <w:pPr>
              <w:spacing w:after="0"/>
              <w:rPr>
                <w:b/>
              </w:rPr>
            </w:pPr>
            <w:r w:rsidRPr="00D2144C">
              <w:rPr>
                <w:b/>
              </w:rPr>
              <w:t>Positive impacts</w:t>
            </w:r>
          </w:p>
        </w:tc>
      </w:tr>
      <w:tr w:rsidR="006A300C" w:rsidRPr="00370E61" w:rsidTr="00B663C1">
        <w:tc>
          <w:tcPr>
            <w:tcW w:w="3227" w:type="dxa"/>
          </w:tcPr>
          <w:p w:rsidR="006A300C" w:rsidRPr="00370E61" w:rsidRDefault="006A300C" w:rsidP="00D2144C">
            <w:pPr>
              <w:spacing w:after="0"/>
            </w:pPr>
            <w:bookmarkStart w:id="1018" w:name="_Toc382259581"/>
            <w:bookmarkStart w:id="1019" w:name="_Toc382260060"/>
            <w:r w:rsidRPr="00370E61">
              <w:t>Sourcing of construction materials from local suppliers</w:t>
            </w:r>
            <w:bookmarkEnd w:id="1018"/>
            <w:bookmarkEnd w:id="1019"/>
          </w:p>
        </w:tc>
        <w:tc>
          <w:tcPr>
            <w:tcW w:w="3969" w:type="dxa"/>
          </w:tcPr>
          <w:p w:rsidR="006A300C" w:rsidRPr="00370E61" w:rsidRDefault="006A300C" w:rsidP="00D2144C">
            <w:pPr>
              <w:spacing w:after="0"/>
            </w:pPr>
            <w:r w:rsidRPr="00370E61">
              <w:t>Increased income to locals / boost to local economy</w:t>
            </w:r>
          </w:p>
        </w:tc>
        <w:tc>
          <w:tcPr>
            <w:tcW w:w="2693" w:type="dxa"/>
          </w:tcPr>
          <w:p w:rsidR="006A300C" w:rsidRPr="00370E61" w:rsidRDefault="006A300C" w:rsidP="00D2144C">
            <w:pPr>
              <w:spacing w:after="0"/>
            </w:pPr>
          </w:p>
        </w:tc>
      </w:tr>
      <w:tr w:rsidR="006A300C" w:rsidRPr="00370E61" w:rsidTr="00B663C1">
        <w:tc>
          <w:tcPr>
            <w:tcW w:w="3227" w:type="dxa"/>
          </w:tcPr>
          <w:p w:rsidR="006A300C" w:rsidRPr="00370E61" w:rsidRDefault="006A300C" w:rsidP="00D2144C">
            <w:pPr>
              <w:spacing w:after="0"/>
            </w:pPr>
            <w:bookmarkStart w:id="1020" w:name="_Toc382259582"/>
            <w:bookmarkStart w:id="1021" w:name="_Toc382260061"/>
            <w:r w:rsidRPr="00370E61">
              <w:t>Labour force (procured locally)</w:t>
            </w:r>
            <w:bookmarkEnd w:id="1020"/>
            <w:bookmarkEnd w:id="1021"/>
          </w:p>
        </w:tc>
        <w:tc>
          <w:tcPr>
            <w:tcW w:w="3969" w:type="dxa"/>
          </w:tcPr>
          <w:p w:rsidR="006A300C" w:rsidRPr="00370E61" w:rsidRDefault="006A300C" w:rsidP="00D2144C">
            <w:pPr>
              <w:spacing w:after="0"/>
            </w:pPr>
            <w:r w:rsidRPr="00370E61">
              <w:t>Employment opportunity and income to locals</w:t>
            </w:r>
          </w:p>
        </w:tc>
        <w:tc>
          <w:tcPr>
            <w:tcW w:w="2693" w:type="dxa"/>
          </w:tcPr>
          <w:p w:rsidR="006A300C" w:rsidRPr="00370E61" w:rsidRDefault="006A300C" w:rsidP="00D2144C">
            <w:pPr>
              <w:spacing w:after="0"/>
            </w:pPr>
          </w:p>
        </w:tc>
      </w:tr>
      <w:tr w:rsidR="006A300C" w:rsidRPr="00370E61" w:rsidTr="00F5159C">
        <w:tc>
          <w:tcPr>
            <w:tcW w:w="9889" w:type="dxa"/>
            <w:gridSpan w:val="3"/>
          </w:tcPr>
          <w:p w:rsidR="006A300C" w:rsidRPr="00D2144C" w:rsidRDefault="006A300C" w:rsidP="00B349DD">
            <w:pPr>
              <w:spacing w:after="0"/>
              <w:rPr>
                <w:b/>
              </w:rPr>
            </w:pPr>
            <w:r w:rsidRPr="00D2144C">
              <w:rPr>
                <w:b/>
              </w:rPr>
              <w:t>Negative impacts</w:t>
            </w:r>
          </w:p>
        </w:tc>
      </w:tr>
      <w:tr w:rsidR="006A300C" w:rsidRPr="00370E61" w:rsidTr="00B663C1">
        <w:tc>
          <w:tcPr>
            <w:tcW w:w="3227" w:type="dxa"/>
          </w:tcPr>
          <w:p w:rsidR="006A300C" w:rsidRPr="00370E61" w:rsidRDefault="006A300C" w:rsidP="00D2144C">
            <w:pPr>
              <w:spacing w:after="0"/>
            </w:pPr>
            <w:r w:rsidRPr="00370E61">
              <w:t>Dust emissions</w:t>
            </w:r>
          </w:p>
        </w:tc>
        <w:tc>
          <w:tcPr>
            <w:tcW w:w="3969" w:type="dxa"/>
          </w:tcPr>
          <w:p w:rsidR="006A300C" w:rsidRPr="00370E61" w:rsidRDefault="006A300C" w:rsidP="00D2144C">
            <w:pPr>
              <w:spacing w:after="0"/>
            </w:pPr>
            <w:r w:rsidRPr="00370E61">
              <w:t>Decreased local air quality and caking of surfaces of nearby features.</w:t>
            </w:r>
          </w:p>
        </w:tc>
        <w:tc>
          <w:tcPr>
            <w:tcW w:w="2693" w:type="dxa"/>
          </w:tcPr>
          <w:p w:rsidR="006A300C" w:rsidRPr="00370E61" w:rsidRDefault="006A300C" w:rsidP="00D2144C">
            <w:pPr>
              <w:spacing w:after="0"/>
            </w:pPr>
          </w:p>
        </w:tc>
      </w:tr>
      <w:tr w:rsidR="006A300C" w:rsidRPr="00370E61" w:rsidTr="00B663C1">
        <w:tc>
          <w:tcPr>
            <w:tcW w:w="3227" w:type="dxa"/>
          </w:tcPr>
          <w:p w:rsidR="006A300C" w:rsidRPr="00370E61" w:rsidRDefault="006A300C" w:rsidP="00D2144C">
            <w:pPr>
              <w:spacing w:after="0"/>
            </w:pPr>
            <w:r w:rsidRPr="00370E61">
              <w:t xml:space="preserve">Damage to utility system built in road </w:t>
            </w:r>
            <w:proofErr w:type="spellStart"/>
            <w:r w:rsidRPr="00370E61">
              <w:t>wayleave</w:t>
            </w:r>
            <w:proofErr w:type="spellEnd"/>
            <w:r w:rsidRPr="00370E61">
              <w:t xml:space="preserve"> / reserve</w:t>
            </w:r>
          </w:p>
        </w:tc>
        <w:tc>
          <w:tcPr>
            <w:tcW w:w="3969" w:type="dxa"/>
          </w:tcPr>
          <w:p w:rsidR="006A300C" w:rsidRPr="00370E61" w:rsidRDefault="006A300C" w:rsidP="00D2144C">
            <w:pPr>
              <w:spacing w:after="0"/>
            </w:pPr>
            <w:r w:rsidRPr="00370E61">
              <w:t>D</w:t>
            </w:r>
            <w:r w:rsidR="00455BEC" w:rsidRPr="00370E61">
              <w:t>isruption services (</w:t>
            </w:r>
            <w:r w:rsidRPr="00370E61">
              <w:t>water supply) in the immediate areas and wider area</w:t>
            </w:r>
          </w:p>
        </w:tc>
        <w:tc>
          <w:tcPr>
            <w:tcW w:w="2693" w:type="dxa"/>
          </w:tcPr>
          <w:p w:rsidR="006A300C" w:rsidRPr="00370E61" w:rsidRDefault="006A300C" w:rsidP="00D2144C">
            <w:pPr>
              <w:spacing w:after="0"/>
            </w:pPr>
          </w:p>
        </w:tc>
      </w:tr>
      <w:tr w:rsidR="006A300C" w:rsidRPr="00370E61" w:rsidTr="00B663C1">
        <w:tc>
          <w:tcPr>
            <w:tcW w:w="3227" w:type="dxa"/>
          </w:tcPr>
          <w:p w:rsidR="006A300C" w:rsidRPr="00370E61" w:rsidRDefault="006A300C" w:rsidP="00D2144C">
            <w:pPr>
              <w:spacing w:after="0"/>
            </w:pPr>
            <w:r w:rsidRPr="00370E61">
              <w:t>Inadequate security / sense of ownership in neighbouring areas</w:t>
            </w:r>
          </w:p>
        </w:tc>
        <w:tc>
          <w:tcPr>
            <w:tcW w:w="3969" w:type="dxa"/>
          </w:tcPr>
          <w:p w:rsidR="006A300C" w:rsidRPr="00370E61" w:rsidRDefault="006A300C" w:rsidP="00D2144C">
            <w:pPr>
              <w:spacing w:after="0"/>
            </w:pPr>
            <w:bookmarkStart w:id="1022" w:name="_Toc382259583"/>
            <w:bookmarkStart w:id="1023" w:name="_Toc382260062"/>
            <w:r w:rsidRPr="00370E61">
              <w:t>Vandalism or theft of construction materials other items with ready-made market or for home use.</w:t>
            </w:r>
            <w:bookmarkEnd w:id="1022"/>
            <w:bookmarkEnd w:id="1023"/>
          </w:p>
        </w:tc>
        <w:tc>
          <w:tcPr>
            <w:tcW w:w="2693" w:type="dxa"/>
          </w:tcPr>
          <w:p w:rsidR="006A300C" w:rsidRPr="00370E61" w:rsidRDefault="006A300C" w:rsidP="00D2144C">
            <w:pPr>
              <w:spacing w:after="0"/>
            </w:pPr>
          </w:p>
        </w:tc>
      </w:tr>
      <w:tr w:rsidR="006A300C" w:rsidRPr="00370E61" w:rsidTr="00B663C1">
        <w:tc>
          <w:tcPr>
            <w:tcW w:w="3227" w:type="dxa"/>
          </w:tcPr>
          <w:p w:rsidR="006A300C" w:rsidRPr="00370E61" w:rsidRDefault="006A300C" w:rsidP="00D2144C">
            <w:pPr>
              <w:spacing w:after="0"/>
            </w:pPr>
            <w:bookmarkStart w:id="1024" w:name="_Toc382259584"/>
            <w:bookmarkStart w:id="1025" w:name="_Toc382260063"/>
            <w:r w:rsidRPr="00370E61">
              <w:t>Drainage channels without addition of access/cuts across drains to houses/property</w:t>
            </w:r>
            <w:bookmarkEnd w:id="1024"/>
            <w:bookmarkEnd w:id="1025"/>
          </w:p>
        </w:tc>
        <w:tc>
          <w:tcPr>
            <w:tcW w:w="3969" w:type="dxa"/>
          </w:tcPr>
          <w:p w:rsidR="006A300C" w:rsidRPr="00370E61" w:rsidRDefault="006A300C" w:rsidP="00D2144C">
            <w:pPr>
              <w:spacing w:after="0"/>
            </w:pPr>
          </w:p>
        </w:tc>
        <w:tc>
          <w:tcPr>
            <w:tcW w:w="2693" w:type="dxa"/>
          </w:tcPr>
          <w:p w:rsidR="006A300C" w:rsidRPr="00370E61" w:rsidRDefault="006A300C" w:rsidP="00D2144C">
            <w:pPr>
              <w:spacing w:after="0"/>
            </w:pPr>
            <w:r w:rsidRPr="00370E61">
              <w:t>Involuntary restrictions of access to resources, business or services; property or asset</w:t>
            </w:r>
          </w:p>
        </w:tc>
      </w:tr>
      <w:tr w:rsidR="006A300C" w:rsidRPr="00370E61" w:rsidTr="00B663C1">
        <w:tc>
          <w:tcPr>
            <w:tcW w:w="3227" w:type="dxa"/>
          </w:tcPr>
          <w:p w:rsidR="006A300C" w:rsidRPr="00370E61" w:rsidRDefault="006A300C" w:rsidP="00D2144C">
            <w:pPr>
              <w:spacing w:after="0"/>
            </w:pPr>
            <w:r w:rsidRPr="00370E61">
              <w:t>Expose of construction crew to risky conditions: accidents from elements and/or machinery, open pits</w:t>
            </w:r>
          </w:p>
        </w:tc>
        <w:tc>
          <w:tcPr>
            <w:tcW w:w="3969" w:type="dxa"/>
          </w:tcPr>
          <w:p w:rsidR="006A300C" w:rsidRPr="00370E61" w:rsidRDefault="006A300C" w:rsidP="00D2144C">
            <w:pPr>
              <w:spacing w:after="0"/>
            </w:pPr>
            <w:r w:rsidRPr="00370E61">
              <w:t>Injuries, discomfort and loss of productive time</w:t>
            </w:r>
          </w:p>
        </w:tc>
        <w:tc>
          <w:tcPr>
            <w:tcW w:w="2693" w:type="dxa"/>
          </w:tcPr>
          <w:p w:rsidR="006A300C" w:rsidRPr="00370E61" w:rsidRDefault="006A300C" w:rsidP="00D2144C">
            <w:pPr>
              <w:spacing w:after="0"/>
            </w:pPr>
          </w:p>
        </w:tc>
      </w:tr>
      <w:tr w:rsidR="006A300C" w:rsidRPr="00370E61" w:rsidTr="00B663C1">
        <w:tc>
          <w:tcPr>
            <w:tcW w:w="3227" w:type="dxa"/>
          </w:tcPr>
          <w:p w:rsidR="006A300C" w:rsidRPr="00370E61" w:rsidRDefault="006A300C" w:rsidP="00D2144C">
            <w:pPr>
              <w:spacing w:after="0"/>
            </w:pPr>
            <w:r w:rsidRPr="00370E61">
              <w:t xml:space="preserve">Expose of public </w:t>
            </w:r>
            <w:proofErr w:type="spellStart"/>
            <w:r w:rsidRPr="00370E61">
              <w:t>to</w:t>
            </w:r>
            <w:proofErr w:type="spellEnd"/>
            <w:r w:rsidRPr="00370E61">
              <w:t xml:space="preserve"> risky conditions: accidents from elements and/or machinery, open pits</w:t>
            </w:r>
          </w:p>
        </w:tc>
        <w:tc>
          <w:tcPr>
            <w:tcW w:w="3969" w:type="dxa"/>
          </w:tcPr>
          <w:p w:rsidR="006A300C" w:rsidRPr="00370E61" w:rsidRDefault="006A300C" w:rsidP="00D2144C">
            <w:pPr>
              <w:spacing w:after="0"/>
            </w:pPr>
            <w:r w:rsidRPr="00370E61">
              <w:t>Injuries, discomfort and conflicts</w:t>
            </w:r>
          </w:p>
        </w:tc>
        <w:tc>
          <w:tcPr>
            <w:tcW w:w="2693" w:type="dxa"/>
          </w:tcPr>
          <w:p w:rsidR="006A300C" w:rsidRPr="00370E61" w:rsidRDefault="006A300C" w:rsidP="00D2144C">
            <w:pPr>
              <w:spacing w:after="0"/>
            </w:pPr>
          </w:p>
        </w:tc>
      </w:tr>
    </w:tbl>
    <w:p w:rsidR="006A300C" w:rsidRDefault="006A300C" w:rsidP="00370E61"/>
    <w:p w:rsidR="006A300C" w:rsidRPr="00370E61" w:rsidRDefault="006A300C" w:rsidP="00370E61">
      <w:pPr>
        <w:pStyle w:val="ListParagraph"/>
        <w:numPr>
          <w:ilvl w:val="0"/>
          <w:numId w:val="24"/>
        </w:numPr>
      </w:pPr>
      <w:r w:rsidRPr="00370E61">
        <w:rPr>
          <w:b/>
        </w:rPr>
        <w:t>Operation Phase (risks and impacts)</w:t>
      </w:r>
    </w:p>
    <w:tbl>
      <w:tblPr>
        <w:tblStyle w:val="TableGrid"/>
        <w:tblW w:w="9889" w:type="dxa"/>
        <w:tblLook w:val="04A0" w:firstRow="1" w:lastRow="0" w:firstColumn="1" w:lastColumn="0" w:noHBand="0" w:noVBand="1"/>
      </w:tblPr>
      <w:tblGrid>
        <w:gridCol w:w="3227"/>
        <w:gridCol w:w="2911"/>
        <w:gridCol w:w="3751"/>
      </w:tblGrid>
      <w:tr w:rsidR="006A300C" w:rsidRPr="00370E61" w:rsidTr="00E3478F">
        <w:tc>
          <w:tcPr>
            <w:tcW w:w="3227" w:type="dxa"/>
          </w:tcPr>
          <w:p w:rsidR="006A300C" w:rsidRPr="00370E61" w:rsidRDefault="006A300C" w:rsidP="00D2144C">
            <w:pPr>
              <w:spacing w:after="0"/>
              <w:rPr>
                <w:b/>
              </w:rPr>
            </w:pPr>
            <w:r w:rsidRPr="00370E61">
              <w:rPr>
                <w:b/>
              </w:rPr>
              <w:t>Project Aspect / Activity</w:t>
            </w:r>
          </w:p>
        </w:tc>
        <w:tc>
          <w:tcPr>
            <w:tcW w:w="2911" w:type="dxa"/>
          </w:tcPr>
          <w:p w:rsidR="006A300C" w:rsidRPr="00370E61" w:rsidRDefault="006A300C" w:rsidP="00D2144C">
            <w:pPr>
              <w:spacing w:after="0"/>
              <w:rPr>
                <w:b/>
              </w:rPr>
            </w:pPr>
            <w:bookmarkStart w:id="1026" w:name="_Toc382259585"/>
            <w:bookmarkStart w:id="1027" w:name="_Toc382260064"/>
            <w:r w:rsidRPr="00370E61">
              <w:rPr>
                <w:b/>
              </w:rPr>
              <w:t>Short-Term Impacts (Direct impacts)</w:t>
            </w:r>
            <w:bookmarkEnd w:id="1026"/>
            <w:bookmarkEnd w:id="1027"/>
          </w:p>
          <w:p w:rsidR="006A300C" w:rsidRPr="00370E61" w:rsidRDefault="006A300C" w:rsidP="00D2144C">
            <w:pPr>
              <w:spacing w:after="0"/>
              <w:rPr>
                <w:b/>
              </w:rPr>
            </w:pPr>
          </w:p>
        </w:tc>
        <w:tc>
          <w:tcPr>
            <w:tcW w:w="3751" w:type="dxa"/>
          </w:tcPr>
          <w:p w:rsidR="006A300C" w:rsidRPr="00370E61" w:rsidRDefault="006A300C" w:rsidP="00D2144C">
            <w:pPr>
              <w:spacing w:after="0"/>
              <w:rPr>
                <w:b/>
              </w:rPr>
            </w:pPr>
            <w:bookmarkStart w:id="1028" w:name="_Toc382259586"/>
            <w:bookmarkStart w:id="1029" w:name="_Toc382260065"/>
            <w:r w:rsidRPr="00370E61">
              <w:rPr>
                <w:b/>
              </w:rPr>
              <w:t>Long-Term Impacts</w:t>
            </w:r>
            <w:bookmarkEnd w:id="1028"/>
            <w:bookmarkEnd w:id="1029"/>
          </w:p>
          <w:p w:rsidR="006A300C" w:rsidRPr="00370E61" w:rsidRDefault="006A300C" w:rsidP="00D2144C">
            <w:pPr>
              <w:spacing w:after="0"/>
              <w:rPr>
                <w:b/>
              </w:rPr>
            </w:pPr>
          </w:p>
        </w:tc>
      </w:tr>
      <w:tr w:rsidR="006A300C" w:rsidRPr="00370E61" w:rsidTr="00B663C1">
        <w:tc>
          <w:tcPr>
            <w:tcW w:w="9889" w:type="dxa"/>
            <w:gridSpan w:val="3"/>
          </w:tcPr>
          <w:p w:rsidR="006A300C" w:rsidRPr="00370E61" w:rsidRDefault="006A300C" w:rsidP="00D2144C">
            <w:pPr>
              <w:spacing w:after="0"/>
              <w:rPr>
                <w:b/>
              </w:rPr>
            </w:pPr>
            <w:r w:rsidRPr="00370E61">
              <w:rPr>
                <w:b/>
              </w:rPr>
              <w:t>Positive impacts</w:t>
            </w:r>
          </w:p>
        </w:tc>
      </w:tr>
      <w:tr w:rsidR="006A300C" w:rsidRPr="00370E61" w:rsidTr="00E3478F">
        <w:tc>
          <w:tcPr>
            <w:tcW w:w="3227" w:type="dxa"/>
          </w:tcPr>
          <w:p w:rsidR="006A300C" w:rsidRPr="00370E61" w:rsidRDefault="006A300C" w:rsidP="00D2144C">
            <w:pPr>
              <w:spacing w:after="0"/>
            </w:pPr>
            <w:bookmarkStart w:id="1030" w:name="_Toc382259587"/>
            <w:bookmarkStart w:id="1031" w:name="_Toc382260066"/>
            <w:r w:rsidRPr="00370E61">
              <w:t>Upgraded road</w:t>
            </w:r>
            <w:bookmarkEnd w:id="1030"/>
            <w:bookmarkEnd w:id="1031"/>
          </w:p>
        </w:tc>
        <w:tc>
          <w:tcPr>
            <w:tcW w:w="2911" w:type="dxa"/>
          </w:tcPr>
          <w:p w:rsidR="006A300C" w:rsidRPr="00370E61" w:rsidRDefault="006A300C" w:rsidP="00D2144C">
            <w:pPr>
              <w:spacing w:after="0"/>
            </w:pPr>
          </w:p>
        </w:tc>
        <w:tc>
          <w:tcPr>
            <w:tcW w:w="3751" w:type="dxa"/>
          </w:tcPr>
          <w:p w:rsidR="006A300C" w:rsidRPr="00370E61" w:rsidRDefault="006A300C" w:rsidP="00D2144C">
            <w:pPr>
              <w:spacing w:after="0"/>
            </w:pPr>
            <w:r w:rsidRPr="00370E61">
              <w:t>Improved road access (to social and economic facilities), connectivity, and reduced travel time and costs</w:t>
            </w:r>
          </w:p>
        </w:tc>
      </w:tr>
      <w:tr w:rsidR="006A300C" w:rsidRPr="00370E61" w:rsidTr="00B663C1">
        <w:tc>
          <w:tcPr>
            <w:tcW w:w="9889" w:type="dxa"/>
            <w:gridSpan w:val="3"/>
          </w:tcPr>
          <w:p w:rsidR="006A300C" w:rsidRPr="00370E61" w:rsidRDefault="006A300C" w:rsidP="00D2144C">
            <w:pPr>
              <w:spacing w:after="0"/>
              <w:rPr>
                <w:b/>
              </w:rPr>
            </w:pPr>
            <w:r w:rsidRPr="00370E61">
              <w:rPr>
                <w:b/>
              </w:rPr>
              <w:t>Negative impacts and risks</w:t>
            </w:r>
          </w:p>
        </w:tc>
      </w:tr>
      <w:tr w:rsidR="006A300C" w:rsidRPr="00370E61" w:rsidTr="00E3478F">
        <w:tc>
          <w:tcPr>
            <w:tcW w:w="3227" w:type="dxa"/>
          </w:tcPr>
          <w:p w:rsidR="006A300C" w:rsidRPr="00370E61" w:rsidRDefault="006A300C" w:rsidP="00D2144C">
            <w:pPr>
              <w:spacing w:after="0"/>
            </w:pPr>
            <w:bookmarkStart w:id="1032" w:name="_Toc382259588"/>
            <w:bookmarkStart w:id="1033" w:name="_Toc382260067"/>
            <w:r w:rsidRPr="00370E61">
              <w:t>Upgraded road (increasing speeding traffic)</w:t>
            </w:r>
            <w:bookmarkEnd w:id="1032"/>
            <w:bookmarkEnd w:id="1033"/>
          </w:p>
        </w:tc>
        <w:tc>
          <w:tcPr>
            <w:tcW w:w="2911" w:type="dxa"/>
          </w:tcPr>
          <w:p w:rsidR="006A300C" w:rsidRPr="00370E61" w:rsidRDefault="006A300C" w:rsidP="00D2144C">
            <w:pPr>
              <w:spacing w:after="0"/>
            </w:pPr>
          </w:p>
        </w:tc>
        <w:tc>
          <w:tcPr>
            <w:tcW w:w="3751" w:type="dxa"/>
          </w:tcPr>
          <w:p w:rsidR="006A300C" w:rsidRPr="00370E61" w:rsidRDefault="006A300C" w:rsidP="00D2144C">
            <w:pPr>
              <w:spacing w:after="0"/>
            </w:pPr>
            <w:r w:rsidRPr="00370E61">
              <w:t xml:space="preserve">Increased accidents </w:t>
            </w:r>
          </w:p>
        </w:tc>
      </w:tr>
      <w:tr w:rsidR="006A300C" w:rsidRPr="00370E61" w:rsidTr="00E3478F">
        <w:tc>
          <w:tcPr>
            <w:tcW w:w="3227" w:type="dxa"/>
          </w:tcPr>
          <w:p w:rsidR="006A300C" w:rsidRPr="00370E61" w:rsidRDefault="006A300C" w:rsidP="00D2144C">
            <w:pPr>
              <w:spacing w:after="0"/>
            </w:pPr>
            <w:r w:rsidRPr="00370E61">
              <w:t>Inadequate security / sense of ownership in neighbouring areas</w:t>
            </w:r>
          </w:p>
        </w:tc>
        <w:tc>
          <w:tcPr>
            <w:tcW w:w="2911" w:type="dxa"/>
          </w:tcPr>
          <w:p w:rsidR="006A300C" w:rsidRPr="00370E61" w:rsidRDefault="006A300C" w:rsidP="00D2144C">
            <w:pPr>
              <w:spacing w:after="0"/>
            </w:pPr>
          </w:p>
        </w:tc>
        <w:tc>
          <w:tcPr>
            <w:tcW w:w="3751" w:type="dxa"/>
          </w:tcPr>
          <w:p w:rsidR="006A300C" w:rsidRPr="00370E61" w:rsidRDefault="006A300C" w:rsidP="00D2144C">
            <w:pPr>
              <w:spacing w:after="0"/>
            </w:pPr>
            <w:r w:rsidRPr="00370E61">
              <w:t>Vandalism or theft of road furniture and items with ready-made market or for home use.</w:t>
            </w:r>
          </w:p>
        </w:tc>
      </w:tr>
      <w:tr w:rsidR="006A300C" w:rsidRPr="00370E61" w:rsidTr="00E3478F">
        <w:tc>
          <w:tcPr>
            <w:tcW w:w="3227" w:type="dxa"/>
          </w:tcPr>
          <w:p w:rsidR="006A300C" w:rsidRPr="00370E61" w:rsidRDefault="006A300C" w:rsidP="00D2144C">
            <w:pPr>
              <w:spacing w:after="0"/>
            </w:pPr>
            <w:r w:rsidRPr="00370E61">
              <w:t xml:space="preserve">Discharge of wastes and eroded soils into drainage systems </w:t>
            </w:r>
          </w:p>
        </w:tc>
        <w:tc>
          <w:tcPr>
            <w:tcW w:w="2911" w:type="dxa"/>
          </w:tcPr>
          <w:p w:rsidR="006A300C" w:rsidRPr="00370E61" w:rsidRDefault="006A300C" w:rsidP="00D2144C">
            <w:pPr>
              <w:spacing w:after="0"/>
            </w:pPr>
          </w:p>
        </w:tc>
        <w:tc>
          <w:tcPr>
            <w:tcW w:w="3751" w:type="dxa"/>
          </w:tcPr>
          <w:p w:rsidR="006A300C" w:rsidRPr="00370E61" w:rsidRDefault="006A300C" w:rsidP="00D2144C">
            <w:pPr>
              <w:spacing w:after="0"/>
            </w:pPr>
            <w:r w:rsidRPr="00370E61">
              <w:t>Clogged drainage system and consequent flooding and unsanitary conditions.</w:t>
            </w:r>
          </w:p>
        </w:tc>
      </w:tr>
      <w:tr w:rsidR="006A300C" w:rsidRPr="00370E61" w:rsidTr="00E3478F">
        <w:trPr>
          <w:trHeight w:val="1277"/>
        </w:trPr>
        <w:tc>
          <w:tcPr>
            <w:tcW w:w="3227" w:type="dxa"/>
          </w:tcPr>
          <w:p w:rsidR="006A300C" w:rsidRPr="00370E61" w:rsidRDefault="006A300C" w:rsidP="00D2144C">
            <w:pPr>
              <w:spacing w:after="0"/>
            </w:pPr>
            <w:r w:rsidRPr="00370E61">
              <w:lastRenderedPageBreak/>
              <w:t>Lack of periodic maintenance of drains collecting stagnant foully waters</w:t>
            </w:r>
          </w:p>
        </w:tc>
        <w:tc>
          <w:tcPr>
            <w:tcW w:w="2911" w:type="dxa"/>
          </w:tcPr>
          <w:p w:rsidR="006A300C" w:rsidRPr="00370E61" w:rsidRDefault="006A300C" w:rsidP="00D2144C">
            <w:pPr>
              <w:spacing w:after="0"/>
            </w:pPr>
          </w:p>
        </w:tc>
        <w:tc>
          <w:tcPr>
            <w:tcW w:w="3751" w:type="dxa"/>
          </w:tcPr>
          <w:p w:rsidR="006A300C" w:rsidRPr="00370E61" w:rsidRDefault="006A300C" w:rsidP="00D2144C">
            <w:pPr>
              <w:spacing w:after="0"/>
            </w:pPr>
            <w:r w:rsidRPr="00370E61">
              <w:t>Breeding grounds for water-borne vectors of diseases (i.e. malaria mosquitoes and water-borne infections.</w:t>
            </w:r>
          </w:p>
        </w:tc>
      </w:tr>
    </w:tbl>
    <w:p w:rsidR="009A6A3D" w:rsidRDefault="009A6A3D" w:rsidP="000E7437">
      <w:pPr>
        <w:spacing w:after="200" w:line="276" w:lineRule="auto"/>
        <w:rPr>
          <w:rFonts w:eastAsiaTheme="minorEastAsia"/>
          <w:szCs w:val="24"/>
          <w:lang w:eastAsia="en-GB"/>
        </w:rPr>
      </w:pPr>
      <w:r>
        <w:rPr>
          <w:rFonts w:eastAsiaTheme="minorEastAsia"/>
          <w:szCs w:val="24"/>
          <w:lang w:eastAsia="en-GB"/>
        </w:rPr>
        <w:br w:type="page"/>
      </w:r>
    </w:p>
    <w:p w:rsidR="006A300C" w:rsidRPr="00D2144C" w:rsidRDefault="006A300C" w:rsidP="00D2144C">
      <w:pPr>
        <w:pStyle w:val="Heading1"/>
      </w:pPr>
      <w:bookmarkStart w:id="1034" w:name="_Toc382259589"/>
      <w:bookmarkStart w:id="1035" w:name="_Toc384057312"/>
      <w:r w:rsidRPr="00D2144C">
        <w:lastRenderedPageBreak/>
        <w:t>Impacts Mitigation Measures</w:t>
      </w:r>
      <w:bookmarkEnd w:id="1034"/>
      <w:bookmarkEnd w:id="1035"/>
    </w:p>
    <w:p w:rsidR="00F14BD3" w:rsidRPr="00D2144C" w:rsidRDefault="00F14BD3" w:rsidP="00D2144C"/>
    <w:p w:rsidR="006A300C" w:rsidRPr="00D2144C" w:rsidRDefault="006A300C" w:rsidP="00D2144C">
      <w:pPr>
        <w:pStyle w:val="Heading2"/>
      </w:pPr>
      <w:bookmarkStart w:id="1036" w:name="_Toc382259590"/>
      <w:bookmarkStart w:id="1037" w:name="_Toc384057313"/>
      <w:r w:rsidRPr="00D2144C">
        <w:t>Mitigation measures for Direct Short-Term Impacts</w:t>
      </w:r>
      <w:bookmarkEnd w:id="1036"/>
      <w:bookmarkEnd w:id="1037"/>
    </w:p>
    <w:p w:rsidR="006A300C" w:rsidRPr="00D2144C" w:rsidRDefault="006A300C" w:rsidP="00D2144C"/>
    <w:p w:rsidR="006A300C" w:rsidRPr="00D2144C" w:rsidRDefault="00805D0A" w:rsidP="00D2144C">
      <w:pPr>
        <w:pStyle w:val="Heading3"/>
      </w:pPr>
      <w:bookmarkStart w:id="1038" w:name="_Toc382259591"/>
      <w:bookmarkStart w:id="1039" w:name="_Toc384057314"/>
      <w:r w:rsidRPr="00D2144C">
        <w:t>Land take / Acquisition of land</w:t>
      </w:r>
      <w:bookmarkEnd w:id="1038"/>
      <w:bookmarkEnd w:id="1039"/>
    </w:p>
    <w:p w:rsidR="00805D0A" w:rsidRPr="00D2144C" w:rsidRDefault="00805D0A" w:rsidP="007B7486">
      <w:pPr>
        <w:jc w:val="both"/>
      </w:pPr>
      <w:r w:rsidRPr="00D2144C">
        <w:t>Land take for road realignment or meet standards /specifications or temporary terms for diversion of traffic, piling of materials may cause:</w:t>
      </w:r>
    </w:p>
    <w:p w:rsidR="00805D0A" w:rsidRPr="00D2144C" w:rsidRDefault="00805D0A" w:rsidP="00E76249">
      <w:pPr>
        <w:pStyle w:val="ListParagraph"/>
        <w:numPr>
          <w:ilvl w:val="0"/>
          <w:numId w:val="25"/>
        </w:numPr>
        <w:jc w:val="both"/>
      </w:pPr>
      <w:r w:rsidRPr="00D2144C">
        <w:rPr>
          <w:rFonts w:eastAsia="Arial Unicode MS"/>
        </w:rPr>
        <w:t xml:space="preserve">Relocation or loss of shelter </w:t>
      </w:r>
      <w:r w:rsidRPr="00D2144C">
        <w:t xml:space="preserve">(homes) </w:t>
      </w:r>
    </w:p>
    <w:p w:rsidR="00805D0A" w:rsidRPr="00D2144C" w:rsidRDefault="00805D0A" w:rsidP="00E76249">
      <w:pPr>
        <w:pStyle w:val="ListParagraph"/>
        <w:numPr>
          <w:ilvl w:val="0"/>
          <w:numId w:val="25"/>
        </w:numPr>
        <w:jc w:val="both"/>
      </w:pPr>
      <w:r w:rsidRPr="00D2144C">
        <w:rPr>
          <w:rFonts w:eastAsia="Arial Unicode MS"/>
        </w:rPr>
        <w:t>Loss</w:t>
      </w:r>
      <w:r w:rsidRPr="00D2144C">
        <w:t xml:space="preserve"> of assets or access to assets</w:t>
      </w:r>
    </w:p>
    <w:p w:rsidR="00805D0A" w:rsidRPr="00D2144C" w:rsidRDefault="00805D0A" w:rsidP="00E76249">
      <w:pPr>
        <w:pStyle w:val="ListParagraph"/>
        <w:numPr>
          <w:ilvl w:val="0"/>
          <w:numId w:val="25"/>
        </w:numPr>
        <w:jc w:val="both"/>
      </w:pPr>
      <w:r w:rsidRPr="00D2144C">
        <w:t>Nuisance (circumventing the diversion or piles): taking longer route, lost time, traffic accidents etc.</w:t>
      </w:r>
    </w:p>
    <w:p w:rsidR="00805D0A" w:rsidRPr="00D2144C" w:rsidRDefault="00494EE5" w:rsidP="007B7486">
      <w:pPr>
        <w:jc w:val="both"/>
      </w:pPr>
      <w:r w:rsidRPr="00E83FAF">
        <w:t xml:space="preserve">Mitigation actions adopted in the ESMP base on </w:t>
      </w:r>
      <w:r>
        <w:t>the</w:t>
      </w:r>
      <w:r w:rsidRPr="00E83FAF">
        <w:t xml:space="preserve"> implementation of land acquisition and compensation procedures </w:t>
      </w:r>
      <w:r>
        <w:t xml:space="preserve">prescribed in the </w:t>
      </w:r>
      <w:r w:rsidRPr="00E83FAF">
        <w:t xml:space="preserve">Resettlement Action Plan </w:t>
      </w:r>
      <w:r>
        <w:t xml:space="preserve">– </w:t>
      </w:r>
      <w:r w:rsidRPr="00E83FAF">
        <w:t>RAP</w:t>
      </w:r>
      <w:r>
        <w:t xml:space="preserve"> prepared specifically to</w:t>
      </w:r>
      <w:r w:rsidRPr="00E83FAF">
        <w:t xml:space="preserve"> guide resettlement and compensation.  </w:t>
      </w:r>
    </w:p>
    <w:p w:rsidR="00805D0A" w:rsidRPr="00D2144C" w:rsidRDefault="00805D0A" w:rsidP="007B7486">
      <w:pPr>
        <w:jc w:val="both"/>
      </w:pPr>
      <w:r w:rsidRPr="00D2144C">
        <w:t xml:space="preserve">As a first step in preparation, the </w:t>
      </w:r>
      <w:proofErr w:type="spellStart"/>
      <w:r w:rsidRPr="00D2144C">
        <w:t>Tanga</w:t>
      </w:r>
      <w:proofErr w:type="spellEnd"/>
      <w:r w:rsidRPr="00D2144C">
        <w:t xml:space="preserve"> City Council team will screen all proposed activities planned for upgrading the </w:t>
      </w:r>
      <w:proofErr w:type="spellStart"/>
      <w:r w:rsidRPr="00D2144C">
        <w:t>Duga-Aiport</w:t>
      </w:r>
      <w:proofErr w:type="spellEnd"/>
      <w:r w:rsidRPr="00D2144C">
        <w:t xml:space="preserve"> road in order to identify and confirm the land/areas that potentially will cause resettlement. RAP implementation shall kick off by undertaking comprehensive census of people whose land will be taken (even temporarily) and inventory of their assets and properties. Valuation and prompt compensation shall follow procedures laid down in land laws and regulations. </w:t>
      </w:r>
    </w:p>
    <w:p w:rsidR="00805D0A" w:rsidRPr="00D2144C" w:rsidRDefault="00805D0A" w:rsidP="00D2144C">
      <w:pPr>
        <w:pStyle w:val="Heading3"/>
      </w:pPr>
      <w:bookmarkStart w:id="1040" w:name="_Toc382259592"/>
      <w:bookmarkStart w:id="1041" w:name="_Toc384057315"/>
      <w:r w:rsidRPr="00D2144C">
        <w:t>Discharge of construction wastes and soils</w:t>
      </w:r>
      <w:bookmarkEnd w:id="1040"/>
      <w:bookmarkEnd w:id="1041"/>
    </w:p>
    <w:p w:rsidR="009A6A3D" w:rsidRPr="00D2144C" w:rsidRDefault="009A6A3D" w:rsidP="00D2144C"/>
    <w:p w:rsidR="00805D0A" w:rsidRPr="00D2144C" w:rsidRDefault="00805D0A" w:rsidP="00D2144C">
      <w:pPr>
        <w:rPr>
          <w:b/>
          <w:u w:val="single"/>
        </w:rPr>
      </w:pPr>
      <w:r w:rsidRPr="00D2144C">
        <w:rPr>
          <w:b/>
          <w:u w:val="single"/>
        </w:rPr>
        <w:t>Loss of visual amenity of the area</w:t>
      </w:r>
    </w:p>
    <w:p w:rsidR="00805D0A" w:rsidRPr="00D2144C" w:rsidRDefault="00805D0A" w:rsidP="007B7486">
      <w:pPr>
        <w:jc w:val="both"/>
      </w:pPr>
      <w:r w:rsidRPr="00D2144C">
        <w:t xml:space="preserve">Mitigation measures in the ESMP for managing landscape and visual amenity include avoidance and minimizing strategies for haphazardly disposed wastes. </w:t>
      </w:r>
      <w:proofErr w:type="spellStart"/>
      <w:r w:rsidRPr="00D2144C">
        <w:t>Tanga</w:t>
      </w:r>
      <w:proofErr w:type="spellEnd"/>
      <w:r w:rsidRPr="00D2144C">
        <w:t xml:space="preserve"> City Council ensure road structures and furniture erected on the road adhere to set standards in terms of quality, shapes, height, </w:t>
      </w:r>
      <w:proofErr w:type="spellStart"/>
      <w:r w:rsidRPr="00D2144C">
        <w:t>color</w:t>
      </w:r>
      <w:proofErr w:type="spellEnd"/>
      <w:r w:rsidRPr="00D2144C">
        <w:t xml:space="preserve"> etc.</w:t>
      </w:r>
    </w:p>
    <w:p w:rsidR="00805D0A" w:rsidRPr="00D2144C" w:rsidRDefault="00805D0A" w:rsidP="007B7486">
      <w:pPr>
        <w:jc w:val="both"/>
      </w:pPr>
    </w:p>
    <w:p w:rsidR="00805D0A" w:rsidRPr="00D2144C" w:rsidRDefault="00805D0A" w:rsidP="007B7486">
      <w:pPr>
        <w:jc w:val="both"/>
        <w:rPr>
          <w:i/>
        </w:rPr>
      </w:pPr>
      <w:r w:rsidRPr="00D2144C">
        <w:rPr>
          <w:i/>
        </w:rPr>
        <w:t>Managing specific waste types</w:t>
      </w:r>
    </w:p>
    <w:p w:rsidR="00805D0A" w:rsidRPr="00D2144C" w:rsidRDefault="00805D0A" w:rsidP="007B7486">
      <w:pPr>
        <w:jc w:val="both"/>
      </w:pPr>
      <w:r w:rsidRPr="00D2144C">
        <w:t>Contractor shall develop and implement a Waste Management Procedure / Plan specific for the road upgrading project that (</w:t>
      </w:r>
      <w:proofErr w:type="spellStart"/>
      <w:r w:rsidRPr="00D2144C">
        <w:t>i</w:t>
      </w:r>
      <w:proofErr w:type="spellEnd"/>
      <w:r w:rsidRPr="00D2144C">
        <w:t xml:space="preserve">) identify what type of solid or liquid wastes and categories of wastes the rehabilitation works will generate or handle (biodegradable / organic wastes;  packaging materials; non-biodegradable  (metallic, plastic),  construction wastes, and  hazardous wastes i.e. fuels, oils, lubricants, vehicle / machinery fluids </w:t>
      </w:r>
      <w:proofErr w:type="spellStart"/>
      <w:r w:rsidRPr="00D2144C">
        <w:t>etc</w:t>
      </w:r>
      <w:proofErr w:type="spellEnd"/>
      <w:r w:rsidRPr="00D2144C">
        <w:t>);(ii)  identify ways to reduce the volume of waste by reusing or recycling initiatives; (iii) use best available mechanisms, practices and technologies  for waste collection and transportation to solid waste disposal sites.</w:t>
      </w:r>
    </w:p>
    <w:p w:rsidR="00805D0A" w:rsidRPr="00D2144C" w:rsidRDefault="00805D0A" w:rsidP="007B7486">
      <w:pPr>
        <w:jc w:val="both"/>
      </w:pPr>
      <w:r w:rsidRPr="00D2144C">
        <w:t>Contractor shall use nets and mats to trap debris and the trapped debris will then be disposed of at the authorized dump site.</w:t>
      </w:r>
    </w:p>
    <w:p w:rsidR="00856A83" w:rsidRPr="00D2144C" w:rsidRDefault="00856A83" w:rsidP="00D2144C"/>
    <w:p w:rsidR="00856A83" w:rsidRPr="00D2144C" w:rsidRDefault="00856A83" w:rsidP="00D2144C"/>
    <w:p w:rsidR="00805D0A" w:rsidRPr="00D2144C" w:rsidRDefault="00805D0A" w:rsidP="00D2144C">
      <w:pPr>
        <w:pStyle w:val="Heading3"/>
      </w:pPr>
      <w:bookmarkStart w:id="1042" w:name="_Toc382259593"/>
      <w:bookmarkStart w:id="1043" w:name="_Toc384057316"/>
      <w:r w:rsidRPr="00D2144C">
        <w:lastRenderedPageBreak/>
        <w:t>Exhaust emissions / dust emissions</w:t>
      </w:r>
      <w:bookmarkEnd w:id="1042"/>
      <w:bookmarkEnd w:id="1043"/>
    </w:p>
    <w:p w:rsidR="009A6A3D" w:rsidRPr="00D2144C" w:rsidRDefault="009A6A3D" w:rsidP="00D2144C"/>
    <w:p w:rsidR="00805D0A" w:rsidRPr="00D2144C" w:rsidRDefault="00805D0A" w:rsidP="00D2144C">
      <w:pPr>
        <w:rPr>
          <w:b/>
          <w:u w:val="single"/>
        </w:rPr>
      </w:pPr>
      <w:r w:rsidRPr="00D2144C">
        <w:rPr>
          <w:b/>
          <w:u w:val="single"/>
        </w:rPr>
        <w:t>Decreased local air quality and caking of surfaces of nearby features.</w:t>
      </w:r>
    </w:p>
    <w:p w:rsidR="00805D0A" w:rsidRPr="00D2144C" w:rsidRDefault="00805D0A" w:rsidP="007B7486">
      <w:pPr>
        <w:jc w:val="both"/>
      </w:pPr>
      <w:r w:rsidRPr="00D2144C">
        <w:t>Mitigation measures in the ESMP for managing air and noise pollution hinge on avoidance strategies; equipment operations and maintenance measures that minimize emissions of substances into the atmosphere. Contractors required and instructed to institute procedures for preventive maintenance of equipment.</w:t>
      </w:r>
    </w:p>
    <w:p w:rsidR="00805D0A" w:rsidRPr="00D2144C" w:rsidRDefault="00805D0A" w:rsidP="007B7486">
      <w:pPr>
        <w:jc w:val="both"/>
      </w:pPr>
    </w:p>
    <w:p w:rsidR="00805D0A" w:rsidRPr="00D2144C" w:rsidRDefault="00805D0A" w:rsidP="007B7486">
      <w:pPr>
        <w:pStyle w:val="Heading3"/>
        <w:jc w:val="both"/>
      </w:pPr>
      <w:bookmarkStart w:id="1044" w:name="_Toc382259594"/>
      <w:bookmarkStart w:id="1045" w:name="_Toc384057317"/>
      <w:r w:rsidRPr="00D2144C">
        <w:t xml:space="preserve">Damage to utility system built in road </w:t>
      </w:r>
      <w:proofErr w:type="spellStart"/>
      <w:r w:rsidRPr="00D2144C">
        <w:t>wayleave</w:t>
      </w:r>
      <w:proofErr w:type="spellEnd"/>
      <w:r w:rsidRPr="00D2144C">
        <w:t xml:space="preserve"> / reserve</w:t>
      </w:r>
      <w:bookmarkEnd w:id="1044"/>
      <w:bookmarkEnd w:id="1045"/>
    </w:p>
    <w:p w:rsidR="00DC1010" w:rsidRPr="00D2144C" w:rsidRDefault="00DC1010" w:rsidP="007B7486">
      <w:pPr>
        <w:jc w:val="both"/>
      </w:pPr>
    </w:p>
    <w:p w:rsidR="00805D0A" w:rsidRPr="00FC5578" w:rsidRDefault="00805D0A" w:rsidP="007B7486">
      <w:pPr>
        <w:jc w:val="both"/>
        <w:rPr>
          <w:b/>
          <w:u w:val="single"/>
        </w:rPr>
      </w:pPr>
      <w:r w:rsidRPr="00FC5578">
        <w:rPr>
          <w:b/>
          <w:u w:val="single"/>
        </w:rPr>
        <w:t>Disruption services (water supply) in the immediate areas and wider area</w:t>
      </w:r>
    </w:p>
    <w:p w:rsidR="00805D0A" w:rsidRPr="00D2144C" w:rsidRDefault="00805D0A" w:rsidP="007B7486">
      <w:pPr>
        <w:jc w:val="both"/>
      </w:pPr>
      <w:r w:rsidRPr="00D2144C">
        <w:t xml:space="preserve">Mitigation measures in the ESMP hinge on prior information /notices to and consent by other operators and users of affected infrastructure. </w:t>
      </w:r>
      <w:proofErr w:type="spellStart"/>
      <w:r w:rsidRPr="00D2144C">
        <w:t>Tanga</w:t>
      </w:r>
      <w:proofErr w:type="spellEnd"/>
      <w:r w:rsidRPr="00D2144C">
        <w:t xml:space="preserve"> City Council establish: procedure for early notification and coordination among relevant utility and infrastructure authorities responsible for e.g. water supply, electricity supply, roads, communication installation etc.</w:t>
      </w:r>
    </w:p>
    <w:p w:rsidR="00805D0A" w:rsidRPr="00D2144C" w:rsidRDefault="00805D0A" w:rsidP="007B7486">
      <w:pPr>
        <w:jc w:val="both"/>
      </w:pPr>
    </w:p>
    <w:p w:rsidR="00805D0A" w:rsidRPr="00D2144C" w:rsidRDefault="00805D0A" w:rsidP="007B7486">
      <w:pPr>
        <w:pStyle w:val="Heading3"/>
        <w:jc w:val="both"/>
      </w:pPr>
      <w:bookmarkStart w:id="1046" w:name="_Toc382259595"/>
      <w:bookmarkStart w:id="1047" w:name="_Toc384057318"/>
      <w:r w:rsidRPr="00D2144C">
        <w:t>Inadequate security / sense of ownership in neighbouring areas</w:t>
      </w:r>
      <w:bookmarkEnd w:id="1046"/>
      <w:bookmarkEnd w:id="1047"/>
    </w:p>
    <w:p w:rsidR="00805D0A" w:rsidRPr="00FC5578" w:rsidRDefault="00805D0A" w:rsidP="007B7486">
      <w:pPr>
        <w:jc w:val="both"/>
        <w:rPr>
          <w:b/>
          <w:u w:val="single"/>
        </w:rPr>
      </w:pPr>
      <w:proofErr w:type="gramStart"/>
      <w:r w:rsidRPr="00FC5578">
        <w:rPr>
          <w:b/>
          <w:u w:val="single"/>
        </w:rPr>
        <w:t>Vandalism or theft of construction materials other items with ready-made market or for home use.</w:t>
      </w:r>
      <w:proofErr w:type="gramEnd"/>
    </w:p>
    <w:p w:rsidR="00DC1010" w:rsidRPr="00D2144C" w:rsidRDefault="00DC1010" w:rsidP="007B7486">
      <w:pPr>
        <w:jc w:val="both"/>
      </w:pPr>
      <w:r w:rsidRPr="00D2144C">
        <w:t xml:space="preserve">Mitigation measures in the ESMP advocates for dissemination and education of project to stakeholders and local community and engaging the community throughout the project cycle (planning to implementation) in a Stakeholders Information, Education and Communication (IEC) Plan. </w:t>
      </w:r>
    </w:p>
    <w:p w:rsidR="00805D0A" w:rsidRPr="00D2144C" w:rsidRDefault="00805D0A" w:rsidP="007B7486">
      <w:pPr>
        <w:jc w:val="both"/>
      </w:pPr>
    </w:p>
    <w:p w:rsidR="00805D0A" w:rsidRPr="00D2144C" w:rsidRDefault="00805D0A" w:rsidP="007B7486">
      <w:pPr>
        <w:pStyle w:val="Heading3"/>
        <w:jc w:val="both"/>
      </w:pPr>
      <w:bookmarkStart w:id="1048" w:name="_Toc382259596"/>
      <w:bookmarkStart w:id="1049" w:name="_Toc384057319"/>
      <w:r w:rsidRPr="00D2144C">
        <w:t>Occupation health and safety risks</w:t>
      </w:r>
      <w:bookmarkEnd w:id="1048"/>
      <w:bookmarkEnd w:id="1049"/>
    </w:p>
    <w:p w:rsidR="00DC1010" w:rsidRPr="00FC5578" w:rsidRDefault="00DC1010" w:rsidP="007B7486">
      <w:pPr>
        <w:jc w:val="both"/>
        <w:rPr>
          <w:b/>
          <w:u w:val="single"/>
        </w:rPr>
      </w:pPr>
      <w:r w:rsidRPr="00FC5578">
        <w:rPr>
          <w:b/>
          <w:u w:val="single"/>
        </w:rPr>
        <w:t>Injuries, discomfort and loss of productive time from accidents from elements and/or machinery, open pits</w:t>
      </w:r>
    </w:p>
    <w:p w:rsidR="00DC1010" w:rsidRPr="00D2144C" w:rsidRDefault="00DC1010" w:rsidP="007B7486">
      <w:pPr>
        <w:jc w:val="both"/>
      </w:pPr>
      <w:r w:rsidRPr="00D2144C">
        <w:t>Mitigation actions in the ESMP include measures for managing air and noise pollution; and safety measures and procedures are adequate and correctly implemented, particularly with regards to work procedures, equipment, and materials.</w:t>
      </w:r>
    </w:p>
    <w:p w:rsidR="00805D0A" w:rsidRPr="00D2144C" w:rsidRDefault="00805D0A" w:rsidP="007B7486">
      <w:pPr>
        <w:jc w:val="both"/>
      </w:pPr>
    </w:p>
    <w:p w:rsidR="00805D0A" w:rsidRPr="00D2144C" w:rsidRDefault="00DC1010" w:rsidP="007B7486">
      <w:pPr>
        <w:pStyle w:val="Heading3"/>
        <w:jc w:val="both"/>
      </w:pPr>
      <w:bookmarkStart w:id="1050" w:name="_Toc382259597"/>
      <w:bookmarkStart w:id="1051" w:name="_Toc384057320"/>
      <w:r w:rsidRPr="00D2144C">
        <w:t>Public Exposure</w:t>
      </w:r>
      <w:r w:rsidR="00805D0A" w:rsidRPr="00D2144C">
        <w:t xml:space="preserve"> to risky conditions</w:t>
      </w:r>
      <w:bookmarkEnd w:id="1050"/>
      <w:bookmarkEnd w:id="1051"/>
    </w:p>
    <w:p w:rsidR="00DC1010" w:rsidRPr="00FC5578" w:rsidRDefault="00DC1010" w:rsidP="007B7486">
      <w:pPr>
        <w:jc w:val="both"/>
        <w:rPr>
          <w:b/>
          <w:u w:val="single"/>
        </w:rPr>
      </w:pPr>
      <w:r w:rsidRPr="00FC5578">
        <w:rPr>
          <w:b/>
          <w:u w:val="single"/>
        </w:rPr>
        <w:t>Injury, discomfort and conflicts as a result of accidents from elements and/or machinery, open pits</w:t>
      </w:r>
    </w:p>
    <w:p w:rsidR="00DC1010" w:rsidRPr="00D2144C" w:rsidRDefault="00DC1010" w:rsidP="007B7486">
      <w:pPr>
        <w:jc w:val="both"/>
      </w:pPr>
      <w:r w:rsidRPr="00D2144C">
        <w:t>The design and implementation process is to take into consideration health risks that are prevalent in the project area (e.g. water borne infections, malaria, etc.).</w:t>
      </w:r>
    </w:p>
    <w:p w:rsidR="00DC1010" w:rsidRPr="00D2144C" w:rsidRDefault="00DC1010" w:rsidP="007B7486">
      <w:pPr>
        <w:jc w:val="both"/>
      </w:pPr>
      <w:r w:rsidRPr="00D2144C">
        <w:t>Mitigation measures in the ESMP hinge on preventing accidents (e.g. traffic accidents) and/or nuisance (e.g. dust) to the general public.</w:t>
      </w:r>
    </w:p>
    <w:p w:rsidR="00805D0A" w:rsidRDefault="00805D0A" w:rsidP="007B7486">
      <w:pPr>
        <w:pStyle w:val="Heading3"/>
        <w:jc w:val="both"/>
      </w:pPr>
      <w:bookmarkStart w:id="1052" w:name="_Toc382259598"/>
      <w:bookmarkStart w:id="1053" w:name="_Toc384057321"/>
      <w:r w:rsidRPr="00D2144C">
        <w:lastRenderedPageBreak/>
        <w:t>Construction civil works</w:t>
      </w:r>
      <w:bookmarkEnd w:id="1052"/>
      <w:bookmarkEnd w:id="1053"/>
    </w:p>
    <w:p w:rsidR="0017196C" w:rsidRPr="0017196C" w:rsidRDefault="0017196C" w:rsidP="0017196C"/>
    <w:p w:rsidR="00805D0A" w:rsidRPr="00FC5578" w:rsidRDefault="00805D0A" w:rsidP="007B7486">
      <w:pPr>
        <w:jc w:val="both"/>
        <w:rPr>
          <w:b/>
          <w:u w:val="single"/>
        </w:rPr>
      </w:pPr>
      <w:bookmarkStart w:id="1054" w:name="_Toc382259599"/>
      <w:bookmarkStart w:id="1055" w:name="_Toc382260078"/>
      <w:r w:rsidRPr="00FC5578">
        <w:rPr>
          <w:b/>
          <w:u w:val="single"/>
        </w:rPr>
        <w:t>Damage to cultural property</w:t>
      </w:r>
      <w:bookmarkEnd w:id="1054"/>
      <w:bookmarkEnd w:id="1055"/>
    </w:p>
    <w:p w:rsidR="00F14BD3" w:rsidRPr="00D2144C" w:rsidRDefault="00805D0A" w:rsidP="007B7486">
      <w:pPr>
        <w:jc w:val="both"/>
      </w:pPr>
      <w:r w:rsidRPr="00D2144C">
        <w:t xml:space="preserve">For the </w:t>
      </w:r>
      <w:proofErr w:type="spellStart"/>
      <w:r w:rsidRPr="00D2144C">
        <w:t>Duga</w:t>
      </w:r>
      <w:proofErr w:type="spellEnd"/>
      <w:r w:rsidRPr="00D2144C">
        <w:t xml:space="preserve">-Airport road all graves which were found in the project area </w:t>
      </w:r>
      <w:r w:rsidR="00DC1010" w:rsidRPr="00D2144C">
        <w:t>will have to be compensated for and moved to a new location</w:t>
      </w:r>
      <w:r w:rsidRPr="00D2144C">
        <w:t>. For other cultural properties not yet encountered, Construction contract procedures for dealing with “chance finds” include cessation of work until the significance of a “find” has been determined by the appropriate authorities and local inhabitants, and until fitting treatment of the site has been determined and carried out.</w:t>
      </w:r>
    </w:p>
    <w:p w:rsidR="00F14BD3" w:rsidRPr="00D2144C" w:rsidRDefault="00F14BD3" w:rsidP="007B7486">
      <w:pPr>
        <w:jc w:val="both"/>
      </w:pPr>
    </w:p>
    <w:p w:rsidR="00805D0A" w:rsidRPr="00D2144C" w:rsidRDefault="00805D0A" w:rsidP="007B7486">
      <w:pPr>
        <w:pStyle w:val="Heading2"/>
        <w:jc w:val="both"/>
      </w:pPr>
      <w:bookmarkStart w:id="1056" w:name="_Toc382259600"/>
      <w:bookmarkStart w:id="1057" w:name="_Toc384057322"/>
      <w:r w:rsidRPr="00D2144C">
        <w:t>Mitigation measures for Direct Long-Term Impacts</w:t>
      </w:r>
      <w:bookmarkEnd w:id="1056"/>
      <w:bookmarkEnd w:id="1057"/>
    </w:p>
    <w:p w:rsidR="00805D0A" w:rsidRPr="00D2144C" w:rsidRDefault="00805D0A" w:rsidP="007B7486">
      <w:pPr>
        <w:jc w:val="both"/>
      </w:pPr>
      <w:r w:rsidRPr="00D2144C">
        <w:t>The main long term impacts of significance include:</w:t>
      </w:r>
    </w:p>
    <w:p w:rsidR="00805D0A" w:rsidRPr="00D2144C" w:rsidRDefault="00805D0A" w:rsidP="00E76249">
      <w:pPr>
        <w:pStyle w:val="ListParagraph"/>
        <w:numPr>
          <w:ilvl w:val="0"/>
          <w:numId w:val="26"/>
        </w:numPr>
        <w:jc w:val="both"/>
      </w:pPr>
      <w:r w:rsidRPr="00D2144C">
        <w:t>Land take / acquisition of land for road realignment or to meet standards /specification resulting in loss of income sources or means of livelihood of persons using the land or assets</w:t>
      </w:r>
    </w:p>
    <w:p w:rsidR="00805D0A" w:rsidRPr="00D2144C" w:rsidRDefault="00805D0A" w:rsidP="00E76249">
      <w:pPr>
        <w:pStyle w:val="ListParagraph"/>
        <w:numPr>
          <w:ilvl w:val="0"/>
          <w:numId w:val="26"/>
        </w:numPr>
        <w:jc w:val="both"/>
      </w:pPr>
      <w:r w:rsidRPr="00D2144C">
        <w:t>Drainage channels without addition of access/cuts across drains to houses/property resulting in involuntary restrictions of access to resources, business or services; property or asset</w:t>
      </w:r>
    </w:p>
    <w:p w:rsidR="00805D0A" w:rsidRPr="00D2144C" w:rsidRDefault="00805D0A" w:rsidP="00E76249">
      <w:pPr>
        <w:pStyle w:val="ListParagraph"/>
        <w:numPr>
          <w:ilvl w:val="0"/>
          <w:numId w:val="26"/>
        </w:numPr>
        <w:jc w:val="both"/>
      </w:pPr>
      <w:r w:rsidRPr="00D2144C">
        <w:t>The upgraded road improving road access (to social and economic facilities), connectivity, and reduced travel time and costs</w:t>
      </w:r>
    </w:p>
    <w:p w:rsidR="00805D0A" w:rsidRPr="00D2144C" w:rsidRDefault="00805D0A" w:rsidP="00E76249">
      <w:pPr>
        <w:pStyle w:val="ListParagraph"/>
        <w:numPr>
          <w:ilvl w:val="0"/>
          <w:numId w:val="26"/>
        </w:numPr>
        <w:jc w:val="both"/>
      </w:pPr>
      <w:r w:rsidRPr="00D2144C">
        <w:t>Increased traffic accidents from increasing speeding traffic</w:t>
      </w:r>
    </w:p>
    <w:p w:rsidR="00805D0A" w:rsidRPr="00D2144C" w:rsidRDefault="00805D0A" w:rsidP="00E76249">
      <w:pPr>
        <w:pStyle w:val="ListParagraph"/>
        <w:numPr>
          <w:ilvl w:val="0"/>
          <w:numId w:val="26"/>
        </w:numPr>
        <w:jc w:val="both"/>
      </w:pPr>
      <w:r w:rsidRPr="00D2144C">
        <w:t>Inadequate security / sense of ownership in neighboring areas resulting in vandalism or theft of road furniture and items with ready-made market or for home use.</w:t>
      </w:r>
    </w:p>
    <w:p w:rsidR="00805D0A" w:rsidRPr="00D2144C" w:rsidRDefault="00805D0A" w:rsidP="00E76249">
      <w:pPr>
        <w:pStyle w:val="ListParagraph"/>
        <w:numPr>
          <w:ilvl w:val="0"/>
          <w:numId w:val="26"/>
        </w:numPr>
        <w:jc w:val="both"/>
      </w:pPr>
      <w:r w:rsidRPr="00D2144C">
        <w:t>Discharge of wastes and eroded soils into drainage systems resulting in clogged drainage system and consequent flooding and unsanitary conditions.</w:t>
      </w:r>
    </w:p>
    <w:p w:rsidR="00805D0A" w:rsidRPr="00D2144C" w:rsidRDefault="00805D0A" w:rsidP="00E76249">
      <w:pPr>
        <w:pStyle w:val="ListParagraph"/>
        <w:numPr>
          <w:ilvl w:val="0"/>
          <w:numId w:val="26"/>
        </w:numPr>
        <w:jc w:val="both"/>
      </w:pPr>
      <w:r w:rsidRPr="00D2144C">
        <w:t>Drains collecting stagnant foully waters leaving breeding grounds for water-borne vectors of diseases (i.e. malaria mosquitoes and water-borne infections.</w:t>
      </w:r>
    </w:p>
    <w:p w:rsidR="00805D0A" w:rsidRPr="00D2144C" w:rsidRDefault="00805D0A" w:rsidP="007B7486">
      <w:pPr>
        <w:jc w:val="both"/>
      </w:pPr>
    </w:p>
    <w:p w:rsidR="005A0AEC" w:rsidRDefault="00BD7141" w:rsidP="005A0AEC">
      <w:pPr>
        <w:pStyle w:val="Heading2"/>
        <w:numPr>
          <w:ilvl w:val="0"/>
          <w:numId w:val="0"/>
        </w:numPr>
        <w:ind w:left="360"/>
        <w:rPr>
          <w:b w:val="0"/>
        </w:rPr>
      </w:pPr>
      <w:bookmarkStart w:id="1058" w:name="_Toc384057323"/>
      <w:r w:rsidRPr="005A0AEC">
        <w:rPr>
          <w:b w:val="0"/>
        </w:rPr>
        <w:t>The above mentioned long term direct impacts are all addressed in the ESMP. Impacts directly related to the long-term operation of the road are mitigated by instituting a periodic preventive maintenance works such as cleaning of side drains, repair works on road surface and reducing overgrown secondary vegetation along the carriage way</w:t>
      </w:r>
      <w:r w:rsidR="00C17535" w:rsidRPr="005A0AEC">
        <w:rPr>
          <w:b w:val="0"/>
        </w:rPr>
        <w:t>.</w:t>
      </w:r>
      <w:bookmarkEnd w:id="1058"/>
    </w:p>
    <w:p w:rsidR="005A0AEC" w:rsidRPr="005A0AEC" w:rsidRDefault="005A0AEC" w:rsidP="005A0AEC"/>
    <w:p w:rsidR="00082284" w:rsidRPr="00370E61" w:rsidRDefault="00082284" w:rsidP="00C17535">
      <w:pPr>
        <w:pStyle w:val="Heading2"/>
      </w:pPr>
      <w:bookmarkStart w:id="1059" w:name="_Toc384057324"/>
      <w:r w:rsidRPr="00370E61">
        <w:t>Cultural Property</w:t>
      </w:r>
      <w:r>
        <w:t>: Removal of Graves</w:t>
      </w:r>
      <w:bookmarkEnd w:id="1059"/>
    </w:p>
    <w:p w:rsidR="00082284" w:rsidRDefault="00082284" w:rsidP="00082284">
      <w:pPr>
        <w:jc w:val="both"/>
      </w:pPr>
    </w:p>
    <w:p w:rsidR="00F14BD3" w:rsidRPr="00D2144C" w:rsidRDefault="00C17535" w:rsidP="00D2144C">
      <w:r>
        <w:rPr>
          <w:rFonts w:eastAsia="Times New Roman"/>
          <w:szCs w:val="24"/>
        </w:rPr>
        <w:t>Action with respect to removal of graves includes taking i</w:t>
      </w:r>
      <w:r w:rsidR="00082284">
        <w:rPr>
          <w:rFonts w:eastAsia="Times New Roman"/>
          <w:szCs w:val="24"/>
        </w:rPr>
        <w:t>nventory of affected graves and census of owners</w:t>
      </w:r>
      <w:r>
        <w:rPr>
          <w:rFonts w:eastAsia="Times New Roman"/>
          <w:szCs w:val="24"/>
        </w:rPr>
        <w:t>, valuation and c</w:t>
      </w:r>
      <w:r w:rsidR="00082284" w:rsidRPr="004B1CDC">
        <w:rPr>
          <w:rFonts w:eastAsia="Times New Roman"/>
          <w:szCs w:val="24"/>
        </w:rPr>
        <w:t>ompensation of relocation of the graves including labour, ceremonial activities and re-burial costs</w:t>
      </w:r>
      <w:r>
        <w:t>.</w:t>
      </w:r>
    </w:p>
    <w:p w:rsidR="00F14BD3" w:rsidRPr="00D2144C" w:rsidRDefault="00F14BD3" w:rsidP="00D2144C"/>
    <w:p w:rsidR="00F14BD3" w:rsidRPr="00D2144C" w:rsidRDefault="00F14BD3" w:rsidP="00D2144C"/>
    <w:p w:rsidR="00F14BD3" w:rsidRPr="00D2144C" w:rsidRDefault="00F14BD3" w:rsidP="00D2144C"/>
    <w:p w:rsidR="00F14BD3" w:rsidRPr="00D2144C" w:rsidRDefault="00F14BD3" w:rsidP="00D2144C"/>
    <w:p w:rsidR="00F14BD3" w:rsidRPr="00D2144C" w:rsidRDefault="00F14BD3" w:rsidP="00D2144C"/>
    <w:p w:rsidR="00F14BD3" w:rsidRPr="00D2144C" w:rsidRDefault="00F14BD3" w:rsidP="00D2144C"/>
    <w:p w:rsidR="00F14BD3" w:rsidRPr="00D2144C" w:rsidRDefault="00F14BD3" w:rsidP="00B6272A">
      <w:pPr>
        <w:pStyle w:val="Heading1"/>
      </w:pPr>
      <w:bookmarkStart w:id="1060" w:name="_Toc227764876"/>
      <w:bookmarkStart w:id="1061" w:name="_Toc228421147"/>
      <w:bookmarkStart w:id="1062" w:name="_Toc232108901"/>
      <w:bookmarkStart w:id="1063" w:name="_Toc232110434"/>
      <w:bookmarkStart w:id="1064" w:name="_Toc247372880"/>
      <w:bookmarkStart w:id="1065" w:name="_Toc247508929"/>
      <w:bookmarkStart w:id="1066" w:name="_Toc247537364"/>
      <w:bookmarkStart w:id="1067" w:name="_Toc115654768"/>
      <w:bookmarkStart w:id="1068" w:name="_Toc125569806"/>
      <w:bookmarkStart w:id="1069" w:name="_Toc126735703"/>
      <w:bookmarkStart w:id="1070" w:name="_Toc134603638"/>
      <w:bookmarkStart w:id="1071" w:name="_Toc144525790"/>
      <w:bookmarkStart w:id="1072" w:name="_Toc196730475"/>
      <w:bookmarkStart w:id="1073" w:name="_Toc382147509"/>
      <w:bookmarkStart w:id="1074" w:name="_Toc382259601"/>
      <w:bookmarkStart w:id="1075" w:name="_Toc384057325"/>
      <w:r w:rsidRPr="00D2144C">
        <w:lastRenderedPageBreak/>
        <w:t>ENVIRONMENTAL AND SOCIAL MANAGEMENT PLAN</w:t>
      </w:r>
      <w:bookmarkStart w:id="1076" w:name="_Toc115654769"/>
      <w:bookmarkStart w:id="1077" w:name="_Toc125569807"/>
      <w:bookmarkStart w:id="1078" w:name="_Toc126735704"/>
      <w:bookmarkStart w:id="1079" w:name="_Toc134603639"/>
      <w:bookmarkStart w:id="1080" w:name="_Toc144525791"/>
      <w:bookmarkStart w:id="1081" w:name="_Toc196730476"/>
      <w:bookmarkStart w:id="1082" w:name="_Toc227764877"/>
      <w:bookmarkStart w:id="1083" w:name="_Toc228421148"/>
      <w:bookmarkStart w:id="1084" w:name="_Toc232108902"/>
      <w:bookmarkStart w:id="1085" w:name="_Toc232110435"/>
      <w:bookmarkStart w:id="1086" w:name="_Toc247372881"/>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bookmarkEnd w:id="1076"/>
    <w:bookmarkEnd w:id="1077"/>
    <w:bookmarkEnd w:id="1078"/>
    <w:bookmarkEnd w:id="1079"/>
    <w:bookmarkEnd w:id="1080"/>
    <w:bookmarkEnd w:id="1081"/>
    <w:bookmarkEnd w:id="1082"/>
    <w:bookmarkEnd w:id="1083"/>
    <w:bookmarkEnd w:id="1084"/>
    <w:bookmarkEnd w:id="1085"/>
    <w:bookmarkEnd w:id="1086"/>
    <w:p w:rsidR="00F14BD3" w:rsidRPr="00D2144C" w:rsidRDefault="00F14BD3" w:rsidP="007B7486">
      <w:pPr>
        <w:jc w:val="both"/>
      </w:pPr>
      <w:r w:rsidRPr="00D2144C">
        <w:t>The above mitigation measures are presented in the following ESMP (</w:t>
      </w:r>
      <w:r w:rsidR="00F30B73">
        <w:fldChar w:fldCharType="begin"/>
      </w:r>
      <w:r w:rsidR="00F30B73">
        <w:instrText xml:space="preserve"> REF _Ref382080047 \h  \* MERGEFORMAT </w:instrText>
      </w:r>
      <w:r w:rsidR="00F30B73">
        <w:fldChar w:fldCharType="separate"/>
      </w:r>
      <w:r w:rsidR="000530E6" w:rsidRPr="000530E6">
        <w:t>Table 9</w:t>
      </w:r>
      <w:r w:rsidR="00F30B73">
        <w:fldChar w:fldCharType="end"/>
      </w:r>
      <w:r w:rsidRPr="00D2144C">
        <w:t>) that is to be implemented once all relevant project approvals including resources (human and financial) for proposed mitigations are complete and before initiating subproject implementation.</w:t>
      </w:r>
      <w:bookmarkStart w:id="1087" w:name="_Toc382147510"/>
      <w:bookmarkEnd w:id="1087"/>
    </w:p>
    <w:p w:rsidR="00F14BD3" w:rsidRPr="00B6272A" w:rsidRDefault="00F14BD3" w:rsidP="007B7486">
      <w:pPr>
        <w:jc w:val="both"/>
        <w:rPr>
          <w:b/>
        </w:rPr>
      </w:pPr>
      <w:bookmarkStart w:id="1088" w:name="_Toc382147511"/>
      <w:bookmarkStart w:id="1089" w:name="_Toc382259602"/>
      <w:bookmarkStart w:id="1090" w:name="_Toc382260081"/>
      <w:r w:rsidRPr="00B6272A">
        <w:rPr>
          <w:b/>
        </w:rPr>
        <w:t>Institutional Structure for Environmental and Social Management</w:t>
      </w:r>
      <w:bookmarkEnd w:id="1088"/>
      <w:bookmarkEnd w:id="1089"/>
      <w:bookmarkEnd w:id="1090"/>
    </w:p>
    <w:p w:rsidR="00F14BD3" w:rsidRPr="00D2144C" w:rsidRDefault="00F14BD3" w:rsidP="007B7486">
      <w:pPr>
        <w:jc w:val="both"/>
      </w:pPr>
      <w:r w:rsidRPr="00D2144C">
        <w:t xml:space="preserve">The LGA Project Team for the upgrading of the </w:t>
      </w:r>
      <w:proofErr w:type="spellStart"/>
      <w:r w:rsidRPr="00D2144C">
        <w:t>Duga</w:t>
      </w:r>
      <w:proofErr w:type="spellEnd"/>
      <w:r w:rsidRPr="00D2144C">
        <w:t>-Airport Road is responsible for project implementation including environmental and social management requirements. PMO-RALG is to provide overall coordination and technical support to the LGA Project Team including necessary link with national authorities (i.e. NEMC, Ministry of La</w:t>
      </w:r>
      <w:r w:rsidR="00D35658" w:rsidRPr="00D2144C">
        <w:t xml:space="preserve">nds). The approved ESIA report </w:t>
      </w:r>
      <w:r w:rsidRPr="00D2144C">
        <w:t xml:space="preserve">and RAP report for this project is fed back </w:t>
      </w:r>
      <w:proofErr w:type="spellStart"/>
      <w:r w:rsidRPr="00D2144C">
        <w:t>toTanga</w:t>
      </w:r>
      <w:proofErr w:type="spellEnd"/>
      <w:r w:rsidRPr="00D2144C">
        <w:t xml:space="preserve"> City Council to guide implementation and monitoring by Council Teams, EMOs, Construction supervision Consultants and Contractors.</w:t>
      </w:r>
    </w:p>
    <w:p w:rsidR="00F14BD3" w:rsidRPr="00B6272A" w:rsidRDefault="00F14BD3" w:rsidP="007B7486">
      <w:pPr>
        <w:jc w:val="both"/>
        <w:rPr>
          <w:b/>
        </w:rPr>
      </w:pPr>
      <w:bookmarkStart w:id="1091" w:name="_Toc115654772"/>
      <w:bookmarkStart w:id="1092" w:name="_Toc125569810"/>
      <w:bookmarkStart w:id="1093" w:name="_Toc126735707"/>
      <w:bookmarkStart w:id="1094" w:name="_Toc134603642"/>
      <w:bookmarkStart w:id="1095" w:name="_Toc144525794"/>
      <w:bookmarkStart w:id="1096" w:name="_Toc196730479"/>
      <w:bookmarkStart w:id="1097" w:name="_Toc227764880"/>
      <w:bookmarkStart w:id="1098" w:name="_Toc228421151"/>
      <w:bookmarkStart w:id="1099" w:name="_Toc232108905"/>
      <w:bookmarkStart w:id="1100" w:name="_Toc232110438"/>
      <w:bookmarkStart w:id="1101" w:name="_Toc247372883"/>
      <w:bookmarkStart w:id="1102" w:name="_Toc247508932"/>
      <w:bookmarkStart w:id="1103" w:name="_Toc247537367"/>
      <w:bookmarkStart w:id="1104" w:name="_Toc382147512"/>
      <w:bookmarkStart w:id="1105" w:name="_Toc382259603"/>
      <w:bookmarkStart w:id="1106" w:name="_Toc382260082"/>
      <w:r w:rsidRPr="00B6272A">
        <w:rPr>
          <w:b/>
        </w:rPr>
        <w:t>Implementation procedure of the ESMP</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rsidR="00F14BD3" w:rsidRPr="00D2144C" w:rsidRDefault="00F14BD3" w:rsidP="007B7486">
      <w:pPr>
        <w:jc w:val="both"/>
      </w:pPr>
      <w:r w:rsidRPr="00D2144C">
        <w:t>During implementation the LGA Project Team will be responsible for:</w:t>
      </w:r>
    </w:p>
    <w:p w:rsidR="00F14BD3" w:rsidRPr="00D2144C" w:rsidRDefault="00F14BD3" w:rsidP="00E76249">
      <w:pPr>
        <w:pStyle w:val="ListParagraph"/>
        <w:numPr>
          <w:ilvl w:val="0"/>
          <w:numId w:val="27"/>
        </w:numPr>
        <w:jc w:val="both"/>
        <w:rPr>
          <w:rFonts w:eastAsiaTheme="minorHAnsi"/>
        </w:rPr>
      </w:pPr>
      <w:r w:rsidRPr="00D2144C">
        <w:rPr>
          <w:rFonts w:eastAsiaTheme="minorHAnsi"/>
        </w:rPr>
        <w:t xml:space="preserve">Ensuring that compensations for lost land rights and properties (if applicable to the sub-project) are implemented and completed before the commencement of any construction works. </w:t>
      </w:r>
    </w:p>
    <w:p w:rsidR="00F14BD3" w:rsidRPr="00D2144C" w:rsidRDefault="00F14BD3" w:rsidP="00E76249">
      <w:pPr>
        <w:pStyle w:val="ListParagraph"/>
        <w:numPr>
          <w:ilvl w:val="0"/>
          <w:numId w:val="27"/>
        </w:numPr>
        <w:jc w:val="both"/>
        <w:rPr>
          <w:rFonts w:eastAsiaTheme="minorHAnsi"/>
        </w:rPr>
      </w:pPr>
      <w:r w:rsidRPr="00D2144C">
        <w:rPr>
          <w:rFonts w:eastAsiaTheme="minorHAnsi"/>
        </w:rPr>
        <w:t>Ensuring that the implementation of the sub-project ESMP is part of the Contractor's contractual obligations. The LGA procurement section will supervise the tendering process for all service providers.</w:t>
      </w:r>
    </w:p>
    <w:p w:rsidR="00F14BD3" w:rsidRPr="00D2144C" w:rsidRDefault="00F14BD3" w:rsidP="00E76249">
      <w:pPr>
        <w:pStyle w:val="ListParagraph"/>
        <w:numPr>
          <w:ilvl w:val="0"/>
          <w:numId w:val="27"/>
        </w:numPr>
        <w:jc w:val="both"/>
        <w:rPr>
          <w:rFonts w:eastAsiaTheme="minorHAnsi"/>
        </w:rPr>
      </w:pPr>
      <w:r w:rsidRPr="00D2144C">
        <w:rPr>
          <w:rFonts w:eastAsiaTheme="minorHAnsi"/>
        </w:rPr>
        <w:t xml:space="preserve">Ensuring that the ESMP is implemented and approval conditions are observed during the mobilization, construction and operation of the sub-project. </w:t>
      </w:r>
    </w:p>
    <w:p w:rsidR="00F14BD3" w:rsidRPr="00D2144C" w:rsidRDefault="00F14BD3" w:rsidP="007B7486">
      <w:pPr>
        <w:jc w:val="both"/>
      </w:pPr>
    </w:p>
    <w:p w:rsidR="00F14BD3" w:rsidRPr="00D2144C" w:rsidRDefault="00F14BD3" w:rsidP="007B7486">
      <w:pPr>
        <w:jc w:val="both"/>
      </w:pPr>
      <w:bookmarkStart w:id="1107" w:name="_Toc382147513"/>
      <w:r w:rsidRPr="00D2144C">
        <w:t>If the project reaches a stage of decommissioning, the LGA Project Team shall prepare a decommissioning plan which will include environmental and social issues highlighted in the ESMP.</w:t>
      </w:r>
      <w:bookmarkEnd w:id="1107"/>
    </w:p>
    <w:p w:rsidR="00F14BD3" w:rsidRPr="00D2144C" w:rsidRDefault="00F14BD3" w:rsidP="007B7486">
      <w:pPr>
        <w:jc w:val="both"/>
      </w:pPr>
    </w:p>
    <w:p w:rsidR="00F14BD3" w:rsidRPr="00B6272A" w:rsidRDefault="00F14BD3" w:rsidP="007B7486">
      <w:pPr>
        <w:jc w:val="both"/>
        <w:rPr>
          <w:b/>
        </w:rPr>
      </w:pPr>
      <w:bookmarkStart w:id="1108" w:name="_Toc382147514"/>
      <w:bookmarkStart w:id="1109" w:name="_Toc382259604"/>
      <w:bookmarkStart w:id="1110" w:name="_Toc382260083"/>
      <w:r w:rsidRPr="00B6272A">
        <w:rPr>
          <w:b/>
        </w:rPr>
        <w:t>Environmental and social management cost</w:t>
      </w:r>
      <w:bookmarkEnd w:id="1108"/>
      <w:bookmarkEnd w:id="1109"/>
      <w:bookmarkEnd w:id="1110"/>
    </w:p>
    <w:p w:rsidR="00F14BD3" w:rsidRPr="008C665A" w:rsidRDefault="00F14BD3" w:rsidP="007B7486">
      <w:pPr>
        <w:jc w:val="both"/>
        <w:rPr>
          <w:rFonts w:eastAsiaTheme="minorHAnsi"/>
          <w:szCs w:val="24"/>
          <w:lang w:val="da-DK"/>
        </w:rPr>
        <w:sectPr w:rsidR="00F14BD3" w:rsidRPr="008C665A" w:rsidSect="00F14BD3">
          <w:pgSz w:w="11906" w:h="16838"/>
          <w:pgMar w:top="1701" w:right="1134" w:bottom="1701" w:left="1134" w:header="708" w:footer="708" w:gutter="0"/>
          <w:cols w:space="708"/>
          <w:docGrid w:linePitch="360"/>
        </w:sectPr>
      </w:pPr>
      <w:r w:rsidRPr="00D2144C">
        <w:t xml:space="preserve">The estimated cost for environmental and social management of the proposed upgrading of the </w:t>
      </w:r>
      <w:proofErr w:type="spellStart"/>
      <w:r w:rsidRPr="00D2144C">
        <w:t>Duga</w:t>
      </w:r>
      <w:proofErr w:type="spellEnd"/>
      <w:r w:rsidRPr="00D2144C">
        <w:t>-Airport Road is to be included in the Contractor</w:t>
      </w:r>
      <w:r w:rsidR="00EF6EC2">
        <w:t>'</w:t>
      </w:r>
      <w:r w:rsidRPr="00D2144C">
        <w:t xml:space="preserve">s </w:t>
      </w:r>
      <w:r w:rsidR="00EF6EC2" w:rsidRPr="00EF6EC2">
        <w:t xml:space="preserve">Bill </w:t>
      </w:r>
      <w:r w:rsidR="00EF6EC2" w:rsidRPr="00143D04">
        <w:t>of Quantities (</w:t>
      </w:r>
      <w:r w:rsidRPr="00143D04">
        <w:t>BOQ</w:t>
      </w:r>
      <w:r w:rsidR="00EF6EC2" w:rsidRPr="00143D04">
        <w:t>)</w:t>
      </w:r>
      <w:r w:rsidRPr="00143D04">
        <w:t>. Additional costs for implementing environmental and social management measures have been estimated at USD</w:t>
      </w:r>
      <w:r w:rsidR="00E17CEF">
        <w:t xml:space="preserve"> 1,</w:t>
      </w:r>
      <w:r w:rsidRPr="00143D04">
        <w:t>200</w:t>
      </w:r>
      <w:r w:rsidR="00E17CEF">
        <w:t>.</w:t>
      </w:r>
      <w:r w:rsidRPr="00143D04">
        <w:t>00 annually (United States Dollar One Thousand Two Hundred) presen</w:t>
      </w:r>
      <w:r w:rsidRPr="00D2144C">
        <w:t xml:space="preserve">ted in table </w:t>
      </w:r>
      <w:r w:rsidR="00F30B73">
        <w:fldChar w:fldCharType="begin"/>
      </w:r>
      <w:r w:rsidR="00F30B73">
        <w:instrText xml:space="preserve"> REF _Ref382080047 \h  \* MERGEFORMAT </w:instrText>
      </w:r>
      <w:r w:rsidR="00F30B73">
        <w:fldChar w:fldCharType="separate"/>
      </w:r>
      <w:proofErr w:type="spellStart"/>
      <w:r w:rsidR="000530E6" w:rsidRPr="000530E6">
        <w:t>Table</w:t>
      </w:r>
      <w:proofErr w:type="spellEnd"/>
      <w:r w:rsidR="000530E6" w:rsidRPr="000530E6">
        <w:t xml:space="preserve"> 9</w:t>
      </w:r>
      <w:r w:rsidR="00F30B73">
        <w:fldChar w:fldCharType="end"/>
      </w:r>
      <w:r w:rsidRPr="00D2144C">
        <w:t xml:space="preserve"> below</w:t>
      </w:r>
      <w:r w:rsidRPr="008C665A">
        <w:rPr>
          <w:rFonts w:eastAsiaTheme="minorHAnsi"/>
          <w:szCs w:val="24"/>
          <w:lang w:val="da-DK"/>
        </w:rPr>
        <w:t xml:space="preserve">. </w:t>
      </w:r>
    </w:p>
    <w:p w:rsidR="00F14BD3" w:rsidRPr="008C665A" w:rsidRDefault="00F14BD3" w:rsidP="00F14BD3">
      <w:pPr>
        <w:keepNext/>
        <w:keepLines/>
        <w:tabs>
          <w:tab w:val="num" w:pos="1008"/>
          <w:tab w:val="left" w:pos="6237"/>
        </w:tabs>
        <w:spacing w:after="0" w:line="276" w:lineRule="auto"/>
        <w:ind w:left="1008" w:hanging="1008"/>
        <w:outlineLvl w:val="1"/>
        <w:rPr>
          <w:rFonts w:eastAsia="SimSun"/>
          <w:kern w:val="28"/>
          <w:szCs w:val="24"/>
          <w:lang w:val="da-DK"/>
        </w:rPr>
      </w:pPr>
    </w:p>
    <w:p w:rsidR="00F14BD3" w:rsidRDefault="00F14BD3" w:rsidP="00F14BD3">
      <w:pPr>
        <w:spacing w:after="200"/>
        <w:rPr>
          <w:rFonts w:eastAsia="SimSun"/>
          <w:b/>
          <w:bCs/>
          <w:kern w:val="28"/>
          <w:szCs w:val="24"/>
          <w:lang w:val="en-US"/>
        </w:rPr>
      </w:pPr>
      <w:bookmarkStart w:id="1111" w:name="_Ref382080047"/>
      <w:bookmarkStart w:id="1112" w:name="_Toc384057345"/>
      <w:r w:rsidRPr="00143D04">
        <w:rPr>
          <w:rFonts w:eastAsiaTheme="minorHAnsi"/>
          <w:b/>
          <w:bCs/>
          <w:szCs w:val="24"/>
          <w:lang w:val="da-DK"/>
        </w:rPr>
        <w:t xml:space="preserve">Table </w:t>
      </w:r>
      <w:r w:rsidR="00CB6723" w:rsidRPr="00143D04">
        <w:rPr>
          <w:rFonts w:eastAsiaTheme="minorHAnsi"/>
          <w:b/>
          <w:bCs/>
          <w:szCs w:val="24"/>
          <w:lang w:val="da-DK"/>
        </w:rPr>
        <w:fldChar w:fldCharType="begin"/>
      </w:r>
      <w:r w:rsidRPr="00143D04">
        <w:rPr>
          <w:rFonts w:eastAsiaTheme="minorHAnsi"/>
          <w:b/>
          <w:bCs/>
          <w:szCs w:val="24"/>
          <w:lang w:val="da-DK"/>
        </w:rPr>
        <w:instrText xml:space="preserve"> SEQ Table \* ARABIC </w:instrText>
      </w:r>
      <w:r w:rsidR="00CB6723" w:rsidRPr="00143D04">
        <w:rPr>
          <w:rFonts w:eastAsiaTheme="minorHAnsi"/>
          <w:b/>
          <w:bCs/>
          <w:szCs w:val="24"/>
          <w:lang w:val="da-DK"/>
        </w:rPr>
        <w:fldChar w:fldCharType="separate"/>
      </w:r>
      <w:r w:rsidR="000530E6">
        <w:rPr>
          <w:rFonts w:eastAsiaTheme="minorHAnsi"/>
          <w:b/>
          <w:bCs/>
          <w:noProof/>
          <w:szCs w:val="24"/>
          <w:lang w:val="da-DK"/>
        </w:rPr>
        <w:t>9</w:t>
      </w:r>
      <w:r w:rsidR="00CB6723" w:rsidRPr="00143D04">
        <w:rPr>
          <w:rFonts w:eastAsiaTheme="minorHAnsi"/>
          <w:b/>
          <w:bCs/>
          <w:szCs w:val="24"/>
          <w:lang w:val="da-DK"/>
        </w:rPr>
        <w:fldChar w:fldCharType="end"/>
      </w:r>
      <w:bookmarkEnd w:id="1111"/>
      <w:r w:rsidRPr="00143D04">
        <w:rPr>
          <w:rFonts w:eastAsiaTheme="minorHAnsi"/>
          <w:b/>
          <w:bCs/>
          <w:szCs w:val="24"/>
          <w:lang w:val="da-DK"/>
        </w:rPr>
        <w:t xml:space="preserve">. </w:t>
      </w:r>
      <w:r w:rsidRPr="00143D04">
        <w:rPr>
          <w:rFonts w:eastAsia="SimSun"/>
          <w:b/>
          <w:bCs/>
          <w:kern w:val="28"/>
          <w:szCs w:val="24"/>
          <w:lang w:val="da-DK"/>
        </w:rPr>
        <w:t>Environmental and Social Management and Monitoring Plan:</w:t>
      </w:r>
      <w:r w:rsidRPr="00143D04">
        <w:rPr>
          <w:rFonts w:eastAsia="SimSun"/>
          <w:b/>
          <w:bCs/>
          <w:kern w:val="28"/>
          <w:szCs w:val="24"/>
          <w:lang w:val="en-US"/>
        </w:rPr>
        <w:t xml:space="preserve"> Upgrade of </w:t>
      </w:r>
      <w:proofErr w:type="spellStart"/>
      <w:r w:rsidRPr="00143D04">
        <w:rPr>
          <w:rFonts w:eastAsia="SimSun"/>
          <w:b/>
          <w:bCs/>
          <w:kern w:val="28"/>
          <w:szCs w:val="24"/>
          <w:lang w:val="en-US"/>
        </w:rPr>
        <w:t>Duga</w:t>
      </w:r>
      <w:proofErr w:type="spellEnd"/>
      <w:r w:rsidRPr="00143D04">
        <w:rPr>
          <w:rFonts w:eastAsia="SimSun"/>
          <w:b/>
          <w:bCs/>
          <w:kern w:val="28"/>
          <w:szCs w:val="24"/>
          <w:lang w:val="en-US"/>
        </w:rPr>
        <w:t>-Airport Road Project</w:t>
      </w:r>
      <w:bookmarkEnd w:id="1112"/>
    </w:p>
    <w:p w:rsidR="00F14BD3" w:rsidRPr="008C665A" w:rsidRDefault="00F14BD3" w:rsidP="00F14BD3">
      <w:pPr>
        <w:keepNext/>
        <w:keepLines/>
        <w:tabs>
          <w:tab w:val="num" w:pos="1008"/>
          <w:tab w:val="left" w:pos="6237"/>
        </w:tabs>
        <w:spacing w:after="0" w:line="276" w:lineRule="auto"/>
        <w:ind w:left="1008" w:hanging="1008"/>
        <w:outlineLvl w:val="1"/>
        <w:rPr>
          <w:rFonts w:eastAsia="SimSun"/>
          <w:kern w:val="28"/>
          <w:szCs w:val="24"/>
          <w:lang w:val="da-DK"/>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11"/>
        <w:gridCol w:w="2965"/>
        <w:gridCol w:w="2552"/>
        <w:gridCol w:w="1701"/>
        <w:gridCol w:w="1559"/>
        <w:gridCol w:w="1560"/>
      </w:tblGrid>
      <w:tr w:rsidR="00F14BD3" w:rsidRPr="00856A83" w:rsidTr="00D02D5B">
        <w:trPr>
          <w:trHeight w:val="512"/>
          <w:tblHeader/>
        </w:trPr>
        <w:tc>
          <w:tcPr>
            <w:tcW w:w="1809" w:type="dxa"/>
            <w:tcBorders>
              <w:bottom w:val="single" w:sz="4" w:space="0" w:color="auto"/>
            </w:tcBorders>
            <w:shd w:val="clear" w:color="auto" w:fill="C2D69B"/>
          </w:tcPr>
          <w:p w:rsidR="00F14BD3" w:rsidRPr="00856A83" w:rsidRDefault="00F14BD3" w:rsidP="00F14BD3">
            <w:pPr>
              <w:spacing w:after="0"/>
              <w:rPr>
                <w:rFonts w:eastAsiaTheme="minorHAnsi"/>
                <w:lang w:val="da-DK"/>
              </w:rPr>
            </w:pPr>
            <w:r w:rsidRPr="00856A83">
              <w:rPr>
                <w:rFonts w:eastAsiaTheme="minorHAnsi"/>
                <w:sz w:val="22"/>
                <w:lang w:val="da-DK"/>
              </w:rPr>
              <w:t>Activity / aspect</w:t>
            </w:r>
          </w:p>
        </w:tc>
        <w:tc>
          <w:tcPr>
            <w:tcW w:w="1571" w:type="dxa"/>
            <w:gridSpan w:val="2"/>
            <w:tcBorders>
              <w:bottom w:val="single" w:sz="4" w:space="0" w:color="auto"/>
            </w:tcBorders>
            <w:shd w:val="clear" w:color="auto" w:fill="C2D69B"/>
          </w:tcPr>
          <w:p w:rsidR="00F14BD3" w:rsidRPr="00856A83" w:rsidRDefault="00F14BD3" w:rsidP="00F14BD3">
            <w:pPr>
              <w:spacing w:after="0"/>
              <w:rPr>
                <w:rFonts w:eastAsiaTheme="minorHAnsi"/>
                <w:lang w:val="da-DK"/>
              </w:rPr>
            </w:pPr>
            <w:r w:rsidRPr="00856A83">
              <w:rPr>
                <w:rFonts w:eastAsiaTheme="minorHAnsi"/>
                <w:sz w:val="22"/>
                <w:lang w:val="da-DK"/>
              </w:rPr>
              <w:t>Anticipated Effect</w:t>
            </w:r>
          </w:p>
        </w:tc>
        <w:tc>
          <w:tcPr>
            <w:tcW w:w="2965" w:type="dxa"/>
            <w:tcBorders>
              <w:bottom w:val="single" w:sz="4" w:space="0" w:color="auto"/>
            </w:tcBorders>
            <w:shd w:val="clear" w:color="auto" w:fill="C2D69B"/>
          </w:tcPr>
          <w:p w:rsidR="00F14BD3" w:rsidRPr="00856A83" w:rsidRDefault="00F14BD3" w:rsidP="00F14BD3">
            <w:pPr>
              <w:spacing w:after="0"/>
              <w:rPr>
                <w:rFonts w:eastAsiaTheme="minorHAnsi"/>
                <w:lang w:val="da-DK"/>
              </w:rPr>
            </w:pPr>
            <w:r w:rsidRPr="00856A83">
              <w:rPr>
                <w:rFonts w:eastAsiaTheme="minorHAnsi"/>
                <w:sz w:val="22"/>
                <w:lang w:val="da-DK"/>
              </w:rPr>
              <w:t>Mitigation Measure(s)</w:t>
            </w:r>
          </w:p>
        </w:tc>
        <w:tc>
          <w:tcPr>
            <w:tcW w:w="2552" w:type="dxa"/>
            <w:tcBorders>
              <w:bottom w:val="single" w:sz="4" w:space="0" w:color="auto"/>
            </w:tcBorders>
            <w:shd w:val="clear" w:color="auto" w:fill="C2D69B"/>
          </w:tcPr>
          <w:p w:rsidR="00F14BD3" w:rsidRPr="00856A83" w:rsidRDefault="00F14BD3" w:rsidP="00F14BD3">
            <w:pPr>
              <w:spacing w:after="0"/>
              <w:rPr>
                <w:rFonts w:eastAsiaTheme="minorHAnsi"/>
                <w:lang w:val="da-DK"/>
              </w:rPr>
            </w:pPr>
            <w:r w:rsidRPr="00856A83">
              <w:rPr>
                <w:rFonts w:eastAsiaTheme="minorHAnsi"/>
                <w:sz w:val="22"/>
                <w:lang w:val="da-DK"/>
              </w:rPr>
              <w:t>Monitoring Parameter</w:t>
            </w:r>
          </w:p>
        </w:tc>
        <w:tc>
          <w:tcPr>
            <w:tcW w:w="1701" w:type="dxa"/>
            <w:tcBorders>
              <w:bottom w:val="single" w:sz="4" w:space="0" w:color="auto"/>
            </w:tcBorders>
            <w:shd w:val="clear" w:color="auto" w:fill="C2D69B"/>
          </w:tcPr>
          <w:p w:rsidR="00F14BD3" w:rsidRPr="00856A83" w:rsidRDefault="00F14BD3" w:rsidP="00F14BD3">
            <w:pPr>
              <w:spacing w:after="0"/>
              <w:rPr>
                <w:rFonts w:eastAsiaTheme="minorHAnsi"/>
                <w:lang w:val="da-DK"/>
              </w:rPr>
            </w:pPr>
            <w:r w:rsidRPr="00856A83">
              <w:rPr>
                <w:rFonts w:eastAsiaTheme="minorHAnsi"/>
                <w:sz w:val="22"/>
                <w:lang w:val="da-DK"/>
              </w:rPr>
              <w:t>Responsibility</w:t>
            </w:r>
          </w:p>
        </w:tc>
        <w:tc>
          <w:tcPr>
            <w:tcW w:w="1559" w:type="dxa"/>
            <w:tcBorders>
              <w:bottom w:val="single" w:sz="4" w:space="0" w:color="auto"/>
            </w:tcBorders>
            <w:shd w:val="clear" w:color="auto" w:fill="C2D69B"/>
          </w:tcPr>
          <w:p w:rsidR="00F14BD3" w:rsidRPr="00856A83" w:rsidRDefault="00F14BD3" w:rsidP="00F14BD3">
            <w:pPr>
              <w:spacing w:after="0"/>
              <w:rPr>
                <w:rFonts w:eastAsiaTheme="minorHAnsi"/>
                <w:lang w:val="da-DK"/>
              </w:rPr>
            </w:pPr>
            <w:r w:rsidRPr="00856A83">
              <w:rPr>
                <w:rFonts w:eastAsiaTheme="minorHAnsi"/>
                <w:sz w:val="22"/>
                <w:lang w:val="da-DK"/>
              </w:rPr>
              <w:t>Schedule</w:t>
            </w:r>
          </w:p>
        </w:tc>
        <w:tc>
          <w:tcPr>
            <w:tcW w:w="1560" w:type="dxa"/>
            <w:tcBorders>
              <w:bottom w:val="single" w:sz="4" w:space="0" w:color="auto"/>
            </w:tcBorders>
            <w:shd w:val="clear" w:color="auto" w:fill="C2D69B"/>
          </w:tcPr>
          <w:p w:rsidR="00F14BD3" w:rsidRPr="00856A83" w:rsidRDefault="00F14BD3" w:rsidP="00F14BD3">
            <w:pPr>
              <w:spacing w:after="0"/>
              <w:rPr>
                <w:rFonts w:eastAsiaTheme="minorHAnsi"/>
                <w:lang w:val="da-DK"/>
              </w:rPr>
            </w:pPr>
            <w:r w:rsidRPr="00856A83">
              <w:rPr>
                <w:rFonts w:eastAsiaTheme="minorHAnsi"/>
                <w:sz w:val="22"/>
                <w:lang w:val="da-DK"/>
              </w:rPr>
              <w:t>Cost and Source of Funds</w:t>
            </w:r>
          </w:p>
        </w:tc>
      </w:tr>
      <w:tr w:rsidR="00F14BD3" w:rsidRPr="00856A83" w:rsidTr="00D02D5B">
        <w:tc>
          <w:tcPr>
            <w:tcW w:w="13717" w:type="dxa"/>
            <w:gridSpan w:val="8"/>
            <w:shd w:val="clear" w:color="auto" w:fill="FFFFFF"/>
          </w:tcPr>
          <w:p w:rsidR="00F14BD3" w:rsidRPr="00856A83" w:rsidRDefault="00F14BD3" w:rsidP="00F14BD3">
            <w:pPr>
              <w:spacing w:after="0"/>
              <w:rPr>
                <w:rFonts w:eastAsiaTheme="minorHAnsi"/>
                <w:i/>
                <w:lang w:val="da-DK"/>
              </w:rPr>
            </w:pPr>
          </w:p>
          <w:p w:rsidR="00CB6723" w:rsidRPr="00CB6723" w:rsidRDefault="00CB6723" w:rsidP="00CB6723">
            <w:pPr>
              <w:pStyle w:val="ListParagraph"/>
              <w:numPr>
                <w:ilvl w:val="0"/>
                <w:numId w:val="60"/>
              </w:numPr>
              <w:rPr>
                <w:rFonts w:eastAsiaTheme="minorHAnsi"/>
                <w:i/>
                <w:lang w:val="da-DK"/>
              </w:rPr>
            </w:pPr>
            <w:r w:rsidRPr="00CB6723">
              <w:rPr>
                <w:rFonts w:eastAsiaTheme="minorHAnsi"/>
                <w:sz w:val="22"/>
                <w:lang w:val="da-DK"/>
              </w:rPr>
              <w:t xml:space="preserve">WATER RESOURCES AND MANAGEMENT </w:t>
            </w:r>
          </w:p>
        </w:tc>
      </w:tr>
      <w:tr w:rsidR="00F14BD3" w:rsidRPr="00856A83" w:rsidTr="00D02D5B">
        <w:tc>
          <w:tcPr>
            <w:tcW w:w="1809" w:type="dxa"/>
            <w:shd w:val="clear" w:color="auto" w:fill="FFFFFF"/>
          </w:tcPr>
          <w:p w:rsidR="00F14BD3" w:rsidRPr="00856A83" w:rsidRDefault="00BD7141" w:rsidP="00F14BD3">
            <w:pPr>
              <w:spacing w:after="0"/>
              <w:rPr>
                <w:rFonts w:eastAsiaTheme="minorHAnsi"/>
                <w:lang w:val="da-DK"/>
              </w:rPr>
            </w:pPr>
            <w:r>
              <w:rPr>
                <w:rFonts w:eastAsiaTheme="minorHAnsi"/>
                <w:sz w:val="22"/>
                <w:lang w:val="da-DK"/>
              </w:rPr>
              <w:t xml:space="preserve">1.1 </w:t>
            </w:r>
            <w:r w:rsidR="00F14BD3" w:rsidRPr="00856A83">
              <w:rPr>
                <w:rFonts w:eastAsiaTheme="minorHAnsi"/>
                <w:sz w:val="22"/>
                <w:lang w:val="da-DK"/>
              </w:rPr>
              <w:t>Improved drainage system</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Reduce risk of flooding and stagnant pools of water</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Enhancement measures: monitoring and preventive maintenance </w:t>
            </w: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Inspect channels construction and routine check of condition</w:t>
            </w: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LGA EMO</w:t>
            </w: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Construction &amp; Operation Period</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c>
          <w:tcPr>
            <w:tcW w:w="1809" w:type="dxa"/>
            <w:shd w:val="clear" w:color="auto" w:fill="FFFFFF"/>
          </w:tcPr>
          <w:p w:rsidR="00F14BD3" w:rsidRPr="00856A83" w:rsidRDefault="00BD7141" w:rsidP="00F14BD3">
            <w:pPr>
              <w:spacing w:after="0"/>
              <w:rPr>
                <w:rFonts w:eastAsiaTheme="minorHAnsi"/>
                <w:lang w:val="da-DK"/>
              </w:rPr>
            </w:pPr>
            <w:r>
              <w:rPr>
                <w:rFonts w:eastAsiaTheme="minorHAnsi"/>
                <w:sz w:val="22"/>
                <w:lang w:val="da-DK"/>
              </w:rPr>
              <w:t xml:space="preserve">1.2 </w:t>
            </w:r>
            <w:r w:rsidR="00F14BD3" w:rsidRPr="00856A83">
              <w:rPr>
                <w:rFonts w:eastAsiaTheme="minorHAnsi"/>
                <w:sz w:val="22"/>
                <w:lang w:val="da-DK"/>
              </w:rPr>
              <w:t xml:space="preserve">Soil disturbance (excavation, trenching etc) </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Soil erosion</w:t>
            </w:r>
          </w:p>
          <w:p w:rsidR="00F14BD3" w:rsidRPr="00856A83" w:rsidRDefault="00F14BD3" w:rsidP="00F14BD3">
            <w:pPr>
              <w:spacing w:after="0"/>
              <w:rPr>
                <w:rFonts w:eastAsiaTheme="minorHAnsi"/>
                <w:lang w:val="da-DK"/>
              </w:rPr>
            </w:pP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Soil erosion control measures (</w:t>
            </w:r>
            <w:r w:rsidR="004F76D3">
              <w:rPr>
                <w:rFonts w:eastAsiaTheme="minorHAnsi"/>
                <w:sz w:val="22"/>
                <w:lang w:val="da-DK"/>
              </w:rPr>
              <w:t>S</w:t>
            </w:r>
            <w:r w:rsidRPr="00856A83">
              <w:rPr>
                <w:rFonts w:eastAsiaTheme="minorHAnsi"/>
                <w:sz w:val="22"/>
                <w:lang w:val="da-DK"/>
              </w:rPr>
              <w:t>ee section 3 below</w:t>
            </w:r>
          </w:p>
        </w:tc>
        <w:tc>
          <w:tcPr>
            <w:tcW w:w="2552" w:type="dxa"/>
            <w:shd w:val="clear" w:color="auto" w:fill="FFFFFF"/>
          </w:tcPr>
          <w:p w:rsidR="00F14BD3" w:rsidRPr="00856A83" w:rsidRDefault="00F14BD3" w:rsidP="00D35658">
            <w:pPr>
              <w:spacing w:after="0"/>
              <w:rPr>
                <w:rFonts w:eastAsiaTheme="minorHAnsi"/>
                <w:lang w:val="da-DK"/>
              </w:rPr>
            </w:pPr>
            <w:r w:rsidRPr="00856A83">
              <w:rPr>
                <w:rFonts w:eastAsiaTheme="minorHAnsi"/>
                <w:sz w:val="22"/>
                <w:lang w:val="da-DK"/>
              </w:rPr>
              <w:t xml:space="preserve">Check </w:t>
            </w:r>
            <w:r w:rsidR="00D35658" w:rsidRPr="00856A83">
              <w:rPr>
                <w:rFonts w:eastAsiaTheme="minorHAnsi"/>
                <w:sz w:val="22"/>
                <w:lang w:val="da-DK"/>
              </w:rPr>
              <w:t>terrain for formation of gullies</w:t>
            </w: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Design / Consultant Engineers,</w:t>
            </w:r>
          </w:p>
          <w:p w:rsidR="00F14BD3" w:rsidRPr="00856A83" w:rsidRDefault="00F14BD3" w:rsidP="00F14BD3">
            <w:pPr>
              <w:spacing w:after="0"/>
              <w:rPr>
                <w:rFonts w:eastAsiaTheme="minorHAnsi"/>
                <w:lang w:val="da-DK"/>
              </w:rPr>
            </w:pPr>
            <w:r w:rsidRPr="00856A83">
              <w:rPr>
                <w:rFonts w:eastAsiaTheme="minorHAnsi"/>
                <w:sz w:val="22"/>
                <w:lang w:val="da-DK"/>
              </w:rPr>
              <w:t>LGA EMO</w:t>
            </w: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Construction Period</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c>
          <w:tcPr>
            <w:tcW w:w="13717" w:type="dxa"/>
            <w:gridSpan w:val="8"/>
            <w:shd w:val="clear" w:color="auto" w:fill="FFFFFF"/>
          </w:tcPr>
          <w:p w:rsidR="00CB6723" w:rsidRPr="00CB6723" w:rsidRDefault="00CB6723" w:rsidP="00CB6723">
            <w:pPr>
              <w:pStyle w:val="ListParagraph"/>
              <w:numPr>
                <w:ilvl w:val="0"/>
                <w:numId w:val="60"/>
              </w:numPr>
              <w:rPr>
                <w:rFonts w:eastAsiaTheme="minorHAnsi"/>
                <w:i/>
                <w:lang w:val="da-DK"/>
              </w:rPr>
            </w:pPr>
            <w:r w:rsidRPr="00CB6723">
              <w:rPr>
                <w:rFonts w:eastAsiaTheme="minorHAnsi"/>
                <w:sz w:val="22"/>
                <w:lang w:val="da-DK"/>
              </w:rPr>
              <w:t xml:space="preserve">LAND, SOIL AND MINERAL RESOURCES </w:t>
            </w:r>
          </w:p>
        </w:tc>
      </w:tr>
      <w:tr w:rsidR="00F14BD3" w:rsidRPr="00856A83" w:rsidTr="00D02D5B">
        <w:trPr>
          <w:trHeight w:val="467"/>
        </w:trPr>
        <w:tc>
          <w:tcPr>
            <w:tcW w:w="1809" w:type="dxa"/>
            <w:vMerge w:val="restart"/>
            <w:shd w:val="clear" w:color="auto" w:fill="FFFFFF"/>
          </w:tcPr>
          <w:p w:rsidR="00F14BD3" w:rsidRPr="00856A83" w:rsidRDefault="00BD7141" w:rsidP="00F14BD3">
            <w:pPr>
              <w:spacing w:after="0"/>
              <w:rPr>
                <w:rFonts w:eastAsiaTheme="minorHAnsi"/>
                <w:lang w:val="da-DK"/>
              </w:rPr>
            </w:pPr>
            <w:r>
              <w:rPr>
                <w:rFonts w:eastAsiaTheme="minorHAnsi"/>
                <w:sz w:val="22"/>
                <w:lang w:val="da-DK"/>
              </w:rPr>
              <w:t>2.</w:t>
            </w:r>
            <w:r w:rsidR="0017196C">
              <w:rPr>
                <w:rFonts w:eastAsiaTheme="minorHAnsi"/>
                <w:sz w:val="22"/>
                <w:lang w:val="da-DK"/>
              </w:rPr>
              <w:t>1</w:t>
            </w:r>
            <w:r>
              <w:rPr>
                <w:rFonts w:eastAsiaTheme="minorHAnsi"/>
                <w:sz w:val="22"/>
                <w:lang w:val="da-DK"/>
              </w:rPr>
              <w:t xml:space="preserve"> </w:t>
            </w:r>
            <w:r w:rsidR="00F14BD3" w:rsidRPr="00856A83">
              <w:rPr>
                <w:rFonts w:eastAsiaTheme="minorHAnsi"/>
                <w:sz w:val="22"/>
                <w:lang w:val="da-DK"/>
              </w:rPr>
              <w:t>Site preparation (clearing of vegetation) and civil works (trenching, digging, excavation).</w:t>
            </w:r>
          </w:p>
        </w:tc>
        <w:tc>
          <w:tcPr>
            <w:tcW w:w="1571" w:type="dxa"/>
            <w:gridSpan w:val="2"/>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Soils erosion  at road construction site and points of source of materials</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Use Contractors with requisite experience of land management and soil erosion control</w:t>
            </w:r>
          </w:p>
        </w:tc>
        <w:tc>
          <w:tcPr>
            <w:tcW w:w="2552" w:type="dxa"/>
            <w:shd w:val="clear" w:color="auto" w:fill="FFFFFF"/>
          </w:tcPr>
          <w:p w:rsidR="00F14BD3" w:rsidRPr="00856A83" w:rsidRDefault="00F14BD3" w:rsidP="00F14BD3">
            <w:pPr>
              <w:spacing w:after="0"/>
              <w:rPr>
                <w:rFonts w:eastAsiaTheme="minorHAnsi"/>
                <w:lang w:val="da-DK"/>
              </w:rPr>
            </w:pP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Contractors Procurement Board</w:t>
            </w: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Project Planning</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NIL</w:t>
            </w:r>
          </w:p>
          <w:p w:rsidR="00F14BD3" w:rsidRPr="00856A83" w:rsidRDefault="00F14BD3" w:rsidP="00F14BD3">
            <w:pPr>
              <w:spacing w:after="0"/>
              <w:rPr>
                <w:rFonts w:eastAsiaTheme="minorHAnsi"/>
                <w:lang w:val="da-DK"/>
              </w:rPr>
            </w:pPr>
          </w:p>
        </w:tc>
      </w:tr>
      <w:tr w:rsidR="00F14BD3" w:rsidRPr="00856A83" w:rsidTr="00C17535">
        <w:trPr>
          <w:trHeight w:val="359"/>
        </w:trPr>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vMerge/>
            <w:shd w:val="clear" w:color="auto" w:fill="FFFFFF"/>
          </w:tcPr>
          <w:p w:rsidR="00F14BD3" w:rsidRPr="00856A83" w:rsidRDefault="00F14BD3" w:rsidP="00F14BD3">
            <w:pPr>
              <w:spacing w:after="0"/>
              <w:rPr>
                <w:rFonts w:eastAsiaTheme="minorHAnsi"/>
                <w:lang w:val="da-DK"/>
              </w:rPr>
            </w:pPr>
          </w:p>
        </w:tc>
        <w:tc>
          <w:tcPr>
            <w:tcW w:w="2965" w:type="dxa"/>
            <w:shd w:val="clear" w:color="auto" w:fill="FFFFFF"/>
          </w:tcPr>
          <w:p w:rsidR="00F14BD3" w:rsidRPr="00856A83" w:rsidRDefault="00F14BD3" w:rsidP="00F14BD3">
            <w:pPr>
              <w:spacing w:after="0"/>
              <w:rPr>
                <w:rFonts w:eastAsiaTheme="minorHAnsi"/>
                <w:i/>
                <w:lang w:val="da-DK"/>
              </w:rPr>
            </w:pPr>
            <w:r w:rsidRPr="00856A83">
              <w:rPr>
                <w:rFonts w:eastAsiaTheme="minorHAnsi"/>
                <w:i/>
                <w:sz w:val="22"/>
                <w:lang w:val="da-DK"/>
              </w:rPr>
              <w:t>Avoidance / minimization of soil erosion:</w:t>
            </w:r>
          </w:p>
          <w:p w:rsidR="00F14BD3" w:rsidRPr="00856A83" w:rsidRDefault="00F14BD3" w:rsidP="00F14BD3">
            <w:pPr>
              <w:spacing w:after="0"/>
              <w:rPr>
                <w:rFonts w:eastAsiaTheme="minorHAnsi"/>
                <w:lang w:val="da-DK"/>
              </w:rPr>
            </w:pPr>
            <w:r w:rsidRPr="00856A83">
              <w:rPr>
                <w:rFonts w:eastAsiaTheme="minorHAnsi"/>
                <w:sz w:val="22"/>
                <w:lang w:val="da-DK"/>
              </w:rPr>
              <w:t>Minimize surface area to be cleared during works</w:t>
            </w:r>
          </w:p>
          <w:p w:rsidR="00F14BD3" w:rsidRPr="00856A83" w:rsidRDefault="00F14BD3" w:rsidP="00F14BD3">
            <w:pPr>
              <w:spacing w:after="0"/>
              <w:rPr>
                <w:rFonts w:eastAsiaTheme="minorHAnsi"/>
                <w:lang w:val="da-DK"/>
              </w:rPr>
            </w:pPr>
            <w:r w:rsidRPr="00856A83">
              <w:rPr>
                <w:rFonts w:eastAsiaTheme="minorHAnsi"/>
                <w:sz w:val="22"/>
                <w:lang w:val="da-DK"/>
              </w:rPr>
              <w:t>Avoid and minimize the removal of stumps, trees and natural vegetation</w:t>
            </w:r>
          </w:p>
          <w:p w:rsidR="00F14BD3" w:rsidRPr="00856A83" w:rsidRDefault="00F14BD3" w:rsidP="00F14BD3">
            <w:pPr>
              <w:spacing w:after="0"/>
              <w:rPr>
                <w:rFonts w:eastAsiaTheme="minorHAnsi"/>
                <w:lang w:val="da-DK"/>
              </w:rPr>
            </w:pPr>
            <w:r w:rsidRPr="00856A83">
              <w:rPr>
                <w:rFonts w:eastAsiaTheme="minorHAnsi"/>
                <w:sz w:val="22"/>
                <w:lang w:val="da-DK"/>
              </w:rPr>
              <w:t>Minimize the extent and exposure time of bare/cleared areas</w:t>
            </w:r>
          </w:p>
          <w:p w:rsidR="00F14BD3" w:rsidRPr="00856A83" w:rsidRDefault="00F14BD3" w:rsidP="00F14BD3">
            <w:pPr>
              <w:spacing w:after="0"/>
              <w:rPr>
                <w:rFonts w:eastAsiaTheme="minorHAnsi"/>
                <w:i/>
                <w:lang w:val="da-DK"/>
              </w:rPr>
            </w:pPr>
            <w:r w:rsidRPr="00856A83">
              <w:rPr>
                <w:rFonts w:eastAsiaTheme="minorHAnsi"/>
                <w:i/>
                <w:sz w:val="22"/>
                <w:lang w:val="da-DK"/>
              </w:rPr>
              <w:t xml:space="preserve">Machinery operations: </w:t>
            </w:r>
          </w:p>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Avoid use of heavy machinery during  rainy season to avoid ground compaction, creation of ruts. </w:t>
            </w:r>
          </w:p>
          <w:p w:rsidR="00F14BD3" w:rsidRPr="00856A83" w:rsidRDefault="00F14BD3" w:rsidP="00F14BD3">
            <w:pPr>
              <w:spacing w:after="0"/>
              <w:rPr>
                <w:rFonts w:eastAsiaTheme="minorHAnsi"/>
                <w:i/>
                <w:lang w:val="da-DK"/>
              </w:rPr>
            </w:pPr>
            <w:r w:rsidRPr="00856A83">
              <w:rPr>
                <w:rFonts w:eastAsiaTheme="minorHAnsi"/>
                <w:i/>
                <w:sz w:val="22"/>
                <w:lang w:val="da-DK"/>
              </w:rPr>
              <w:t>Soil erosion control using vegetation:</w:t>
            </w:r>
          </w:p>
          <w:p w:rsidR="00F14BD3" w:rsidRPr="00856A83" w:rsidRDefault="00F14BD3" w:rsidP="00F14BD3">
            <w:pPr>
              <w:spacing w:after="0"/>
              <w:rPr>
                <w:rFonts w:eastAsiaTheme="minorHAnsi"/>
                <w:lang w:val="da-DK"/>
              </w:rPr>
            </w:pPr>
            <w:r w:rsidRPr="00856A83">
              <w:rPr>
                <w:rFonts w:eastAsiaTheme="minorHAnsi"/>
                <w:sz w:val="22"/>
                <w:lang w:val="da-DK"/>
              </w:rPr>
              <w:t>Use of permanent vegetation such as trees</w:t>
            </w:r>
          </w:p>
          <w:p w:rsidR="00F14BD3" w:rsidRPr="00856A83" w:rsidRDefault="00F14BD3" w:rsidP="00F14BD3">
            <w:pPr>
              <w:spacing w:after="0"/>
              <w:rPr>
                <w:rFonts w:eastAsiaTheme="minorHAnsi"/>
                <w:lang w:val="da-DK"/>
              </w:rPr>
            </w:pPr>
            <w:r w:rsidRPr="00856A83">
              <w:rPr>
                <w:rFonts w:eastAsiaTheme="minorHAnsi"/>
                <w:sz w:val="22"/>
                <w:lang w:val="da-DK"/>
              </w:rPr>
              <w:t>Leaving buffer zones of natural vegetation cover between a cleared area</w:t>
            </w:r>
          </w:p>
          <w:p w:rsidR="00F14BD3" w:rsidRPr="00856A83" w:rsidRDefault="00F14BD3" w:rsidP="00F14BD3">
            <w:pPr>
              <w:spacing w:after="0"/>
              <w:rPr>
                <w:rFonts w:eastAsiaTheme="minorHAnsi"/>
                <w:i/>
                <w:lang w:val="da-DK"/>
              </w:rPr>
            </w:pPr>
            <w:r w:rsidRPr="00856A83">
              <w:rPr>
                <w:rFonts w:eastAsiaTheme="minorHAnsi"/>
                <w:i/>
                <w:sz w:val="22"/>
                <w:lang w:val="da-DK"/>
              </w:rPr>
              <w:t>Soil erosion control mechanical measures:</w:t>
            </w:r>
          </w:p>
          <w:p w:rsidR="00F14BD3" w:rsidRPr="00856A83" w:rsidRDefault="00F14BD3" w:rsidP="00F14BD3">
            <w:pPr>
              <w:spacing w:after="0"/>
              <w:rPr>
                <w:rFonts w:eastAsiaTheme="minorHAnsi"/>
                <w:lang w:val="da-DK"/>
              </w:rPr>
            </w:pPr>
            <w:r w:rsidRPr="00856A83">
              <w:rPr>
                <w:rFonts w:eastAsiaTheme="minorHAnsi"/>
                <w:sz w:val="22"/>
                <w:lang w:val="da-DK"/>
              </w:rPr>
              <w:t>Use of mechanical process e.g. on roads: stone ripraps, spreading gravel or crushed stone, use nets and matting etc.</w:t>
            </w:r>
          </w:p>
          <w:p w:rsidR="00F14BD3" w:rsidRPr="00856A83" w:rsidRDefault="00F14BD3" w:rsidP="00F14BD3">
            <w:pPr>
              <w:spacing w:after="0"/>
              <w:rPr>
                <w:rFonts w:eastAsiaTheme="minorHAnsi"/>
                <w:lang w:val="da-DK"/>
              </w:rPr>
            </w:pPr>
            <w:r w:rsidRPr="00856A83">
              <w:rPr>
                <w:rFonts w:eastAsiaTheme="minorHAnsi"/>
                <w:sz w:val="22"/>
                <w:lang w:val="da-DK"/>
              </w:rPr>
              <w:t>Design slopes and ditches to prevent erosion</w:t>
            </w:r>
          </w:p>
          <w:p w:rsidR="00F14BD3" w:rsidRPr="00856A83" w:rsidRDefault="00F14BD3" w:rsidP="00F14BD3">
            <w:pPr>
              <w:spacing w:after="0"/>
              <w:rPr>
                <w:rFonts w:eastAsiaTheme="minorHAnsi"/>
                <w:lang w:val="da-DK"/>
              </w:rPr>
            </w:pPr>
            <w:r w:rsidRPr="00856A83">
              <w:rPr>
                <w:rFonts w:eastAsiaTheme="minorHAnsi"/>
                <w:sz w:val="22"/>
                <w:lang w:val="da-DK"/>
              </w:rPr>
              <w:t xml:space="preserve">Topsoil from stripped areas put aside for later use in areas to be re-vegetated </w:t>
            </w:r>
          </w:p>
          <w:p w:rsidR="00F14BD3" w:rsidRPr="00856A83" w:rsidRDefault="00F14BD3" w:rsidP="00F14BD3">
            <w:pPr>
              <w:spacing w:after="0"/>
              <w:rPr>
                <w:rFonts w:eastAsiaTheme="minorHAnsi"/>
                <w:lang w:val="da-DK"/>
              </w:rPr>
            </w:pPr>
            <w:r w:rsidRPr="00856A83">
              <w:rPr>
                <w:rFonts w:eastAsiaTheme="minorHAnsi"/>
                <w:sz w:val="22"/>
                <w:lang w:val="da-DK"/>
              </w:rPr>
              <w:t>Divert surface runoff from exposed surfaces</w:t>
            </w:r>
            <w:r w:rsidR="00D35658" w:rsidRPr="00856A83">
              <w:rPr>
                <w:rFonts w:eastAsiaTheme="minorHAnsi"/>
                <w:sz w:val="22"/>
                <w:lang w:val="da-DK"/>
              </w:rPr>
              <w:t>.</w:t>
            </w: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Inspect cleared site  and routine check of condition</w:t>
            </w: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Design / Consultant Engineers,</w:t>
            </w:r>
          </w:p>
          <w:p w:rsidR="00F14BD3" w:rsidRPr="00856A83" w:rsidRDefault="00F14BD3" w:rsidP="00F14BD3">
            <w:pPr>
              <w:spacing w:after="0"/>
              <w:rPr>
                <w:rFonts w:eastAsiaTheme="minorHAnsi"/>
                <w:lang w:val="da-DK"/>
              </w:rPr>
            </w:pPr>
            <w:r w:rsidRPr="00856A83">
              <w:rPr>
                <w:rFonts w:eastAsiaTheme="minorHAnsi"/>
                <w:sz w:val="22"/>
                <w:lang w:val="da-DK"/>
              </w:rPr>
              <w:t>LGA EMO</w:t>
            </w: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Construction Period</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rPr>
          <w:trHeight w:val="4829"/>
        </w:trPr>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lastRenderedPageBreak/>
              <w:t xml:space="preserve">2.2 </w:t>
            </w:r>
            <w:r w:rsidR="00F14BD3" w:rsidRPr="00856A83">
              <w:rPr>
                <w:rFonts w:eastAsiaTheme="minorHAnsi"/>
                <w:sz w:val="22"/>
                <w:lang w:val="da-DK"/>
              </w:rPr>
              <w:t>Grading of materials: piling and levelling of top-soils, fill and excavated materials</w:t>
            </w:r>
          </w:p>
        </w:tc>
        <w:tc>
          <w:tcPr>
            <w:tcW w:w="1571" w:type="dxa"/>
            <w:gridSpan w:val="2"/>
            <w:shd w:val="clear" w:color="auto" w:fill="FFFFFF"/>
          </w:tcPr>
          <w:p w:rsidR="00F14BD3" w:rsidRPr="00856A83" w:rsidRDefault="00F14BD3" w:rsidP="00D02D5B">
            <w:pPr>
              <w:spacing w:after="0"/>
              <w:rPr>
                <w:rFonts w:eastAsiaTheme="minorHAnsi"/>
                <w:lang w:val="da-DK"/>
              </w:rPr>
            </w:pPr>
            <w:r w:rsidRPr="00856A83">
              <w:rPr>
                <w:rFonts w:eastAsiaTheme="minorHAnsi"/>
                <w:sz w:val="22"/>
                <w:lang w:val="da-DK"/>
              </w:rPr>
              <w:t xml:space="preserve">Materials deposition or transportation </w:t>
            </w:r>
            <w:r w:rsidR="00D02D5B" w:rsidRPr="00856A83">
              <w:rPr>
                <w:rFonts w:eastAsiaTheme="minorHAnsi"/>
                <w:sz w:val="22"/>
                <w:lang w:val="da-DK"/>
              </w:rPr>
              <w:t>onto land in near vicinity</w:t>
            </w:r>
          </w:p>
        </w:tc>
        <w:tc>
          <w:tcPr>
            <w:tcW w:w="2965" w:type="dxa"/>
            <w:shd w:val="clear" w:color="auto" w:fill="FFFFFF"/>
          </w:tcPr>
          <w:p w:rsidR="00F14BD3" w:rsidRPr="00856A83" w:rsidRDefault="00F14BD3" w:rsidP="00F14BD3">
            <w:pPr>
              <w:spacing w:after="0"/>
              <w:rPr>
                <w:rFonts w:eastAsiaTheme="minorHAnsi"/>
                <w:i/>
                <w:lang w:val="da-DK"/>
              </w:rPr>
            </w:pPr>
            <w:r w:rsidRPr="00856A83">
              <w:rPr>
                <w:rFonts w:eastAsiaTheme="minorHAnsi"/>
                <w:i/>
                <w:sz w:val="22"/>
                <w:lang w:val="da-DK"/>
              </w:rPr>
              <w:t>Mechanical measures:</w:t>
            </w:r>
          </w:p>
          <w:p w:rsidR="00F14BD3" w:rsidRPr="00856A83" w:rsidRDefault="00F14BD3" w:rsidP="00E76249">
            <w:pPr>
              <w:pStyle w:val="ListParagraph"/>
              <w:numPr>
                <w:ilvl w:val="0"/>
                <w:numId w:val="2"/>
              </w:numPr>
              <w:ind w:left="164" w:hanging="142"/>
              <w:rPr>
                <w:rFonts w:eastAsiaTheme="minorHAnsi"/>
                <w:szCs w:val="22"/>
                <w:lang w:val="da-DK"/>
              </w:rPr>
            </w:pPr>
            <w:r w:rsidRPr="00856A83">
              <w:rPr>
                <w:rFonts w:eastAsiaTheme="minorHAnsi"/>
                <w:sz w:val="22"/>
                <w:szCs w:val="22"/>
                <w:lang w:val="da-DK"/>
              </w:rPr>
              <w:t>Materials deposited on the surface of inclined ground must adhere well to the existing ground to avoid sliding</w:t>
            </w:r>
          </w:p>
          <w:p w:rsidR="00F14BD3" w:rsidRPr="00856A83" w:rsidRDefault="00F14BD3" w:rsidP="00E76249">
            <w:pPr>
              <w:pStyle w:val="ListParagraph"/>
              <w:numPr>
                <w:ilvl w:val="0"/>
                <w:numId w:val="2"/>
              </w:numPr>
              <w:ind w:left="164" w:hanging="142"/>
              <w:rPr>
                <w:rFonts w:eastAsiaTheme="minorHAnsi"/>
                <w:szCs w:val="22"/>
                <w:lang w:val="da-DK"/>
              </w:rPr>
            </w:pPr>
            <w:r w:rsidRPr="00856A83">
              <w:rPr>
                <w:rFonts w:eastAsiaTheme="minorHAnsi"/>
                <w:sz w:val="22"/>
                <w:szCs w:val="22"/>
                <w:lang w:val="da-DK"/>
              </w:rPr>
              <w:t xml:space="preserve">Preserve topsoil stockpiled to a maximum height of 1.5 m to be used to landscape the road slopes and other disturbed surfaces </w:t>
            </w:r>
          </w:p>
          <w:p w:rsidR="00D02D5B" w:rsidRPr="00856A83" w:rsidRDefault="00F14BD3" w:rsidP="00E76249">
            <w:pPr>
              <w:pStyle w:val="ListParagraph"/>
              <w:numPr>
                <w:ilvl w:val="0"/>
                <w:numId w:val="2"/>
              </w:numPr>
              <w:ind w:left="164" w:hanging="142"/>
              <w:rPr>
                <w:rFonts w:eastAsiaTheme="minorHAnsi"/>
                <w:szCs w:val="22"/>
                <w:lang w:val="da-DK"/>
              </w:rPr>
            </w:pPr>
            <w:r w:rsidRPr="00856A83">
              <w:rPr>
                <w:rFonts w:eastAsiaTheme="minorHAnsi"/>
                <w:sz w:val="22"/>
                <w:szCs w:val="22"/>
                <w:lang w:val="da-DK"/>
              </w:rPr>
              <w:t>Excavated material - immediately piled/temporarily stored either inside the road reserve or an area which is already cleared</w:t>
            </w:r>
          </w:p>
          <w:p w:rsidR="00F14BD3" w:rsidRPr="00856A83" w:rsidRDefault="00F14BD3" w:rsidP="00E76249">
            <w:pPr>
              <w:pStyle w:val="ListParagraph"/>
              <w:numPr>
                <w:ilvl w:val="0"/>
                <w:numId w:val="2"/>
              </w:numPr>
              <w:ind w:left="164" w:hanging="142"/>
              <w:rPr>
                <w:rFonts w:eastAsiaTheme="minorHAnsi"/>
                <w:szCs w:val="22"/>
                <w:lang w:val="da-DK"/>
              </w:rPr>
            </w:pPr>
            <w:r w:rsidRPr="00856A83">
              <w:rPr>
                <w:rFonts w:eastAsiaTheme="minorHAnsi"/>
                <w:sz w:val="22"/>
                <w:szCs w:val="22"/>
                <w:lang w:val="da-DK"/>
              </w:rPr>
              <w:t>Excavated material not re-used - deposited, levelled and landscaped to give it a natural and stable form either within the right of way, 35m from the road reserve</w:t>
            </w:r>
          </w:p>
        </w:tc>
        <w:tc>
          <w:tcPr>
            <w:tcW w:w="2552" w:type="dxa"/>
            <w:shd w:val="clear" w:color="auto" w:fill="FFFFFF"/>
          </w:tcPr>
          <w:p w:rsidR="00F14BD3" w:rsidRPr="00856A83" w:rsidRDefault="00D02D5B" w:rsidP="00F14BD3">
            <w:pPr>
              <w:spacing w:after="0"/>
              <w:rPr>
                <w:rFonts w:eastAsiaTheme="minorHAnsi"/>
                <w:lang w:val="da-DK"/>
              </w:rPr>
            </w:pPr>
            <w:r w:rsidRPr="00856A83">
              <w:rPr>
                <w:rFonts w:eastAsiaTheme="minorHAnsi"/>
                <w:sz w:val="22"/>
                <w:lang w:val="da-DK"/>
              </w:rPr>
              <w:t>Check if natural terrain maintained within the road reserve and near vicinity of road</w:t>
            </w: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Design / Consultant Engineers,</w:t>
            </w:r>
          </w:p>
          <w:p w:rsidR="00F14BD3" w:rsidRPr="00856A83" w:rsidRDefault="00F14BD3" w:rsidP="00F14BD3">
            <w:pPr>
              <w:spacing w:after="0"/>
              <w:rPr>
                <w:rFonts w:eastAsiaTheme="minorHAnsi"/>
                <w:lang w:val="da-DK"/>
              </w:rPr>
            </w:pPr>
            <w:r w:rsidRPr="00856A83">
              <w:rPr>
                <w:rFonts w:eastAsiaTheme="minorHAnsi"/>
                <w:sz w:val="22"/>
                <w:lang w:val="da-DK"/>
              </w:rPr>
              <w:t>LGA EMO</w:t>
            </w: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Construction Period</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C17535">
        <w:trPr>
          <w:trHeight w:val="449"/>
        </w:trPr>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2.3 </w:t>
            </w:r>
            <w:r w:rsidR="00F14BD3" w:rsidRPr="00856A83">
              <w:rPr>
                <w:rFonts w:eastAsiaTheme="minorHAnsi"/>
                <w:sz w:val="22"/>
                <w:lang w:val="da-DK"/>
              </w:rPr>
              <w:t>Uncontrolled excavation / extraction of construction materials</w:t>
            </w:r>
          </w:p>
          <w:p w:rsidR="00F14BD3" w:rsidRPr="00856A83" w:rsidRDefault="00F14BD3" w:rsidP="00F14BD3">
            <w:pPr>
              <w:spacing w:after="0"/>
              <w:rPr>
                <w:rFonts w:eastAsiaTheme="minorHAnsi"/>
                <w:lang w:val="da-DK"/>
              </w:rPr>
            </w:pPr>
            <w:r w:rsidRPr="00856A83">
              <w:rPr>
                <w:rFonts w:eastAsiaTheme="minorHAnsi"/>
                <w:sz w:val="22"/>
                <w:lang w:val="da-DK"/>
              </w:rPr>
              <w:t>(stones/aggregates, sand, gravel, cobblestones, fill materials)</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Depletion of construction materials at points of source</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Contractor procurement / obtain construction materials only from authorized sites or suppliers.</w:t>
            </w:r>
          </w:p>
          <w:p w:rsidR="00F14BD3" w:rsidRPr="00856A83" w:rsidRDefault="00F14BD3" w:rsidP="00F14BD3">
            <w:pPr>
              <w:spacing w:after="0"/>
              <w:rPr>
                <w:rFonts w:eastAsiaTheme="minorHAnsi"/>
                <w:lang w:val="da-DK"/>
              </w:rPr>
            </w:pP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Decrease / no change of rate of exploitation of construction materials</w:t>
            </w: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Design / Consultant Engineers,</w:t>
            </w:r>
          </w:p>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B05651" w:rsidP="00F14BD3">
            <w:pPr>
              <w:spacing w:after="0"/>
              <w:rPr>
                <w:rFonts w:eastAsiaTheme="minorHAnsi"/>
                <w:lang w:val="da-DK"/>
              </w:rPr>
            </w:pPr>
            <w:r>
              <w:rPr>
                <w:rFonts w:eastAsiaTheme="minorHAnsi"/>
                <w:sz w:val="22"/>
                <w:lang w:val="da-DK"/>
              </w:rPr>
              <w:t>Borrow pit owners (e.g.TANROAD</w:t>
            </w:r>
            <w:r>
              <w:rPr>
                <w:rFonts w:eastAsiaTheme="minorHAnsi"/>
                <w:sz w:val="22"/>
                <w:lang w:val="da-DK"/>
              </w:rPr>
              <w:lastRenderedPageBreak/>
              <w:t>S</w:t>
            </w:r>
            <w:r w:rsidR="00F14BD3" w:rsidRPr="00856A83">
              <w:rPr>
                <w:rFonts w:eastAsiaTheme="minorHAnsi"/>
                <w:sz w:val="22"/>
                <w:lang w:val="da-DK"/>
              </w:rPr>
              <w:t>)</w:t>
            </w:r>
          </w:p>
          <w:p w:rsidR="00F14BD3" w:rsidRPr="00856A83" w:rsidRDefault="00F14BD3" w:rsidP="00F14BD3">
            <w:pPr>
              <w:spacing w:after="0"/>
              <w:rPr>
                <w:rFonts w:eastAsiaTheme="minorHAnsi"/>
                <w:lang w:val="da-DK"/>
              </w:rPr>
            </w:pPr>
            <w:r w:rsidRPr="00856A83">
              <w:rPr>
                <w:rFonts w:eastAsiaTheme="minorHAnsi"/>
                <w:sz w:val="22"/>
                <w:lang w:val="da-DK"/>
              </w:rPr>
              <w:t>LGA EMO</w:t>
            </w: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Construction Period</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c>
          <w:tcPr>
            <w:tcW w:w="13717" w:type="dxa"/>
            <w:gridSpan w:val="8"/>
            <w:shd w:val="clear" w:color="auto" w:fill="FFFFFF"/>
          </w:tcPr>
          <w:p w:rsidR="00F14BD3" w:rsidRPr="0017196C" w:rsidRDefault="00F14BD3" w:rsidP="0017196C">
            <w:pPr>
              <w:pStyle w:val="ListParagraph"/>
              <w:numPr>
                <w:ilvl w:val="0"/>
                <w:numId w:val="60"/>
              </w:numPr>
              <w:rPr>
                <w:rFonts w:eastAsiaTheme="minorHAnsi"/>
                <w:i/>
                <w:lang w:val="da-DK"/>
              </w:rPr>
            </w:pPr>
            <w:r w:rsidRPr="0017196C">
              <w:rPr>
                <w:rFonts w:eastAsiaTheme="minorHAnsi"/>
                <w:sz w:val="22"/>
                <w:lang w:val="da-DK"/>
              </w:rPr>
              <w:lastRenderedPageBreak/>
              <w:t>MATERIAL EFFICIENCY AND WASTES</w:t>
            </w:r>
          </w:p>
        </w:tc>
      </w:tr>
      <w:tr w:rsidR="00F14BD3" w:rsidRPr="00856A83" w:rsidTr="00D02D5B">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3.1 </w:t>
            </w:r>
            <w:r w:rsidR="00F14BD3" w:rsidRPr="00856A83">
              <w:rPr>
                <w:rFonts w:eastAsiaTheme="minorHAnsi"/>
                <w:sz w:val="22"/>
                <w:lang w:val="da-DK"/>
              </w:rPr>
              <w:t xml:space="preserve">Uncontrolled water use (for construction, drinking purposes) </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Reduced volume of water available for various uses</w:t>
            </w:r>
          </w:p>
        </w:tc>
        <w:tc>
          <w:tcPr>
            <w:tcW w:w="2965" w:type="dxa"/>
            <w:shd w:val="clear" w:color="auto" w:fill="FFFFFF"/>
          </w:tcPr>
          <w:p w:rsidR="00F14BD3" w:rsidRPr="00856A83" w:rsidRDefault="00F14BD3" w:rsidP="00F14BD3">
            <w:pPr>
              <w:spacing w:after="0"/>
              <w:rPr>
                <w:rFonts w:eastAsiaTheme="minorHAnsi"/>
                <w:bCs/>
                <w:color w:val="000000"/>
                <w:lang w:val="da-DK"/>
              </w:rPr>
            </w:pPr>
            <w:r w:rsidRPr="00856A83">
              <w:rPr>
                <w:rFonts w:eastAsiaTheme="minorHAnsi"/>
                <w:bCs/>
                <w:color w:val="000000"/>
                <w:sz w:val="22"/>
                <w:lang w:val="da-DK"/>
              </w:rPr>
              <w:t>Institute measures for reduction of water consumption, waste water, and pollution by:</w:t>
            </w:r>
          </w:p>
          <w:p w:rsidR="00F14BD3" w:rsidRPr="00856A83" w:rsidRDefault="00F14BD3" w:rsidP="00F14BD3">
            <w:pPr>
              <w:spacing w:after="0"/>
              <w:rPr>
                <w:rFonts w:eastAsiaTheme="minorHAnsi"/>
                <w:bCs/>
                <w:lang w:val="da-DK"/>
              </w:rPr>
            </w:pPr>
            <w:r w:rsidRPr="00856A83">
              <w:rPr>
                <w:rFonts w:eastAsiaTheme="minorHAnsi"/>
                <w:bCs/>
                <w:sz w:val="22"/>
                <w:lang w:val="da-DK"/>
              </w:rPr>
              <w:t xml:space="preserve">Reducing water consumption </w:t>
            </w:r>
          </w:p>
          <w:p w:rsidR="00F14BD3" w:rsidRPr="00856A83" w:rsidRDefault="00F14BD3" w:rsidP="00F14BD3">
            <w:pPr>
              <w:spacing w:after="0"/>
              <w:rPr>
                <w:rFonts w:eastAsiaTheme="minorHAnsi"/>
                <w:bCs/>
                <w:lang w:val="da-DK"/>
              </w:rPr>
            </w:pPr>
            <w:r w:rsidRPr="00856A83">
              <w:rPr>
                <w:rFonts w:eastAsiaTheme="minorHAnsi"/>
                <w:bCs/>
                <w:sz w:val="22"/>
                <w:lang w:val="da-DK"/>
              </w:rPr>
              <w:t>Avoiding spillage and leakage</w:t>
            </w:r>
          </w:p>
          <w:p w:rsidR="00F14BD3" w:rsidRPr="00856A83" w:rsidRDefault="00F14BD3" w:rsidP="00F14BD3">
            <w:pPr>
              <w:spacing w:after="0"/>
              <w:rPr>
                <w:rFonts w:eastAsiaTheme="minorHAnsi"/>
                <w:color w:val="000000"/>
                <w:lang w:val="da-DK"/>
              </w:rPr>
            </w:pPr>
            <w:r w:rsidRPr="00856A83">
              <w:rPr>
                <w:rFonts w:eastAsiaTheme="minorHAnsi"/>
                <w:sz w:val="22"/>
                <w:lang w:val="da-DK"/>
              </w:rPr>
              <w:t xml:space="preserve">Education awareness of workers on measures to  minimize water loss </w:t>
            </w:r>
          </w:p>
        </w:tc>
        <w:tc>
          <w:tcPr>
            <w:tcW w:w="2552" w:type="dxa"/>
            <w:shd w:val="clear" w:color="auto" w:fill="FFFFFF"/>
          </w:tcPr>
          <w:p w:rsidR="00F14BD3" w:rsidRPr="00856A83" w:rsidRDefault="00F14BD3" w:rsidP="00F14BD3">
            <w:pPr>
              <w:spacing w:after="0"/>
              <w:rPr>
                <w:rFonts w:eastAsiaTheme="minorHAnsi"/>
                <w:bCs/>
                <w:lang w:val="da-DK"/>
              </w:rPr>
            </w:pPr>
            <w:r w:rsidRPr="00856A83">
              <w:rPr>
                <w:rFonts w:eastAsiaTheme="minorHAnsi"/>
                <w:bCs/>
                <w:sz w:val="22"/>
                <w:lang w:val="da-DK"/>
              </w:rPr>
              <w:t>Water consumption rate and quality</w:t>
            </w:r>
          </w:p>
          <w:p w:rsidR="00F14BD3" w:rsidRPr="00856A83" w:rsidRDefault="00F14BD3" w:rsidP="00F14BD3">
            <w:pPr>
              <w:spacing w:after="0"/>
              <w:rPr>
                <w:rFonts w:eastAsiaTheme="minorHAnsi"/>
                <w:bCs/>
                <w:lang w:val="da-DK"/>
              </w:rPr>
            </w:pPr>
          </w:p>
          <w:p w:rsidR="00F14BD3" w:rsidRPr="00856A83" w:rsidRDefault="00F14BD3" w:rsidP="00F14BD3">
            <w:pPr>
              <w:spacing w:after="0"/>
              <w:rPr>
                <w:rFonts w:eastAsiaTheme="minorHAnsi"/>
                <w:lang w:val="da-DK"/>
              </w:rPr>
            </w:pP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LGA Water Department </w:t>
            </w:r>
          </w:p>
          <w:p w:rsidR="00F14BD3" w:rsidRPr="00856A83" w:rsidRDefault="00F14BD3" w:rsidP="00F14BD3">
            <w:pPr>
              <w:spacing w:after="0"/>
              <w:rPr>
                <w:rFonts w:eastAsiaTheme="minorHAnsi"/>
                <w:lang w:val="da-DK"/>
              </w:rPr>
            </w:pPr>
            <w:r w:rsidRPr="00856A83">
              <w:rPr>
                <w:rFonts w:eastAsiaTheme="minorHAnsi"/>
                <w:sz w:val="22"/>
                <w:lang w:val="da-DK"/>
              </w:rPr>
              <w:t xml:space="preserve">Local Management Committees </w:t>
            </w:r>
          </w:p>
          <w:p w:rsidR="00F14BD3" w:rsidRPr="00856A83" w:rsidRDefault="00F14BD3" w:rsidP="00F14BD3">
            <w:pPr>
              <w:spacing w:after="0"/>
              <w:rPr>
                <w:rFonts w:eastAsiaTheme="minorHAnsi"/>
                <w:lang w:val="da-DK"/>
              </w:rPr>
            </w:pPr>
            <w:r w:rsidRPr="00856A83">
              <w:rPr>
                <w:rFonts w:eastAsiaTheme="minorHAnsi"/>
                <w:sz w:val="22"/>
                <w:lang w:val="da-DK"/>
              </w:rPr>
              <w:t>LGA EMO</w:t>
            </w: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On-going</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$100 a year </w:t>
            </w:r>
          </w:p>
          <w:p w:rsidR="00F14BD3" w:rsidRPr="00856A83" w:rsidRDefault="00F14BD3" w:rsidP="00F14BD3">
            <w:pPr>
              <w:spacing w:after="0"/>
              <w:rPr>
                <w:rFonts w:eastAsiaTheme="minorHAnsi"/>
                <w:lang w:val="da-DK"/>
              </w:rPr>
            </w:pPr>
          </w:p>
        </w:tc>
      </w:tr>
      <w:tr w:rsidR="00F14BD3" w:rsidRPr="00856A83" w:rsidTr="00D02D5B">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3.2 </w:t>
            </w:r>
            <w:r w:rsidR="00F14BD3" w:rsidRPr="00856A83">
              <w:rPr>
                <w:rFonts w:eastAsiaTheme="minorHAnsi"/>
                <w:sz w:val="22"/>
                <w:lang w:val="da-DK"/>
              </w:rPr>
              <w:t>Uncontrolled use of construction materials</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Reduced volume of material available for various uses</w:t>
            </w:r>
          </w:p>
        </w:tc>
        <w:tc>
          <w:tcPr>
            <w:tcW w:w="2965" w:type="dxa"/>
            <w:shd w:val="clear" w:color="auto" w:fill="FFFFFF"/>
          </w:tcPr>
          <w:p w:rsidR="00F14BD3" w:rsidRPr="00856A83" w:rsidRDefault="00F14BD3" w:rsidP="00F14BD3">
            <w:pPr>
              <w:spacing w:after="0"/>
              <w:rPr>
                <w:rFonts w:eastAsiaTheme="minorHAnsi"/>
                <w:bCs/>
                <w:lang w:val="da-DK"/>
              </w:rPr>
            </w:pPr>
            <w:r w:rsidRPr="00856A83">
              <w:rPr>
                <w:rFonts w:eastAsiaTheme="minorHAnsi"/>
                <w:bCs/>
                <w:sz w:val="22"/>
                <w:lang w:val="da-DK"/>
              </w:rPr>
              <w:t>Avoiding losses due to spillage and leakage</w:t>
            </w:r>
          </w:p>
          <w:p w:rsidR="00F14BD3" w:rsidRPr="00856A83" w:rsidRDefault="00F14BD3" w:rsidP="00F14BD3">
            <w:pPr>
              <w:spacing w:after="0"/>
              <w:rPr>
                <w:rFonts w:eastAsiaTheme="minorHAnsi"/>
                <w:bCs/>
                <w:lang w:val="da-DK"/>
              </w:rPr>
            </w:pPr>
            <w:r w:rsidRPr="00856A83">
              <w:rPr>
                <w:rFonts w:eastAsiaTheme="minorHAnsi"/>
                <w:bCs/>
                <w:sz w:val="22"/>
                <w:lang w:val="da-DK"/>
              </w:rPr>
              <w:t>Establishing preventive maintenance programmes</w:t>
            </w:r>
          </w:p>
          <w:p w:rsidR="00F14BD3" w:rsidRPr="00856A83" w:rsidRDefault="00F14BD3" w:rsidP="00F14BD3">
            <w:pPr>
              <w:spacing w:after="0"/>
              <w:rPr>
                <w:rFonts w:eastAsiaTheme="minorHAnsi"/>
                <w:bCs/>
                <w:lang w:val="da-DK"/>
              </w:rPr>
            </w:pPr>
            <w:r w:rsidRPr="00856A83">
              <w:rPr>
                <w:rFonts w:eastAsiaTheme="minorHAnsi"/>
                <w:bCs/>
                <w:sz w:val="22"/>
                <w:lang w:val="da-DK"/>
              </w:rPr>
              <w:t>Substituting and/or reducing the use of materials harmful to the environment (e.g. (leaded fuel)</w:t>
            </w:r>
          </w:p>
          <w:p w:rsidR="00F14BD3" w:rsidRPr="00856A83" w:rsidRDefault="00F14BD3" w:rsidP="00F14BD3">
            <w:pPr>
              <w:spacing w:after="0"/>
              <w:rPr>
                <w:rFonts w:eastAsiaTheme="minorHAnsi"/>
                <w:bCs/>
                <w:lang w:val="da-DK"/>
              </w:rPr>
            </w:pPr>
            <w:r w:rsidRPr="00856A83">
              <w:rPr>
                <w:rFonts w:eastAsiaTheme="minorHAnsi"/>
                <w:bCs/>
                <w:sz w:val="22"/>
                <w:lang w:val="da-DK"/>
              </w:rPr>
              <w:t>Use materials formulated with internationally acceptable benign (non toxic) / low toxicity / ingredients</w:t>
            </w:r>
          </w:p>
        </w:tc>
        <w:tc>
          <w:tcPr>
            <w:tcW w:w="2552" w:type="dxa"/>
            <w:shd w:val="clear" w:color="auto" w:fill="FFFFFF"/>
          </w:tcPr>
          <w:p w:rsidR="00F14BD3" w:rsidRPr="00856A83" w:rsidRDefault="00F14BD3" w:rsidP="00F14BD3">
            <w:pPr>
              <w:spacing w:after="0"/>
              <w:rPr>
                <w:rFonts w:eastAsiaTheme="minorHAnsi"/>
                <w:bCs/>
                <w:lang w:val="da-DK"/>
              </w:rPr>
            </w:pPr>
            <w:r w:rsidRPr="00856A83">
              <w:rPr>
                <w:rFonts w:eastAsiaTheme="minorHAnsi"/>
                <w:bCs/>
                <w:sz w:val="22"/>
                <w:lang w:val="da-DK"/>
              </w:rPr>
              <w:t>Material consumption – (regular loss assessments through all use steps)</w:t>
            </w:r>
          </w:p>
          <w:p w:rsidR="00F14BD3" w:rsidRPr="00856A83" w:rsidRDefault="00F14BD3" w:rsidP="00F14BD3">
            <w:pPr>
              <w:spacing w:after="0"/>
              <w:rPr>
                <w:rFonts w:eastAsiaTheme="minorHAnsi"/>
                <w:bCs/>
                <w:lang w:val="da-DK"/>
              </w:rPr>
            </w:pPr>
          </w:p>
        </w:tc>
        <w:tc>
          <w:tcPr>
            <w:tcW w:w="1701" w:type="dxa"/>
            <w:shd w:val="clear" w:color="auto" w:fill="FFFFFF"/>
          </w:tcPr>
          <w:p w:rsidR="00F14BD3" w:rsidRPr="00856A83" w:rsidRDefault="00F14BD3" w:rsidP="00F14BD3">
            <w:pPr>
              <w:spacing w:after="0"/>
              <w:rPr>
                <w:rFonts w:eastAsiaTheme="minorHAnsi"/>
                <w:lang w:val="da-DK"/>
              </w:rPr>
            </w:pPr>
          </w:p>
        </w:tc>
        <w:tc>
          <w:tcPr>
            <w:tcW w:w="1559" w:type="dxa"/>
            <w:shd w:val="clear" w:color="auto" w:fill="FFFFFF"/>
          </w:tcPr>
          <w:p w:rsidR="00F14BD3" w:rsidRPr="00856A83" w:rsidRDefault="00F14BD3" w:rsidP="00F14BD3">
            <w:pPr>
              <w:spacing w:after="0"/>
              <w:rPr>
                <w:rFonts w:eastAsiaTheme="minorHAnsi"/>
                <w:lang w:val="da-DK"/>
              </w:rPr>
            </w:pPr>
          </w:p>
        </w:tc>
        <w:tc>
          <w:tcPr>
            <w:tcW w:w="1560" w:type="dxa"/>
            <w:shd w:val="clear" w:color="auto" w:fill="FFFFFF"/>
          </w:tcPr>
          <w:p w:rsidR="00F14BD3" w:rsidRPr="00856A83" w:rsidRDefault="00F14BD3" w:rsidP="00F14BD3">
            <w:pPr>
              <w:spacing w:after="0"/>
              <w:rPr>
                <w:rFonts w:eastAsiaTheme="minorHAnsi"/>
                <w:lang w:val="da-DK"/>
              </w:rPr>
            </w:pPr>
          </w:p>
        </w:tc>
      </w:tr>
      <w:tr w:rsidR="00F14BD3" w:rsidRPr="00856A83" w:rsidTr="00D02D5B">
        <w:tc>
          <w:tcPr>
            <w:tcW w:w="1809" w:type="dxa"/>
            <w:vMerge w:val="restart"/>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3.3 </w:t>
            </w:r>
            <w:r w:rsidR="00F14BD3" w:rsidRPr="00856A83">
              <w:rPr>
                <w:rFonts w:eastAsiaTheme="minorHAnsi"/>
                <w:sz w:val="22"/>
                <w:lang w:val="da-DK"/>
              </w:rPr>
              <w:t>Discharge of biodegradable / organic wastes: food, waste water, cleared vegetation</w:t>
            </w:r>
          </w:p>
        </w:tc>
        <w:tc>
          <w:tcPr>
            <w:tcW w:w="1571" w:type="dxa"/>
            <w:gridSpan w:val="2"/>
            <w:vMerge w:val="restart"/>
            <w:shd w:val="clear" w:color="auto" w:fill="FFFFFF"/>
          </w:tcPr>
          <w:p w:rsidR="00D02D5B" w:rsidRPr="00856A83" w:rsidRDefault="00D02D5B" w:rsidP="00D02D5B">
            <w:pPr>
              <w:spacing w:after="0"/>
              <w:rPr>
                <w:rFonts w:eastAsiaTheme="minorHAnsi"/>
                <w:lang w:val="da-DK"/>
              </w:rPr>
            </w:pPr>
            <w:r w:rsidRPr="00856A83">
              <w:rPr>
                <w:rFonts w:eastAsiaTheme="minorHAnsi"/>
                <w:sz w:val="22"/>
                <w:lang w:val="da-DK"/>
              </w:rPr>
              <w:t>-Increase nutrients in soils</w:t>
            </w:r>
          </w:p>
          <w:p w:rsidR="00F14BD3" w:rsidRPr="00856A83" w:rsidRDefault="00D02D5B" w:rsidP="00D02D5B">
            <w:pPr>
              <w:spacing w:after="0"/>
              <w:rPr>
                <w:rFonts w:eastAsiaTheme="minorHAnsi"/>
                <w:lang w:val="da-DK"/>
              </w:rPr>
            </w:pPr>
            <w:r w:rsidRPr="00856A83">
              <w:rPr>
                <w:rFonts w:eastAsiaTheme="minorHAnsi"/>
                <w:sz w:val="22"/>
                <w:lang w:val="da-DK"/>
              </w:rPr>
              <w:t>-</w:t>
            </w:r>
            <w:r w:rsidR="00F14BD3" w:rsidRPr="00856A83">
              <w:rPr>
                <w:rFonts w:eastAsiaTheme="minorHAnsi"/>
                <w:sz w:val="22"/>
                <w:lang w:val="da-DK"/>
              </w:rPr>
              <w:t>Proliferation of disease germs and vectors</w:t>
            </w:r>
          </w:p>
        </w:tc>
        <w:tc>
          <w:tcPr>
            <w:tcW w:w="2965"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All solid wastes collected and disposed at authorized disposal site.</w:t>
            </w:r>
          </w:p>
          <w:p w:rsidR="00F14BD3" w:rsidRPr="00856A83" w:rsidRDefault="00F14BD3" w:rsidP="00F14BD3">
            <w:pPr>
              <w:spacing w:after="0"/>
              <w:rPr>
                <w:rFonts w:eastAsiaTheme="minorHAnsi"/>
                <w:lang w:val="da-DK"/>
              </w:rPr>
            </w:pPr>
            <w:r w:rsidRPr="00856A83">
              <w:rPr>
                <w:rFonts w:eastAsiaTheme="minorHAnsi"/>
                <w:sz w:val="22"/>
                <w:lang w:val="da-DK"/>
              </w:rPr>
              <w:t>Filling pits with vegetation, excavated soils etc.</w:t>
            </w:r>
          </w:p>
          <w:p w:rsidR="00F14BD3" w:rsidRPr="00856A83" w:rsidRDefault="00F14BD3" w:rsidP="00F14BD3">
            <w:pPr>
              <w:spacing w:after="0"/>
              <w:rPr>
                <w:rFonts w:eastAsiaTheme="minorHAnsi"/>
                <w:bCs/>
                <w:lang w:val="da-DK"/>
              </w:rPr>
            </w:pPr>
          </w:p>
        </w:tc>
        <w:tc>
          <w:tcPr>
            <w:tcW w:w="2552" w:type="dxa"/>
            <w:shd w:val="clear" w:color="auto" w:fill="FFFFFF"/>
          </w:tcPr>
          <w:p w:rsidR="00F14BD3" w:rsidRPr="00856A83" w:rsidRDefault="00F14BD3" w:rsidP="00F14BD3">
            <w:pPr>
              <w:spacing w:after="0"/>
              <w:rPr>
                <w:rFonts w:eastAsiaTheme="minorHAnsi"/>
                <w:bCs/>
                <w:lang w:val="da-DK"/>
              </w:rPr>
            </w:pPr>
            <w:r w:rsidRPr="00856A83">
              <w:rPr>
                <w:rFonts w:eastAsiaTheme="minorHAnsi"/>
                <w:bCs/>
                <w:sz w:val="22"/>
                <w:lang w:val="da-DK"/>
              </w:rPr>
              <w:t>Waste management procedure</w:t>
            </w: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 xml:space="preserve">LGA Works Engineer </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r w:rsidRPr="00856A83">
              <w:rPr>
                <w:rFonts w:eastAsiaTheme="minorHAnsi"/>
                <w:sz w:val="22"/>
                <w:lang w:val="da-DK"/>
              </w:rPr>
              <w:t>Local recyclers (metal works, wood works, packaging)</w:t>
            </w: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Planning period </w:t>
            </w:r>
          </w:p>
          <w:p w:rsidR="00F14BD3" w:rsidRPr="00856A83" w:rsidRDefault="00F14BD3" w:rsidP="00F14BD3">
            <w:pPr>
              <w:spacing w:after="0"/>
              <w:rPr>
                <w:rFonts w:eastAsiaTheme="minorHAnsi"/>
                <w:lang w:val="da-DK"/>
              </w:rPr>
            </w:pP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rPr>
          <w:trHeight w:val="359"/>
        </w:trPr>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vMerge/>
            <w:shd w:val="clear" w:color="auto" w:fill="FFFFFF"/>
          </w:tcPr>
          <w:p w:rsidR="00F14BD3" w:rsidRPr="00856A83" w:rsidRDefault="00F14BD3" w:rsidP="00F14BD3">
            <w:pPr>
              <w:spacing w:after="0"/>
              <w:rPr>
                <w:rFonts w:eastAsiaTheme="minorHAnsi"/>
                <w:lang w:val="da-DK"/>
              </w:rPr>
            </w:pPr>
          </w:p>
        </w:tc>
        <w:tc>
          <w:tcPr>
            <w:tcW w:w="2965" w:type="dxa"/>
            <w:vMerge/>
            <w:shd w:val="clear" w:color="auto" w:fill="FFFFFF"/>
          </w:tcPr>
          <w:p w:rsidR="00F14BD3" w:rsidRPr="00856A83" w:rsidRDefault="00F14BD3" w:rsidP="00F14BD3">
            <w:pPr>
              <w:spacing w:after="0"/>
              <w:rPr>
                <w:rFonts w:eastAsiaTheme="minorHAnsi"/>
                <w:lang w:val="da-DK"/>
              </w:rPr>
            </w:pP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Check soil / water quality at points of entry into </w:t>
            </w:r>
            <w:r w:rsidRPr="00856A83">
              <w:rPr>
                <w:rFonts w:eastAsiaTheme="minorHAnsi"/>
                <w:sz w:val="22"/>
                <w:lang w:val="da-DK"/>
              </w:rPr>
              <w:lastRenderedPageBreak/>
              <w:t xml:space="preserve">receptor </w:t>
            </w:r>
          </w:p>
        </w:tc>
        <w:tc>
          <w:tcPr>
            <w:tcW w:w="1701"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LGA Works Engineer </w:t>
            </w:r>
          </w:p>
          <w:p w:rsidR="00F14BD3" w:rsidRPr="00856A83" w:rsidRDefault="00F14BD3" w:rsidP="00F14BD3">
            <w:pPr>
              <w:spacing w:after="0"/>
              <w:rPr>
                <w:rFonts w:eastAsiaTheme="minorHAnsi"/>
                <w:lang w:val="da-DK"/>
              </w:rPr>
            </w:pPr>
            <w:r w:rsidRPr="00856A83">
              <w:rPr>
                <w:rFonts w:eastAsiaTheme="minorHAnsi"/>
                <w:sz w:val="22"/>
                <w:lang w:val="da-DK"/>
              </w:rPr>
              <w:lastRenderedPageBreak/>
              <w:t>LGA EMO,</w:t>
            </w:r>
          </w:p>
          <w:p w:rsidR="00F14BD3" w:rsidRPr="00856A83" w:rsidRDefault="00F14BD3" w:rsidP="00F14BD3">
            <w:pPr>
              <w:spacing w:after="0"/>
              <w:rPr>
                <w:rFonts w:eastAsiaTheme="minorHAnsi"/>
                <w:lang w:val="da-DK"/>
              </w:rPr>
            </w:pPr>
          </w:p>
        </w:tc>
        <w:tc>
          <w:tcPr>
            <w:tcW w:w="1559"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On-going</w:t>
            </w:r>
          </w:p>
        </w:tc>
        <w:tc>
          <w:tcPr>
            <w:tcW w:w="1560"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$100 a year </w:t>
            </w:r>
          </w:p>
          <w:p w:rsidR="00F14BD3" w:rsidRPr="00856A83" w:rsidRDefault="00F14BD3" w:rsidP="00F14BD3">
            <w:pPr>
              <w:spacing w:after="0"/>
              <w:rPr>
                <w:rFonts w:eastAsiaTheme="minorHAnsi"/>
                <w:lang w:val="da-DK"/>
              </w:rPr>
            </w:pPr>
          </w:p>
        </w:tc>
      </w:tr>
      <w:tr w:rsidR="00F14BD3" w:rsidRPr="00856A83" w:rsidTr="00D02D5B">
        <w:trPr>
          <w:trHeight w:val="980"/>
        </w:trPr>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lastRenderedPageBreak/>
              <w:t xml:space="preserve">3.4 </w:t>
            </w:r>
            <w:r w:rsidR="00F14BD3" w:rsidRPr="00856A83">
              <w:rPr>
                <w:rFonts w:eastAsiaTheme="minorHAnsi"/>
                <w:sz w:val="22"/>
                <w:lang w:val="da-DK"/>
              </w:rPr>
              <w:t>Disposal of paper, cardboards, wood &amp; packaging materials metallic, plastic</w:t>
            </w:r>
          </w:p>
        </w:tc>
        <w:tc>
          <w:tcPr>
            <w:tcW w:w="1571" w:type="dxa"/>
            <w:gridSpan w:val="2"/>
            <w:shd w:val="clear" w:color="auto" w:fill="FFFFFF"/>
          </w:tcPr>
          <w:p w:rsidR="00D02D5B" w:rsidRPr="00856A83" w:rsidRDefault="00D02D5B" w:rsidP="00F14BD3">
            <w:pPr>
              <w:spacing w:after="0"/>
              <w:rPr>
                <w:rFonts w:eastAsiaTheme="minorHAnsi"/>
                <w:lang w:val="da-DK"/>
              </w:rPr>
            </w:pPr>
            <w:r w:rsidRPr="00856A83">
              <w:rPr>
                <w:rFonts w:eastAsiaTheme="minorHAnsi"/>
                <w:sz w:val="22"/>
                <w:lang w:val="da-DK"/>
              </w:rPr>
              <w:t>-</w:t>
            </w:r>
            <w:r w:rsidR="00F14BD3" w:rsidRPr="00856A83">
              <w:rPr>
                <w:rFonts w:eastAsiaTheme="minorHAnsi"/>
                <w:sz w:val="22"/>
                <w:lang w:val="da-DK"/>
              </w:rPr>
              <w:t xml:space="preserve">Loss of visual quality </w:t>
            </w:r>
          </w:p>
          <w:p w:rsidR="00F14BD3" w:rsidRPr="00856A83" w:rsidRDefault="00D02D5B" w:rsidP="00F14BD3">
            <w:pPr>
              <w:spacing w:after="0"/>
              <w:rPr>
                <w:rFonts w:eastAsiaTheme="minorHAnsi"/>
                <w:lang w:val="da-DK"/>
              </w:rPr>
            </w:pPr>
            <w:r w:rsidRPr="00856A83">
              <w:rPr>
                <w:rFonts w:eastAsiaTheme="minorHAnsi"/>
                <w:sz w:val="22"/>
                <w:lang w:val="da-DK"/>
              </w:rPr>
              <w:t>-</w:t>
            </w:r>
            <w:r w:rsidR="00F14BD3" w:rsidRPr="00856A83">
              <w:rPr>
                <w:rFonts w:eastAsiaTheme="minorHAnsi"/>
                <w:sz w:val="22"/>
                <w:lang w:val="da-DK"/>
              </w:rPr>
              <w:t>So</w:t>
            </w:r>
            <w:r w:rsidRPr="00856A83">
              <w:rPr>
                <w:rFonts w:eastAsiaTheme="minorHAnsi"/>
                <w:sz w:val="22"/>
                <w:lang w:val="da-DK"/>
              </w:rPr>
              <w:t>il degradation</w:t>
            </w:r>
          </w:p>
          <w:p w:rsidR="00F14BD3" w:rsidRPr="00856A83" w:rsidRDefault="00F14BD3" w:rsidP="00F14BD3">
            <w:pPr>
              <w:spacing w:after="0"/>
              <w:rPr>
                <w:rFonts w:eastAsiaTheme="minorHAnsi"/>
                <w:lang w:val="da-DK"/>
              </w:rPr>
            </w:pPr>
          </w:p>
        </w:tc>
        <w:tc>
          <w:tcPr>
            <w:tcW w:w="2965" w:type="dxa"/>
            <w:vMerge/>
            <w:shd w:val="clear" w:color="auto" w:fill="FFFFFF"/>
          </w:tcPr>
          <w:p w:rsidR="00F14BD3" w:rsidRPr="00856A83" w:rsidRDefault="00F14BD3" w:rsidP="00F14BD3">
            <w:pPr>
              <w:spacing w:after="0"/>
              <w:rPr>
                <w:rFonts w:eastAsiaTheme="minorHAnsi"/>
                <w:lang w:val="da-DK"/>
              </w:rPr>
            </w:pP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Decrease volume of waste / increase rate of removal of waste</w:t>
            </w:r>
          </w:p>
        </w:tc>
        <w:tc>
          <w:tcPr>
            <w:tcW w:w="1701" w:type="dxa"/>
            <w:vMerge/>
            <w:shd w:val="clear" w:color="auto" w:fill="FFFFFF"/>
          </w:tcPr>
          <w:p w:rsidR="00F14BD3" w:rsidRPr="00856A83" w:rsidRDefault="00F14BD3" w:rsidP="00F14BD3">
            <w:pPr>
              <w:spacing w:after="0"/>
              <w:rPr>
                <w:rFonts w:eastAsiaTheme="minorHAnsi"/>
                <w:lang w:val="da-DK"/>
              </w:rPr>
            </w:pPr>
          </w:p>
        </w:tc>
        <w:tc>
          <w:tcPr>
            <w:tcW w:w="1559" w:type="dxa"/>
            <w:vMerge/>
            <w:shd w:val="clear" w:color="auto" w:fill="FFFFFF"/>
          </w:tcPr>
          <w:p w:rsidR="00F14BD3" w:rsidRPr="00856A83" w:rsidRDefault="00F14BD3" w:rsidP="00F14BD3">
            <w:pPr>
              <w:spacing w:after="0"/>
              <w:rPr>
                <w:rFonts w:eastAsiaTheme="minorHAnsi"/>
                <w:lang w:val="da-DK"/>
              </w:rPr>
            </w:pPr>
          </w:p>
        </w:tc>
        <w:tc>
          <w:tcPr>
            <w:tcW w:w="1560" w:type="dxa"/>
            <w:vMerge/>
            <w:shd w:val="clear" w:color="auto" w:fill="FFFFFF"/>
          </w:tcPr>
          <w:p w:rsidR="00F14BD3" w:rsidRPr="00856A83" w:rsidRDefault="00F14BD3" w:rsidP="00F14BD3">
            <w:pPr>
              <w:spacing w:after="0"/>
              <w:rPr>
                <w:rFonts w:eastAsiaTheme="minorHAnsi"/>
                <w:lang w:val="da-DK"/>
              </w:rPr>
            </w:pPr>
          </w:p>
        </w:tc>
      </w:tr>
      <w:tr w:rsidR="00F14BD3" w:rsidRPr="00856A83" w:rsidTr="00C17535">
        <w:trPr>
          <w:trHeight w:val="3329"/>
        </w:trPr>
        <w:tc>
          <w:tcPr>
            <w:tcW w:w="1809" w:type="dxa"/>
            <w:vMerge w:val="restart"/>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3.5 </w:t>
            </w:r>
            <w:r w:rsidR="00F14BD3" w:rsidRPr="00856A83">
              <w:rPr>
                <w:rFonts w:eastAsiaTheme="minorHAnsi"/>
                <w:sz w:val="22"/>
                <w:lang w:val="da-DK"/>
              </w:rPr>
              <w:t>Fuels, oils, lubricants, vehicle &amp; machinery fluids leaks or accidental spills or discharge  into water body or on land</w:t>
            </w:r>
          </w:p>
        </w:tc>
        <w:tc>
          <w:tcPr>
            <w:tcW w:w="1571" w:type="dxa"/>
            <w:gridSpan w:val="2"/>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Possible contamination of soil Loss of visual quality</w:t>
            </w:r>
          </w:p>
          <w:p w:rsidR="00F14BD3" w:rsidRPr="00856A83" w:rsidRDefault="00F14BD3" w:rsidP="00F14BD3">
            <w:pPr>
              <w:spacing w:after="0"/>
              <w:rPr>
                <w:rFonts w:eastAsiaTheme="minorHAnsi"/>
                <w:lang w:val="da-DK"/>
              </w:rPr>
            </w:pPr>
          </w:p>
        </w:tc>
        <w:tc>
          <w:tcPr>
            <w:tcW w:w="2965"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Construct drainage channels to divert runoff water from </w:t>
            </w:r>
            <w:r w:rsidR="00FB31C9" w:rsidRPr="00856A83">
              <w:rPr>
                <w:rFonts w:eastAsiaTheme="minorHAnsi"/>
                <w:sz w:val="22"/>
                <w:lang w:val="da-DK"/>
              </w:rPr>
              <w:t>adjacent land</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Oily waste water/storm water collected in oil traps</w:t>
            </w:r>
          </w:p>
          <w:p w:rsidR="00F14BD3" w:rsidRPr="00856A83" w:rsidRDefault="00F14BD3" w:rsidP="00F14BD3">
            <w:pPr>
              <w:spacing w:after="0"/>
              <w:rPr>
                <w:rFonts w:eastAsiaTheme="minorHAnsi"/>
                <w:u w:val="single"/>
                <w:lang w:val="da-DK"/>
              </w:rPr>
            </w:pPr>
          </w:p>
          <w:p w:rsidR="00F14BD3" w:rsidRPr="00856A83" w:rsidRDefault="00F14BD3" w:rsidP="00F14BD3">
            <w:pPr>
              <w:spacing w:after="0"/>
              <w:rPr>
                <w:rFonts w:eastAsiaTheme="minorHAnsi"/>
                <w:lang w:val="da-DK"/>
              </w:rPr>
            </w:pPr>
            <w:r w:rsidRPr="00856A83">
              <w:rPr>
                <w:rFonts w:eastAsiaTheme="minorHAnsi"/>
                <w:i/>
                <w:sz w:val="22"/>
                <w:lang w:val="da-DK"/>
              </w:rPr>
              <w:t>Secure storage area:</w:t>
            </w:r>
            <w:r w:rsidRPr="00856A83">
              <w:rPr>
                <w:rFonts w:eastAsiaTheme="minorHAnsi"/>
                <w:sz w:val="22"/>
                <w:lang w:val="da-DK"/>
              </w:rPr>
              <w:t xml:space="preserve"> (outside easily flooded zones with an impervious surface that can contain fuel, oil, and other fluid spills.  </w:t>
            </w:r>
          </w:p>
          <w:p w:rsidR="00F14BD3" w:rsidRPr="00856A83" w:rsidRDefault="00F14BD3" w:rsidP="00F14BD3">
            <w:pPr>
              <w:spacing w:after="0"/>
              <w:rPr>
                <w:rFonts w:eastAsiaTheme="minorHAnsi"/>
                <w:i/>
                <w:lang w:val="da-DK"/>
              </w:rPr>
            </w:pPr>
          </w:p>
          <w:p w:rsidR="00F14BD3" w:rsidRPr="00856A83" w:rsidRDefault="00F14BD3" w:rsidP="00F14BD3">
            <w:pPr>
              <w:spacing w:after="0"/>
              <w:rPr>
                <w:rFonts w:eastAsiaTheme="minorHAnsi"/>
                <w:lang w:val="da-DK"/>
              </w:rPr>
            </w:pPr>
            <w:r w:rsidRPr="00856A83">
              <w:rPr>
                <w:rFonts w:eastAsiaTheme="minorHAnsi"/>
                <w:i/>
                <w:sz w:val="22"/>
                <w:lang w:val="da-DK"/>
              </w:rPr>
              <w:t>Machinery maintenance site:</w:t>
            </w:r>
            <w:r w:rsidRPr="00856A83">
              <w:rPr>
                <w:rFonts w:eastAsiaTheme="minorHAnsi"/>
                <w:sz w:val="22"/>
                <w:lang w:val="da-DK"/>
              </w:rPr>
              <w:t xml:space="preserve"> dedicated  disposal point approved by the Engineer for disposal of used fuels, oils, vehicle fluids, and old tires and tubes, and other solid wastes; burning cleaned spills and contaminated soils. </w:t>
            </w:r>
          </w:p>
          <w:p w:rsidR="00F14BD3" w:rsidRPr="00856A83" w:rsidRDefault="00F14BD3" w:rsidP="00F14BD3">
            <w:pPr>
              <w:spacing w:after="0"/>
              <w:rPr>
                <w:rFonts w:eastAsiaTheme="minorHAnsi"/>
                <w:i/>
                <w:lang w:val="da-DK"/>
              </w:rPr>
            </w:pPr>
          </w:p>
          <w:p w:rsidR="00F14BD3" w:rsidRPr="00856A83" w:rsidRDefault="00F14BD3" w:rsidP="00F14BD3">
            <w:pPr>
              <w:spacing w:after="0"/>
              <w:rPr>
                <w:rFonts w:eastAsiaTheme="minorHAnsi"/>
                <w:lang w:val="da-DK"/>
              </w:rPr>
            </w:pPr>
            <w:r w:rsidRPr="00856A83">
              <w:rPr>
                <w:rFonts w:eastAsiaTheme="minorHAnsi"/>
                <w:i/>
                <w:sz w:val="22"/>
                <w:lang w:val="da-DK"/>
              </w:rPr>
              <w:t>Containment/retention:</w:t>
            </w:r>
            <w:r w:rsidRPr="00856A83">
              <w:rPr>
                <w:rFonts w:eastAsiaTheme="minorHAnsi"/>
                <w:sz w:val="22"/>
                <w:lang w:val="da-DK"/>
              </w:rPr>
              <w:t xml:space="preserve"> fuel tanks and filling equipment surrounded by a retention dike / equipped with a reserve </w:t>
            </w:r>
            <w:r w:rsidRPr="00856A83">
              <w:rPr>
                <w:rFonts w:eastAsiaTheme="minorHAnsi"/>
                <w:sz w:val="22"/>
                <w:lang w:val="da-DK"/>
              </w:rPr>
              <w:lastRenderedPageBreak/>
              <w:t xml:space="preserve">basin. </w:t>
            </w:r>
          </w:p>
          <w:p w:rsidR="00F14BD3" w:rsidRPr="00856A83" w:rsidRDefault="00F14BD3" w:rsidP="00F14BD3">
            <w:pPr>
              <w:spacing w:after="0"/>
              <w:rPr>
                <w:rFonts w:eastAsiaTheme="minorHAnsi"/>
                <w:u w:val="single"/>
                <w:lang w:val="da-DK"/>
              </w:rPr>
            </w:pPr>
          </w:p>
          <w:p w:rsidR="00F14BD3" w:rsidRPr="00856A83" w:rsidRDefault="00F14BD3" w:rsidP="00F14BD3">
            <w:pPr>
              <w:spacing w:after="0"/>
              <w:rPr>
                <w:rFonts w:eastAsiaTheme="minorHAnsi"/>
                <w:lang w:val="da-DK"/>
              </w:rPr>
            </w:pPr>
            <w:r w:rsidRPr="00856A83">
              <w:rPr>
                <w:rFonts w:eastAsiaTheme="minorHAnsi"/>
                <w:i/>
                <w:sz w:val="22"/>
                <w:lang w:val="da-DK"/>
              </w:rPr>
              <w:t>Spills clean- up:</w:t>
            </w:r>
            <w:r w:rsidRPr="00856A83">
              <w:rPr>
                <w:rFonts w:eastAsiaTheme="minorHAnsi"/>
                <w:sz w:val="22"/>
                <w:lang w:val="da-DK"/>
              </w:rPr>
              <w:t xml:space="preserve"> residue deposited on the ground cleaned up to the satisfaction of the Engineer</w:t>
            </w:r>
          </w:p>
          <w:p w:rsidR="00F14BD3" w:rsidRPr="00856A83" w:rsidRDefault="00F14BD3" w:rsidP="00F14BD3">
            <w:pPr>
              <w:spacing w:after="0"/>
              <w:rPr>
                <w:rFonts w:eastAsiaTheme="minorHAnsi"/>
                <w:u w:val="single"/>
                <w:lang w:val="da-DK"/>
              </w:rPr>
            </w:pPr>
          </w:p>
          <w:p w:rsidR="00F14BD3" w:rsidRPr="00856A83" w:rsidRDefault="00F14BD3" w:rsidP="00FB31C9">
            <w:pPr>
              <w:spacing w:after="0"/>
              <w:rPr>
                <w:rFonts w:eastAsiaTheme="minorHAnsi"/>
                <w:lang w:val="da-DK"/>
              </w:rPr>
            </w:pPr>
            <w:r w:rsidRPr="00856A83">
              <w:rPr>
                <w:rFonts w:eastAsiaTheme="minorHAnsi"/>
                <w:i/>
                <w:sz w:val="22"/>
                <w:lang w:val="da-DK"/>
              </w:rPr>
              <w:t>Materials to control discharges:</w:t>
            </w:r>
            <w:r w:rsidRPr="00856A83">
              <w:rPr>
                <w:rFonts w:eastAsiaTheme="minorHAnsi"/>
                <w:sz w:val="22"/>
                <w:lang w:val="da-DK"/>
              </w:rPr>
              <w:t xml:space="preserve"> e.g. absorbent material, sand bags, shovels, pumps, machinery, containers, and gloves stored near construction areas</w:t>
            </w: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Inspect channel, oil traps construction, </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Incidences of accidental spillages / discharges</w:t>
            </w: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Consultant Engineer</w:t>
            </w:r>
          </w:p>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Construction period</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rPr>
          <w:trHeight w:val="683"/>
        </w:trPr>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vMerge/>
            <w:shd w:val="clear" w:color="auto" w:fill="FFFFFF"/>
          </w:tcPr>
          <w:p w:rsidR="00F14BD3" w:rsidRPr="00856A83" w:rsidRDefault="00F14BD3" w:rsidP="00F14BD3">
            <w:pPr>
              <w:spacing w:after="0"/>
              <w:rPr>
                <w:rFonts w:eastAsiaTheme="minorHAnsi"/>
                <w:lang w:val="da-DK"/>
              </w:rPr>
            </w:pPr>
          </w:p>
        </w:tc>
        <w:tc>
          <w:tcPr>
            <w:tcW w:w="2965" w:type="dxa"/>
            <w:vMerge/>
            <w:shd w:val="clear" w:color="auto" w:fill="FFFFFF"/>
          </w:tcPr>
          <w:p w:rsidR="00F14BD3" w:rsidRPr="00856A83" w:rsidRDefault="00F14BD3" w:rsidP="00F14BD3">
            <w:pPr>
              <w:spacing w:after="0"/>
              <w:rPr>
                <w:rFonts w:eastAsiaTheme="minorHAnsi"/>
                <w:lang w:val="da-DK"/>
              </w:rPr>
            </w:pP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Routine inspection of site / drainage channel condition</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 xml:space="preserve">Check efficiency of oil traps </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Check soil / water quality at points of entry into receptor</w:t>
            </w:r>
          </w:p>
          <w:p w:rsidR="00F14BD3" w:rsidRPr="00856A83" w:rsidRDefault="00F14BD3" w:rsidP="00F14BD3">
            <w:pPr>
              <w:spacing w:after="0"/>
              <w:rPr>
                <w:rFonts w:eastAsiaTheme="minorHAnsi"/>
                <w:lang w:val="da-DK"/>
              </w:rPr>
            </w:pP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On-going</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$ 100 a year</w:t>
            </w:r>
          </w:p>
        </w:tc>
      </w:tr>
      <w:tr w:rsidR="0017196C" w:rsidRPr="00856A83" w:rsidTr="006246DD">
        <w:trPr>
          <w:trHeight w:val="260"/>
        </w:trPr>
        <w:tc>
          <w:tcPr>
            <w:tcW w:w="13717" w:type="dxa"/>
            <w:gridSpan w:val="8"/>
            <w:shd w:val="clear" w:color="auto" w:fill="FFFFFF"/>
          </w:tcPr>
          <w:p w:rsidR="0017196C" w:rsidRPr="0017196C" w:rsidRDefault="0017196C" w:rsidP="0017196C">
            <w:pPr>
              <w:pStyle w:val="ListParagraph"/>
              <w:numPr>
                <w:ilvl w:val="0"/>
                <w:numId w:val="60"/>
              </w:numPr>
              <w:rPr>
                <w:rFonts w:eastAsiaTheme="minorHAnsi"/>
                <w:lang w:val="da-DK"/>
              </w:rPr>
            </w:pPr>
            <w:r w:rsidRPr="0017196C">
              <w:rPr>
                <w:rFonts w:eastAsiaTheme="minorHAnsi"/>
                <w:sz w:val="22"/>
                <w:lang w:val="da-DK"/>
              </w:rPr>
              <w:lastRenderedPageBreak/>
              <w:t>CONSTRUCTION WASTES</w:t>
            </w:r>
          </w:p>
        </w:tc>
      </w:tr>
      <w:tr w:rsidR="00F14BD3" w:rsidRPr="00856A83" w:rsidTr="00D02D5B">
        <w:trPr>
          <w:trHeight w:val="1313"/>
        </w:trPr>
        <w:tc>
          <w:tcPr>
            <w:tcW w:w="1809" w:type="dxa"/>
            <w:vMerge w:val="restart"/>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4.1 </w:t>
            </w:r>
            <w:r w:rsidR="00F14BD3" w:rsidRPr="00856A83">
              <w:rPr>
                <w:rFonts w:eastAsiaTheme="minorHAnsi"/>
                <w:sz w:val="22"/>
                <w:lang w:val="da-DK"/>
              </w:rPr>
              <w:t>Waste water from concrete works, washing of aggregates, maintenance workshop</w:t>
            </w:r>
          </w:p>
          <w:p w:rsidR="00F14BD3" w:rsidRPr="00856A83" w:rsidRDefault="00F14BD3" w:rsidP="00F14BD3">
            <w:pPr>
              <w:spacing w:after="0"/>
              <w:rPr>
                <w:rFonts w:eastAsiaTheme="minorHAnsi"/>
                <w:lang w:val="da-DK"/>
              </w:rPr>
            </w:pPr>
          </w:p>
          <w:p w:rsidR="00F14BD3" w:rsidRPr="00856A83" w:rsidRDefault="0017196C" w:rsidP="00F14BD3">
            <w:pPr>
              <w:spacing w:after="0"/>
              <w:rPr>
                <w:rFonts w:eastAsiaTheme="minorHAnsi"/>
                <w:lang w:val="da-DK"/>
              </w:rPr>
            </w:pPr>
            <w:r>
              <w:rPr>
                <w:rFonts w:eastAsiaTheme="minorHAnsi"/>
                <w:sz w:val="22"/>
                <w:lang w:val="da-DK"/>
              </w:rPr>
              <w:t xml:space="preserve">4.2 </w:t>
            </w:r>
            <w:r w:rsidR="00F14BD3" w:rsidRPr="00856A83">
              <w:rPr>
                <w:rFonts w:eastAsiaTheme="minorHAnsi"/>
                <w:sz w:val="22"/>
                <w:lang w:val="da-DK"/>
              </w:rPr>
              <w:t xml:space="preserve">Rubble, chunks of pavement, pieces of concrete and masonry, </w:t>
            </w:r>
          </w:p>
          <w:p w:rsidR="00F14BD3" w:rsidRPr="00856A83" w:rsidRDefault="00F14BD3" w:rsidP="00F14BD3">
            <w:pPr>
              <w:spacing w:after="0"/>
              <w:rPr>
                <w:rFonts w:eastAsiaTheme="minorHAnsi"/>
                <w:lang w:val="da-DK"/>
              </w:rPr>
            </w:pPr>
          </w:p>
          <w:p w:rsidR="00F14BD3" w:rsidRPr="00856A83" w:rsidRDefault="0017196C" w:rsidP="00F14BD3">
            <w:pPr>
              <w:spacing w:after="0"/>
              <w:rPr>
                <w:rFonts w:eastAsiaTheme="minorHAnsi"/>
                <w:lang w:val="da-DK"/>
              </w:rPr>
            </w:pPr>
            <w:r>
              <w:rPr>
                <w:rFonts w:eastAsiaTheme="minorHAnsi"/>
                <w:sz w:val="22"/>
                <w:lang w:val="da-DK"/>
              </w:rPr>
              <w:t xml:space="preserve">4.3 </w:t>
            </w:r>
            <w:r w:rsidR="00F14BD3" w:rsidRPr="00856A83">
              <w:rPr>
                <w:rFonts w:eastAsiaTheme="minorHAnsi"/>
                <w:sz w:val="22"/>
                <w:lang w:val="da-DK"/>
              </w:rPr>
              <w:t>Non-reusable excavated material</w:t>
            </w:r>
          </w:p>
        </w:tc>
        <w:tc>
          <w:tcPr>
            <w:tcW w:w="1571" w:type="dxa"/>
            <w:gridSpan w:val="2"/>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Soil degradation, </w:t>
            </w:r>
          </w:p>
          <w:p w:rsidR="00F14BD3" w:rsidRPr="00856A83" w:rsidRDefault="00F14BD3" w:rsidP="00F14BD3">
            <w:pPr>
              <w:spacing w:after="0"/>
              <w:rPr>
                <w:rFonts w:eastAsiaTheme="minorHAnsi"/>
                <w:lang w:val="da-DK"/>
              </w:rPr>
            </w:pPr>
            <w:r w:rsidRPr="00856A83">
              <w:rPr>
                <w:rFonts w:eastAsiaTheme="minorHAnsi"/>
                <w:sz w:val="22"/>
                <w:lang w:val="da-DK"/>
              </w:rPr>
              <w:t>Degradation of water quality of receiving water bodies</w:t>
            </w:r>
          </w:p>
          <w:p w:rsidR="00F14BD3" w:rsidRPr="00856A83" w:rsidRDefault="00F14BD3" w:rsidP="00F14BD3">
            <w:pPr>
              <w:spacing w:after="0"/>
              <w:rPr>
                <w:rFonts w:eastAsiaTheme="minorHAnsi"/>
                <w:lang w:val="da-DK"/>
              </w:rPr>
            </w:pPr>
          </w:p>
        </w:tc>
        <w:tc>
          <w:tcPr>
            <w:tcW w:w="2965"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Waste water contained not to enter into environment: construct drainage channels to divert runoff water from sensitive habitat </w:t>
            </w:r>
            <w:r w:rsidR="00FB31C9" w:rsidRPr="00856A83">
              <w:rPr>
                <w:rFonts w:eastAsiaTheme="minorHAnsi"/>
                <w:sz w:val="22"/>
                <w:lang w:val="da-DK"/>
              </w:rPr>
              <w:t xml:space="preserve"> or adjacent land</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Avoid / minimize discharging onto land and in water</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 xml:space="preserve">Fill material in open pits </w:t>
            </w:r>
          </w:p>
          <w:p w:rsidR="00F14BD3" w:rsidRPr="00856A83" w:rsidRDefault="00F14BD3" w:rsidP="00F14BD3">
            <w:pPr>
              <w:spacing w:after="0"/>
              <w:rPr>
                <w:rFonts w:eastAsiaTheme="minorHAnsi"/>
                <w:lang w:val="da-DK"/>
              </w:rPr>
            </w:pPr>
          </w:p>
        </w:tc>
        <w:tc>
          <w:tcPr>
            <w:tcW w:w="2552" w:type="dxa"/>
            <w:shd w:val="clear" w:color="auto" w:fill="FFFFFF"/>
          </w:tcPr>
          <w:p w:rsidR="00F14BD3" w:rsidRPr="00856A83" w:rsidRDefault="00F14BD3" w:rsidP="00F14BD3">
            <w:pPr>
              <w:spacing w:after="0"/>
              <w:rPr>
                <w:rFonts w:eastAsiaTheme="minorHAnsi"/>
                <w:lang w:val="da-DK"/>
              </w:rPr>
            </w:pP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Consultant Engineer</w:t>
            </w:r>
          </w:p>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LGA EMO</w:t>
            </w: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Construction period</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rPr>
          <w:trHeight w:val="1313"/>
        </w:trPr>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vMerge/>
            <w:shd w:val="clear" w:color="auto" w:fill="FFFFFF"/>
          </w:tcPr>
          <w:p w:rsidR="00F14BD3" w:rsidRPr="00856A83" w:rsidRDefault="00F14BD3" w:rsidP="00F14BD3">
            <w:pPr>
              <w:spacing w:after="0"/>
              <w:rPr>
                <w:rFonts w:eastAsiaTheme="minorHAnsi"/>
                <w:lang w:val="da-DK"/>
              </w:rPr>
            </w:pPr>
          </w:p>
        </w:tc>
        <w:tc>
          <w:tcPr>
            <w:tcW w:w="2965" w:type="dxa"/>
            <w:vMerge/>
            <w:shd w:val="clear" w:color="auto" w:fill="FFFFFF"/>
          </w:tcPr>
          <w:p w:rsidR="00F14BD3" w:rsidRPr="00856A83" w:rsidRDefault="00F14BD3" w:rsidP="00F14BD3">
            <w:pPr>
              <w:spacing w:after="0"/>
              <w:rPr>
                <w:rFonts w:eastAsiaTheme="minorHAnsi"/>
                <w:lang w:val="da-DK"/>
              </w:rPr>
            </w:pP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Check soil / water quality at points of entry into receptor</w:t>
            </w:r>
          </w:p>
          <w:p w:rsidR="00F14BD3" w:rsidRPr="00856A83" w:rsidRDefault="00F14BD3" w:rsidP="00F14BD3">
            <w:pPr>
              <w:spacing w:after="0"/>
              <w:rPr>
                <w:rFonts w:eastAsiaTheme="minorHAnsi"/>
                <w:lang w:val="da-DK"/>
              </w:rPr>
            </w:pPr>
          </w:p>
        </w:tc>
        <w:tc>
          <w:tcPr>
            <w:tcW w:w="1701" w:type="dxa"/>
            <w:shd w:val="clear" w:color="auto" w:fill="FFFFFF"/>
          </w:tcPr>
          <w:p w:rsidR="00F14BD3" w:rsidRPr="00856A83" w:rsidRDefault="00F14BD3" w:rsidP="00F14BD3">
            <w:pPr>
              <w:spacing w:after="0"/>
              <w:rPr>
                <w:rFonts w:eastAsiaTheme="minorHAnsi"/>
                <w:lang w:val="da-DK"/>
              </w:rPr>
            </w:pP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On-going</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$ 100 a year</w:t>
            </w:r>
          </w:p>
        </w:tc>
      </w:tr>
      <w:tr w:rsidR="00F14BD3" w:rsidRPr="00856A83" w:rsidTr="00D02D5B">
        <w:tc>
          <w:tcPr>
            <w:tcW w:w="13717" w:type="dxa"/>
            <w:gridSpan w:val="8"/>
            <w:shd w:val="clear" w:color="auto" w:fill="FFFFFF"/>
          </w:tcPr>
          <w:p w:rsidR="00F14BD3" w:rsidRPr="0017196C" w:rsidRDefault="00F14BD3" w:rsidP="0017196C">
            <w:pPr>
              <w:pStyle w:val="ListParagraph"/>
              <w:numPr>
                <w:ilvl w:val="0"/>
                <w:numId w:val="60"/>
              </w:numPr>
              <w:rPr>
                <w:rFonts w:eastAsiaTheme="minorHAnsi"/>
                <w:i/>
                <w:lang w:val="da-DK"/>
              </w:rPr>
            </w:pPr>
            <w:r w:rsidRPr="0017196C">
              <w:rPr>
                <w:rFonts w:eastAsiaTheme="minorHAnsi"/>
                <w:sz w:val="22"/>
                <w:lang w:val="da-DK"/>
              </w:rPr>
              <w:t>AIR QUALITY AND CLIMATE CHANGE</w:t>
            </w:r>
          </w:p>
        </w:tc>
      </w:tr>
      <w:tr w:rsidR="00F14BD3" w:rsidRPr="00856A83" w:rsidTr="00D02D5B">
        <w:trPr>
          <w:trHeight w:val="449"/>
        </w:trPr>
        <w:tc>
          <w:tcPr>
            <w:tcW w:w="1809" w:type="dxa"/>
            <w:vMerge w:val="restart"/>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5.1 </w:t>
            </w:r>
            <w:r w:rsidR="00F14BD3" w:rsidRPr="00856A83">
              <w:rPr>
                <w:rFonts w:eastAsiaTheme="minorHAnsi"/>
                <w:sz w:val="22"/>
                <w:lang w:val="da-DK"/>
              </w:rPr>
              <w:t xml:space="preserve">Exhaust fumes </w:t>
            </w:r>
            <w:r w:rsidR="00F14BD3" w:rsidRPr="00856A83">
              <w:rPr>
                <w:rFonts w:eastAsiaTheme="minorHAnsi"/>
                <w:sz w:val="22"/>
                <w:lang w:val="da-DK"/>
              </w:rPr>
              <w:lastRenderedPageBreak/>
              <w:t xml:space="preserve">(containing GHGs) from construction equipments </w:t>
            </w:r>
          </w:p>
        </w:tc>
        <w:tc>
          <w:tcPr>
            <w:tcW w:w="1571" w:type="dxa"/>
            <w:gridSpan w:val="2"/>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Reduced air quality</w:t>
            </w:r>
          </w:p>
          <w:p w:rsidR="00F14BD3" w:rsidRPr="00856A83" w:rsidRDefault="00F14BD3" w:rsidP="00F14BD3">
            <w:pPr>
              <w:spacing w:after="0"/>
              <w:rPr>
                <w:rFonts w:eastAsiaTheme="minorHAnsi"/>
                <w:lang w:val="da-DK"/>
              </w:rPr>
            </w:pPr>
            <w:r w:rsidRPr="00856A83">
              <w:rPr>
                <w:rFonts w:eastAsiaTheme="minorHAnsi"/>
                <w:sz w:val="22"/>
                <w:lang w:val="da-DK"/>
              </w:rPr>
              <w:lastRenderedPageBreak/>
              <w:t>GHG effects that affect climate change</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Repair and maintain machinery (regular preventive </w:t>
            </w:r>
            <w:r w:rsidRPr="00856A83">
              <w:rPr>
                <w:rFonts w:eastAsiaTheme="minorHAnsi"/>
                <w:sz w:val="22"/>
                <w:lang w:val="da-DK"/>
              </w:rPr>
              <w:lastRenderedPageBreak/>
              <w:t>maintenance for all equipments)</w:t>
            </w:r>
          </w:p>
        </w:tc>
        <w:tc>
          <w:tcPr>
            <w:tcW w:w="2552"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Check air quality at point of sources</w:t>
            </w:r>
          </w:p>
          <w:p w:rsidR="00F14BD3" w:rsidRPr="00856A83" w:rsidRDefault="00F14BD3" w:rsidP="00F14BD3">
            <w:pPr>
              <w:spacing w:after="0"/>
              <w:rPr>
                <w:rFonts w:eastAsiaTheme="minorHAnsi"/>
                <w:lang w:val="da-DK"/>
              </w:rPr>
            </w:pPr>
          </w:p>
        </w:tc>
        <w:tc>
          <w:tcPr>
            <w:tcW w:w="1701"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Contractor,</w:t>
            </w:r>
          </w:p>
          <w:p w:rsidR="00F14BD3" w:rsidRPr="00856A83" w:rsidRDefault="00F14BD3" w:rsidP="00F14BD3">
            <w:pPr>
              <w:spacing w:after="0"/>
              <w:rPr>
                <w:rFonts w:eastAsiaTheme="minorHAnsi"/>
                <w:lang w:val="da-DK"/>
              </w:rPr>
            </w:pPr>
            <w:r w:rsidRPr="00856A83">
              <w:rPr>
                <w:rFonts w:eastAsiaTheme="minorHAnsi"/>
                <w:sz w:val="22"/>
                <w:lang w:val="da-DK"/>
              </w:rPr>
              <w:t xml:space="preserve">Consultant </w:t>
            </w:r>
            <w:r w:rsidRPr="00856A83">
              <w:rPr>
                <w:rFonts w:eastAsiaTheme="minorHAnsi"/>
                <w:sz w:val="22"/>
                <w:lang w:val="da-DK"/>
              </w:rPr>
              <w:lastRenderedPageBreak/>
              <w:t>Engineer,</w:t>
            </w:r>
          </w:p>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p>
        </w:tc>
        <w:tc>
          <w:tcPr>
            <w:tcW w:w="1559"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Construction period</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On-going</w:t>
            </w:r>
          </w:p>
        </w:tc>
        <w:tc>
          <w:tcPr>
            <w:tcW w:w="1560"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Part of BOQ</w:t>
            </w:r>
          </w:p>
        </w:tc>
      </w:tr>
      <w:tr w:rsidR="00F14BD3" w:rsidRPr="00856A83" w:rsidTr="00D02D5B">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vMerge/>
            <w:shd w:val="clear" w:color="auto" w:fill="FFFFFF"/>
          </w:tcPr>
          <w:p w:rsidR="00F14BD3" w:rsidRPr="00856A83" w:rsidRDefault="00F14BD3" w:rsidP="00F14BD3">
            <w:pPr>
              <w:spacing w:after="0"/>
              <w:rPr>
                <w:rFonts w:eastAsiaTheme="minorHAnsi"/>
                <w:lang w:val="da-DK"/>
              </w:rPr>
            </w:pP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Engines should not be left running unnecessarily to reduce exhaust fumes (also reduce noise, smoke, dust etc.)</w:t>
            </w:r>
          </w:p>
        </w:tc>
        <w:tc>
          <w:tcPr>
            <w:tcW w:w="2552" w:type="dxa"/>
            <w:vMerge/>
            <w:shd w:val="clear" w:color="auto" w:fill="FFFFFF"/>
          </w:tcPr>
          <w:p w:rsidR="00F14BD3" w:rsidRPr="00856A83" w:rsidRDefault="00F14BD3" w:rsidP="00F14BD3">
            <w:pPr>
              <w:spacing w:after="0"/>
              <w:rPr>
                <w:rFonts w:eastAsiaTheme="minorHAnsi"/>
                <w:lang w:val="da-DK"/>
              </w:rPr>
            </w:pPr>
          </w:p>
        </w:tc>
        <w:tc>
          <w:tcPr>
            <w:tcW w:w="1701" w:type="dxa"/>
            <w:vMerge/>
            <w:shd w:val="clear" w:color="auto" w:fill="FFFFFF"/>
          </w:tcPr>
          <w:p w:rsidR="00F14BD3" w:rsidRPr="00856A83" w:rsidRDefault="00F14BD3" w:rsidP="00F14BD3">
            <w:pPr>
              <w:spacing w:after="0"/>
              <w:rPr>
                <w:rFonts w:eastAsiaTheme="minorHAnsi"/>
                <w:lang w:val="da-DK"/>
              </w:rPr>
            </w:pPr>
          </w:p>
        </w:tc>
        <w:tc>
          <w:tcPr>
            <w:tcW w:w="1559" w:type="dxa"/>
            <w:vMerge/>
            <w:shd w:val="clear" w:color="auto" w:fill="FFFFFF"/>
          </w:tcPr>
          <w:p w:rsidR="00F14BD3" w:rsidRPr="00856A83" w:rsidRDefault="00F14BD3" w:rsidP="00F14BD3">
            <w:pPr>
              <w:spacing w:after="0"/>
              <w:rPr>
                <w:rFonts w:eastAsiaTheme="minorHAnsi"/>
                <w:lang w:val="da-DK"/>
              </w:rPr>
            </w:pPr>
          </w:p>
        </w:tc>
        <w:tc>
          <w:tcPr>
            <w:tcW w:w="1560" w:type="dxa"/>
            <w:vMerge/>
            <w:shd w:val="clear" w:color="auto" w:fill="FFFFFF"/>
          </w:tcPr>
          <w:p w:rsidR="00F14BD3" w:rsidRPr="00856A83" w:rsidRDefault="00F14BD3" w:rsidP="00F14BD3">
            <w:pPr>
              <w:spacing w:after="0"/>
              <w:rPr>
                <w:rFonts w:eastAsiaTheme="minorHAnsi"/>
                <w:lang w:val="da-DK"/>
              </w:rPr>
            </w:pPr>
          </w:p>
        </w:tc>
      </w:tr>
      <w:tr w:rsidR="00F14BD3" w:rsidRPr="00856A83" w:rsidTr="00D02D5B">
        <w:trPr>
          <w:trHeight w:val="1590"/>
        </w:trPr>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5.2 </w:t>
            </w:r>
            <w:r w:rsidR="00F14BD3" w:rsidRPr="00856A83">
              <w:rPr>
                <w:rFonts w:eastAsiaTheme="minorHAnsi"/>
                <w:sz w:val="22"/>
                <w:lang w:val="da-DK"/>
              </w:rPr>
              <w:t>Dust from bare land or loose surfaces; fine sand, cement and other materials from construction, excavation activities.</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Caking of surfaces (near vegetation, buildings, streams, </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Avoid dust formation; contain fine sand, cement and other materials with a firmly fixed cover</w:t>
            </w:r>
          </w:p>
          <w:p w:rsidR="00F14BD3" w:rsidRPr="00856A83" w:rsidRDefault="00F14BD3" w:rsidP="00F14BD3">
            <w:pPr>
              <w:spacing w:after="0"/>
              <w:rPr>
                <w:rFonts w:eastAsiaTheme="minorHAnsi"/>
                <w:lang w:val="da-DK"/>
              </w:rPr>
            </w:pPr>
            <w:r w:rsidRPr="00856A83">
              <w:rPr>
                <w:rFonts w:eastAsiaTheme="minorHAnsi"/>
                <w:sz w:val="22"/>
                <w:lang w:val="da-DK"/>
              </w:rPr>
              <w:t>Installation of dust filters on equipment</w:t>
            </w:r>
          </w:p>
          <w:p w:rsidR="00F14BD3" w:rsidRPr="00856A83" w:rsidRDefault="00F14BD3" w:rsidP="00F14BD3">
            <w:pPr>
              <w:spacing w:after="0"/>
              <w:rPr>
                <w:rFonts w:eastAsiaTheme="minorHAnsi"/>
                <w:lang w:val="da-DK"/>
              </w:rPr>
            </w:pPr>
            <w:r w:rsidRPr="00856A83">
              <w:rPr>
                <w:rFonts w:eastAsiaTheme="minorHAnsi"/>
                <w:sz w:val="22"/>
                <w:lang w:val="da-DK"/>
              </w:rPr>
              <w:t xml:space="preserve">Dust-control agents : water spray </w:t>
            </w:r>
          </w:p>
          <w:p w:rsidR="00F14BD3" w:rsidRPr="00856A83" w:rsidRDefault="00F14BD3" w:rsidP="00F14BD3">
            <w:pPr>
              <w:spacing w:after="0"/>
              <w:rPr>
                <w:rFonts w:eastAsiaTheme="minorHAnsi"/>
                <w:lang w:val="da-DK"/>
              </w:rPr>
            </w:pPr>
            <w:r w:rsidRPr="00856A83">
              <w:rPr>
                <w:rFonts w:eastAsiaTheme="minorHAnsi"/>
                <w:sz w:val="22"/>
                <w:lang w:val="da-DK"/>
              </w:rPr>
              <w:t>Speed restrictions etc.</w:t>
            </w: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Check conditions of receptors</w:t>
            </w: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Consultant Engineer,</w:t>
            </w:r>
          </w:p>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Construction Period</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5.3 </w:t>
            </w:r>
            <w:r w:rsidR="00F14BD3" w:rsidRPr="00856A83">
              <w:rPr>
                <w:rFonts w:eastAsiaTheme="minorHAnsi"/>
                <w:sz w:val="22"/>
                <w:lang w:val="da-DK"/>
              </w:rPr>
              <w:t>Odours (from wastes in drainage channels)</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Reduced air quality,</w:t>
            </w:r>
          </w:p>
          <w:p w:rsidR="00F14BD3" w:rsidRPr="00856A83" w:rsidRDefault="00F14BD3" w:rsidP="00F14BD3">
            <w:pPr>
              <w:spacing w:after="0"/>
              <w:rPr>
                <w:rFonts w:eastAsiaTheme="minorHAnsi"/>
                <w:lang w:val="da-DK"/>
              </w:rPr>
            </w:pPr>
            <w:r w:rsidRPr="00856A83">
              <w:rPr>
                <w:rFonts w:eastAsiaTheme="minorHAnsi"/>
                <w:sz w:val="22"/>
                <w:lang w:val="da-DK"/>
              </w:rPr>
              <w:t>Nuisance to receptors</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Prevention at source (proper waste management)</w:t>
            </w: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Check air quality at point of sources</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Number of complaints.</w:t>
            </w: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Consultant Engineer,</w:t>
            </w:r>
          </w:p>
          <w:p w:rsidR="00F14BD3" w:rsidRPr="00856A83" w:rsidRDefault="00F14BD3" w:rsidP="00F14BD3">
            <w:pPr>
              <w:spacing w:after="0"/>
              <w:rPr>
                <w:rFonts w:eastAsiaTheme="minorHAnsi"/>
                <w:lang w:val="da-DK"/>
              </w:rPr>
            </w:pPr>
            <w:r w:rsidRPr="00856A83">
              <w:rPr>
                <w:rFonts w:eastAsiaTheme="minorHAnsi"/>
                <w:sz w:val="22"/>
                <w:lang w:val="da-DK"/>
              </w:rPr>
              <w:t xml:space="preserve">LGA Health, </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On-going</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$ 100 a year</w:t>
            </w:r>
          </w:p>
        </w:tc>
      </w:tr>
      <w:tr w:rsidR="00F14BD3" w:rsidRPr="00856A83" w:rsidTr="00D02D5B">
        <w:tc>
          <w:tcPr>
            <w:tcW w:w="13717" w:type="dxa"/>
            <w:gridSpan w:val="8"/>
            <w:shd w:val="clear" w:color="auto" w:fill="FFFFFF"/>
          </w:tcPr>
          <w:p w:rsidR="00F14BD3" w:rsidRPr="0017196C" w:rsidRDefault="00F14BD3" w:rsidP="0017196C">
            <w:pPr>
              <w:pStyle w:val="ListParagraph"/>
              <w:numPr>
                <w:ilvl w:val="0"/>
                <w:numId w:val="60"/>
              </w:numPr>
              <w:rPr>
                <w:rFonts w:eastAsiaTheme="minorHAnsi"/>
                <w:i/>
                <w:lang w:val="da-DK"/>
              </w:rPr>
            </w:pPr>
            <w:r w:rsidRPr="0017196C">
              <w:rPr>
                <w:rFonts w:eastAsiaTheme="minorHAnsi"/>
                <w:sz w:val="22"/>
                <w:lang w:val="da-DK"/>
              </w:rPr>
              <w:t>BUILT ENVIRONMENT</w:t>
            </w:r>
          </w:p>
        </w:tc>
      </w:tr>
      <w:tr w:rsidR="00F14BD3" w:rsidRPr="00856A83" w:rsidTr="00D02D5B">
        <w:tc>
          <w:tcPr>
            <w:tcW w:w="1809" w:type="dxa"/>
            <w:shd w:val="clear" w:color="auto" w:fill="FFFFFF"/>
          </w:tcPr>
          <w:p w:rsidR="00F14BD3" w:rsidRPr="00856A83" w:rsidRDefault="0017196C" w:rsidP="002E5494">
            <w:pPr>
              <w:spacing w:after="0"/>
              <w:rPr>
                <w:rFonts w:eastAsiaTheme="minorHAnsi"/>
                <w:lang w:val="da-DK"/>
              </w:rPr>
            </w:pPr>
            <w:r>
              <w:rPr>
                <w:rFonts w:eastAsiaTheme="minorHAnsi"/>
                <w:sz w:val="22"/>
                <w:lang w:val="da-DK"/>
              </w:rPr>
              <w:t xml:space="preserve">6.1 </w:t>
            </w:r>
            <w:r w:rsidR="00F14BD3" w:rsidRPr="00856A83">
              <w:rPr>
                <w:rFonts w:eastAsiaTheme="minorHAnsi"/>
                <w:sz w:val="22"/>
                <w:lang w:val="da-DK"/>
              </w:rPr>
              <w:t xml:space="preserve">Existing </w:t>
            </w:r>
            <w:r w:rsidR="002E5494" w:rsidRPr="00856A83">
              <w:rPr>
                <w:rFonts w:eastAsiaTheme="minorHAnsi"/>
                <w:sz w:val="22"/>
                <w:lang w:val="da-DK"/>
              </w:rPr>
              <w:t>Duga-Airport road upgraded</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Access and services improved during operation</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Enhancement measures: </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 xml:space="preserve">Regular Preventive Maintenance Plan </w:t>
            </w:r>
          </w:p>
        </w:tc>
        <w:tc>
          <w:tcPr>
            <w:tcW w:w="2552" w:type="dxa"/>
            <w:shd w:val="clear" w:color="auto" w:fill="FFFFFF"/>
          </w:tcPr>
          <w:p w:rsidR="00F14BD3" w:rsidRPr="00856A83" w:rsidRDefault="00F14BD3" w:rsidP="00F14BD3">
            <w:pPr>
              <w:spacing w:after="0"/>
              <w:rPr>
                <w:rFonts w:eastAsiaTheme="minorHAnsi"/>
                <w:lang w:val="da-DK"/>
              </w:rPr>
            </w:pP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On-going</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$ 100 a year </w:t>
            </w:r>
          </w:p>
        </w:tc>
      </w:tr>
      <w:tr w:rsidR="00F14BD3" w:rsidRPr="00856A83" w:rsidTr="00C17535">
        <w:trPr>
          <w:trHeight w:val="449"/>
        </w:trPr>
        <w:tc>
          <w:tcPr>
            <w:tcW w:w="1809" w:type="dxa"/>
            <w:vMerge w:val="restart"/>
            <w:shd w:val="clear" w:color="auto" w:fill="FFFFFF"/>
          </w:tcPr>
          <w:p w:rsidR="00082284" w:rsidRDefault="0017196C" w:rsidP="00F14BD3">
            <w:pPr>
              <w:spacing w:after="0"/>
              <w:rPr>
                <w:rFonts w:eastAsiaTheme="minorHAnsi"/>
                <w:lang w:val="da-DK"/>
              </w:rPr>
            </w:pPr>
            <w:r>
              <w:rPr>
                <w:rFonts w:eastAsiaTheme="minorHAnsi"/>
                <w:sz w:val="22"/>
                <w:lang w:val="da-DK"/>
              </w:rPr>
              <w:t xml:space="preserve">6.2 </w:t>
            </w:r>
            <w:r w:rsidR="00F14BD3" w:rsidRPr="00856A83">
              <w:rPr>
                <w:rFonts w:eastAsiaTheme="minorHAnsi"/>
                <w:sz w:val="22"/>
                <w:lang w:val="da-DK"/>
              </w:rPr>
              <w:t xml:space="preserve">Physical presence or construction works </w:t>
            </w:r>
          </w:p>
          <w:p w:rsidR="00082284" w:rsidRPr="00082284" w:rsidRDefault="00082284" w:rsidP="00082284">
            <w:pPr>
              <w:rPr>
                <w:rFonts w:eastAsiaTheme="minorHAnsi"/>
                <w:lang w:val="da-DK"/>
              </w:rPr>
            </w:pPr>
          </w:p>
          <w:p w:rsidR="00082284" w:rsidRDefault="00082284" w:rsidP="00082284">
            <w:pPr>
              <w:rPr>
                <w:rFonts w:eastAsiaTheme="minorHAnsi"/>
                <w:lang w:val="da-DK"/>
              </w:rPr>
            </w:pPr>
          </w:p>
          <w:p w:rsidR="00082284" w:rsidRPr="00082284" w:rsidRDefault="00082284" w:rsidP="00C17535">
            <w:pPr>
              <w:rPr>
                <w:rFonts w:eastAsiaTheme="minorHAnsi"/>
                <w:lang w:val="da-DK"/>
              </w:rPr>
            </w:pPr>
          </w:p>
        </w:tc>
        <w:tc>
          <w:tcPr>
            <w:tcW w:w="1571" w:type="dxa"/>
            <w:gridSpan w:val="2"/>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Existing infrastructure damaged or access restricted causing disturbance, </w:t>
            </w:r>
            <w:r w:rsidRPr="00856A83">
              <w:rPr>
                <w:rFonts w:eastAsiaTheme="minorHAnsi"/>
                <w:sz w:val="22"/>
                <w:lang w:val="da-DK"/>
              </w:rPr>
              <w:lastRenderedPageBreak/>
              <w:t>travel longer distances etc.</w:t>
            </w:r>
          </w:p>
        </w:tc>
        <w:tc>
          <w:tcPr>
            <w:tcW w:w="2965"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Machinery operations: Avoid use of heavy machinery near properties to prevent damage or cracks</w:t>
            </w:r>
          </w:p>
          <w:p w:rsidR="00F14BD3" w:rsidRPr="00856A83" w:rsidRDefault="00F14BD3" w:rsidP="00F14BD3">
            <w:pPr>
              <w:spacing w:after="0"/>
              <w:rPr>
                <w:rFonts w:eastAsiaTheme="minorHAnsi"/>
                <w:lang w:val="da-DK"/>
              </w:rPr>
            </w:pPr>
          </w:p>
        </w:tc>
        <w:tc>
          <w:tcPr>
            <w:tcW w:w="2552"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Check condition of infrastructure</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Incidences of complaints.</w:t>
            </w:r>
          </w:p>
        </w:tc>
        <w:tc>
          <w:tcPr>
            <w:tcW w:w="1701"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 Contractor,</w:t>
            </w:r>
          </w:p>
          <w:p w:rsidR="00F14BD3" w:rsidRPr="00856A83" w:rsidRDefault="00F14BD3" w:rsidP="00F14BD3">
            <w:pPr>
              <w:spacing w:after="0"/>
              <w:rPr>
                <w:rFonts w:eastAsiaTheme="minorHAnsi"/>
                <w:lang w:val="da-DK"/>
              </w:rPr>
            </w:pPr>
            <w:r w:rsidRPr="00856A83">
              <w:rPr>
                <w:rFonts w:eastAsiaTheme="minorHAnsi"/>
                <w:sz w:val="22"/>
                <w:lang w:val="da-DK"/>
              </w:rPr>
              <w:t>Consultant Engineer,</w:t>
            </w:r>
          </w:p>
          <w:p w:rsidR="00F14BD3" w:rsidRPr="00856A83" w:rsidRDefault="00F14BD3" w:rsidP="00F14BD3">
            <w:pPr>
              <w:spacing w:after="0"/>
              <w:rPr>
                <w:rFonts w:eastAsiaTheme="minorHAnsi"/>
                <w:lang w:val="da-DK"/>
              </w:rPr>
            </w:pPr>
            <w:r w:rsidRPr="00856A83">
              <w:rPr>
                <w:rFonts w:eastAsiaTheme="minorHAnsi"/>
                <w:sz w:val="22"/>
                <w:lang w:val="da-DK"/>
              </w:rPr>
              <w:t>LGA EMO</w:t>
            </w:r>
          </w:p>
        </w:tc>
        <w:tc>
          <w:tcPr>
            <w:tcW w:w="1559"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During construction</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vMerge/>
            <w:shd w:val="clear" w:color="auto" w:fill="FFFFFF"/>
          </w:tcPr>
          <w:p w:rsidR="00F14BD3" w:rsidRPr="00856A83" w:rsidRDefault="00F14BD3" w:rsidP="00F14BD3">
            <w:pPr>
              <w:spacing w:after="0"/>
              <w:rPr>
                <w:rFonts w:eastAsiaTheme="minorHAnsi"/>
                <w:lang w:val="da-DK"/>
              </w:rPr>
            </w:pPr>
          </w:p>
        </w:tc>
        <w:tc>
          <w:tcPr>
            <w:tcW w:w="2965" w:type="dxa"/>
            <w:vMerge/>
            <w:shd w:val="clear" w:color="auto" w:fill="FFFFFF"/>
          </w:tcPr>
          <w:p w:rsidR="00F14BD3" w:rsidRPr="00856A83" w:rsidRDefault="00F14BD3" w:rsidP="00F14BD3">
            <w:pPr>
              <w:spacing w:after="0"/>
              <w:rPr>
                <w:rFonts w:eastAsiaTheme="minorHAnsi"/>
                <w:lang w:val="da-DK"/>
              </w:rPr>
            </w:pPr>
          </w:p>
        </w:tc>
        <w:tc>
          <w:tcPr>
            <w:tcW w:w="2552" w:type="dxa"/>
            <w:vMerge/>
            <w:shd w:val="clear" w:color="auto" w:fill="FFFFFF"/>
          </w:tcPr>
          <w:p w:rsidR="00F14BD3" w:rsidRPr="00856A83" w:rsidRDefault="00F14BD3" w:rsidP="00F14BD3">
            <w:pPr>
              <w:spacing w:after="0"/>
              <w:rPr>
                <w:rFonts w:eastAsiaTheme="minorHAnsi"/>
                <w:lang w:val="da-DK"/>
              </w:rPr>
            </w:pPr>
          </w:p>
        </w:tc>
        <w:tc>
          <w:tcPr>
            <w:tcW w:w="1701" w:type="dxa"/>
            <w:vMerge/>
            <w:shd w:val="clear" w:color="auto" w:fill="FFFFFF"/>
          </w:tcPr>
          <w:p w:rsidR="00F14BD3" w:rsidRPr="00856A83" w:rsidRDefault="00F14BD3" w:rsidP="00F14BD3">
            <w:pPr>
              <w:spacing w:after="0"/>
              <w:rPr>
                <w:rFonts w:eastAsiaTheme="minorHAnsi"/>
                <w:lang w:val="da-DK"/>
              </w:rPr>
            </w:pPr>
          </w:p>
        </w:tc>
        <w:tc>
          <w:tcPr>
            <w:tcW w:w="1559" w:type="dxa"/>
            <w:vMerge/>
            <w:shd w:val="clear" w:color="auto" w:fill="FFFFFF"/>
          </w:tcPr>
          <w:p w:rsidR="00F14BD3" w:rsidRPr="00856A83" w:rsidRDefault="00F14BD3" w:rsidP="00F14BD3">
            <w:pPr>
              <w:spacing w:after="0"/>
              <w:rPr>
                <w:rFonts w:eastAsiaTheme="minorHAnsi"/>
                <w:lang w:val="da-DK"/>
              </w:rPr>
            </w:pPr>
          </w:p>
        </w:tc>
        <w:tc>
          <w:tcPr>
            <w:tcW w:w="1560" w:type="dxa"/>
            <w:shd w:val="clear" w:color="auto" w:fill="FFFFFF"/>
          </w:tcPr>
          <w:p w:rsidR="00F14BD3" w:rsidRPr="00856A83" w:rsidRDefault="00F14BD3" w:rsidP="00F14BD3">
            <w:pPr>
              <w:spacing w:after="0"/>
              <w:rPr>
                <w:rFonts w:eastAsiaTheme="minorHAnsi"/>
                <w:lang w:val="da-DK"/>
              </w:rPr>
            </w:pPr>
          </w:p>
        </w:tc>
      </w:tr>
      <w:tr w:rsidR="00F14BD3" w:rsidRPr="00856A83" w:rsidTr="00D02D5B">
        <w:tc>
          <w:tcPr>
            <w:tcW w:w="13717" w:type="dxa"/>
            <w:gridSpan w:val="8"/>
            <w:shd w:val="clear" w:color="auto" w:fill="FFFFFF"/>
          </w:tcPr>
          <w:p w:rsidR="00F14BD3" w:rsidRPr="0017196C" w:rsidRDefault="00F14BD3" w:rsidP="0017196C">
            <w:pPr>
              <w:pStyle w:val="ListParagraph"/>
              <w:numPr>
                <w:ilvl w:val="0"/>
                <w:numId w:val="60"/>
              </w:numPr>
              <w:rPr>
                <w:rFonts w:eastAsiaTheme="minorHAnsi"/>
                <w:i/>
                <w:lang w:val="da-DK"/>
              </w:rPr>
            </w:pPr>
            <w:r w:rsidRPr="0017196C">
              <w:rPr>
                <w:rFonts w:eastAsiaTheme="minorHAnsi"/>
                <w:sz w:val="22"/>
                <w:lang w:val="da-DK"/>
              </w:rPr>
              <w:lastRenderedPageBreak/>
              <w:t>LAND RIGHTS AND LANDUSES</w:t>
            </w:r>
          </w:p>
        </w:tc>
      </w:tr>
      <w:tr w:rsidR="00F14BD3" w:rsidRPr="00856A83" w:rsidTr="00D02D5B">
        <w:tc>
          <w:tcPr>
            <w:tcW w:w="1809" w:type="dxa"/>
            <w:vMerge w:val="restart"/>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7.1 </w:t>
            </w:r>
            <w:r w:rsidR="00F14BD3" w:rsidRPr="00856A83">
              <w:rPr>
                <w:rFonts w:eastAsiaTheme="minorHAnsi"/>
                <w:sz w:val="22"/>
                <w:lang w:val="da-DK"/>
              </w:rPr>
              <w:t>Taking of land due to road realignment, meeting standards</w:t>
            </w:r>
          </w:p>
        </w:tc>
        <w:tc>
          <w:tcPr>
            <w:tcW w:w="1571" w:type="dxa"/>
            <w:gridSpan w:val="2"/>
            <w:shd w:val="clear" w:color="auto" w:fill="FFFFFF"/>
          </w:tcPr>
          <w:p w:rsidR="00F14BD3" w:rsidRPr="00856A83" w:rsidRDefault="002E5494" w:rsidP="00F14BD3">
            <w:pPr>
              <w:spacing w:after="0"/>
              <w:rPr>
                <w:rFonts w:eastAsiaTheme="minorHAnsi"/>
                <w:lang w:val="da-DK"/>
              </w:rPr>
            </w:pPr>
            <w:r w:rsidRPr="00856A83">
              <w:rPr>
                <w:rFonts w:eastAsiaTheme="minorHAnsi"/>
                <w:sz w:val="22"/>
                <w:lang w:val="da-DK"/>
              </w:rPr>
              <w:t xml:space="preserve">Loss of land rights </w:t>
            </w:r>
            <w:r w:rsidR="00F14BD3" w:rsidRPr="00856A83">
              <w:rPr>
                <w:rFonts w:eastAsiaTheme="minorHAnsi"/>
                <w:sz w:val="22"/>
                <w:lang w:val="da-DK"/>
              </w:rPr>
              <w:t xml:space="preserve">and </w:t>
            </w:r>
          </w:p>
          <w:p w:rsidR="00F14BD3" w:rsidRPr="00856A83" w:rsidRDefault="00F14BD3" w:rsidP="00F14BD3">
            <w:pPr>
              <w:spacing w:after="0"/>
              <w:rPr>
                <w:rFonts w:eastAsiaTheme="minorHAnsi"/>
                <w:lang w:val="da-DK"/>
              </w:rPr>
            </w:pPr>
            <w:r w:rsidRPr="00856A83">
              <w:rPr>
                <w:rFonts w:eastAsiaTheme="minorHAnsi"/>
                <w:sz w:val="22"/>
                <w:lang w:val="da-DK"/>
              </w:rPr>
              <w:t xml:space="preserve">improvements on the land </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u w:val="single"/>
                <w:lang w:val="da-DK"/>
              </w:rPr>
              <w:t xml:space="preserve">Avoid or minimise </w:t>
            </w:r>
            <w:r w:rsidRPr="00856A83">
              <w:rPr>
                <w:rFonts w:eastAsiaTheme="minorHAnsi"/>
                <w:sz w:val="22"/>
                <w:lang w:val="da-DK"/>
              </w:rPr>
              <w:t>land and property acquisition:</w:t>
            </w:r>
          </w:p>
          <w:p w:rsidR="00F14BD3" w:rsidRPr="00856A83" w:rsidRDefault="00F14BD3" w:rsidP="00F14BD3">
            <w:pPr>
              <w:spacing w:after="0"/>
              <w:rPr>
                <w:rFonts w:eastAsiaTheme="minorHAnsi"/>
                <w:lang w:val="da-DK"/>
              </w:rPr>
            </w:pPr>
            <w:r w:rsidRPr="00856A83">
              <w:rPr>
                <w:rFonts w:eastAsiaTheme="minorHAnsi"/>
                <w:sz w:val="22"/>
                <w:lang w:val="da-DK"/>
              </w:rPr>
              <w:t xml:space="preserve">Road construction works to maintain the same road alignment </w:t>
            </w:r>
          </w:p>
          <w:p w:rsidR="00F14BD3" w:rsidRPr="00856A83" w:rsidRDefault="00F14BD3" w:rsidP="00F14BD3">
            <w:pPr>
              <w:spacing w:after="0"/>
              <w:rPr>
                <w:rFonts w:eastAsiaTheme="minorHAnsi"/>
                <w:lang w:val="da-DK"/>
              </w:rPr>
            </w:pPr>
            <w:r w:rsidRPr="00856A83">
              <w:rPr>
                <w:rFonts w:eastAsiaTheme="minorHAnsi"/>
                <w:sz w:val="22"/>
                <w:lang w:val="da-DK"/>
              </w:rPr>
              <w:t>Avoid removal and/or damage to existing structures and infrastructure during construction</w:t>
            </w:r>
          </w:p>
          <w:p w:rsidR="00F14BD3" w:rsidRPr="00856A83" w:rsidRDefault="00F14BD3" w:rsidP="00F14BD3">
            <w:pPr>
              <w:spacing w:after="0"/>
              <w:rPr>
                <w:rFonts w:eastAsiaTheme="minorHAnsi"/>
                <w:u w:val="single"/>
                <w:lang w:val="da-DK"/>
              </w:rPr>
            </w:pPr>
            <w:r w:rsidRPr="00856A83">
              <w:rPr>
                <w:rFonts w:eastAsiaTheme="minorHAnsi"/>
                <w:sz w:val="22"/>
                <w:u w:val="single"/>
                <w:lang w:val="da-DK"/>
              </w:rPr>
              <w:t xml:space="preserve">Valuation and prompt compensation </w:t>
            </w:r>
          </w:p>
          <w:p w:rsidR="00F14BD3" w:rsidRPr="00856A83" w:rsidRDefault="00F14BD3" w:rsidP="00F14BD3">
            <w:pPr>
              <w:spacing w:after="0"/>
              <w:rPr>
                <w:rFonts w:eastAsiaTheme="minorHAnsi"/>
                <w:lang w:val="da-DK"/>
              </w:rPr>
            </w:pPr>
            <w:r w:rsidRPr="00856A83">
              <w:rPr>
                <w:rFonts w:eastAsiaTheme="minorHAnsi"/>
                <w:sz w:val="22"/>
                <w:lang w:val="da-DK"/>
              </w:rPr>
              <w:t>Census of people whose land will be taken (even temporarily) and inventory of their assets and properties</w:t>
            </w:r>
            <w:r w:rsidR="00082284">
              <w:rPr>
                <w:rFonts w:eastAsiaTheme="minorHAnsi"/>
                <w:sz w:val="22"/>
                <w:lang w:val="da-DK"/>
              </w:rPr>
              <w:t xml:space="preserve"> and compensation and resettlement assistance</w:t>
            </w:r>
          </w:p>
        </w:tc>
        <w:tc>
          <w:tcPr>
            <w:tcW w:w="2552"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Number of complaints over compensation</w:t>
            </w:r>
          </w:p>
        </w:tc>
        <w:tc>
          <w:tcPr>
            <w:tcW w:w="1701"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Land Sector,</w:t>
            </w:r>
          </w:p>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 Sub-ward Governments,</w:t>
            </w:r>
          </w:p>
          <w:p w:rsidR="00F14BD3" w:rsidRPr="00856A83" w:rsidRDefault="00F14BD3" w:rsidP="00F14BD3">
            <w:pPr>
              <w:spacing w:after="0"/>
              <w:rPr>
                <w:rFonts w:eastAsiaTheme="minorHAnsi"/>
                <w:lang w:val="da-DK"/>
              </w:rPr>
            </w:pPr>
            <w:r w:rsidRPr="00856A83">
              <w:rPr>
                <w:rFonts w:eastAsiaTheme="minorHAnsi"/>
                <w:sz w:val="22"/>
                <w:lang w:val="da-DK"/>
              </w:rPr>
              <w:t>Local Resettlement / Grievance Committees,</w:t>
            </w:r>
          </w:p>
          <w:p w:rsidR="00F14BD3" w:rsidRPr="00856A83" w:rsidRDefault="00F14BD3" w:rsidP="00F14BD3">
            <w:pPr>
              <w:spacing w:after="0"/>
              <w:rPr>
                <w:rFonts w:eastAsiaTheme="minorHAnsi"/>
                <w:lang w:val="da-DK"/>
              </w:rPr>
            </w:pPr>
          </w:p>
        </w:tc>
        <w:tc>
          <w:tcPr>
            <w:tcW w:w="1559"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Siting Phase</w:t>
            </w:r>
          </w:p>
        </w:tc>
        <w:tc>
          <w:tcPr>
            <w:tcW w:w="1560"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RAP Budget</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tc>
      </w:tr>
      <w:tr w:rsidR="00F14BD3" w:rsidRPr="00856A83" w:rsidTr="00C17535">
        <w:trPr>
          <w:trHeight w:val="269"/>
        </w:trPr>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Locating drainage structures and outlets that will pose problems to land users e.g. a steep ditch that cannot be easily crossed preventing access to services/land across the </w:t>
            </w:r>
            <w:r w:rsidRPr="00856A83">
              <w:rPr>
                <w:rFonts w:eastAsiaTheme="minorHAnsi"/>
                <w:sz w:val="22"/>
                <w:lang w:val="da-DK"/>
              </w:rPr>
              <w:lastRenderedPageBreak/>
              <w:t>road.</w:t>
            </w:r>
          </w:p>
        </w:tc>
        <w:tc>
          <w:tcPr>
            <w:tcW w:w="2965" w:type="dxa"/>
            <w:shd w:val="clear" w:color="auto" w:fill="FFFFFF"/>
          </w:tcPr>
          <w:p w:rsidR="00F14BD3" w:rsidRPr="00856A83" w:rsidRDefault="00F14BD3" w:rsidP="00F14BD3">
            <w:pPr>
              <w:spacing w:after="0"/>
              <w:rPr>
                <w:rFonts w:eastAsiaTheme="minorHAnsi"/>
                <w:u w:val="single"/>
                <w:lang w:val="da-DK"/>
              </w:rPr>
            </w:pPr>
            <w:r w:rsidRPr="00856A83">
              <w:rPr>
                <w:rFonts w:eastAsiaTheme="minorHAnsi"/>
                <w:sz w:val="22"/>
                <w:u w:val="single"/>
                <w:lang w:val="da-DK"/>
              </w:rPr>
              <w:lastRenderedPageBreak/>
              <w:t xml:space="preserve">Managing existing land use </w:t>
            </w:r>
            <w:r w:rsidR="007F53F0">
              <w:rPr>
                <w:rFonts w:eastAsiaTheme="minorHAnsi"/>
                <w:sz w:val="22"/>
                <w:u w:val="single"/>
                <w:lang w:val="da-DK"/>
              </w:rPr>
              <w:t xml:space="preserve">by </w:t>
            </w:r>
            <w:r w:rsidRPr="00856A83">
              <w:rPr>
                <w:rFonts w:eastAsiaTheme="minorHAnsi"/>
                <w:sz w:val="22"/>
                <w:u w:val="single"/>
                <w:lang w:val="da-DK"/>
              </w:rPr>
              <w:t>avoid</w:t>
            </w:r>
            <w:r w:rsidR="007F53F0">
              <w:rPr>
                <w:rFonts w:eastAsiaTheme="minorHAnsi"/>
                <w:sz w:val="22"/>
                <w:u w:val="single"/>
                <w:lang w:val="da-DK"/>
              </w:rPr>
              <w:t>ing</w:t>
            </w:r>
            <w:r w:rsidRPr="00856A83">
              <w:rPr>
                <w:rFonts w:eastAsiaTheme="minorHAnsi"/>
                <w:sz w:val="22"/>
                <w:u w:val="single"/>
                <w:lang w:val="da-DK"/>
              </w:rPr>
              <w:t xml:space="preserve"> or minimiz</w:t>
            </w:r>
            <w:r w:rsidR="007F53F0">
              <w:rPr>
                <w:rFonts w:eastAsiaTheme="minorHAnsi"/>
                <w:sz w:val="22"/>
                <w:u w:val="single"/>
                <w:lang w:val="da-DK"/>
              </w:rPr>
              <w:t>ing</w:t>
            </w:r>
            <w:r w:rsidRPr="00856A83">
              <w:rPr>
                <w:rFonts w:eastAsiaTheme="minorHAnsi"/>
                <w:sz w:val="22"/>
                <w:lang w:val="da-DK"/>
              </w:rPr>
              <w:t>:</w:t>
            </w:r>
          </w:p>
          <w:p w:rsidR="00F14BD3" w:rsidRPr="00856A83" w:rsidRDefault="00F14BD3" w:rsidP="00F14BD3">
            <w:pPr>
              <w:spacing w:after="0"/>
              <w:rPr>
                <w:rFonts w:eastAsiaTheme="minorHAnsi"/>
                <w:lang w:val="da-DK"/>
              </w:rPr>
            </w:pPr>
            <w:r w:rsidRPr="00856A83">
              <w:rPr>
                <w:rFonts w:eastAsiaTheme="minorHAnsi"/>
                <w:sz w:val="22"/>
                <w:lang w:val="da-DK"/>
              </w:rPr>
              <w:t xml:space="preserve">Removal of trees or plants with economic or food-source functions (e.g., fruit and shade trees) </w:t>
            </w:r>
          </w:p>
          <w:p w:rsidR="00F14BD3" w:rsidRPr="00856A83" w:rsidRDefault="00F14BD3" w:rsidP="00F14BD3">
            <w:pPr>
              <w:spacing w:after="0"/>
              <w:rPr>
                <w:rFonts w:eastAsiaTheme="minorHAnsi"/>
                <w:lang w:val="da-DK"/>
              </w:rPr>
            </w:pPr>
            <w:r w:rsidRPr="00856A83">
              <w:rPr>
                <w:rFonts w:eastAsiaTheme="minorHAnsi"/>
                <w:sz w:val="22"/>
                <w:lang w:val="da-DK"/>
              </w:rPr>
              <w:t xml:space="preserve">Access roads that will result in individuals or communities to lose any assets e.g. land </w:t>
            </w:r>
          </w:p>
          <w:p w:rsidR="00F14BD3" w:rsidRPr="00856A83" w:rsidRDefault="00F14BD3" w:rsidP="00F14BD3">
            <w:pPr>
              <w:spacing w:after="0"/>
              <w:rPr>
                <w:rFonts w:eastAsiaTheme="minorHAnsi"/>
                <w:lang w:val="da-DK"/>
              </w:rPr>
            </w:pPr>
          </w:p>
        </w:tc>
        <w:tc>
          <w:tcPr>
            <w:tcW w:w="2552" w:type="dxa"/>
            <w:vMerge/>
            <w:shd w:val="clear" w:color="auto" w:fill="FFFFFF"/>
          </w:tcPr>
          <w:p w:rsidR="00F14BD3" w:rsidRPr="00856A83" w:rsidRDefault="00F14BD3" w:rsidP="00F14BD3">
            <w:pPr>
              <w:spacing w:after="0"/>
              <w:rPr>
                <w:rFonts w:eastAsiaTheme="minorHAnsi"/>
                <w:lang w:val="da-DK"/>
              </w:rPr>
            </w:pPr>
          </w:p>
        </w:tc>
        <w:tc>
          <w:tcPr>
            <w:tcW w:w="1701" w:type="dxa"/>
            <w:vMerge/>
            <w:shd w:val="clear" w:color="auto" w:fill="FFFFFF"/>
          </w:tcPr>
          <w:p w:rsidR="00F14BD3" w:rsidRPr="00856A83" w:rsidRDefault="00F14BD3" w:rsidP="00F14BD3">
            <w:pPr>
              <w:spacing w:after="0"/>
              <w:rPr>
                <w:rFonts w:eastAsiaTheme="minorHAnsi"/>
                <w:lang w:val="da-DK"/>
              </w:rPr>
            </w:pPr>
          </w:p>
        </w:tc>
        <w:tc>
          <w:tcPr>
            <w:tcW w:w="1559" w:type="dxa"/>
            <w:vMerge/>
            <w:shd w:val="clear" w:color="auto" w:fill="FFFFFF"/>
          </w:tcPr>
          <w:p w:rsidR="00F14BD3" w:rsidRPr="00856A83" w:rsidRDefault="00F14BD3" w:rsidP="00F14BD3">
            <w:pPr>
              <w:spacing w:after="0"/>
              <w:rPr>
                <w:rFonts w:eastAsiaTheme="minorHAnsi"/>
                <w:lang w:val="da-DK"/>
              </w:rPr>
            </w:pPr>
          </w:p>
        </w:tc>
        <w:tc>
          <w:tcPr>
            <w:tcW w:w="1560" w:type="dxa"/>
            <w:vMerge/>
            <w:shd w:val="clear" w:color="auto" w:fill="FFFFFF"/>
          </w:tcPr>
          <w:p w:rsidR="00F14BD3" w:rsidRPr="00856A83" w:rsidRDefault="00F14BD3" w:rsidP="00F14BD3">
            <w:pPr>
              <w:spacing w:after="0"/>
              <w:rPr>
                <w:rFonts w:eastAsiaTheme="minorHAnsi"/>
                <w:lang w:val="da-DK"/>
              </w:rPr>
            </w:pPr>
          </w:p>
        </w:tc>
      </w:tr>
      <w:tr w:rsidR="00F14BD3" w:rsidRPr="00856A83" w:rsidTr="00BD7141">
        <w:trPr>
          <w:trHeight w:val="276"/>
        </w:trPr>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vMerge w:val="restart"/>
            <w:shd w:val="clear" w:color="auto" w:fill="FFFFFF"/>
          </w:tcPr>
          <w:p w:rsidR="00BD7141" w:rsidRDefault="00BD7141" w:rsidP="00F14BD3">
            <w:pPr>
              <w:spacing w:after="0"/>
              <w:rPr>
                <w:rFonts w:eastAsiaTheme="minorHAnsi"/>
                <w:lang w:val="da-DK"/>
              </w:rPr>
            </w:pPr>
          </w:p>
          <w:p w:rsidR="00F14BD3" w:rsidRDefault="00F14BD3" w:rsidP="00F14BD3">
            <w:pPr>
              <w:spacing w:after="0"/>
              <w:rPr>
                <w:rFonts w:eastAsiaTheme="minorHAnsi"/>
                <w:lang w:val="da-DK"/>
              </w:rPr>
            </w:pPr>
            <w:r w:rsidRPr="00856A83">
              <w:rPr>
                <w:rFonts w:eastAsiaTheme="minorHAnsi"/>
                <w:sz w:val="22"/>
                <w:lang w:val="da-DK"/>
              </w:rPr>
              <w:t>Loss of access to land or land user rights</w:t>
            </w:r>
          </w:p>
          <w:p w:rsidR="00BD7141" w:rsidRPr="00856A83" w:rsidRDefault="00BD7141" w:rsidP="00BD7141">
            <w:pPr>
              <w:spacing w:after="0"/>
              <w:rPr>
                <w:rFonts w:eastAsiaTheme="minorHAnsi"/>
                <w:lang w:val="da-DK"/>
              </w:rPr>
            </w:pPr>
          </w:p>
        </w:tc>
        <w:tc>
          <w:tcPr>
            <w:tcW w:w="2965" w:type="dxa"/>
            <w:vMerge w:val="restart"/>
            <w:shd w:val="clear" w:color="auto" w:fill="FFFFFF"/>
          </w:tcPr>
          <w:p w:rsidR="00BD7141" w:rsidRDefault="00BD7141" w:rsidP="00F14BD3">
            <w:pPr>
              <w:spacing w:after="0"/>
              <w:rPr>
                <w:rFonts w:eastAsiaTheme="minorHAnsi"/>
                <w:u w:val="single"/>
                <w:lang w:val="da-DK"/>
              </w:rPr>
            </w:pPr>
          </w:p>
          <w:p w:rsidR="00F14BD3" w:rsidRPr="00856A83" w:rsidRDefault="00F14BD3" w:rsidP="00F14BD3">
            <w:pPr>
              <w:spacing w:after="0"/>
              <w:rPr>
                <w:rFonts w:eastAsiaTheme="minorHAnsi"/>
                <w:u w:val="single"/>
                <w:lang w:val="da-DK"/>
              </w:rPr>
            </w:pPr>
            <w:r w:rsidRPr="00856A83">
              <w:rPr>
                <w:rFonts w:eastAsiaTheme="minorHAnsi"/>
                <w:sz w:val="22"/>
                <w:u w:val="single"/>
                <w:lang w:val="da-DK"/>
              </w:rPr>
              <w:t>Maximize benefits to communities</w:t>
            </w:r>
          </w:p>
          <w:p w:rsidR="00F14BD3" w:rsidRPr="00856A83" w:rsidRDefault="00F14BD3" w:rsidP="00F14BD3">
            <w:pPr>
              <w:spacing w:after="0"/>
              <w:rPr>
                <w:rFonts w:eastAsiaTheme="minorHAnsi"/>
                <w:lang w:val="da-DK"/>
              </w:rPr>
            </w:pPr>
            <w:r w:rsidRPr="00856A83">
              <w:rPr>
                <w:rFonts w:eastAsiaTheme="minorHAnsi"/>
                <w:sz w:val="22"/>
                <w:lang w:val="da-DK"/>
              </w:rPr>
              <w:t>Informing and involving land users in the design and siting of roads and drainage structures</w:t>
            </w:r>
          </w:p>
        </w:tc>
        <w:tc>
          <w:tcPr>
            <w:tcW w:w="2552" w:type="dxa"/>
            <w:vMerge w:val="restart"/>
            <w:shd w:val="clear" w:color="auto" w:fill="FFFFFF"/>
          </w:tcPr>
          <w:p w:rsidR="00BD7141" w:rsidRDefault="00BD7141"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Check condition of landuses  at project site</w:t>
            </w:r>
          </w:p>
        </w:tc>
        <w:tc>
          <w:tcPr>
            <w:tcW w:w="1701" w:type="dxa"/>
            <w:vMerge/>
            <w:shd w:val="clear" w:color="auto" w:fill="FFFFFF"/>
          </w:tcPr>
          <w:p w:rsidR="00F14BD3" w:rsidRPr="00856A83" w:rsidRDefault="00F14BD3" w:rsidP="00F14BD3">
            <w:pPr>
              <w:spacing w:after="0"/>
              <w:rPr>
                <w:rFonts w:eastAsiaTheme="minorHAnsi"/>
                <w:lang w:val="da-DK"/>
              </w:rPr>
            </w:pPr>
          </w:p>
        </w:tc>
        <w:tc>
          <w:tcPr>
            <w:tcW w:w="1559" w:type="dxa"/>
            <w:vMerge/>
            <w:shd w:val="clear" w:color="auto" w:fill="FFFFFF"/>
          </w:tcPr>
          <w:p w:rsidR="00F14BD3" w:rsidRPr="00856A83" w:rsidRDefault="00F14BD3" w:rsidP="00F14BD3">
            <w:pPr>
              <w:spacing w:after="0"/>
              <w:rPr>
                <w:rFonts w:eastAsiaTheme="minorHAnsi"/>
                <w:lang w:val="da-DK"/>
              </w:rPr>
            </w:pPr>
          </w:p>
        </w:tc>
        <w:tc>
          <w:tcPr>
            <w:tcW w:w="1560" w:type="dxa"/>
            <w:vMerge/>
            <w:shd w:val="clear" w:color="auto" w:fill="FFFFFF"/>
          </w:tcPr>
          <w:p w:rsidR="00F14BD3" w:rsidRPr="00856A83" w:rsidRDefault="00F14BD3" w:rsidP="00F14BD3">
            <w:pPr>
              <w:spacing w:after="0"/>
              <w:rPr>
                <w:rFonts w:eastAsiaTheme="minorHAnsi"/>
                <w:lang w:val="da-DK"/>
              </w:rPr>
            </w:pPr>
          </w:p>
        </w:tc>
      </w:tr>
      <w:tr w:rsidR="00F14BD3" w:rsidRPr="00856A83" w:rsidTr="00C17535">
        <w:trPr>
          <w:trHeight w:val="1142"/>
        </w:trPr>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vMerge/>
            <w:shd w:val="clear" w:color="auto" w:fill="FFFFFF"/>
          </w:tcPr>
          <w:p w:rsidR="00F14BD3" w:rsidRPr="00856A83" w:rsidRDefault="00F14BD3" w:rsidP="00F14BD3">
            <w:pPr>
              <w:spacing w:after="0"/>
              <w:rPr>
                <w:rFonts w:eastAsiaTheme="minorHAnsi"/>
                <w:lang w:val="da-DK"/>
              </w:rPr>
            </w:pPr>
          </w:p>
        </w:tc>
        <w:tc>
          <w:tcPr>
            <w:tcW w:w="2965" w:type="dxa"/>
            <w:vMerge/>
            <w:shd w:val="clear" w:color="auto" w:fill="FFFFFF"/>
          </w:tcPr>
          <w:p w:rsidR="00F14BD3" w:rsidRPr="00856A83" w:rsidRDefault="00F14BD3" w:rsidP="00F14BD3">
            <w:pPr>
              <w:spacing w:after="0"/>
              <w:rPr>
                <w:rFonts w:eastAsiaTheme="minorHAnsi"/>
                <w:u w:val="single"/>
                <w:lang w:val="da-DK"/>
              </w:rPr>
            </w:pPr>
          </w:p>
        </w:tc>
        <w:tc>
          <w:tcPr>
            <w:tcW w:w="2552" w:type="dxa"/>
            <w:vMerge/>
            <w:shd w:val="clear" w:color="auto" w:fill="FFFFFF"/>
          </w:tcPr>
          <w:p w:rsidR="00F14BD3" w:rsidRPr="00856A83" w:rsidRDefault="00F14BD3" w:rsidP="00F14BD3">
            <w:pPr>
              <w:spacing w:after="0"/>
              <w:rPr>
                <w:rFonts w:eastAsiaTheme="minorHAnsi"/>
                <w:lang w:val="da-DK"/>
              </w:rPr>
            </w:pPr>
          </w:p>
        </w:tc>
        <w:tc>
          <w:tcPr>
            <w:tcW w:w="1701" w:type="dxa"/>
            <w:shd w:val="clear" w:color="auto" w:fill="FFFFFF"/>
          </w:tcPr>
          <w:p w:rsidR="00F14BD3" w:rsidRPr="00856A83" w:rsidRDefault="00F14BD3" w:rsidP="00F14BD3">
            <w:pPr>
              <w:spacing w:after="0"/>
              <w:rPr>
                <w:rFonts w:eastAsiaTheme="minorHAnsi"/>
                <w:lang w:val="da-DK"/>
              </w:rPr>
            </w:pP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On-going</w:t>
            </w:r>
          </w:p>
        </w:tc>
        <w:tc>
          <w:tcPr>
            <w:tcW w:w="1560" w:type="dxa"/>
            <w:shd w:val="clear" w:color="auto" w:fill="FFFFFF"/>
          </w:tcPr>
          <w:p w:rsidR="00F14BD3" w:rsidRDefault="00F14BD3" w:rsidP="00F14BD3">
            <w:pPr>
              <w:spacing w:after="0"/>
              <w:rPr>
                <w:rFonts w:eastAsiaTheme="minorHAnsi"/>
                <w:lang w:val="da-DK"/>
              </w:rPr>
            </w:pPr>
            <w:r w:rsidRPr="00856A83">
              <w:rPr>
                <w:rFonts w:eastAsiaTheme="minorHAnsi"/>
                <w:sz w:val="22"/>
                <w:lang w:val="da-DK"/>
              </w:rPr>
              <w:t>$ 100 a year</w:t>
            </w:r>
          </w:p>
          <w:p w:rsidR="00856A83" w:rsidRDefault="00856A83" w:rsidP="00F14BD3">
            <w:pPr>
              <w:spacing w:after="0"/>
              <w:rPr>
                <w:rFonts w:eastAsiaTheme="minorHAnsi"/>
                <w:lang w:val="da-DK"/>
              </w:rPr>
            </w:pPr>
          </w:p>
          <w:p w:rsidR="00856A83" w:rsidRDefault="00856A83" w:rsidP="00F14BD3">
            <w:pPr>
              <w:spacing w:after="0"/>
              <w:rPr>
                <w:rFonts w:eastAsiaTheme="minorHAnsi"/>
                <w:lang w:val="da-DK"/>
              </w:rPr>
            </w:pPr>
          </w:p>
          <w:p w:rsidR="00856A83" w:rsidRDefault="00856A83" w:rsidP="00F14BD3">
            <w:pPr>
              <w:spacing w:after="0"/>
              <w:rPr>
                <w:rFonts w:eastAsiaTheme="minorHAnsi"/>
                <w:lang w:val="da-DK"/>
              </w:rPr>
            </w:pPr>
          </w:p>
          <w:p w:rsidR="00856A83" w:rsidRDefault="00856A83" w:rsidP="00F14BD3">
            <w:pPr>
              <w:spacing w:after="0"/>
              <w:rPr>
                <w:rFonts w:eastAsiaTheme="minorHAnsi"/>
                <w:lang w:val="da-DK"/>
              </w:rPr>
            </w:pPr>
          </w:p>
          <w:p w:rsidR="00856A83" w:rsidRPr="00856A83" w:rsidRDefault="00856A83" w:rsidP="00F14BD3">
            <w:pPr>
              <w:spacing w:after="0"/>
              <w:rPr>
                <w:rFonts w:eastAsiaTheme="minorHAnsi"/>
                <w:lang w:val="da-DK"/>
              </w:rPr>
            </w:pPr>
          </w:p>
        </w:tc>
      </w:tr>
      <w:tr w:rsidR="00BD7141" w:rsidRPr="00856A83" w:rsidTr="00D02D5B">
        <w:tc>
          <w:tcPr>
            <w:tcW w:w="1809" w:type="dxa"/>
            <w:shd w:val="clear" w:color="auto" w:fill="FFFFFF"/>
          </w:tcPr>
          <w:p w:rsidR="00BD7141" w:rsidRPr="00856A83" w:rsidRDefault="00BD7141" w:rsidP="00F14BD3">
            <w:pPr>
              <w:spacing w:after="0"/>
              <w:rPr>
                <w:rFonts w:eastAsiaTheme="minorHAnsi"/>
                <w:lang w:val="da-DK"/>
              </w:rPr>
            </w:pPr>
          </w:p>
        </w:tc>
        <w:tc>
          <w:tcPr>
            <w:tcW w:w="1571" w:type="dxa"/>
            <w:gridSpan w:val="2"/>
            <w:shd w:val="clear" w:color="auto" w:fill="FFFFFF"/>
          </w:tcPr>
          <w:p w:rsidR="00BD7141" w:rsidRDefault="00BD7141" w:rsidP="00BD7141">
            <w:pPr>
              <w:spacing w:after="0"/>
              <w:rPr>
                <w:rFonts w:eastAsiaTheme="minorHAnsi"/>
                <w:lang w:val="da-DK"/>
              </w:rPr>
            </w:pPr>
            <w:r>
              <w:rPr>
                <w:rFonts w:eastAsiaTheme="minorHAnsi"/>
                <w:sz w:val="22"/>
                <w:lang w:val="da-DK"/>
              </w:rPr>
              <w:t>Removal of graves</w:t>
            </w:r>
          </w:p>
          <w:p w:rsidR="00BD7141" w:rsidRPr="00856A83" w:rsidRDefault="00BD7141" w:rsidP="00F14BD3">
            <w:pPr>
              <w:spacing w:after="0"/>
              <w:rPr>
                <w:rFonts w:eastAsiaTheme="minorHAnsi"/>
                <w:lang w:val="da-DK"/>
              </w:rPr>
            </w:pPr>
          </w:p>
        </w:tc>
        <w:tc>
          <w:tcPr>
            <w:tcW w:w="2965" w:type="dxa"/>
            <w:shd w:val="clear" w:color="auto" w:fill="FFFFFF"/>
          </w:tcPr>
          <w:p w:rsidR="00082284" w:rsidRPr="004B1CDC" w:rsidRDefault="00082284" w:rsidP="00082284">
            <w:pPr>
              <w:widowControl w:val="0"/>
              <w:autoSpaceDE w:val="0"/>
              <w:autoSpaceDN w:val="0"/>
              <w:adjustRightInd w:val="0"/>
              <w:spacing w:after="0"/>
              <w:contextualSpacing/>
              <w:jc w:val="both"/>
              <w:rPr>
                <w:rFonts w:eastAsia="Times New Roman"/>
                <w:szCs w:val="24"/>
              </w:rPr>
            </w:pPr>
            <w:r>
              <w:rPr>
                <w:rFonts w:eastAsia="Times New Roman"/>
                <w:szCs w:val="24"/>
              </w:rPr>
              <w:t xml:space="preserve">Inventory of affected graves and census of owners. </w:t>
            </w:r>
            <w:r w:rsidRPr="004B1CDC">
              <w:rPr>
                <w:rFonts w:eastAsia="Times New Roman"/>
                <w:szCs w:val="24"/>
              </w:rPr>
              <w:t>Compensation of relocation of the graves including labour, ceremonial activities and re-burial costs.</w:t>
            </w:r>
          </w:p>
          <w:p w:rsidR="00BD7141" w:rsidRPr="00856A83" w:rsidRDefault="00BD7141" w:rsidP="00F14BD3">
            <w:pPr>
              <w:spacing w:after="0"/>
              <w:rPr>
                <w:rFonts w:eastAsiaTheme="minorHAnsi"/>
                <w:u w:val="single"/>
                <w:lang w:val="da-DK"/>
              </w:rPr>
            </w:pPr>
          </w:p>
        </w:tc>
        <w:tc>
          <w:tcPr>
            <w:tcW w:w="2552" w:type="dxa"/>
            <w:shd w:val="clear" w:color="auto" w:fill="FFFFFF"/>
          </w:tcPr>
          <w:p w:rsidR="00BD7141" w:rsidRPr="00856A83" w:rsidRDefault="00C17535" w:rsidP="00F14BD3">
            <w:pPr>
              <w:spacing w:after="0"/>
              <w:rPr>
                <w:rFonts w:eastAsiaTheme="minorHAnsi"/>
                <w:lang w:val="da-DK"/>
              </w:rPr>
            </w:pPr>
            <w:r w:rsidRPr="00856A83">
              <w:rPr>
                <w:rFonts w:eastAsiaTheme="minorHAnsi"/>
                <w:sz w:val="22"/>
                <w:lang w:val="da-DK"/>
              </w:rPr>
              <w:t>Number of complaints over compensation</w:t>
            </w:r>
            <w:r>
              <w:rPr>
                <w:rFonts w:eastAsiaTheme="minorHAnsi"/>
                <w:sz w:val="22"/>
                <w:lang w:val="da-DK"/>
              </w:rPr>
              <w:t xml:space="preserve"> and removal assistance</w:t>
            </w:r>
          </w:p>
        </w:tc>
        <w:tc>
          <w:tcPr>
            <w:tcW w:w="1701" w:type="dxa"/>
            <w:shd w:val="clear" w:color="auto" w:fill="FFFFFF"/>
          </w:tcPr>
          <w:p w:rsidR="00C17535" w:rsidRPr="00856A83" w:rsidRDefault="00C17535" w:rsidP="00C17535">
            <w:pPr>
              <w:spacing w:after="0"/>
              <w:rPr>
                <w:rFonts w:eastAsiaTheme="minorHAnsi"/>
                <w:lang w:val="da-DK"/>
              </w:rPr>
            </w:pPr>
            <w:r w:rsidRPr="00856A83">
              <w:rPr>
                <w:rFonts w:eastAsiaTheme="minorHAnsi"/>
                <w:sz w:val="22"/>
                <w:lang w:val="da-DK"/>
              </w:rPr>
              <w:t>LGA Land Sector,</w:t>
            </w:r>
          </w:p>
          <w:p w:rsidR="00C17535" w:rsidRPr="00856A83" w:rsidRDefault="00C17535" w:rsidP="00C17535">
            <w:pPr>
              <w:spacing w:after="0"/>
              <w:rPr>
                <w:rFonts w:eastAsiaTheme="minorHAnsi"/>
                <w:lang w:val="da-DK"/>
              </w:rPr>
            </w:pPr>
            <w:r w:rsidRPr="00856A83">
              <w:rPr>
                <w:rFonts w:eastAsiaTheme="minorHAnsi"/>
                <w:sz w:val="22"/>
                <w:lang w:val="da-DK"/>
              </w:rPr>
              <w:t>LGA Works Engineer,</w:t>
            </w:r>
          </w:p>
          <w:p w:rsidR="00C17535" w:rsidRPr="00856A83" w:rsidRDefault="00C17535" w:rsidP="00C17535">
            <w:pPr>
              <w:spacing w:after="0"/>
              <w:rPr>
                <w:rFonts w:eastAsiaTheme="minorHAnsi"/>
                <w:lang w:val="da-DK"/>
              </w:rPr>
            </w:pPr>
            <w:r w:rsidRPr="00856A83">
              <w:rPr>
                <w:rFonts w:eastAsiaTheme="minorHAnsi"/>
                <w:sz w:val="22"/>
                <w:lang w:val="da-DK"/>
              </w:rPr>
              <w:t>/ Sub-ward Governments,</w:t>
            </w:r>
          </w:p>
          <w:p w:rsidR="00C17535" w:rsidRDefault="00C17535" w:rsidP="00C17535">
            <w:pPr>
              <w:spacing w:after="0"/>
              <w:rPr>
                <w:rFonts w:eastAsiaTheme="minorHAnsi"/>
                <w:lang w:val="da-DK"/>
              </w:rPr>
            </w:pPr>
            <w:r w:rsidRPr="00856A83">
              <w:rPr>
                <w:rFonts w:eastAsiaTheme="minorHAnsi"/>
                <w:sz w:val="22"/>
                <w:lang w:val="da-DK"/>
              </w:rPr>
              <w:t>Local Resettlement / Grievance Committees,</w:t>
            </w:r>
          </w:p>
          <w:p w:rsidR="00BD7141" w:rsidRPr="00856A83" w:rsidRDefault="00C17535" w:rsidP="00F14BD3">
            <w:pPr>
              <w:spacing w:after="0"/>
              <w:rPr>
                <w:rFonts w:eastAsiaTheme="minorHAnsi"/>
                <w:lang w:val="da-DK"/>
              </w:rPr>
            </w:pPr>
            <w:r>
              <w:rPr>
                <w:rFonts w:eastAsiaTheme="minorHAnsi"/>
                <w:sz w:val="22"/>
                <w:lang w:val="da-DK"/>
              </w:rPr>
              <w:t>LGA Culture Department.</w:t>
            </w:r>
          </w:p>
        </w:tc>
        <w:tc>
          <w:tcPr>
            <w:tcW w:w="1559" w:type="dxa"/>
            <w:shd w:val="clear" w:color="auto" w:fill="FFFFFF"/>
          </w:tcPr>
          <w:p w:rsidR="00BD7141" w:rsidRPr="00856A83" w:rsidRDefault="00C17535" w:rsidP="00F14BD3">
            <w:pPr>
              <w:spacing w:after="0"/>
              <w:rPr>
                <w:rFonts w:eastAsiaTheme="minorHAnsi"/>
                <w:lang w:val="da-DK"/>
              </w:rPr>
            </w:pPr>
            <w:r w:rsidRPr="00856A83">
              <w:rPr>
                <w:rFonts w:eastAsiaTheme="minorHAnsi"/>
                <w:sz w:val="22"/>
                <w:lang w:val="da-DK"/>
              </w:rPr>
              <w:t>Siting Phase</w:t>
            </w:r>
          </w:p>
        </w:tc>
        <w:tc>
          <w:tcPr>
            <w:tcW w:w="1560" w:type="dxa"/>
            <w:shd w:val="clear" w:color="auto" w:fill="FFFFFF"/>
          </w:tcPr>
          <w:p w:rsidR="00BD7141" w:rsidRPr="00856A83" w:rsidRDefault="00C17535" w:rsidP="00F14BD3">
            <w:pPr>
              <w:spacing w:after="0"/>
              <w:rPr>
                <w:rFonts w:eastAsiaTheme="minorHAnsi"/>
                <w:lang w:val="da-DK"/>
              </w:rPr>
            </w:pPr>
            <w:r>
              <w:rPr>
                <w:rFonts w:eastAsiaTheme="minorHAnsi"/>
                <w:sz w:val="22"/>
                <w:lang w:val="da-DK"/>
              </w:rPr>
              <w:t>RAP budget</w:t>
            </w:r>
          </w:p>
        </w:tc>
      </w:tr>
      <w:tr w:rsidR="00F14BD3" w:rsidRPr="00856A83" w:rsidTr="00D02D5B">
        <w:tc>
          <w:tcPr>
            <w:tcW w:w="13717" w:type="dxa"/>
            <w:gridSpan w:val="8"/>
            <w:shd w:val="clear" w:color="auto" w:fill="FFFFFF"/>
          </w:tcPr>
          <w:p w:rsidR="00F14BD3" w:rsidRPr="0017196C" w:rsidRDefault="00F14BD3" w:rsidP="0017196C">
            <w:pPr>
              <w:pStyle w:val="ListParagraph"/>
              <w:numPr>
                <w:ilvl w:val="0"/>
                <w:numId w:val="60"/>
              </w:numPr>
              <w:rPr>
                <w:rFonts w:eastAsiaTheme="minorHAnsi"/>
                <w:i/>
                <w:lang w:val="da-DK"/>
              </w:rPr>
            </w:pPr>
            <w:r w:rsidRPr="0017196C">
              <w:rPr>
                <w:rFonts w:eastAsiaTheme="minorHAnsi"/>
                <w:sz w:val="22"/>
                <w:lang w:val="da-DK"/>
              </w:rPr>
              <w:t>COMMUNITY LIVELIHOODS</w:t>
            </w:r>
          </w:p>
        </w:tc>
      </w:tr>
      <w:tr w:rsidR="00F14BD3" w:rsidRPr="00856A83" w:rsidTr="00D02D5B">
        <w:tc>
          <w:tcPr>
            <w:tcW w:w="1809" w:type="dxa"/>
            <w:vMerge w:val="restart"/>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8.1 </w:t>
            </w:r>
            <w:r w:rsidR="00F14BD3" w:rsidRPr="00856A83">
              <w:rPr>
                <w:rFonts w:eastAsiaTheme="minorHAnsi"/>
                <w:sz w:val="22"/>
                <w:lang w:val="da-DK"/>
              </w:rPr>
              <w:t>Improved road</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Local government increased incomes; reduced construction and maintenance costs </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Enhancement measures:</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Regular Preventive Maintenance Plan</w:t>
            </w:r>
          </w:p>
        </w:tc>
        <w:tc>
          <w:tcPr>
            <w:tcW w:w="2552"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Check condition of the road and side drains</w:t>
            </w:r>
          </w:p>
        </w:tc>
        <w:tc>
          <w:tcPr>
            <w:tcW w:w="1701"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Sector,</w:t>
            </w:r>
          </w:p>
          <w:p w:rsidR="00F14BD3" w:rsidRPr="00856A83" w:rsidRDefault="00F14BD3" w:rsidP="00F14BD3">
            <w:pPr>
              <w:spacing w:after="0"/>
              <w:rPr>
                <w:rFonts w:eastAsiaTheme="minorHAnsi"/>
                <w:lang w:val="da-DK"/>
              </w:rPr>
            </w:pPr>
            <w:r w:rsidRPr="00856A83">
              <w:rPr>
                <w:rFonts w:eastAsiaTheme="minorHAnsi"/>
                <w:sz w:val="22"/>
                <w:lang w:val="da-DK"/>
              </w:rPr>
              <w:t>Sub-ward Governments,</w:t>
            </w:r>
          </w:p>
          <w:p w:rsidR="00F14BD3" w:rsidRPr="00856A83" w:rsidRDefault="00F14BD3" w:rsidP="00F14BD3">
            <w:pPr>
              <w:spacing w:after="0"/>
              <w:rPr>
                <w:rFonts w:eastAsiaTheme="minorHAnsi"/>
                <w:lang w:val="da-DK"/>
              </w:rPr>
            </w:pPr>
            <w:r w:rsidRPr="00856A83">
              <w:rPr>
                <w:rFonts w:eastAsiaTheme="minorHAnsi"/>
                <w:sz w:val="22"/>
                <w:lang w:val="da-DK"/>
              </w:rPr>
              <w:t>Local Management Committees,</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tc>
        <w:tc>
          <w:tcPr>
            <w:tcW w:w="1559"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Operation Period</w:t>
            </w:r>
          </w:p>
        </w:tc>
        <w:tc>
          <w:tcPr>
            <w:tcW w:w="1560"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$ 100 a year </w:t>
            </w:r>
          </w:p>
        </w:tc>
      </w:tr>
      <w:tr w:rsidR="00F14BD3" w:rsidRPr="00856A83" w:rsidTr="00D02D5B">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Increased land values</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Enhancement measures</w:t>
            </w:r>
          </w:p>
        </w:tc>
        <w:tc>
          <w:tcPr>
            <w:tcW w:w="2552" w:type="dxa"/>
            <w:vMerge/>
            <w:shd w:val="clear" w:color="auto" w:fill="FFFFFF"/>
          </w:tcPr>
          <w:p w:rsidR="00F14BD3" w:rsidRPr="00856A83" w:rsidRDefault="00F14BD3" w:rsidP="00F14BD3">
            <w:pPr>
              <w:spacing w:after="0"/>
              <w:rPr>
                <w:rFonts w:eastAsiaTheme="minorHAnsi"/>
                <w:lang w:val="da-DK"/>
              </w:rPr>
            </w:pPr>
          </w:p>
        </w:tc>
        <w:tc>
          <w:tcPr>
            <w:tcW w:w="1701" w:type="dxa"/>
            <w:vMerge/>
            <w:shd w:val="clear" w:color="auto" w:fill="FFFFFF"/>
          </w:tcPr>
          <w:p w:rsidR="00F14BD3" w:rsidRPr="00856A83" w:rsidRDefault="00F14BD3" w:rsidP="00F14BD3">
            <w:pPr>
              <w:spacing w:after="0"/>
              <w:rPr>
                <w:rFonts w:eastAsiaTheme="minorHAnsi"/>
                <w:lang w:val="da-DK"/>
              </w:rPr>
            </w:pPr>
          </w:p>
        </w:tc>
        <w:tc>
          <w:tcPr>
            <w:tcW w:w="1559" w:type="dxa"/>
            <w:vMerge/>
            <w:shd w:val="clear" w:color="auto" w:fill="FFFFFF"/>
          </w:tcPr>
          <w:p w:rsidR="00F14BD3" w:rsidRPr="00856A83" w:rsidRDefault="00F14BD3" w:rsidP="00F14BD3">
            <w:pPr>
              <w:spacing w:after="0"/>
              <w:rPr>
                <w:rFonts w:eastAsiaTheme="minorHAnsi"/>
                <w:lang w:val="da-DK"/>
              </w:rPr>
            </w:pPr>
          </w:p>
        </w:tc>
        <w:tc>
          <w:tcPr>
            <w:tcW w:w="1560" w:type="dxa"/>
            <w:vMerge/>
            <w:shd w:val="clear" w:color="auto" w:fill="FFFFFF"/>
          </w:tcPr>
          <w:p w:rsidR="00F14BD3" w:rsidRPr="00856A83" w:rsidRDefault="00F14BD3" w:rsidP="00F14BD3">
            <w:pPr>
              <w:spacing w:after="0"/>
              <w:rPr>
                <w:rFonts w:eastAsiaTheme="minorHAnsi"/>
                <w:lang w:val="da-DK"/>
              </w:rPr>
            </w:pPr>
          </w:p>
        </w:tc>
      </w:tr>
      <w:tr w:rsidR="00F14BD3" w:rsidRPr="00856A83" w:rsidTr="00D02D5B">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Employment </w:t>
            </w:r>
            <w:r w:rsidRPr="00856A83">
              <w:rPr>
                <w:rFonts w:eastAsiaTheme="minorHAnsi"/>
                <w:sz w:val="22"/>
                <w:lang w:val="da-DK"/>
              </w:rPr>
              <w:lastRenderedPageBreak/>
              <w:t>opportunities at the local, district and regional levels (Laborers to Contractors)</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Enhancement measures:</w:t>
            </w:r>
          </w:p>
          <w:p w:rsidR="00F14BD3" w:rsidRPr="00856A83" w:rsidRDefault="00F14BD3" w:rsidP="00F14BD3">
            <w:pPr>
              <w:spacing w:after="0"/>
              <w:rPr>
                <w:rFonts w:eastAsiaTheme="minorHAnsi"/>
                <w:lang w:val="da-DK"/>
              </w:rPr>
            </w:pPr>
            <w:r w:rsidRPr="00856A83">
              <w:rPr>
                <w:rFonts w:eastAsiaTheme="minorHAnsi"/>
                <w:sz w:val="22"/>
                <w:lang w:val="da-DK"/>
              </w:rPr>
              <w:lastRenderedPageBreak/>
              <w:t>Optimize local employment</w:t>
            </w:r>
          </w:p>
          <w:p w:rsidR="00F14BD3" w:rsidRPr="00856A83" w:rsidRDefault="00F14BD3" w:rsidP="00F14BD3">
            <w:pPr>
              <w:spacing w:after="0"/>
              <w:rPr>
                <w:rFonts w:eastAsiaTheme="minorHAnsi"/>
                <w:lang w:val="da-DK"/>
              </w:rPr>
            </w:pPr>
            <w:r w:rsidRPr="00856A83">
              <w:rPr>
                <w:rFonts w:eastAsiaTheme="minorHAnsi"/>
                <w:sz w:val="22"/>
                <w:lang w:val="da-DK"/>
              </w:rPr>
              <w:t xml:space="preserve">Allocate jobs fairly /equally among community members using set criteria for allocation: (consider gender, marginalized groups) </w:t>
            </w:r>
          </w:p>
          <w:p w:rsidR="00F14BD3" w:rsidRPr="00856A83" w:rsidRDefault="00F14BD3" w:rsidP="00F14BD3">
            <w:pPr>
              <w:spacing w:after="0"/>
              <w:rPr>
                <w:rFonts w:eastAsiaTheme="minorHAnsi"/>
                <w:lang w:val="da-DK"/>
              </w:rPr>
            </w:pPr>
            <w:r w:rsidRPr="00856A83">
              <w:rPr>
                <w:rFonts w:eastAsiaTheme="minorHAnsi"/>
                <w:sz w:val="22"/>
                <w:lang w:val="da-DK"/>
              </w:rPr>
              <w:t>Involve community leaders/ committees to identify suitable/able people for the jobs: review to avoid bias or favouritism</w:t>
            </w:r>
          </w:p>
          <w:p w:rsidR="00F14BD3" w:rsidRPr="00856A83" w:rsidRDefault="00F14BD3" w:rsidP="00F14BD3">
            <w:pPr>
              <w:spacing w:after="0"/>
              <w:rPr>
                <w:rFonts w:eastAsiaTheme="minorHAnsi"/>
                <w:lang w:val="da-DK"/>
              </w:rPr>
            </w:pPr>
            <w:r w:rsidRPr="00856A83">
              <w:rPr>
                <w:rFonts w:eastAsiaTheme="minorHAnsi"/>
                <w:sz w:val="22"/>
                <w:lang w:val="da-DK"/>
              </w:rPr>
              <w:t>Observe national / and international labour standards.</w:t>
            </w:r>
          </w:p>
          <w:p w:rsidR="00F14BD3" w:rsidRPr="00856A83" w:rsidRDefault="00F14BD3" w:rsidP="00F14BD3">
            <w:pPr>
              <w:spacing w:after="0"/>
              <w:rPr>
                <w:rFonts w:eastAsiaTheme="minorHAnsi"/>
                <w:iCs/>
                <w:lang w:val="da-DK"/>
              </w:rPr>
            </w:pPr>
            <w:r w:rsidRPr="00856A83">
              <w:rPr>
                <w:rFonts w:eastAsiaTheme="minorHAnsi"/>
                <w:sz w:val="22"/>
                <w:lang w:val="da-DK"/>
              </w:rPr>
              <w:t>Establish a system to manage local expectations.</w:t>
            </w: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Number and character of </w:t>
            </w:r>
            <w:r w:rsidRPr="00856A83">
              <w:rPr>
                <w:rFonts w:eastAsiaTheme="minorHAnsi"/>
                <w:sz w:val="22"/>
                <w:lang w:val="da-DK"/>
              </w:rPr>
              <w:lastRenderedPageBreak/>
              <w:t>employed</w:t>
            </w: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LGA Works </w:t>
            </w:r>
            <w:r w:rsidRPr="00856A83">
              <w:rPr>
                <w:rFonts w:eastAsiaTheme="minorHAnsi"/>
                <w:sz w:val="22"/>
                <w:lang w:val="da-DK"/>
              </w:rPr>
              <w:lastRenderedPageBreak/>
              <w:t>Engineer</w:t>
            </w:r>
          </w:p>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Consultant Engineers,</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r w:rsidRPr="00856A83">
              <w:rPr>
                <w:rFonts w:eastAsiaTheme="minorHAnsi"/>
                <w:sz w:val="22"/>
                <w:lang w:val="da-DK"/>
              </w:rPr>
              <w:t>LGA CDO</w:t>
            </w:r>
          </w:p>
          <w:p w:rsidR="00F14BD3" w:rsidRPr="00856A83" w:rsidRDefault="00F14BD3" w:rsidP="00F14BD3">
            <w:pPr>
              <w:spacing w:after="0"/>
              <w:rPr>
                <w:rFonts w:eastAsiaTheme="minorHAnsi"/>
                <w:lang w:val="da-DK"/>
              </w:rPr>
            </w:pP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Construction </w:t>
            </w:r>
            <w:r w:rsidRPr="00856A83">
              <w:rPr>
                <w:rFonts w:eastAsiaTheme="minorHAnsi"/>
                <w:sz w:val="22"/>
                <w:lang w:val="da-DK"/>
              </w:rPr>
              <w:lastRenderedPageBreak/>
              <w:t>Period</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Operation Period</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Part of BOQ,</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tc>
      </w:tr>
      <w:tr w:rsidR="00F14BD3" w:rsidRPr="00856A83" w:rsidTr="00D02D5B">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Unplanned illegal developments along the road</w:t>
            </w:r>
          </w:p>
        </w:tc>
        <w:tc>
          <w:tcPr>
            <w:tcW w:w="2965" w:type="dxa"/>
            <w:shd w:val="clear" w:color="auto" w:fill="FFFFFF"/>
          </w:tcPr>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See measures sections 1&amp; 2 above.</w:t>
            </w: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Check condition of landuses  at project site</w:t>
            </w: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r w:rsidRPr="00856A83">
              <w:rPr>
                <w:rFonts w:eastAsiaTheme="minorHAnsi"/>
                <w:sz w:val="22"/>
                <w:lang w:val="da-DK"/>
              </w:rPr>
              <w:t>LGA CDO</w:t>
            </w:r>
          </w:p>
          <w:p w:rsidR="00F14BD3" w:rsidRPr="00856A83" w:rsidRDefault="00F14BD3" w:rsidP="00F14BD3">
            <w:pPr>
              <w:spacing w:after="0"/>
              <w:rPr>
                <w:rFonts w:eastAsiaTheme="minorHAnsi"/>
                <w:lang w:val="da-DK"/>
              </w:rPr>
            </w:pP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Ongoing</w:t>
            </w:r>
          </w:p>
        </w:tc>
        <w:tc>
          <w:tcPr>
            <w:tcW w:w="1560" w:type="dxa"/>
            <w:shd w:val="clear" w:color="auto" w:fill="FFFFFF"/>
          </w:tcPr>
          <w:p w:rsidR="00F14BD3" w:rsidRDefault="00F14BD3" w:rsidP="00F14BD3">
            <w:pPr>
              <w:spacing w:after="0"/>
              <w:rPr>
                <w:rFonts w:eastAsiaTheme="minorHAnsi"/>
                <w:lang w:val="da-DK"/>
              </w:rPr>
            </w:pPr>
            <w:r w:rsidRPr="00856A83">
              <w:rPr>
                <w:rFonts w:eastAsiaTheme="minorHAnsi"/>
                <w:sz w:val="22"/>
                <w:lang w:val="da-DK"/>
              </w:rPr>
              <w:t>$ 100 a year</w:t>
            </w:r>
          </w:p>
          <w:p w:rsidR="004D4493" w:rsidRDefault="004D4493" w:rsidP="00F14BD3">
            <w:pPr>
              <w:spacing w:after="0"/>
              <w:rPr>
                <w:rFonts w:eastAsiaTheme="minorHAnsi"/>
                <w:lang w:val="da-DK"/>
              </w:rPr>
            </w:pPr>
          </w:p>
          <w:p w:rsidR="004D4493" w:rsidRDefault="004D4493" w:rsidP="00F14BD3">
            <w:pPr>
              <w:spacing w:after="0"/>
              <w:rPr>
                <w:rFonts w:eastAsiaTheme="minorHAnsi"/>
                <w:lang w:val="da-DK"/>
              </w:rPr>
            </w:pPr>
          </w:p>
          <w:p w:rsidR="004D4493" w:rsidRDefault="004D4493" w:rsidP="00F14BD3">
            <w:pPr>
              <w:spacing w:after="0"/>
              <w:rPr>
                <w:rFonts w:eastAsiaTheme="minorHAnsi"/>
                <w:lang w:val="da-DK"/>
              </w:rPr>
            </w:pPr>
          </w:p>
          <w:p w:rsidR="004D4493" w:rsidRDefault="004D4493" w:rsidP="00F14BD3">
            <w:pPr>
              <w:spacing w:after="0"/>
              <w:rPr>
                <w:rFonts w:eastAsiaTheme="minorHAnsi"/>
                <w:lang w:val="da-DK"/>
              </w:rPr>
            </w:pPr>
          </w:p>
          <w:p w:rsidR="004D4493" w:rsidRPr="00856A83" w:rsidRDefault="004D4493" w:rsidP="00F14BD3">
            <w:pPr>
              <w:spacing w:after="0"/>
              <w:rPr>
                <w:rFonts w:eastAsiaTheme="minorHAnsi"/>
                <w:lang w:val="da-DK"/>
              </w:rPr>
            </w:pPr>
          </w:p>
        </w:tc>
      </w:tr>
      <w:tr w:rsidR="00F14BD3" w:rsidRPr="00856A83" w:rsidTr="00D02D5B">
        <w:tc>
          <w:tcPr>
            <w:tcW w:w="1809" w:type="dxa"/>
            <w:vMerge w:val="restart"/>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8.2 </w:t>
            </w:r>
            <w:r w:rsidR="00F14BD3" w:rsidRPr="00856A83">
              <w:rPr>
                <w:rFonts w:eastAsiaTheme="minorHAnsi"/>
                <w:sz w:val="22"/>
                <w:lang w:val="da-DK"/>
              </w:rPr>
              <w:t>New / rehabilitated rural roads</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Improve trade and supply of commodities to neighbouring communities </w:t>
            </w:r>
          </w:p>
        </w:tc>
        <w:tc>
          <w:tcPr>
            <w:tcW w:w="2965"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Enhancement measures:</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Regular Preventive Maintenance Plan</w:t>
            </w:r>
          </w:p>
        </w:tc>
        <w:tc>
          <w:tcPr>
            <w:tcW w:w="2552" w:type="dxa"/>
            <w:vMerge w:val="restart"/>
            <w:shd w:val="clear" w:color="auto" w:fill="FFFFFF"/>
          </w:tcPr>
          <w:p w:rsidR="00F14BD3" w:rsidRPr="00856A83" w:rsidRDefault="00F14BD3" w:rsidP="00F14BD3">
            <w:pPr>
              <w:spacing w:after="0"/>
              <w:rPr>
                <w:rFonts w:eastAsiaTheme="minorHAnsi"/>
                <w:lang w:val="da-DK"/>
              </w:rPr>
            </w:pPr>
          </w:p>
        </w:tc>
        <w:tc>
          <w:tcPr>
            <w:tcW w:w="1701"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Sub-ward Governments,</w:t>
            </w:r>
          </w:p>
          <w:p w:rsidR="00F14BD3" w:rsidRPr="00856A83" w:rsidRDefault="00F14BD3" w:rsidP="00F14BD3">
            <w:pPr>
              <w:spacing w:after="0"/>
              <w:rPr>
                <w:rFonts w:eastAsiaTheme="minorHAnsi"/>
                <w:lang w:val="da-DK"/>
              </w:rPr>
            </w:pPr>
            <w:r w:rsidRPr="00856A83">
              <w:rPr>
                <w:rFonts w:eastAsiaTheme="minorHAnsi"/>
                <w:sz w:val="22"/>
                <w:lang w:val="da-DK"/>
              </w:rPr>
              <w:t>Local Management Committees,</w:t>
            </w:r>
          </w:p>
        </w:tc>
        <w:tc>
          <w:tcPr>
            <w:tcW w:w="1559"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Operation Period</w:t>
            </w:r>
          </w:p>
        </w:tc>
        <w:tc>
          <w:tcPr>
            <w:tcW w:w="1560"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$ 100 a year </w:t>
            </w:r>
          </w:p>
        </w:tc>
      </w:tr>
      <w:tr w:rsidR="00F14BD3" w:rsidRPr="00856A83" w:rsidTr="00D02D5B">
        <w:trPr>
          <w:trHeight w:val="698"/>
        </w:trPr>
        <w:tc>
          <w:tcPr>
            <w:tcW w:w="1809"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1571" w:type="dxa"/>
            <w:gridSpan w:val="2"/>
            <w:tcBorders>
              <w:bottom w:val="single" w:sz="4" w:space="0" w:color="auto"/>
            </w:tcBorders>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Improved access and effects on the travel duration and distances </w:t>
            </w:r>
          </w:p>
        </w:tc>
        <w:tc>
          <w:tcPr>
            <w:tcW w:w="2965"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2552"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1701"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1559"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1560"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r>
      <w:tr w:rsidR="00F14BD3" w:rsidRPr="00856A83" w:rsidTr="00D02D5B">
        <w:tc>
          <w:tcPr>
            <w:tcW w:w="13717" w:type="dxa"/>
            <w:gridSpan w:val="8"/>
            <w:shd w:val="clear" w:color="auto" w:fill="FFFFFF"/>
          </w:tcPr>
          <w:p w:rsidR="00F14BD3" w:rsidRPr="0017196C" w:rsidRDefault="00F14BD3" w:rsidP="0017196C">
            <w:pPr>
              <w:pStyle w:val="ListParagraph"/>
              <w:numPr>
                <w:ilvl w:val="0"/>
                <w:numId w:val="60"/>
              </w:numPr>
              <w:rPr>
                <w:rFonts w:eastAsiaTheme="minorHAnsi"/>
                <w:i/>
                <w:lang w:val="da-DK"/>
              </w:rPr>
            </w:pPr>
            <w:r w:rsidRPr="0017196C">
              <w:rPr>
                <w:rFonts w:eastAsiaTheme="minorHAnsi"/>
                <w:sz w:val="22"/>
                <w:lang w:val="da-DK"/>
              </w:rPr>
              <w:t xml:space="preserve">PUBLIC HEALTH AND SAFETY </w:t>
            </w:r>
          </w:p>
        </w:tc>
      </w:tr>
      <w:tr w:rsidR="00F14BD3" w:rsidRPr="00856A83" w:rsidTr="00D02D5B">
        <w:tc>
          <w:tcPr>
            <w:tcW w:w="1809" w:type="dxa"/>
            <w:vMerge w:val="restart"/>
            <w:shd w:val="clear" w:color="auto" w:fill="FFFFFF"/>
          </w:tcPr>
          <w:p w:rsidR="00F14BD3" w:rsidRPr="00856A83" w:rsidRDefault="0017196C" w:rsidP="00F14BD3">
            <w:pPr>
              <w:spacing w:after="0"/>
              <w:rPr>
                <w:rFonts w:eastAsiaTheme="minorHAnsi"/>
                <w:lang w:val="da-DK"/>
              </w:rPr>
            </w:pPr>
            <w:r>
              <w:rPr>
                <w:rFonts w:eastAsiaTheme="minorHAnsi"/>
                <w:sz w:val="22"/>
                <w:lang w:val="da-DK"/>
              </w:rPr>
              <w:lastRenderedPageBreak/>
              <w:t xml:space="preserve">9.1 </w:t>
            </w:r>
            <w:r w:rsidR="00F14BD3" w:rsidRPr="00856A83">
              <w:rPr>
                <w:rFonts w:eastAsiaTheme="minorHAnsi"/>
                <w:sz w:val="22"/>
                <w:lang w:val="da-DK"/>
              </w:rPr>
              <w:t>Noise emissions from operations generating high-intensity noise</w:t>
            </w:r>
          </w:p>
          <w:p w:rsidR="00F14BD3" w:rsidRPr="00856A83" w:rsidRDefault="00F14BD3" w:rsidP="00F14BD3">
            <w:pPr>
              <w:spacing w:after="0"/>
              <w:rPr>
                <w:rFonts w:eastAsiaTheme="minorHAnsi"/>
                <w:lang w:val="da-DK"/>
              </w:rPr>
            </w:pPr>
          </w:p>
        </w:tc>
        <w:tc>
          <w:tcPr>
            <w:tcW w:w="1571" w:type="dxa"/>
            <w:gridSpan w:val="2"/>
            <w:vMerge w:val="restart"/>
            <w:shd w:val="clear" w:color="auto" w:fill="FFFFFF"/>
          </w:tcPr>
          <w:p w:rsidR="00F14BD3" w:rsidRPr="00856A83" w:rsidRDefault="00F14BD3" w:rsidP="00F14BD3">
            <w:pPr>
              <w:spacing w:after="0"/>
              <w:rPr>
                <w:rFonts w:eastAsiaTheme="minorHAnsi"/>
                <w:bCs/>
                <w:lang w:val="da-DK"/>
              </w:rPr>
            </w:pPr>
            <w:r w:rsidRPr="00856A83">
              <w:rPr>
                <w:rFonts w:eastAsiaTheme="minorHAnsi"/>
                <w:sz w:val="22"/>
                <w:lang w:val="da-DK"/>
              </w:rPr>
              <w:t>Modifications to the ambient noise level in the project area</w:t>
            </w:r>
          </w:p>
          <w:p w:rsidR="00F14BD3" w:rsidRPr="00856A83" w:rsidRDefault="00F14BD3" w:rsidP="00F14BD3">
            <w:pPr>
              <w:spacing w:after="0"/>
              <w:rPr>
                <w:rFonts w:eastAsiaTheme="minorHAnsi"/>
                <w:bCs/>
                <w:lang w:val="da-DK"/>
              </w:rPr>
            </w:pPr>
          </w:p>
          <w:p w:rsidR="00F14BD3" w:rsidRPr="00856A83" w:rsidRDefault="00F14BD3" w:rsidP="00F14BD3">
            <w:pPr>
              <w:spacing w:after="0"/>
              <w:rPr>
                <w:rFonts w:eastAsiaTheme="minorHAnsi"/>
                <w:lang w:val="da-DK"/>
              </w:rPr>
            </w:pPr>
            <w:r w:rsidRPr="00856A83">
              <w:rPr>
                <w:rFonts w:eastAsiaTheme="minorHAnsi"/>
                <w:bCs/>
                <w:sz w:val="22"/>
                <w:lang w:val="da-DK"/>
              </w:rPr>
              <w:t>Disturbances / nuisance to nearby receptors</w:t>
            </w:r>
          </w:p>
          <w:p w:rsidR="00F14BD3" w:rsidRPr="00856A83" w:rsidRDefault="00F14BD3" w:rsidP="00F14BD3">
            <w:pPr>
              <w:spacing w:after="0"/>
              <w:rPr>
                <w:rFonts w:eastAsiaTheme="minorHAnsi"/>
                <w:bCs/>
                <w:lang w:val="da-DK"/>
              </w:rPr>
            </w:pPr>
          </w:p>
        </w:tc>
        <w:tc>
          <w:tcPr>
            <w:tcW w:w="2965" w:type="dxa"/>
            <w:shd w:val="clear" w:color="auto" w:fill="FFFFFF"/>
          </w:tcPr>
          <w:p w:rsidR="00F14BD3" w:rsidRPr="00856A83" w:rsidRDefault="00F14BD3" w:rsidP="00F14BD3">
            <w:pPr>
              <w:spacing w:after="0"/>
              <w:rPr>
                <w:rFonts w:eastAsiaTheme="minorHAnsi"/>
                <w:i/>
                <w:lang w:val="da-DK"/>
              </w:rPr>
            </w:pPr>
            <w:r w:rsidRPr="00856A83">
              <w:rPr>
                <w:rFonts w:eastAsiaTheme="minorHAnsi"/>
                <w:i/>
                <w:sz w:val="22"/>
                <w:lang w:val="da-DK"/>
              </w:rPr>
              <w:t xml:space="preserve">Noisy equipments: </w:t>
            </w:r>
          </w:p>
          <w:p w:rsidR="00F14BD3" w:rsidRPr="00856A83" w:rsidRDefault="00F14BD3" w:rsidP="00F14BD3">
            <w:pPr>
              <w:spacing w:after="0"/>
              <w:rPr>
                <w:rFonts w:eastAsia="PMingLiU"/>
                <w:lang w:val="da-DK"/>
              </w:rPr>
            </w:pPr>
            <w:r w:rsidRPr="00856A83">
              <w:rPr>
                <w:rFonts w:eastAsia="PMingLiU"/>
                <w:sz w:val="22"/>
                <w:lang w:val="da-DK"/>
              </w:rPr>
              <w:t>Inspection and maintained of equipments and machinery in good running conditions.</w:t>
            </w:r>
          </w:p>
          <w:p w:rsidR="00F14BD3" w:rsidRPr="00856A83" w:rsidRDefault="00F14BD3" w:rsidP="00F14BD3">
            <w:pPr>
              <w:spacing w:after="0"/>
              <w:rPr>
                <w:rFonts w:eastAsia="PMingLiU"/>
                <w:lang w:val="da-DK"/>
              </w:rPr>
            </w:pPr>
            <w:r w:rsidRPr="00856A83">
              <w:rPr>
                <w:rFonts w:eastAsiaTheme="minorHAnsi"/>
                <w:sz w:val="22"/>
                <w:lang w:val="da-DK"/>
              </w:rPr>
              <w:t>Notification to nearby residences / institutions on project activities and schedules</w:t>
            </w:r>
          </w:p>
          <w:p w:rsidR="00F14BD3" w:rsidRPr="00856A83" w:rsidRDefault="00F14BD3" w:rsidP="00F14BD3">
            <w:pPr>
              <w:spacing w:after="0"/>
              <w:rPr>
                <w:rFonts w:eastAsiaTheme="minorHAnsi"/>
                <w:i/>
                <w:lang w:val="da-DK"/>
              </w:rPr>
            </w:pPr>
            <w:r w:rsidRPr="00856A83">
              <w:rPr>
                <w:rFonts w:eastAsiaTheme="minorHAnsi"/>
                <w:i/>
                <w:sz w:val="22"/>
                <w:lang w:val="da-DK"/>
              </w:rPr>
              <w:t>Transportation noise</w:t>
            </w:r>
          </w:p>
          <w:p w:rsidR="00F14BD3" w:rsidRPr="00856A83" w:rsidRDefault="00F14BD3" w:rsidP="00F14BD3">
            <w:pPr>
              <w:spacing w:after="0"/>
              <w:rPr>
                <w:rFonts w:eastAsia="PMingLiU"/>
                <w:lang w:val="da-DK"/>
              </w:rPr>
            </w:pPr>
            <w:r w:rsidRPr="00856A83">
              <w:rPr>
                <w:rFonts w:eastAsia="PMingLiU"/>
                <w:sz w:val="22"/>
                <w:lang w:val="da-DK"/>
              </w:rPr>
              <w:t>Minimal low speed; no passing close to noise-sensitive areas.</w:t>
            </w:r>
          </w:p>
          <w:p w:rsidR="00F14BD3" w:rsidRPr="00856A83" w:rsidRDefault="00F14BD3" w:rsidP="00F14BD3">
            <w:pPr>
              <w:spacing w:after="0"/>
              <w:rPr>
                <w:rFonts w:eastAsia="PMingLiU"/>
                <w:lang w:val="da-DK"/>
              </w:rPr>
            </w:pPr>
            <w:r w:rsidRPr="00856A83">
              <w:rPr>
                <w:rFonts w:eastAsia="PMingLiU"/>
                <w:sz w:val="22"/>
                <w:lang w:val="da-DK"/>
              </w:rPr>
              <w:t>Shortes</w:t>
            </w:r>
            <w:r w:rsidRPr="00856A83">
              <w:rPr>
                <w:rFonts w:eastAsiaTheme="minorHAnsi"/>
                <w:sz w:val="22"/>
                <w:lang w:val="da-DK"/>
              </w:rPr>
              <w:t>t route taken over land.</w:t>
            </w:r>
          </w:p>
          <w:p w:rsidR="00F14BD3" w:rsidRPr="00856A83" w:rsidRDefault="00F14BD3" w:rsidP="00F14BD3">
            <w:pPr>
              <w:spacing w:after="0"/>
              <w:rPr>
                <w:rFonts w:eastAsia="PMingLiU"/>
                <w:lang w:val="da-DK"/>
              </w:rPr>
            </w:pPr>
            <w:r w:rsidRPr="00856A83">
              <w:rPr>
                <w:rFonts w:eastAsiaTheme="minorHAnsi"/>
                <w:sz w:val="22"/>
                <w:lang w:val="da-DK"/>
              </w:rPr>
              <w:t>Properly maintained silencers and mufflers.</w:t>
            </w: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Check noise levels at source</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Number of complaints</w:t>
            </w:r>
          </w:p>
          <w:p w:rsidR="00F14BD3" w:rsidRPr="00856A83" w:rsidRDefault="00F14BD3" w:rsidP="00F14BD3">
            <w:pPr>
              <w:spacing w:after="0"/>
              <w:rPr>
                <w:rFonts w:eastAsiaTheme="minorHAnsi"/>
                <w:lang w:val="da-DK"/>
              </w:rPr>
            </w:pPr>
          </w:p>
        </w:tc>
        <w:tc>
          <w:tcPr>
            <w:tcW w:w="1701"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Consultant Engineers,</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p>
        </w:tc>
        <w:tc>
          <w:tcPr>
            <w:tcW w:w="1559"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Construction Period</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Operation Period</w:t>
            </w:r>
          </w:p>
        </w:tc>
        <w:tc>
          <w:tcPr>
            <w:tcW w:w="1560"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 xml:space="preserve">$ 100 a year </w:t>
            </w:r>
          </w:p>
        </w:tc>
      </w:tr>
      <w:tr w:rsidR="00F14BD3" w:rsidRPr="00856A83" w:rsidTr="00D02D5B">
        <w:trPr>
          <w:trHeight w:val="1502"/>
        </w:trPr>
        <w:tc>
          <w:tcPr>
            <w:tcW w:w="1809" w:type="dxa"/>
            <w:vMerge/>
            <w:shd w:val="clear" w:color="auto" w:fill="FFFFFF"/>
          </w:tcPr>
          <w:p w:rsidR="00F14BD3" w:rsidRPr="00856A83" w:rsidRDefault="00F14BD3" w:rsidP="00F14BD3">
            <w:pPr>
              <w:spacing w:after="0"/>
              <w:rPr>
                <w:rFonts w:eastAsiaTheme="minorHAnsi"/>
                <w:lang w:val="da-DK"/>
              </w:rPr>
            </w:pPr>
          </w:p>
        </w:tc>
        <w:tc>
          <w:tcPr>
            <w:tcW w:w="1571" w:type="dxa"/>
            <w:gridSpan w:val="2"/>
            <w:vMerge/>
            <w:shd w:val="clear" w:color="auto" w:fill="FFFFFF"/>
          </w:tcPr>
          <w:p w:rsidR="00F14BD3" w:rsidRPr="00856A83" w:rsidRDefault="00F14BD3" w:rsidP="00F14BD3">
            <w:pPr>
              <w:spacing w:after="0"/>
              <w:rPr>
                <w:rFonts w:eastAsiaTheme="minorHAnsi"/>
                <w:lang w:val="da-DK"/>
              </w:rPr>
            </w:pPr>
          </w:p>
        </w:tc>
        <w:tc>
          <w:tcPr>
            <w:tcW w:w="2965" w:type="dxa"/>
            <w:shd w:val="clear" w:color="auto" w:fill="FFFFFF"/>
          </w:tcPr>
          <w:p w:rsidR="00F14BD3" w:rsidRPr="00856A83" w:rsidRDefault="00F14BD3" w:rsidP="00F14BD3">
            <w:pPr>
              <w:spacing w:after="0"/>
              <w:rPr>
                <w:rFonts w:eastAsiaTheme="minorHAnsi"/>
                <w:i/>
                <w:lang w:val="da-DK"/>
              </w:rPr>
            </w:pPr>
            <w:r w:rsidRPr="00856A83">
              <w:rPr>
                <w:rFonts w:eastAsiaTheme="minorHAnsi"/>
                <w:i/>
                <w:sz w:val="22"/>
                <w:lang w:val="da-DK"/>
              </w:rPr>
              <w:t>Noise from construction works:</w:t>
            </w:r>
          </w:p>
          <w:p w:rsidR="00F14BD3" w:rsidRPr="00856A83" w:rsidRDefault="00F14BD3" w:rsidP="00F14BD3">
            <w:pPr>
              <w:spacing w:after="0"/>
              <w:rPr>
                <w:rFonts w:eastAsiaTheme="minorHAnsi"/>
                <w:lang w:val="da-DK"/>
              </w:rPr>
            </w:pPr>
            <w:r w:rsidRPr="00856A83">
              <w:rPr>
                <w:rFonts w:eastAsiaTheme="minorHAnsi"/>
                <w:sz w:val="22"/>
                <w:lang w:val="da-DK"/>
              </w:rPr>
              <w:t>Carry out operations generating high-intensity noise during day light hours</w:t>
            </w:r>
          </w:p>
          <w:p w:rsidR="00F14BD3" w:rsidRPr="00856A83" w:rsidRDefault="00F14BD3" w:rsidP="00F14BD3">
            <w:pPr>
              <w:spacing w:after="0"/>
              <w:rPr>
                <w:rFonts w:eastAsiaTheme="minorHAnsi"/>
                <w:lang w:val="da-DK"/>
              </w:rPr>
            </w:pPr>
            <w:r w:rsidRPr="00856A83">
              <w:rPr>
                <w:rFonts w:eastAsiaTheme="minorHAnsi"/>
                <w:sz w:val="22"/>
                <w:lang w:val="da-DK"/>
              </w:rPr>
              <w:t>Using the noise-suppressing devices available on certain equipment (e.g. mufflers, etc).</w:t>
            </w:r>
          </w:p>
        </w:tc>
        <w:tc>
          <w:tcPr>
            <w:tcW w:w="2552" w:type="dxa"/>
            <w:shd w:val="clear" w:color="auto" w:fill="FFFFFF"/>
          </w:tcPr>
          <w:p w:rsidR="00F14BD3" w:rsidRPr="00856A83" w:rsidRDefault="00F14BD3" w:rsidP="00F14BD3">
            <w:pPr>
              <w:spacing w:after="0"/>
              <w:rPr>
                <w:rFonts w:eastAsiaTheme="minorHAnsi"/>
                <w:lang w:val="da-DK"/>
              </w:rPr>
            </w:pPr>
          </w:p>
        </w:tc>
        <w:tc>
          <w:tcPr>
            <w:tcW w:w="1701" w:type="dxa"/>
            <w:vMerge/>
            <w:shd w:val="clear" w:color="auto" w:fill="FFFFFF"/>
          </w:tcPr>
          <w:p w:rsidR="00F14BD3" w:rsidRPr="00856A83" w:rsidRDefault="00F14BD3" w:rsidP="00F14BD3">
            <w:pPr>
              <w:spacing w:after="0"/>
              <w:rPr>
                <w:rFonts w:eastAsiaTheme="minorHAnsi"/>
                <w:lang w:val="da-DK"/>
              </w:rPr>
            </w:pPr>
          </w:p>
        </w:tc>
        <w:tc>
          <w:tcPr>
            <w:tcW w:w="1559" w:type="dxa"/>
            <w:vMerge/>
            <w:shd w:val="clear" w:color="auto" w:fill="FFFFFF"/>
          </w:tcPr>
          <w:p w:rsidR="00F14BD3" w:rsidRPr="00856A83" w:rsidRDefault="00F14BD3" w:rsidP="00F14BD3">
            <w:pPr>
              <w:spacing w:after="0"/>
              <w:rPr>
                <w:rFonts w:eastAsiaTheme="minorHAnsi"/>
                <w:lang w:val="da-DK"/>
              </w:rPr>
            </w:pPr>
          </w:p>
        </w:tc>
        <w:tc>
          <w:tcPr>
            <w:tcW w:w="1560" w:type="dxa"/>
            <w:vMerge/>
            <w:shd w:val="clear" w:color="auto" w:fill="FFFFFF"/>
          </w:tcPr>
          <w:p w:rsidR="00F14BD3" w:rsidRPr="00856A83" w:rsidRDefault="00F14BD3" w:rsidP="00F14BD3">
            <w:pPr>
              <w:spacing w:after="0"/>
              <w:rPr>
                <w:rFonts w:eastAsiaTheme="minorHAnsi"/>
                <w:lang w:val="da-DK"/>
              </w:rPr>
            </w:pPr>
          </w:p>
        </w:tc>
      </w:tr>
      <w:tr w:rsidR="00F14BD3" w:rsidRPr="00856A83" w:rsidTr="00D02D5B">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9.2 </w:t>
            </w:r>
            <w:r w:rsidR="00F14BD3" w:rsidRPr="00856A83">
              <w:rPr>
                <w:rFonts w:eastAsiaTheme="minorHAnsi"/>
                <w:sz w:val="22"/>
                <w:lang w:val="da-DK"/>
              </w:rPr>
              <w:t>Modifications to air quality (increase of air pollution from emissions, dust, odours from wastes)</w:t>
            </w:r>
          </w:p>
          <w:p w:rsidR="00F14BD3" w:rsidRPr="00856A83" w:rsidRDefault="00F14BD3" w:rsidP="00F14BD3">
            <w:pPr>
              <w:spacing w:after="0"/>
              <w:rPr>
                <w:rFonts w:eastAsiaTheme="minorHAnsi"/>
                <w:lang w:val="da-DK"/>
              </w:rPr>
            </w:pPr>
          </w:p>
        </w:tc>
        <w:tc>
          <w:tcPr>
            <w:tcW w:w="1571" w:type="dxa"/>
            <w:gridSpan w:val="2"/>
            <w:shd w:val="clear" w:color="auto" w:fill="FFFFFF"/>
          </w:tcPr>
          <w:p w:rsidR="00F14BD3" w:rsidRPr="00856A83" w:rsidRDefault="00F14BD3" w:rsidP="00F14BD3">
            <w:pPr>
              <w:spacing w:after="0"/>
              <w:rPr>
                <w:rFonts w:eastAsiaTheme="minorHAnsi"/>
                <w:bCs/>
                <w:lang w:val="da-DK"/>
              </w:rPr>
            </w:pPr>
            <w:r w:rsidRPr="00856A83">
              <w:rPr>
                <w:rFonts w:eastAsiaTheme="minorHAnsi"/>
                <w:sz w:val="22"/>
                <w:lang w:val="da-DK"/>
              </w:rPr>
              <w:t>Health effects especially on vulnerable groups (e.g., hospital patients, children, and elderly people);</w:t>
            </w:r>
          </w:p>
        </w:tc>
        <w:tc>
          <w:tcPr>
            <w:tcW w:w="2965"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Health and safety procedure incorporate  measures under section 5 above</w:t>
            </w:r>
          </w:p>
        </w:tc>
        <w:tc>
          <w:tcPr>
            <w:tcW w:w="2552" w:type="dxa"/>
            <w:shd w:val="clear" w:color="auto" w:fill="FFFFFF"/>
          </w:tcPr>
          <w:p w:rsidR="00F14BD3" w:rsidRPr="00856A83" w:rsidRDefault="00F14BD3" w:rsidP="00F14BD3">
            <w:pPr>
              <w:spacing w:after="0"/>
              <w:rPr>
                <w:rFonts w:eastAsiaTheme="minorHAnsi"/>
                <w:lang w:val="da-DK"/>
              </w:rPr>
            </w:pP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Consultant Engineer,</w:t>
            </w:r>
          </w:p>
          <w:p w:rsidR="00F14BD3" w:rsidRPr="00856A83" w:rsidRDefault="00F14BD3" w:rsidP="00F14BD3">
            <w:pPr>
              <w:spacing w:after="0"/>
              <w:rPr>
                <w:rFonts w:eastAsiaTheme="minorHAnsi"/>
                <w:lang w:val="da-DK"/>
              </w:rPr>
            </w:pPr>
            <w:r w:rsidRPr="00856A83">
              <w:rPr>
                <w:rFonts w:eastAsiaTheme="minorHAnsi"/>
                <w:sz w:val="22"/>
                <w:lang w:val="da-DK"/>
              </w:rPr>
              <w:t>Managers of facilities,</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Construction period</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On-going</w:t>
            </w: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rPr>
          <w:trHeight w:val="1387"/>
        </w:trPr>
        <w:tc>
          <w:tcPr>
            <w:tcW w:w="1809" w:type="dxa"/>
            <w:tcBorders>
              <w:bottom w:val="single" w:sz="4" w:space="0" w:color="auto"/>
            </w:tcBorders>
            <w:shd w:val="clear" w:color="auto" w:fill="FFFFFF"/>
          </w:tcPr>
          <w:p w:rsidR="00F14BD3" w:rsidRPr="00856A83" w:rsidRDefault="0017196C" w:rsidP="00F14BD3">
            <w:pPr>
              <w:spacing w:after="0"/>
              <w:rPr>
                <w:rFonts w:eastAsiaTheme="minorHAnsi"/>
                <w:lang w:val="da-DK"/>
              </w:rPr>
            </w:pPr>
            <w:r>
              <w:rPr>
                <w:rFonts w:eastAsiaTheme="minorHAnsi"/>
                <w:sz w:val="22"/>
                <w:lang w:val="da-DK"/>
              </w:rPr>
              <w:lastRenderedPageBreak/>
              <w:t xml:space="preserve">9.3 </w:t>
            </w:r>
            <w:r w:rsidR="00F14BD3" w:rsidRPr="00856A83">
              <w:rPr>
                <w:rFonts w:eastAsiaTheme="minorHAnsi"/>
                <w:sz w:val="22"/>
                <w:lang w:val="da-DK"/>
              </w:rPr>
              <w:t>Construction site hazards (sharp or falling objects,</w:t>
            </w:r>
          </w:p>
          <w:p w:rsidR="00F14BD3" w:rsidRPr="00856A83" w:rsidRDefault="00F14BD3" w:rsidP="00F14BD3">
            <w:pPr>
              <w:spacing w:after="0"/>
              <w:rPr>
                <w:rFonts w:eastAsiaTheme="minorHAnsi"/>
                <w:lang w:val="da-DK"/>
              </w:rPr>
            </w:pPr>
            <w:r w:rsidRPr="00856A83">
              <w:rPr>
                <w:rFonts w:eastAsiaTheme="minorHAnsi"/>
                <w:sz w:val="22"/>
                <w:lang w:val="da-DK"/>
              </w:rPr>
              <w:t xml:space="preserve">open pits for foundations, waste water etc) </w:t>
            </w:r>
          </w:p>
        </w:tc>
        <w:tc>
          <w:tcPr>
            <w:tcW w:w="1571" w:type="dxa"/>
            <w:gridSpan w:val="2"/>
            <w:tcBorders>
              <w:bottom w:val="single" w:sz="4" w:space="0" w:color="auto"/>
            </w:tcBorders>
            <w:shd w:val="clear" w:color="auto" w:fill="FFFFFF"/>
          </w:tcPr>
          <w:p w:rsidR="00F14BD3" w:rsidRPr="00856A83" w:rsidRDefault="00F14BD3" w:rsidP="00F14BD3">
            <w:pPr>
              <w:spacing w:after="0"/>
              <w:rPr>
                <w:rFonts w:eastAsiaTheme="minorHAnsi"/>
                <w:lang w:val="da-DK"/>
              </w:rPr>
            </w:pPr>
            <w:r w:rsidRPr="00856A83">
              <w:rPr>
                <w:rFonts w:eastAsiaTheme="minorHAnsi"/>
                <w:bCs/>
                <w:sz w:val="22"/>
                <w:lang w:val="da-DK"/>
              </w:rPr>
              <w:t xml:space="preserve">Injuries / fatalities </w:t>
            </w:r>
          </w:p>
        </w:tc>
        <w:tc>
          <w:tcPr>
            <w:tcW w:w="2965" w:type="dxa"/>
            <w:vMerge w:val="restart"/>
            <w:tcBorders>
              <w:bottom w:val="single" w:sz="4" w:space="0" w:color="auto"/>
            </w:tcBorders>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Health and safety procedure consider:-</w:t>
            </w:r>
          </w:p>
          <w:p w:rsidR="00F14BD3" w:rsidRPr="00856A83" w:rsidRDefault="00F14BD3" w:rsidP="00F14BD3">
            <w:pPr>
              <w:spacing w:after="0"/>
              <w:rPr>
                <w:rFonts w:eastAsiaTheme="minorHAnsi"/>
                <w:lang w:val="da-DK"/>
              </w:rPr>
            </w:pPr>
            <w:r w:rsidRPr="00856A83">
              <w:rPr>
                <w:rFonts w:eastAsiaTheme="minorHAnsi"/>
                <w:sz w:val="22"/>
                <w:lang w:val="da-DK"/>
              </w:rPr>
              <w:t>Warning signs</w:t>
            </w:r>
          </w:p>
          <w:p w:rsidR="00F14BD3" w:rsidRPr="00856A83" w:rsidRDefault="00F14BD3" w:rsidP="00F14BD3">
            <w:pPr>
              <w:spacing w:after="0"/>
              <w:rPr>
                <w:rFonts w:eastAsiaTheme="minorHAnsi"/>
                <w:lang w:val="da-DK"/>
              </w:rPr>
            </w:pPr>
            <w:r w:rsidRPr="00856A83">
              <w:rPr>
                <w:rFonts w:eastAsiaTheme="minorHAnsi"/>
                <w:sz w:val="22"/>
                <w:lang w:val="da-DK"/>
              </w:rPr>
              <w:t>Backfilling of open pits and restating to original condition</w:t>
            </w:r>
          </w:p>
        </w:tc>
        <w:tc>
          <w:tcPr>
            <w:tcW w:w="2552" w:type="dxa"/>
            <w:vMerge w:val="restart"/>
            <w:tcBorders>
              <w:bottom w:val="single" w:sz="4" w:space="0" w:color="auto"/>
            </w:tcBorders>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Check conditions at site</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Number of complaints</w:t>
            </w:r>
          </w:p>
          <w:p w:rsidR="00F14BD3" w:rsidRPr="00856A83" w:rsidRDefault="00F14BD3" w:rsidP="00F14BD3">
            <w:pPr>
              <w:spacing w:after="0"/>
              <w:rPr>
                <w:rFonts w:eastAsiaTheme="minorHAnsi"/>
                <w:lang w:val="da-DK"/>
              </w:rPr>
            </w:pPr>
          </w:p>
        </w:tc>
        <w:tc>
          <w:tcPr>
            <w:tcW w:w="1701" w:type="dxa"/>
            <w:vMerge w:val="restart"/>
            <w:tcBorders>
              <w:bottom w:val="single" w:sz="4" w:space="0" w:color="auto"/>
            </w:tcBorders>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Consultant Engineer,</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r w:rsidRPr="00856A83">
              <w:rPr>
                <w:rFonts w:eastAsiaTheme="minorHAnsi"/>
                <w:sz w:val="22"/>
                <w:lang w:val="da-DK"/>
              </w:rPr>
              <w:t>LGA Health Sector,</w:t>
            </w:r>
          </w:p>
          <w:p w:rsidR="00F14BD3" w:rsidRPr="00856A83" w:rsidRDefault="00F14BD3" w:rsidP="00F14BD3">
            <w:pPr>
              <w:spacing w:after="0"/>
              <w:rPr>
                <w:rFonts w:eastAsiaTheme="minorHAnsi"/>
                <w:lang w:val="da-DK"/>
              </w:rPr>
            </w:pPr>
            <w:r w:rsidRPr="00856A83">
              <w:rPr>
                <w:rFonts w:eastAsiaTheme="minorHAnsi"/>
                <w:sz w:val="22"/>
                <w:lang w:val="da-DK"/>
              </w:rPr>
              <w:t>LGA CDO</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tc>
        <w:tc>
          <w:tcPr>
            <w:tcW w:w="1559" w:type="dxa"/>
            <w:vMerge w:val="restart"/>
            <w:tcBorders>
              <w:bottom w:val="single" w:sz="4" w:space="0" w:color="auto"/>
            </w:tcBorders>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During construction</w:t>
            </w:r>
          </w:p>
        </w:tc>
        <w:tc>
          <w:tcPr>
            <w:tcW w:w="1560" w:type="dxa"/>
            <w:vMerge w:val="restart"/>
            <w:tcBorders>
              <w:bottom w:val="single" w:sz="4" w:space="0" w:color="auto"/>
            </w:tcBorders>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9. 4 </w:t>
            </w:r>
            <w:r w:rsidR="00F14BD3" w:rsidRPr="00856A83">
              <w:rPr>
                <w:rFonts w:eastAsiaTheme="minorHAnsi"/>
                <w:sz w:val="22"/>
                <w:lang w:val="da-DK"/>
              </w:rPr>
              <w:t>Pits filled with water at project site and quarry sites</w:t>
            </w:r>
          </w:p>
        </w:tc>
        <w:tc>
          <w:tcPr>
            <w:tcW w:w="1571" w:type="dxa"/>
            <w:gridSpan w:val="2"/>
            <w:shd w:val="clear" w:color="auto" w:fill="FFFFFF"/>
          </w:tcPr>
          <w:p w:rsidR="00F14BD3" w:rsidRPr="00856A83" w:rsidRDefault="00F14BD3" w:rsidP="00F14BD3">
            <w:pPr>
              <w:spacing w:after="0"/>
              <w:rPr>
                <w:rFonts w:eastAsiaTheme="minorHAnsi"/>
                <w:bCs/>
                <w:lang w:val="da-DK"/>
              </w:rPr>
            </w:pPr>
            <w:r w:rsidRPr="00856A83">
              <w:rPr>
                <w:rFonts w:eastAsiaTheme="minorHAnsi"/>
                <w:bCs/>
                <w:sz w:val="22"/>
                <w:lang w:val="da-DK"/>
              </w:rPr>
              <w:t xml:space="preserve">Creation of new breeding habitats for agents / vectors of diseases (i.e. </w:t>
            </w:r>
            <w:r w:rsidRPr="00856A83">
              <w:rPr>
                <w:rFonts w:eastAsiaTheme="minorHAnsi"/>
                <w:sz w:val="22"/>
                <w:lang w:val="da-DK"/>
              </w:rPr>
              <w:t xml:space="preserve">proliferation of mosquitoes) </w:t>
            </w:r>
          </w:p>
        </w:tc>
        <w:tc>
          <w:tcPr>
            <w:tcW w:w="2965" w:type="dxa"/>
            <w:vMerge/>
            <w:shd w:val="clear" w:color="auto" w:fill="FFFFFF"/>
          </w:tcPr>
          <w:p w:rsidR="00F14BD3" w:rsidRPr="00856A83" w:rsidRDefault="00F14BD3" w:rsidP="00F14BD3">
            <w:pPr>
              <w:spacing w:after="0"/>
              <w:rPr>
                <w:rFonts w:eastAsiaTheme="minorHAnsi"/>
                <w:lang w:val="da-DK"/>
              </w:rPr>
            </w:pPr>
          </w:p>
        </w:tc>
        <w:tc>
          <w:tcPr>
            <w:tcW w:w="2552" w:type="dxa"/>
            <w:vMerge/>
            <w:shd w:val="clear" w:color="auto" w:fill="FFFFFF"/>
          </w:tcPr>
          <w:p w:rsidR="00F14BD3" w:rsidRPr="00856A83" w:rsidRDefault="00F14BD3" w:rsidP="00F14BD3">
            <w:pPr>
              <w:spacing w:after="0"/>
              <w:rPr>
                <w:rFonts w:eastAsiaTheme="minorHAnsi"/>
                <w:lang w:val="da-DK"/>
              </w:rPr>
            </w:pPr>
          </w:p>
        </w:tc>
        <w:tc>
          <w:tcPr>
            <w:tcW w:w="1701" w:type="dxa"/>
            <w:vMerge/>
            <w:shd w:val="clear" w:color="auto" w:fill="FFFFFF"/>
          </w:tcPr>
          <w:p w:rsidR="00F14BD3" w:rsidRPr="00856A83" w:rsidRDefault="00F14BD3" w:rsidP="00F14BD3">
            <w:pPr>
              <w:spacing w:after="0"/>
              <w:rPr>
                <w:rFonts w:eastAsiaTheme="minorHAnsi"/>
                <w:lang w:val="da-DK"/>
              </w:rPr>
            </w:pPr>
          </w:p>
        </w:tc>
        <w:tc>
          <w:tcPr>
            <w:tcW w:w="1559" w:type="dxa"/>
            <w:vMerge/>
            <w:shd w:val="clear" w:color="auto" w:fill="FFFFFF"/>
          </w:tcPr>
          <w:p w:rsidR="00F14BD3" w:rsidRPr="00856A83" w:rsidRDefault="00F14BD3" w:rsidP="00F14BD3">
            <w:pPr>
              <w:spacing w:after="0"/>
              <w:rPr>
                <w:rFonts w:eastAsiaTheme="minorHAnsi"/>
                <w:lang w:val="da-DK"/>
              </w:rPr>
            </w:pPr>
          </w:p>
        </w:tc>
        <w:tc>
          <w:tcPr>
            <w:tcW w:w="1560" w:type="dxa"/>
            <w:vMerge/>
            <w:shd w:val="clear" w:color="auto" w:fill="FFFFFF"/>
          </w:tcPr>
          <w:p w:rsidR="00F14BD3" w:rsidRPr="00856A83" w:rsidRDefault="00F14BD3" w:rsidP="00F14BD3">
            <w:pPr>
              <w:spacing w:after="0"/>
              <w:rPr>
                <w:rFonts w:eastAsiaTheme="minorHAnsi"/>
                <w:lang w:val="da-DK"/>
              </w:rPr>
            </w:pPr>
          </w:p>
        </w:tc>
      </w:tr>
      <w:tr w:rsidR="00F14BD3" w:rsidRPr="00856A83" w:rsidTr="00D02D5B">
        <w:tc>
          <w:tcPr>
            <w:tcW w:w="1809" w:type="dxa"/>
            <w:shd w:val="clear" w:color="auto" w:fill="FFFFFF"/>
          </w:tcPr>
          <w:p w:rsidR="00F14BD3" w:rsidRPr="00856A83" w:rsidRDefault="0017196C" w:rsidP="00F14BD3">
            <w:pPr>
              <w:spacing w:after="0"/>
              <w:rPr>
                <w:rFonts w:eastAsiaTheme="minorHAnsi"/>
                <w:color w:val="FF0000"/>
                <w:lang w:val="da-DK"/>
              </w:rPr>
            </w:pPr>
            <w:r>
              <w:rPr>
                <w:rFonts w:eastAsiaTheme="minorHAnsi"/>
                <w:sz w:val="22"/>
                <w:lang w:val="da-DK"/>
              </w:rPr>
              <w:t xml:space="preserve">9.5 </w:t>
            </w:r>
            <w:r w:rsidR="00F14BD3" w:rsidRPr="00856A83">
              <w:rPr>
                <w:rFonts w:eastAsiaTheme="minorHAnsi"/>
                <w:sz w:val="22"/>
                <w:lang w:val="da-DK"/>
              </w:rPr>
              <w:t xml:space="preserve">Construction traffic hazards (e.g., road deviations) </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Effects on traffic safety, inconvenience related to vehicles causing accidents, congested traffic, material spillage, increased travel duration and distance </w:t>
            </w:r>
          </w:p>
        </w:tc>
        <w:tc>
          <w:tcPr>
            <w:tcW w:w="2965" w:type="dxa"/>
            <w:shd w:val="clear" w:color="auto" w:fill="FFFFFF"/>
          </w:tcPr>
          <w:p w:rsidR="00F14BD3" w:rsidRPr="00856A83" w:rsidRDefault="00F14BD3" w:rsidP="00F14BD3">
            <w:pPr>
              <w:spacing w:after="0"/>
              <w:rPr>
                <w:rFonts w:eastAsiaTheme="minorHAnsi"/>
              </w:rPr>
            </w:pPr>
            <w:r w:rsidRPr="00856A83">
              <w:rPr>
                <w:rFonts w:eastAsiaTheme="minorHAnsi"/>
                <w:sz w:val="22"/>
                <w:u w:val="single"/>
                <w:lang w:eastAsia="da-DK"/>
              </w:rPr>
              <w:t xml:space="preserve">Selection of appropriate transportation route </w:t>
            </w:r>
            <w:r w:rsidRPr="00856A83">
              <w:rPr>
                <w:rFonts w:eastAsiaTheme="minorHAnsi"/>
                <w:sz w:val="22"/>
                <w:lang w:val="da-DK"/>
              </w:rPr>
              <w:t xml:space="preserve">with consultations with stakeholders, avoiding large agglomerations. </w:t>
            </w:r>
          </w:p>
          <w:p w:rsidR="00F14BD3" w:rsidRPr="00856A83" w:rsidRDefault="00F14BD3" w:rsidP="00F14BD3">
            <w:pPr>
              <w:spacing w:after="0"/>
              <w:rPr>
                <w:rFonts w:eastAsiaTheme="minorHAnsi"/>
                <w:lang w:val="da-DK"/>
              </w:rPr>
            </w:pPr>
            <w:r w:rsidRPr="00856A83">
              <w:rPr>
                <w:rFonts w:eastAsiaTheme="minorHAnsi"/>
                <w:sz w:val="22"/>
                <w:u w:val="single"/>
                <w:lang w:val="da-DK"/>
              </w:rPr>
              <w:t xml:space="preserve">Good Site Practices: </w:t>
            </w:r>
          </w:p>
          <w:p w:rsidR="00F14BD3" w:rsidRPr="00856A83" w:rsidRDefault="00F14BD3" w:rsidP="00F14BD3">
            <w:pPr>
              <w:spacing w:after="0"/>
              <w:rPr>
                <w:rFonts w:eastAsiaTheme="minorHAnsi"/>
                <w:lang w:val="da-DK"/>
              </w:rPr>
            </w:pPr>
            <w:r w:rsidRPr="00856A83">
              <w:rPr>
                <w:rFonts w:eastAsiaTheme="minorHAnsi"/>
                <w:sz w:val="22"/>
                <w:lang w:val="da-DK"/>
              </w:rPr>
              <w:t xml:space="preserve">Informing locals </w:t>
            </w:r>
          </w:p>
          <w:p w:rsidR="00F14BD3" w:rsidRPr="00856A83" w:rsidRDefault="00F14BD3" w:rsidP="00F14BD3">
            <w:pPr>
              <w:spacing w:after="0"/>
              <w:rPr>
                <w:rFonts w:eastAsiaTheme="minorHAnsi"/>
                <w:lang w:val="da-DK"/>
              </w:rPr>
            </w:pPr>
            <w:r w:rsidRPr="00856A83">
              <w:rPr>
                <w:rFonts w:eastAsiaTheme="minorHAnsi"/>
                <w:sz w:val="22"/>
                <w:lang w:val="da-DK"/>
              </w:rPr>
              <w:t>Signage and signal personnel where appropriate; vehicle lighting (front and back).</w:t>
            </w:r>
          </w:p>
          <w:p w:rsidR="00F14BD3" w:rsidRPr="00856A83" w:rsidRDefault="00F14BD3" w:rsidP="00F14BD3">
            <w:pPr>
              <w:spacing w:after="0"/>
              <w:rPr>
                <w:rFonts w:eastAsiaTheme="minorHAnsi"/>
                <w:lang w:val="da-DK"/>
              </w:rPr>
            </w:pPr>
            <w:r w:rsidRPr="00856A83">
              <w:rPr>
                <w:rFonts w:eastAsiaTheme="minorHAnsi"/>
                <w:sz w:val="22"/>
                <w:lang w:val="da-DK"/>
              </w:rPr>
              <w:t xml:space="preserve">Training and testing (i.e. vision tests) of heavy equipment operators and drivers </w:t>
            </w:r>
          </w:p>
          <w:p w:rsidR="00F14BD3" w:rsidRPr="00856A83" w:rsidRDefault="00F14BD3" w:rsidP="00F14BD3">
            <w:pPr>
              <w:spacing w:after="0"/>
              <w:rPr>
                <w:rFonts w:eastAsiaTheme="minorHAnsi"/>
                <w:lang w:val="da-DK"/>
              </w:rPr>
            </w:pPr>
            <w:r w:rsidRPr="00856A83">
              <w:rPr>
                <w:rFonts w:eastAsiaTheme="minorHAnsi"/>
                <w:sz w:val="22"/>
                <w:lang w:val="da-DK"/>
              </w:rPr>
              <w:t xml:space="preserve"> Requirements that all drivers have licenses and insurance.</w:t>
            </w:r>
          </w:p>
          <w:p w:rsidR="00F14BD3" w:rsidRPr="00856A83" w:rsidRDefault="00F14BD3" w:rsidP="00F14BD3">
            <w:pPr>
              <w:spacing w:after="0"/>
              <w:rPr>
                <w:rFonts w:eastAsiaTheme="minorHAnsi"/>
                <w:lang w:val="da-DK"/>
              </w:rPr>
            </w:pPr>
            <w:r w:rsidRPr="00856A83">
              <w:rPr>
                <w:rFonts w:eastAsiaTheme="minorHAnsi"/>
                <w:sz w:val="22"/>
                <w:lang w:val="da-DK"/>
              </w:rPr>
              <w:t xml:space="preserve">Transportation restrictions: vehicle movement restricted to pre-determined routes; </w:t>
            </w:r>
            <w:r w:rsidRPr="00856A83">
              <w:rPr>
                <w:rFonts w:eastAsiaTheme="minorHAnsi"/>
                <w:sz w:val="22"/>
                <w:lang w:val="da-DK"/>
              </w:rPr>
              <w:lastRenderedPageBreak/>
              <w:t xml:space="preserve">maximum load restrictions; restrictions on movement of vehicles and speed limits; day time movements if desired; and parking and on-site traffic movement. </w:t>
            </w:r>
          </w:p>
          <w:p w:rsidR="00F14BD3" w:rsidRPr="00856A83" w:rsidRDefault="00F14BD3" w:rsidP="00F14BD3">
            <w:pPr>
              <w:spacing w:after="0"/>
              <w:rPr>
                <w:rFonts w:eastAsiaTheme="minorHAnsi"/>
                <w:lang w:val="da-DK"/>
              </w:rPr>
            </w:pPr>
            <w:r w:rsidRPr="00856A83">
              <w:rPr>
                <w:rFonts w:eastAsiaTheme="minorHAnsi"/>
                <w:sz w:val="22"/>
                <w:lang w:val="da-DK"/>
              </w:rPr>
              <w:t>Noise and dust control measures (see above)</w:t>
            </w:r>
          </w:p>
          <w:p w:rsidR="00F14BD3" w:rsidRPr="00856A83" w:rsidRDefault="00F14BD3" w:rsidP="00F14BD3">
            <w:pPr>
              <w:spacing w:after="0"/>
              <w:rPr>
                <w:rFonts w:eastAsiaTheme="minorHAnsi"/>
                <w:lang w:val="da-DK"/>
              </w:rPr>
            </w:pPr>
            <w:r w:rsidRPr="00856A83">
              <w:rPr>
                <w:rFonts w:eastAsiaTheme="minorHAnsi"/>
                <w:sz w:val="22"/>
                <w:lang w:val="da-DK"/>
              </w:rPr>
              <w:t xml:space="preserve">Compliance </w:t>
            </w:r>
            <w:r w:rsidRPr="00856A83">
              <w:rPr>
                <w:rFonts w:eastAsiaTheme="minorHAnsi"/>
                <w:iCs/>
                <w:sz w:val="22"/>
                <w:lang w:val="da-DK"/>
              </w:rPr>
              <w:t xml:space="preserve">with </w:t>
            </w:r>
            <w:r w:rsidRPr="00856A83">
              <w:rPr>
                <w:rFonts w:eastAsiaTheme="minorHAnsi"/>
                <w:sz w:val="22"/>
                <w:lang w:val="da-DK"/>
              </w:rPr>
              <w:t>all Tanzanian transportation laws/standards</w:t>
            </w:r>
          </w:p>
          <w:p w:rsidR="00F14BD3" w:rsidRPr="00856A83" w:rsidRDefault="00F14BD3" w:rsidP="00F14BD3">
            <w:pPr>
              <w:spacing w:after="0"/>
              <w:rPr>
                <w:rFonts w:eastAsiaTheme="minorHAnsi"/>
                <w:lang w:val="da-DK"/>
              </w:rPr>
            </w:pPr>
          </w:p>
        </w:tc>
        <w:tc>
          <w:tcPr>
            <w:tcW w:w="2552"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Number of complaints</w:t>
            </w:r>
          </w:p>
          <w:p w:rsidR="00F14BD3" w:rsidRPr="00856A83" w:rsidRDefault="00F14BD3" w:rsidP="00F14BD3">
            <w:pPr>
              <w:spacing w:after="0"/>
              <w:rPr>
                <w:rFonts w:eastAsiaTheme="minorHAnsi"/>
                <w:lang w:val="da-DK"/>
              </w:rPr>
            </w:pPr>
          </w:p>
        </w:tc>
        <w:tc>
          <w:tcPr>
            <w:tcW w:w="1701"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Design / Consultant Engineers,</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r w:rsidRPr="00856A83">
              <w:rPr>
                <w:rFonts w:eastAsiaTheme="minorHAnsi"/>
                <w:sz w:val="22"/>
                <w:lang w:val="da-DK"/>
              </w:rPr>
              <w:t>Sub-ward Governments,</w:t>
            </w:r>
          </w:p>
        </w:tc>
        <w:tc>
          <w:tcPr>
            <w:tcW w:w="1559"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During construction</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tc>
        <w:tc>
          <w:tcPr>
            <w:tcW w:w="1560" w:type="dxa"/>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tc>
      </w:tr>
      <w:tr w:rsidR="00F14BD3" w:rsidRPr="00856A83" w:rsidTr="00D02D5B">
        <w:tc>
          <w:tcPr>
            <w:tcW w:w="13717" w:type="dxa"/>
            <w:gridSpan w:val="8"/>
            <w:shd w:val="clear" w:color="auto" w:fill="FFFFFF"/>
          </w:tcPr>
          <w:p w:rsidR="00F14BD3" w:rsidRPr="0017196C" w:rsidRDefault="00F14BD3" w:rsidP="0017196C">
            <w:pPr>
              <w:pStyle w:val="ListParagraph"/>
              <w:numPr>
                <w:ilvl w:val="0"/>
                <w:numId w:val="60"/>
              </w:numPr>
              <w:rPr>
                <w:rFonts w:eastAsiaTheme="minorHAnsi"/>
                <w:i/>
                <w:color w:val="000000"/>
                <w:lang w:val="da-DK"/>
              </w:rPr>
            </w:pPr>
            <w:r w:rsidRPr="0017196C">
              <w:rPr>
                <w:rFonts w:eastAsiaTheme="minorHAnsi"/>
                <w:sz w:val="22"/>
                <w:lang w:val="da-DK"/>
              </w:rPr>
              <w:lastRenderedPageBreak/>
              <w:t>OCCUPATIONAL HEALTH AND SAFETY</w:t>
            </w:r>
          </w:p>
        </w:tc>
      </w:tr>
      <w:tr w:rsidR="00F14BD3" w:rsidRPr="00856A83" w:rsidTr="00D02D5B">
        <w:tc>
          <w:tcPr>
            <w:tcW w:w="1809" w:type="dxa"/>
            <w:vMerge w:val="restart"/>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10.1 </w:t>
            </w:r>
            <w:r w:rsidR="00F14BD3" w:rsidRPr="00856A83">
              <w:rPr>
                <w:rFonts w:eastAsiaTheme="minorHAnsi"/>
                <w:sz w:val="22"/>
                <w:lang w:val="da-DK"/>
              </w:rPr>
              <w:t>Exposure to dust, noise;</w:t>
            </w:r>
          </w:p>
          <w:p w:rsidR="00F14BD3" w:rsidRPr="00856A83" w:rsidRDefault="00F14BD3" w:rsidP="00F14BD3">
            <w:pPr>
              <w:spacing w:after="0"/>
              <w:rPr>
                <w:rFonts w:eastAsiaTheme="minorHAnsi"/>
                <w:lang w:val="da-DK"/>
              </w:rPr>
            </w:pPr>
            <w:r w:rsidRPr="00856A83">
              <w:rPr>
                <w:rFonts w:eastAsiaTheme="minorHAnsi"/>
                <w:sz w:val="22"/>
                <w:lang w:val="da-DK"/>
              </w:rPr>
              <w:t>Exposure to sun/heat;</w:t>
            </w:r>
          </w:p>
          <w:p w:rsidR="00F14BD3" w:rsidRPr="00856A83" w:rsidRDefault="00F14BD3" w:rsidP="00F14BD3">
            <w:pPr>
              <w:spacing w:after="0"/>
              <w:rPr>
                <w:rFonts w:eastAsiaTheme="minorHAnsi"/>
                <w:lang w:val="da-DK"/>
              </w:rPr>
            </w:pPr>
          </w:p>
          <w:p w:rsidR="00F14BD3" w:rsidRPr="00856A83" w:rsidRDefault="0017196C" w:rsidP="00F14BD3">
            <w:pPr>
              <w:spacing w:after="0"/>
              <w:rPr>
                <w:rFonts w:eastAsiaTheme="minorHAnsi"/>
                <w:lang w:val="da-DK"/>
              </w:rPr>
            </w:pPr>
            <w:r>
              <w:rPr>
                <w:rFonts w:eastAsiaTheme="minorHAnsi"/>
                <w:sz w:val="22"/>
                <w:lang w:val="da-DK"/>
              </w:rPr>
              <w:t xml:space="preserve">10.2 </w:t>
            </w:r>
            <w:r w:rsidR="00F14BD3" w:rsidRPr="00856A83">
              <w:rPr>
                <w:rFonts w:eastAsiaTheme="minorHAnsi"/>
                <w:sz w:val="22"/>
                <w:lang w:val="da-DK"/>
              </w:rPr>
              <w:t>Exposure to water-borne infections from food, drinking water</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tc>
        <w:tc>
          <w:tcPr>
            <w:tcW w:w="1571" w:type="dxa"/>
            <w:gridSpan w:val="2"/>
            <w:shd w:val="clear" w:color="auto" w:fill="FFFFFF"/>
          </w:tcPr>
          <w:p w:rsidR="00F14BD3" w:rsidRPr="00856A83" w:rsidRDefault="00F14BD3" w:rsidP="00F14BD3">
            <w:pPr>
              <w:spacing w:after="0"/>
              <w:rPr>
                <w:rFonts w:eastAsiaTheme="minorHAnsi"/>
                <w:bCs/>
                <w:lang w:val="da-DK"/>
              </w:rPr>
            </w:pPr>
            <w:r w:rsidRPr="00856A83">
              <w:rPr>
                <w:rFonts w:eastAsiaTheme="minorHAnsi"/>
                <w:bCs/>
                <w:sz w:val="22"/>
                <w:lang w:val="da-DK"/>
              </w:rPr>
              <w:t>Disturbances / nuisance and discomfort</w:t>
            </w:r>
          </w:p>
        </w:tc>
        <w:tc>
          <w:tcPr>
            <w:tcW w:w="2965"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i/>
                <w:sz w:val="22"/>
                <w:lang w:val="da-DK"/>
              </w:rPr>
              <w:t>PPEs: p</w:t>
            </w:r>
            <w:r w:rsidRPr="00856A83">
              <w:rPr>
                <w:rFonts w:eastAsiaTheme="minorHAnsi"/>
                <w:sz w:val="22"/>
                <w:lang w:val="da-DK"/>
              </w:rPr>
              <w:t>rovide all workers with required PPE (i.e., supply safety equipment based on a worker’s responsibilities, e.g., provide dust masks to workers working in dusty conditions); enforce the correct use of PPE by workers and apply sanctions to workers who are not compliant</w:t>
            </w:r>
          </w:p>
          <w:p w:rsidR="00F14BD3" w:rsidRPr="00856A83" w:rsidRDefault="00F14BD3" w:rsidP="00F14BD3">
            <w:pPr>
              <w:spacing w:after="0"/>
              <w:rPr>
                <w:rFonts w:eastAsiaTheme="minorHAnsi"/>
                <w:i/>
                <w:lang w:val="da-DK"/>
              </w:rPr>
            </w:pPr>
          </w:p>
          <w:p w:rsidR="00F14BD3" w:rsidRPr="00856A83" w:rsidRDefault="00F14BD3" w:rsidP="00F14BD3">
            <w:pPr>
              <w:spacing w:after="0"/>
              <w:rPr>
                <w:rFonts w:eastAsiaTheme="minorHAnsi"/>
                <w:i/>
                <w:lang w:val="da-DK"/>
              </w:rPr>
            </w:pPr>
            <w:r w:rsidRPr="00856A83">
              <w:rPr>
                <w:rFonts w:eastAsiaTheme="minorHAnsi"/>
                <w:i/>
                <w:sz w:val="22"/>
                <w:lang w:val="da-DK"/>
              </w:rPr>
              <w:t>Working environment: p</w:t>
            </w:r>
            <w:r w:rsidRPr="00856A83">
              <w:rPr>
                <w:rFonts w:eastAsiaTheme="minorHAnsi"/>
                <w:sz w:val="22"/>
                <w:lang w:val="da-DK"/>
              </w:rPr>
              <w:t>rovide adequate sanitation, potable water, and rest areas and periods to workers; signing during construction</w:t>
            </w:r>
          </w:p>
        </w:tc>
        <w:tc>
          <w:tcPr>
            <w:tcW w:w="2552"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Number of incidences of sickness</w:t>
            </w:r>
          </w:p>
        </w:tc>
        <w:tc>
          <w:tcPr>
            <w:tcW w:w="1701"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Consultant Engineers,</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r w:rsidRPr="00856A83">
              <w:rPr>
                <w:rFonts w:eastAsiaTheme="minorHAnsi"/>
                <w:sz w:val="22"/>
                <w:lang w:val="da-DK"/>
              </w:rPr>
              <w:t>LGA Health Sector,</w:t>
            </w:r>
          </w:p>
          <w:p w:rsidR="00F14BD3" w:rsidRPr="00856A83" w:rsidRDefault="00F14BD3" w:rsidP="00F14BD3">
            <w:pPr>
              <w:spacing w:after="0"/>
              <w:rPr>
                <w:rFonts w:eastAsiaTheme="minorHAnsi"/>
                <w:lang w:val="da-DK"/>
              </w:rPr>
            </w:pPr>
          </w:p>
        </w:tc>
        <w:tc>
          <w:tcPr>
            <w:tcW w:w="1559"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During construction</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tc>
        <w:tc>
          <w:tcPr>
            <w:tcW w:w="1560"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tc>
      </w:tr>
      <w:tr w:rsidR="00F14BD3" w:rsidRPr="00856A83" w:rsidTr="00D02D5B">
        <w:trPr>
          <w:trHeight w:val="1531"/>
        </w:trPr>
        <w:tc>
          <w:tcPr>
            <w:tcW w:w="1809"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1571" w:type="dxa"/>
            <w:gridSpan w:val="2"/>
            <w:tcBorders>
              <w:bottom w:val="single" w:sz="4" w:space="0" w:color="auto"/>
            </w:tcBorders>
            <w:shd w:val="clear" w:color="auto" w:fill="FFFFFF"/>
          </w:tcPr>
          <w:p w:rsidR="00F14BD3" w:rsidRPr="00856A83" w:rsidRDefault="00F14BD3" w:rsidP="00F14BD3">
            <w:pPr>
              <w:spacing w:after="0"/>
              <w:rPr>
                <w:rFonts w:eastAsiaTheme="minorHAnsi"/>
                <w:bCs/>
                <w:lang w:val="da-DK"/>
              </w:rPr>
            </w:pPr>
            <w:r w:rsidRPr="00856A83">
              <w:rPr>
                <w:rFonts w:eastAsiaTheme="minorHAnsi"/>
                <w:bCs/>
                <w:sz w:val="22"/>
                <w:lang w:val="da-DK"/>
              </w:rPr>
              <w:t>Serious injuries Sickness and ill-health (reduced manpower)</w:t>
            </w:r>
          </w:p>
        </w:tc>
        <w:tc>
          <w:tcPr>
            <w:tcW w:w="2965"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2552"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1701"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1559"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1560"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r>
      <w:tr w:rsidR="00F14BD3" w:rsidRPr="00856A83" w:rsidTr="00D02D5B">
        <w:tc>
          <w:tcPr>
            <w:tcW w:w="13717" w:type="dxa"/>
            <w:gridSpan w:val="8"/>
            <w:shd w:val="clear" w:color="auto" w:fill="FFFFFF"/>
          </w:tcPr>
          <w:p w:rsidR="00F14BD3" w:rsidRPr="0017196C" w:rsidRDefault="00F14BD3" w:rsidP="0017196C">
            <w:pPr>
              <w:pStyle w:val="ListParagraph"/>
              <w:numPr>
                <w:ilvl w:val="0"/>
                <w:numId w:val="60"/>
              </w:numPr>
              <w:rPr>
                <w:rFonts w:eastAsiaTheme="minorHAnsi"/>
                <w:i/>
                <w:lang w:val="da-DK"/>
              </w:rPr>
            </w:pPr>
            <w:r w:rsidRPr="0017196C">
              <w:rPr>
                <w:rFonts w:eastAsiaTheme="minorHAnsi"/>
                <w:sz w:val="22"/>
                <w:lang w:val="da-DK"/>
              </w:rPr>
              <w:t>RISKS TO PROJECT FROM NATURAL FACTORS</w:t>
            </w:r>
          </w:p>
        </w:tc>
      </w:tr>
      <w:tr w:rsidR="00F14BD3" w:rsidRPr="00856A83" w:rsidTr="00D02D5B">
        <w:trPr>
          <w:trHeight w:val="638"/>
        </w:trPr>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11.1 </w:t>
            </w:r>
            <w:r w:rsidR="00F14BD3" w:rsidRPr="00856A83">
              <w:rPr>
                <w:rFonts w:eastAsiaTheme="minorHAnsi"/>
                <w:sz w:val="22"/>
                <w:lang w:val="da-DK"/>
              </w:rPr>
              <w:t xml:space="preserve">Extremes of climatic elements: rains / storm </w:t>
            </w:r>
          </w:p>
        </w:tc>
        <w:tc>
          <w:tcPr>
            <w:tcW w:w="1571" w:type="dxa"/>
            <w:gridSpan w:val="2"/>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Damage of road</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i/>
                <w:lang w:val="da-DK"/>
              </w:rPr>
            </w:pPr>
          </w:p>
        </w:tc>
        <w:tc>
          <w:tcPr>
            <w:tcW w:w="2965"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Choice of materials and designs resilient to extremes of natural events i.e. able to with stand pressures/forces </w:t>
            </w:r>
          </w:p>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Physical placement of infrastructure and facilities observe setback lines and other siting standards </w:t>
            </w:r>
          </w:p>
          <w:p w:rsidR="00F14BD3" w:rsidRPr="00856A83" w:rsidRDefault="00F14BD3" w:rsidP="00F14BD3">
            <w:pPr>
              <w:spacing w:after="0"/>
              <w:rPr>
                <w:rFonts w:eastAsiaTheme="minorHAnsi"/>
                <w:lang w:val="da-DK"/>
              </w:rPr>
            </w:pPr>
          </w:p>
        </w:tc>
        <w:tc>
          <w:tcPr>
            <w:tcW w:w="2552"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Number of incidences of damages </w:t>
            </w:r>
          </w:p>
        </w:tc>
        <w:tc>
          <w:tcPr>
            <w:tcW w:w="1701"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Design / Consultant Engineers,</w:t>
            </w:r>
          </w:p>
          <w:p w:rsidR="00F14BD3" w:rsidRPr="00856A83" w:rsidRDefault="00F14BD3" w:rsidP="00F14BD3">
            <w:pPr>
              <w:spacing w:after="0"/>
              <w:rPr>
                <w:rFonts w:eastAsiaTheme="minorHAnsi"/>
                <w:lang w:val="da-DK"/>
              </w:rPr>
            </w:pPr>
            <w:r w:rsidRPr="00856A83">
              <w:rPr>
                <w:rFonts w:eastAsiaTheme="minorHAnsi"/>
                <w:sz w:val="22"/>
                <w:lang w:val="da-DK"/>
              </w:rPr>
              <w:lastRenderedPageBreak/>
              <w:t>LGA EMO,</w:t>
            </w:r>
          </w:p>
          <w:p w:rsidR="00F14BD3" w:rsidRPr="00856A83" w:rsidRDefault="00F14BD3" w:rsidP="00F14BD3">
            <w:pPr>
              <w:spacing w:after="0"/>
              <w:rPr>
                <w:rFonts w:eastAsiaTheme="minorHAnsi"/>
                <w:lang w:val="da-DK"/>
              </w:rPr>
            </w:pPr>
            <w:r w:rsidRPr="00856A83">
              <w:rPr>
                <w:rFonts w:eastAsiaTheme="minorHAnsi"/>
                <w:sz w:val="22"/>
                <w:lang w:val="da-DK"/>
              </w:rPr>
              <w:t>LGA Sub-Project Proponent Sector,</w:t>
            </w:r>
          </w:p>
          <w:p w:rsidR="00F14BD3" w:rsidRPr="00856A83" w:rsidRDefault="00F14BD3" w:rsidP="00F14BD3">
            <w:pPr>
              <w:spacing w:after="0"/>
              <w:rPr>
                <w:rFonts w:eastAsiaTheme="minorHAnsi"/>
                <w:lang w:val="da-DK"/>
              </w:rPr>
            </w:pPr>
          </w:p>
        </w:tc>
        <w:tc>
          <w:tcPr>
            <w:tcW w:w="1559"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Siting</w:t>
            </w:r>
          </w:p>
        </w:tc>
        <w:tc>
          <w:tcPr>
            <w:tcW w:w="1560"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tc>
      </w:tr>
      <w:tr w:rsidR="00F14BD3" w:rsidRPr="00856A83" w:rsidTr="00D02D5B">
        <w:trPr>
          <w:trHeight w:val="629"/>
        </w:trPr>
        <w:tc>
          <w:tcPr>
            <w:tcW w:w="1809" w:type="dxa"/>
            <w:tcBorders>
              <w:bottom w:val="single" w:sz="4" w:space="0" w:color="auto"/>
            </w:tcBorders>
            <w:shd w:val="clear" w:color="auto" w:fill="FFFFFF"/>
          </w:tcPr>
          <w:p w:rsidR="00F14BD3" w:rsidRPr="00856A83" w:rsidRDefault="0017196C" w:rsidP="00F14BD3">
            <w:pPr>
              <w:spacing w:after="0"/>
              <w:rPr>
                <w:rFonts w:eastAsiaTheme="minorHAnsi"/>
                <w:lang w:val="da-DK"/>
              </w:rPr>
            </w:pPr>
            <w:r>
              <w:rPr>
                <w:rFonts w:eastAsiaTheme="minorHAnsi"/>
                <w:sz w:val="22"/>
                <w:lang w:val="da-DK"/>
              </w:rPr>
              <w:lastRenderedPageBreak/>
              <w:t xml:space="preserve">11.2 </w:t>
            </w:r>
            <w:r w:rsidR="00F14BD3" w:rsidRPr="00856A83">
              <w:rPr>
                <w:rFonts w:eastAsiaTheme="minorHAnsi"/>
                <w:sz w:val="22"/>
                <w:lang w:val="da-DK"/>
              </w:rPr>
              <w:t>Storm water drainage causing flooding and overflows.</w:t>
            </w:r>
          </w:p>
        </w:tc>
        <w:tc>
          <w:tcPr>
            <w:tcW w:w="1571" w:type="dxa"/>
            <w:gridSpan w:val="2"/>
            <w:tcBorders>
              <w:bottom w:val="single" w:sz="4" w:space="0" w:color="auto"/>
            </w:tcBorders>
            <w:shd w:val="clear" w:color="auto" w:fill="FFFFFF"/>
          </w:tcPr>
          <w:p w:rsidR="00F14BD3" w:rsidRPr="00856A83" w:rsidRDefault="00F14BD3" w:rsidP="00F14BD3">
            <w:pPr>
              <w:spacing w:after="0"/>
              <w:rPr>
                <w:rFonts w:eastAsiaTheme="minorHAnsi"/>
                <w:i/>
                <w:lang w:val="da-DK"/>
              </w:rPr>
            </w:pPr>
            <w:r w:rsidRPr="00856A83">
              <w:rPr>
                <w:rFonts w:eastAsiaTheme="minorHAnsi"/>
                <w:sz w:val="22"/>
                <w:lang w:val="da-DK"/>
              </w:rPr>
              <w:t>Damage of road</w:t>
            </w:r>
          </w:p>
          <w:p w:rsidR="00F14BD3" w:rsidRPr="00856A83" w:rsidRDefault="00F14BD3" w:rsidP="00F14BD3">
            <w:pPr>
              <w:spacing w:after="0"/>
              <w:rPr>
                <w:rFonts w:eastAsiaTheme="minorHAnsi"/>
                <w:i/>
                <w:lang w:val="da-DK"/>
              </w:rPr>
            </w:pPr>
          </w:p>
        </w:tc>
        <w:tc>
          <w:tcPr>
            <w:tcW w:w="2965"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2552"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1701"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1559"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c>
          <w:tcPr>
            <w:tcW w:w="1560" w:type="dxa"/>
            <w:vMerge/>
            <w:tcBorders>
              <w:bottom w:val="single" w:sz="4" w:space="0" w:color="auto"/>
            </w:tcBorders>
            <w:shd w:val="clear" w:color="auto" w:fill="FFFFFF"/>
          </w:tcPr>
          <w:p w:rsidR="00F14BD3" w:rsidRPr="00856A83" w:rsidRDefault="00F14BD3" w:rsidP="00F14BD3">
            <w:pPr>
              <w:spacing w:after="0"/>
              <w:rPr>
                <w:rFonts w:eastAsiaTheme="minorHAnsi"/>
                <w:lang w:val="da-DK"/>
              </w:rPr>
            </w:pPr>
          </w:p>
        </w:tc>
      </w:tr>
      <w:tr w:rsidR="00F14BD3" w:rsidRPr="00856A83" w:rsidTr="002E5494">
        <w:tc>
          <w:tcPr>
            <w:tcW w:w="13717" w:type="dxa"/>
            <w:gridSpan w:val="8"/>
            <w:tcBorders>
              <w:bottom w:val="single" w:sz="4" w:space="0" w:color="auto"/>
            </w:tcBorders>
            <w:shd w:val="clear" w:color="auto" w:fill="FFFFFF"/>
          </w:tcPr>
          <w:p w:rsidR="00F14BD3" w:rsidRPr="0017196C" w:rsidRDefault="00F14BD3" w:rsidP="0017196C">
            <w:pPr>
              <w:pStyle w:val="ListParagraph"/>
              <w:numPr>
                <w:ilvl w:val="0"/>
                <w:numId w:val="60"/>
              </w:numPr>
              <w:rPr>
                <w:rFonts w:eastAsiaTheme="minorHAnsi"/>
                <w:i/>
                <w:lang w:val="da-DK"/>
              </w:rPr>
            </w:pPr>
            <w:r w:rsidRPr="0017196C">
              <w:rPr>
                <w:rFonts w:eastAsiaTheme="minorHAnsi"/>
                <w:sz w:val="22"/>
                <w:lang w:val="da-DK"/>
              </w:rPr>
              <w:t>RISKS TO PROJECT FROM NEIGHBOURING ACTIVITIES AND DEVELOPMENTS</w:t>
            </w:r>
          </w:p>
        </w:tc>
      </w:tr>
      <w:tr w:rsidR="00F14BD3" w:rsidRPr="00856A83" w:rsidTr="00D02D5B">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12.1 </w:t>
            </w:r>
            <w:r w:rsidR="00F14BD3" w:rsidRPr="00856A83">
              <w:rPr>
                <w:rFonts w:eastAsiaTheme="minorHAnsi"/>
                <w:sz w:val="22"/>
                <w:lang w:val="da-DK"/>
              </w:rPr>
              <w:t xml:space="preserve">Land disturbances activities: cultivation livestock grazing,  </w:t>
            </w:r>
          </w:p>
        </w:tc>
        <w:tc>
          <w:tcPr>
            <w:tcW w:w="1560" w:type="dxa"/>
            <w:shd w:val="clear" w:color="auto" w:fill="FFFFFF"/>
          </w:tcPr>
          <w:p w:rsidR="00F14BD3" w:rsidRPr="00856A83" w:rsidRDefault="00F14BD3" w:rsidP="00F14BD3">
            <w:pPr>
              <w:spacing w:after="0"/>
              <w:rPr>
                <w:rFonts w:eastAsiaTheme="minorHAnsi"/>
                <w:i/>
                <w:lang w:val="da-DK"/>
              </w:rPr>
            </w:pPr>
            <w:r w:rsidRPr="00856A83">
              <w:rPr>
                <w:rFonts w:eastAsiaTheme="minorHAnsi"/>
                <w:sz w:val="22"/>
                <w:lang w:val="da-DK"/>
              </w:rPr>
              <w:t xml:space="preserve">Destruction of upgraded road </w:t>
            </w:r>
          </w:p>
        </w:tc>
        <w:tc>
          <w:tcPr>
            <w:tcW w:w="2976" w:type="dxa"/>
            <w:gridSpan w:val="2"/>
            <w:vMerge w:val="restart"/>
            <w:shd w:val="clear" w:color="auto" w:fill="FFFFFF"/>
          </w:tcPr>
          <w:p w:rsidR="00F14BD3" w:rsidRPr="00856A83" w:rsidRDefault="00F14BD3" w:rsidP="00F14BD3">
            <w:pPr>
              <w:spacing w:after="0"/>
              <w:rPr>
                <w:rFonts w:eastAsiaTheme="minorHAnsi"/>
                <w:u w:val="single"/>
              </w:rPr>
            </w:pPr>
            <w:r w:rsidRPr="00856A83">
              <w:rPr>
                <w:rFonts w:eastAsiaTheme="minorHAnsi"/>
                <w:sz w:val="22"/>
                <w:u w:val="single"/>
              </w:rPr>
              <w:t xml:space="preserve">Stakeholders Information, Education and Communication (IEC) Plan </w:t>
            </w:r>
          </w:p>
          <w:p w:rsidR="00F14BD3" w:rsidRPr="00856A83" w:rsidRDefault="00F14BD3" w:rsidP="00F14BD3">
            <w:pPr>
              <w:spacing w:after="0"/>
              <w:rPr>
                <w:rFonts w:eastAsiaTheme="minorHAnsi"/>
                <w:lang w:val="da-DK"/>
              </w:rPr>
            </w:pPr>
            <w:r w:rsidRPr="00856A83">
              <w:rPr>
                <w:rFonts w:eastAsiaTheme="minorHAnsi"/>
                <w:sz w:val="22"/>
                <w:lang w:val="da-DK"/>
              </w:rPr>
              <w:t xml:space="preserve">Continuous engagement with project affected individuals and groups prior to project. IEC plan includes early formal notification to relevant stakeholders of the scope and schedules of the intended project activities. </w:t>
            </w:r>
          </w:p>
          <w:p w:rsidR="00F14BD3" w:rsidRPr="00856A83" w:rsidRDefault="00F14BD3" w:rsidP="00F14BD3">
            <w:pPr>
              <w:spacing w:after="0"/>
              <w:rPr>
                <w:rFonts w:eastAsiaTheme="minorHAnsi"/>
                <w:lang w:val="da-DK"/>
              </w:rPr>
            </w:pPr>
            <w:r w:rsidRPr="00856A83">
              <w:rPr>
                <w:rFonts w:eastAsiaTheme="minorHAnsi"/>
                <w:sz w:val="22"/>
                <w:lang w:val="da-DK"/>
              </w:rPr>
              <w:t xml:space="preserve">. </w:t>
            </w:r>
          </w:p>
          <w:p w:rsidR="00F14BD3" w:rsidRPr="00856A83" w:rsidRDefault="00F14BD3" w:rsidP="00F14BD3">
            <w:pPr>
              <w:spacing w:after="0"/>
              <w:rPr>
                <w:rFonts w:eastAsiaTheme="minorHAnsi"/>
                <w:u w:val="single"/>
                <w:lang w:val="da-DK"/>
              </w:rPr>
            </w:pPr>
            <w:r w:rsidRPr="00856A83">
              <w:rPr>
                <w:rFonts w:eastAsiaTheme="minorHAnsi"/>
                <w:i/>
                <w:sz w:val="22"/>
                <w:u w:val="single"/>
                <w:lang w:val="da-DK"/>
              </w:rPr>
              <w:t>Project Area Layout/Plan</w:t>
            </w:r>
          </w:p>
          <w:p w:rsidR="00F14BD3" w:rsidRPr="00856A83" w:rsidRDefault="00F14BD3" w:rsidP="00F14BD3">
            <w:pPr>
              <w:spacing w:after="0"/>
              <w:rPr>
                <w:rFonts w:eastAsiaTheme="minorHAnsi"/>
                <w:lang w:val="da-DK"/>
              </w:rPr>
            </w:pPr>
            <w:r w:rsidRPr="00856A83">
              <w:rPr>
                <w:rFonts w:eastAsiaTheme="minorHAnsi"/>
                <w:sz w:val="22"/>
                <w:lang w:val="da-DK"/>
              </w:rPr>
              <w:t xml:space="preserve">Reviewing layouts of land use at project site and immediate vicinity enables: </w:t>
            </w:r>
          </w:p>
          <w:p w:rsidR="00F14BD3" w:rsidRPr="00856A83" w:rsidRDefault="00F14BD3" w:rsidP="00F14BD3">
            <w:pPr>
              <w:spacing w:after="0"/>
              <w:rPr>
                <w:rFonts w:eastAsiaTheme="minorHAnsi"/>
                <w:lang w:val="da-DK"/>
              </w:rPr>
            </w:pPr>
            <w:r w:rsidRPr="00856A83">
              <w:rPr>
                <w:rFonts w:eastAsiaTheme="minorHAnsi"/>
                <w:sz w:val="22"/>
                <w:lang w:val="da-DK"/>
              </w:rPr>
              <w:t xml:space="preserve">Restriction of project activities to the project primary areas of impact; </w:t>
            </w:r>
          </w:p>
          <w:p w:rsidR="00F14BD3" w:rsidRPr="00856A83" w:rsidRDefault="00F14BD3" w:rsidP="00F14BD3">
            <w:pPr>
              <w:spacing w:after="0"/>
              <w:rPr>
                <w:rFonts w:eastAsiaTheme="minorHAnsi"/>
                <w:lang w:val="da-DK"/>
              </w:rPr>
            </w:pPr>
            <w:r w:rsidRPr="00856A83">
              <w:rPr>
                <w:rFonts w:eastAsiaTheme="minorHAnsi"/>
                <w:sz w:val="22"/>
                <w:lang w:val="da-DK"/>
              </w:rPr>
              <w:t>Choice of access/transportation routes that cause minimum impact (i.e. use existing routes);</w:t>
            </w:r>
          </w:p>
          <w:p w:rsidR="00F14BD3" w:rsidRPr="00856A83" w:rsidRDefault="00F14BD3" w:rsidP="00F14BD3">
            <w:pPr>
              <w:spacing w:after="0"/>
              <w:rPr>
                <w:rFonts w:eastAsiaTheme="minorHAnsi"/>
                <w:lang w:val="da-DK"/>
              </w:rPr>
            </w:pPr>
            <w:r w:rsidRPr="00856A83">
              <w:rPr>
                <w:rFonts w:eastAsiaTheme="minorHAnsi"/>
                <w:sz w:val="22"/>
                <w:lang w:val="da-DK"/>
              </w:rPr>
              <w:t>Marking of exclusion zone around project site / activities.</w:t>
            </w:r>
          </w:p>
          <w:p w:rsidR="00F14BD3" w:rsidRPr="00856A83" w:rsidRDefault="00F14BD3" w:rsidP="00F14BD3">
            <w:pPr>
              <w:spacing w:after="0"/>
              <w:rPr>
                <w:rFonts w:eastAsiaTheme="minorHAnsi"/>
                <w:i/>
                <w:u w:val="single"/>
                <w:lang w:val="da-DK"/>
              </w:rPr>
            </w:pPr>
            <w:r w:rsidRPr="00856A83">
              <w:rPr>
                <w:rFonts w:eastAsiaTheme="minorHAnsi"/>
                <w:i/>
                <w:sz w:val="22"/>
                <w:u w:val="single"/>
                <w:lang w:val="da-DK"/>
              </w:rPr>
              <w:t xml:space="preserve">Initiating and Maintaining </w:t>
            </w:r>
            <w:r w:rsidRPr="00856A83">
              <w:rPr>
                <w:rFonts w:eastAsiaTheme="minorHAnsi"/>
                <w:i/>
                <w:sz w:val="22"/>
                <w:u w:val="single"/>
                <w:lang w:val="da-DK"/>
              </w:rPr>
              <w:lastRenderedPageBreak/>
              <w:t xml:space="preserve">Good Neighbourliness  </w:t>
            </w:r>
          </w:p>
          <w:p w:rsidR="00F14BD3" w:rsidRPr="00856A83" w:rsidRDefault="00F14BD3" w:rsidP="00F14BD3">
            <w:pPr>
              <w:spacing w:after="0"/>
              <w:rPr>
                <w:rFonts w:eastAsiaTheme="minorHAnsi"/>
                <w:lang w:val="da-DK"/>
              </w:rPr>
            </w:pPr>
            <w:r w:rsidRPr="00856A83">
              <w:rPr>
                <w:rFonts w:eastAsiaTheme="minorHAnsi"/>
                <w:sz w:val="22"/>
                <w:lang w:val="da-DK"/>
              </w:rPr>
              <w:t>Incorporate in the IEC plan information dissemination, public awareness on potential dangers of project activities to humans and properties.</w:t>
            </w:r>
            <w:bookmarkStart w:id="1113" w:name="_Toc195780546"/>
          </w:p>
          <w:p w:rsidR="00F14BD3" w:rsidRPr="00856A83" w:rsidRDefault="00F14BD3" w:rsidP="00F14BD3">
            <w:pPr>
              <w:spacing w:after="0"/>
              <w:rPr>
                <w:rFonts w:eastAsiaTheme="minorHAnsi"/>
                <w:lang w:val="da-DK"/>
              </w:rPr>
            </w:pPr>
            <w:r w:rsidRPr="00856A83">
              <w:rPr>
                <w:rFonts w:eastAsiaTheme="minorHAnsi"/>
                <w:sz w:val="22"/>
                <w:lang w:val="da-DK"/>
              </w:rPr>
              <w:t>Engage communities in the running of project: employment opportunities, project benefits sharing etc.</w:t>
            </w:r>
            <w:bookmarkEnd w:id="1113"/>
          </w:p>
          <w:p w:rsidR="00F14BD3" w:rsidRPr="00856A83" w:rsidRDefault="00F14BD3" w:rsidP="00F14BD3">
            <w:pPr>
              <w:spacing w:after="0"/>
              <w:rPr>
                <w:rFonts w:eastAsiaTheme="minorHAnsi"/>
                <w:lang w:val="da-DK"/>
              </w:rPr>
            </w:pPr>
            <w:r w:rsidRPr="00856A83">
              <w:rPr>
                <w:rFonts w:eastAsiaTheme="minorHAnsi"/>
                <w:sz w:val="22"/>
                <w:lang w:val="da-DK"/>
              </w:rPr>
              <w:t>Engage individuals or private company or Government agencies offering security services</w:t>
            </w:r>
          </w:p>
        </w:tc>
        <w:tc>
          <w:tcPr>
            <w:tcW w:w="2552"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lastRenderedPageBreak/>
              <w:t xml:space="preserve">Incidences of theft, vandalism of road furniture </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Number of complaints</w:t>
            </w:r>
          </w:p>
        </w:tc>
        <w:tc>
          <w:tcPr>
            <w:tcW w:w="1701"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Contractor,</w:t>
            </w:r>
          </w:p>
          <w:p w:rsidR="00F14BD3" w:rsidRPr="00856A83" w:rsidRDefault="00F14BD3" w:rsidP="00F14BD3">
            <w:pPr>
              <w:spacing w:after="0"/>
              <w:rPr>
                <w:rFonts w:eastAsiaTheme="minorHAnsi"/>
                <w:lang w:val="da-DK"/>
              </w:rPr>
            </w:pPr>
            <w:r w:rsidRPr="00856A83">
              <w:rPr>
                <w:rFonts w:eastAsiaTheme="minorHAnsi"/>
                <w:sz w:val="22"/>
                <w:lang w:val="da-DK"/>
              </w:rPr>
              <w:t>Consultant Engineer,</w:t>
            </w:r>
          </w:p>
          <w:p w:rsidR="00F14BD3" w:rsidRPr="00856A83" w:rsidRDefault="00F14BD3" w:rsidP="00F14BD3">
            <w:pPr>
              <w:spacing w:after="0"/>
              <w:rPr>
                <w:rFonts w:eastAsiaTheme="minorHAnsi"/>
                <w:lang w:val="da-DK"/>
              </w:rPr>
            </w:pPr>
            <w:r w:rsidRPr="00856A83">
              <w:rPr>
                <w:rFonts w:eastAsiaTheme="minorHAnsi"/>
                <w:sz w:val="22"/>
                <w:lang w:val="da-DK"/>
              </w:rPr>
              <w:t>LGA EMO,</w:t>
            </w:r>
          </w:p>
          <w:p w:rsidR="00F14BD3" w:rsidRPr="00856A83" w:rsidRDefault="00F14BD3" w:rsidP="00F14BD3">
            <w:pPr>
              <w:spacing w:after="0"/>
              <w:rPr>
                <w:rFonts w:eastAsiaTheme="minorHAnsi"/>
                <w:lang w:val="da-DK"/>
              </w:rPr>
            </w:pPr>
            <w:r w:rsidRPr="00856A83">
              <w:rPr>
                <w:rFonts w:eastAsiaTheme="minorHAnsi"/>
                <w:sz w:val="22"/>
                <w:lang w:val="da-DK"/>
              </w:rPr>
              <w:t>LGA CDO,</w:t>
            </w:r>
          </w:p>
          <w:p w:rsidR="00F14BD3" w:rsidRPr="00856A83" w:rsidRDefault="00F14BD3" w:rsidP="00F14BD3">
            <w:pPr>
              <w:spacing w:after="0"/>
              <w:rPr>
                <w:rFonts w:eastAsiaTheme="minorHAnsi"/>
                <w:lang w:val="da-DK"/>
              </w:rPr>
            </w:pPr>
            <w:r w:rsidRPr="00856A83">
              <w:rPr>
                <w:rFonts w:eastAsiaTheme="minorHAnsi"/>
                <w:sz w:val="22"/>
                <w:lang w:val="da-DK"/>
              </w:rPr>
              <w:t>LGA Works Engineer</w:t>
            </w:r>
          </w:p>
          <w:p w:rsidR="00F14BD3" w:rsidRPr="00856A83" w:rsidRDefault="00F14BD3" w:rsidP="00F14BD3">
            <w:pPr>
              <w:spacing w:after="0"/>
              <w:rPr>
                <w:rFonts w:eastAsiaTheme="minorHAnsi"/>
                <w:lang w:val="da-DK"/>
              </w:rPr>
            </w:pPr>
            <w:r w:rsidRPr="00856A83">
              <w:rPr>
                <w:rFonts w:eastAsiaTheme="minorHAnsi"/>
                <w:sz w:val="22"/>
                <w:lang w:val="da-DK"/>
              </w:rPr>
              <w:t>Sub-ward Governments,</w:t>
            </w:r>
          </w:p>
        </w:tc>
        <w:tc>
          <w:tcPr>
            <w:tcW w:w="1559"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 xml:space="preserve">Siting </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On-going</w:t>
            </w:r>
          </w:p>
        </w:tc>
        <w:tc>
          <w:tcPr>
            <w:tcW w:w="1560"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Part of BOQ</w:t>
            </w:r>
          </w:p>
          <w:p w:rsidR="00F14BD3" w:rsidRPr="00856A83" w:rsidRDefault="00F14BD3" w:rsidP="00F14BD3">
            <w:pPr>
              <w:spacing w:after="0"/>
              <w:rPr>
                <w:rFonts w:eastAsiaTheme="minorHAnsi"/>
                <w:lang w:val="da-DK"/>
              </w:rPr>
            </w:pPr>
          </w:p>
          <w:p w:rsidR="00F14BD3" w:rsidRPr="00856A83" w:rsidRDefault="00F14BD3" w:rsidP="00F14BD3">
            <w:pPr>
              <w:spacing w:after="0"/>
              <w:rPr>
                <w:rFonts w:eastAsiaTheme="minorHAnsi"/>
                <w:lang w:val="da-DK"/>
              </w:rPr>
            </w:pPr>
            <w:r w:rsidRPr="00856A83">
              <w:rPr>
                <w:rFonts w:eastAsiaTheme="minorHAnsi"/>
                <w:sz w:val="22"/>
                <w:lang w:val="da-DK"/>
              </w:rPr>
              <w:t>$ 100 a year</w:t>
            </w:r>
          </w:p>
        </w:tc>
      </w:tr>
      <w:tr w:rsidR="00F14BD3" w:rsidRPr="00856A83" w:rsidTr="00D02D5B">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12.2 </w:t>
            </w:r>
            <w:r w:rsidR="00F14BD3" w:rsidRPr="00856A83">
              <w:rPr>
                <w:rFonts w:eastAsiaTheme="minorHAnsi"/>
                <w:sz w:val="22"/>
                <w:lang w:val="da-DK"/>
              </w:rPr>
              <w:t>Occupation, economic and social  status of nearby residences</w:t>
            </w:r>
          </w:p>
        </w:tc>
        <w:tc>
          <w:tcPr>
            <w:tcW w:w="1560" w:type="dxa"/>
            <w:vMerge w:val="restart"/>
            <w:shd w:val="clear" w:color="auto" w:fill="FFFFFF"/>
          </w:tcPr>
          <w:p w:rsidR="00F14BD3" w:rsidRPr="00856A83" w:rsidRDefault="00F14BD3" w:rsidP="00F14BD3">
            <w:pPr>
              <w:spacing w:after="0"/>
              <w:rPr>
                <w:rFonts w:eastAsiaTheme="minorHAnsi"/>
                <w:lang w:val="da-DK"/>
              </w:rPr>
            </w:pPr>
            <w:r w:rsidRPr="00856A83">
              <w:rPr>
                <w:rFonts w:eastAsiaTheme="minorHAnsi"/>
                <w:sz w:val="22"/>
                <w:lang w:val="da-DK"/>
              </w:rPr>
              <w:t>Vandalism of road structures / equipments</w:t>
            </w:r>
          </w:p>
          <w:p w:rsidR="00F14BD3" w:rsidRPr="00856A83" w:rsidRDefault="00F14BD3" w:rsidP="00F14BD3">
            <w:pPr>
              <w:spacing w:after="0"/>
              <w:rPr>
                <w:rFonts w:eastAsiaTheme="minorHAnsi"/>
                <w:lang w:val="da-DK"/>
              </w:rPr>
            </w:pPr>
            <w:r w:rsidRPr="00856A83">
              <w:rPr>
                <w:rFonts w:eastAsiaTheme="minorHAnsi"/>
                <w:sz w:val="22"/>
                <w:lang w:val="da-DK"/>
              </w:rPr>
              <w:t>Theft of road furniture and portable items with ready-made market or for home use.</w:t>
            </w:r>
          </w:p>
        </w:tc>
        <w:tc>
          <w:tcPr>
            <w:tcW w:w="2976" w:type="dxa"/>
            <w:gridSpan w:val="2"/>
            <w:vMerge/>
            <w:shd w:val="clear" w:color="auto" w:fill="FFFFFF"/>
          </w:tcPr>
          <w:p w:rsidR="00F14BD3" w:rsidRPr="00856A83" w:rsidRDefault="00F14BD3" w:rsidP="00F14BD3">
            <w:pPr>
              <w:spacing w:after="0"/>
              <w:rPr>
                <w:rFonts w:eastAsiaTheme="minorHAnsi"/>
                <w:lang w:val="da-DK"/>
              </w:rPr>
            </w:pPr>
          </w:p>
        </w:tc>
        <w:tc>
          <w:tcPr>
            <w:tcW w:w="2552" w:type="dxa"/>
            <w:vMerge/>
            <w:shd w:val="clear" w:color="auto" w:fill="FFFFFF"/>
          </w:tcPr>
          <w:p w:rsidR="00F14BD3" w:rsidRPr="00856A83" w:rsidRDefault="00F14BD3" w:rsidP="00F14BD3">
            <w:pPr>
              <w:spacing w:after="0"/>
              <w:rPr>
                <w:rFonts w:eastAsiaTheme="minorHAnsi"/>
                <w:lang w:val="da-DK"/>
              </w:rPr>
            </w:pPr>
          </w:p>
        </w:tc>
        <w:tc>
          <w:tcPr>
            <w:tcW w:w="1701" w:type="dxa"/>
            <w:vMerge/>
            <w:shd w:val="clear" w:color="auto" w:fill="FFFFFF"/>
          </w:tcPr>
          <w:p w:rsidR="00F14BD3" w:rsidRPr="00856A83" w:rsidRDefault="00F14BD3" w:rsidP="00F14BD3">
            <w:pPr>
              <w:spacing w:after="0"/>
              <w:rPr>
                <w:rFonts w:eastAsiaTheme="minorHAnsi"/>
                <w:lang w:val="da-DK"/>
              </w:rPr>
            </w:pPr>
          </w:p>
        </w:tc>
        <w:tc>
          <w:tcPr>
            <w:tcW w:w="1559" w:type="dxa"/>
            <w:vMerge/>
            <w:shd w:val="clear" w:color="auto" w:fill="FFFFFF"/>
          </w:tcPr>
          <w:p w:rsidR="00F14BD3" w:rsidRPr="00856A83" w:rsidRDefault="00F14BD3" w:rsidP="00F14BD3">
            <w:pPr>
              <w:spacing w:after="0"/>
              <w:rPr>
                <w:rFonts w:eastAsiaTheme="minorHAnsi"/>
                <w:lang w:val="da-DK"/>
              </w:rPr>
            </w:pPr>
          </w:p>
        </w:tc>
        <w:tc>
          <w:tcPr>
            <w:tcW w:w="1560" w:type="dxa"/>
            <w:vMerge/>
            <w:shd w:val="clear" w:color="auto" w:fill="FFFFFF"/>
          </w:tcPr>
          <w:p w:rsidR="00F14BD3" w:rsidRPr="00856A83" w:rsidRDefault="00F14BD3" w:rsidP="00F14BD3">
            <w:pPr>
              <w:spacing w:after="0"/>
              <w:rPr>
                <w:rFonts w:eastAsiaTheme="minorHAnsi"/>
                <w:lang w:val="da-DK"/>
              </w:rPr>
            </w:pPr>
          </w:p>
        </w:tc>
      </w:tr>
      <w:tr w:rsidR="00F14BD3" w:rsidRPr="00856A83" w:rsidTr="00D02D5B">
        <w:trPr>
          <w:trHeight w:val="1660"/>
        </w:trPr>
        <w:tc>
          <w:tcPr>
            <w:tcW w:w="1809" w:type="dxa"/>
            <w:shd w:val="clear" w:color="auto" w:fill="FFFFFF"/>
          </w:tcPr>
          <w:p w:rsidR="00F14BD3" w:rsidRPr="00856A83" w:rsidRDefault="0017196C" w:rsidP="00F14BD3">
            <w:pPr>
              <w:spacing w:after="0"/>
              <w:rPr>
                <w:rFonts w:eastAsiaTheme="minorHAnsi"/>
                <w:lang w:val="da-DK"/>
              </w:rPr>
            </w:pPr>
            <w:r>
              <w:rPr>
                <w:rFonts w:eastAsiaTheme="minorHAnsi"/>
                <w:sz w:val="22"/>
                <w:lang w:val="da-DK"/>
              </w:rPr>
              <w:t xml:space="preserve">12.3 </w:t>
            </w:r>
            <w:r w:rsidR="00F14BD3" w:rsidRPr="00856A83">
              <w:rPr>
                <w:rFonts w:eastAsiaTheme="minorHAnsi"/>
                <w:sz w:val="22"/>
                <w:lang w:val="da-DK"/>
              </w:rPr>
              <w:t>Security condition in neighbourhood to the project site</w:t>
            </w:r>
          </w:p>
        </w:tc>
        <w:tc>
          <w:tcPr>
            <w:tcW w:w="1560" w:type="dxa"/>
            <w:vMerge/>
            <w:shd w:val="clear" w:color="auto" w:fill="FFFFFF"/>
          </w:tcPr>
          <w:p w:rsidR="00F14BD3" w:rsidRPr="00856A83" w:rsidRDefault="00F14BD3" w:rsidP="00F14BD3">
            <w:pPr>
              <w:spacing w:after="0"/>
              <w:rPr>
                <w:rFonts w:eastAsiaTheme="minorHAnsi"/>
                <w:lang w:val="da-DK"/>
              </w:rPr>
            </w:pPr>
          </w:p>
        </w:tc>
        <w:tc>
          <w:tcPr>
            <w:tcW w:w="2976" w:type="dxa"/>
            <w:gridSpan w:val="2"/>
            <w:vMerge/>
            <w:shd w:val="clear" w:color="auto" w:fill="FFFFFF"/>
          </w:tcPr>
          <w:p w:rsidR="00F14BD3" w:rsidRPr="00856A83" w:rsidRDefault="00F14BD3" w:rsidP="00F14BD3">
            <w:pPr>
              <w:spacing w:after="0"/>
              <w:rPr>
                <w:rFonts w:eastAsiaTheme="minorHAnsi"/>
                <w:lang w:val="da-DK"/>
              </w:rPr>
            </w:pPr>
          </w:p>
        </w:tc>
        <w:tc>
          <w:tcPr>
            <w:tcW w:w="2552" w:type="dxa"/>
            <w:vMerge/>
            <w:shd w:val="clear" w:color="auto" w:fill="FFFFFF"/>
          </w:tcPr>
          <w:p w:rsidR="00F14BD3" w:rsidRPr="00856A83" w:rsidRDefault="00F14BD3" w:rsidP="00F14BD3">
            <w:pPr>
              <w:spacing w:after="0"/>
              <w:rPr>
                <w:rFonts w:eastAsiaTheme="minorHAnsi"/>
                <w:lang w:val="da-DK"/>
              </w:rPr>
            </w:pPr>
          </w:p>
        </w:tc>
        <w:tc>
          <w:tcPr>
            <w:tcW w:w="1701" w:type="dxa"/>
            <w:vMerge/>
            <w:shd w:val="clear" w:color="auto" w:fill="FFFFFF"/>
          </w:tcPr>
          <w:p w:rsidR="00F14BD3" w:rsidRPr="00856A83" w:rsidRDefault="00F14BD3" w:rsidP="00F14BD3">
            <w:pPr>
              <w:spacing w:after="0"/>
              <w:rPr>
                <w:rFonts w:eastAsiaTheme="minorHAnsi"/>
                <w:lang w:val="da-DK"/>
              </w:rPr>
            </w:pPr>
          </w:p>
        </w:tc>
        <w:tc>
          <w:tcPr>
            <w:tcW w:w="1559" w:type="dxa"/>
            <w:vMerge/>
            <w:shd w:val="clear" w:color="auto" w:fill="FFFFFF"/>
          </w:tcPr>
          <w:p w:rsidR="00F14BD3" w:rsidRPr="00856A83" w:rsidRDefault="00F14BD3" w:rsidP="00F14BD3">
            <w:pPr>
              <w:spacing w:after="0"/>
              <w:rPr>
                <w:rFonts w:eastAsiaTheme="minorHAnsi"/>
                <w:lang w:val="da-DK"/>
              </w:rPr>
            </w:pPr>
          </w:p>
        </w:tc>
        <w:tc>
          <w:tcPr>
            <w:tcW w:w="1560" w:type="dxa"/>
            <w:vMerge/>
            <w:shd w:val="clear" w:color="auto" w:fill="FFFFFF"/>
          </w:tcPr>
          <w:p w:rsidR="00F14BD3" w:rsidRPr="00856A83" w:rsidRDefault="00F14BD3" w:rsidP="00F14BD3">
            <w:pPr>
              <w:spacing w:after="0"/>
              <w:rPr>
                <w:rFonts w:eastAsiaTheme="minorHAnsi"/>
                <w:lang w:val="da-DK"/>
              </w:rPr>
            </w:pPr>
          </w:p>
        </w:tc>
      </w:tr>
    </w:tbl>
    <w:p w:rsidR="00F14BD3" w:rsidRPr="008C665A" w:rsidRDefault="00F14BD3" w:rsidP="00F14BD3">
      <w:pPr>
        <w:spacing w:after="200" w:line="276" w:lineRule="auto"/>
        <w:rPr>
          <w:rFonts w:eastAsia="SimSun"/>
          <w:kern w:val="28"/>
          <w:szCs w:val="24"/>
          <w:lang w:val="da-DK"/>
        </w:rPr>
        <w:sectPr w:rsidR="00F14BD3" w:rsidRPr="008C665A" w:rsidSect="00F14BD3">
          <w:pgSz w:w="16838" w:h="11906" w:orient="landscape"/>
          <w:pgMar w:top="1134" w:right="1701" w:bottom="1134" w:left="1701" w:header="709" w:footer="709" w:gutter="0"/>
          <w:cols w:space="708"/>
          <w:docGrid w:linePitch="360"/>
        </w:sectPr>
      </w:pPr>
      <w:r w:rsidRPr="008C665A">
        <w:rPr>
          <w:rFonts w:eastAsia="SimSun"/>
          <w:kern w:val="28"/>
          <w:szCs w:val="24"/>
          <w:lang w:val="da-DK"/>
        </w:rPr>
        <w:lastRenderedPageBreak/>
        <w:br w:type="page"/>
      </w:r>
    </w:p>
    <w:p w:rsidR="00F14BD3" w:rsidRDefault="00F14BD3" w:rsidP="00F23508">
      <w:pPr>
        <w:pStyle w:val="Heading1"/>
      </w:pPr>
      <w:bookmarkStart w:id="1114" w:name="_Toc228421154"/>
      <w:bookmarkStart w:id="1115" w:name="_Toc232108908"/>
      <w:bookmarkStart w:id="1116" w:name="_Toc232110441"/>
      <w:bookmarkStart w:id="1117" w:name="_Toc247372886"/>
      <w:bookmarkStart w:id="1118" w:name="_Toc247508935"/>
      <w:bookmarkStart w:id="1119" w:name="_Toc247537370"/>
      <w:bookmarkStart w:id="1120" w:name="_Toc382147515"/>
      <w:bookmarkStart w:id="1121" w:name="_Toc382259605"/>
      <w:bookmarkStart w:id="1122" w:name="_Toc384057326"/>
      <w:bookmarkStart w:id="1123" w:name="_Toc227764883"/>
      <w:r w:rsidRPr="00F23508">
        <w:lastRenderedPageBreak/>
        <w:t>ENVIRONMENTAL AND SOCIAL MONITORING PLAN</w:t>
      </w:r>
      <w:bookmarkEnd w:id="1114"/>
      <w:bookmarkEnd w:id="1115"/>
      <w:bookmarkEnd w:id="1116"/>
      <w:bookmarkEnd w:id="1117"/>
      <w:bookmarkEnd w:id="1118"/>
      <w:bookmarkEnd w:id="1119"/>
      <w:bookmarkEnd w:id="1120"/>
      <w:bookmarkEnd w:id="1121"/>
      <w:bookmarkEnd w:id="1122"/>
    </w:p>
    <w:p w:rsidR="00B05651" w:rsidRPr="00B05651" w:rsidRDefault="00B05651" w:rsidP="00B05651"/>
    <w:p w:rsidR="00F14BD3" w:rsidRPr="00F23508" w:rsidRDefault="00F14BD3" w:rsidP="00CA4E41">
      <w:pPr>
        <w:jc w:val="both"/>
      </w:pPr>
      <w:bookmarkStart w:id="1124" w:name="_Toc16298275"/>
      <w:bookmarkStart w:id="1125" w:name="_Toc224678941"/>
      <w:bookmarkStart w:id="1126" w:name="_Toc232108909"/>
      <w:bookmarkStart w:id="1127" w:name="_Toc232110442"/>
      <w:bookmarkStart w:id="1128" w:name="_Toc247372887"/>
      <w:bookmarkStart w:id="1129" w:name="_Toc247508936"/>
      <w:bookmarkStart w:id="1130" w:name="_Toc247537371"/>
      <w:r w:rsidRPr="00F23508">
        <w:t xml:space="preserve">The objectives for monitoring is to evaluate whether the mitigation measures designed into the proposed infrastructure project have been successful in such a way that the pre-infrastructure project environmental and social condition has been restored, improved upon or whether they are worse than before. </w:t>
      </w:r>
    </w:p>
    <w:p w:rsidR="00F14BD3" w:rsidRPr="00F23508" w:rsidRDefault="00F14BD3" w:rsidP="00CA4E41">
      <w:pPr>
        <w:jc w:val="both"/>
      </w:pPr>
      <w:r w:rsidRPr="00F23508">
        <w:t>Environmental monitoring needs to be carried out during the mobilisation, construction as well as operation and maintenance phases of the infrastructure sub-project in order to measure the success of the mitigation measures implemented earlier.</w:t>
      </w:r>
    </w:p>
    <w:p w:rsidR="00F14BD3" w:rsidRPr="00F23508" w:rsidRDefault="00F14BD3" w:rsidP="00F23508"/>
    <w:p w:rsidR="00F14BD3" w:rsidRPr="00F23508" w:rsidRDefault="00F14BD3" w:rsidP="00F23508">
      <w:pPr>
        <w:pStyle w:val="Heading2"/>
      </w:pPr>
      <w:bookmarkStart w:id="1131" w:name="_Toc382147516"/>
      <w:bookmarkStart w:id="1132" w:name="_Toc382259606"/>
      <w:bookmarkStart w:id="1133" w:name="_Toc384057327"/>
      <w:r w:rsidRPr="00F23508">
        <w:t>Monitoring responsibilities</w:t>
      </w:r>
      <w:bookmarkEnd w:id="1131"/>
      <w:bookmarkEnd w:id="1132"/>
      <w:bookmarkEnd w:id="1133"/>
    </w:p>
    <w:p w:rsidR="00F14BD3" w:rsidRPr="00F23508" w:rsidRDefault="00F14BD3" w:rsidP="00CA4E41">
      <w:pPr>
        <w:jc w:val="both"/>
      </w:pPr>
      <w:r w:rsidRPr="00F23508">
        <w:t>The responsibilities for monitoring and evaluation of the mitigation measures adopted are assigned as follows:</w:t>
      </w:r>
    </w:p>
    <w:p w:rsidR="00F14BD3" w:rsidRDefault="00F14BD3" w:rsidP="00E76249">
      <w:pPr>
        <w:pStyle w:val="ListParagraph"/>
        <w:numPr>
          <w:ilvl w:val="0"/>
          <w:numId w:val="28"/>
        </w:numPr>
        <w:jc w:val="both"/>
      </w:pPr>
      <w:bookmarkStart w:id="1134" w:name="_Toc382147517"/>
      <w:bookmarkStart w:id="1135" w:name="_Toc382259607"/>
      <w:bookmarkStart w:id="1136" w:name="_Toc382260086"/>
      <w:r w:rsidRPr="00320CDF">
        <w:rPr>
          <w:b/>
        </w:rPr>
        <w:t>The ULGA sector specialists (Municipal/City Engineer)</w:t>
      </w:r>
      <w:r w:rsidRPr="00F23508">
        <w:t xml:space="preserve"> is responsible for the day-to-day monitoring of the sub-project ESMP including supervising aspects implemented by the Contractors and resolving grievances specifically the monitoring of (a) the environmental and social assessment work to be carried out by service providers; (b) overseeing the implementation of the Resettlement Action Plans; (c) monitoring of environmental issues and the supervision of the civil works contractor during the construction process (d) monitoring of environmental issues during operations and during maintenance of the infrastructure facility (e) submission of monitoring reports to ULGA Environmental Officer. The monitoring and reporting will be done by the Municipal</w:t>
      </w:r>
      <w:r w:rsidR="00766C00">
        <w:t>/City</w:t>
      </w:r>
      <w:r w:rsidRPr="00F23508">
        <w:t xml:space="preserve"> sector specialists who will be trained. </w:t>
      </w:r>
      <w:proofErr w:type="spellStart"/>
      <w:r w:rsidRPr="00F23508">
        <w:t>He/She</w:t>
      </w:r>
      <w:proofErr w:type="spellEnd"/>
      <w:r w:rsidRPr="00F23508">
        <w:t xml:space="preserve"> shall bear the overall responsibility of supervision of the infrastructure projects and shall report to the Project Team at PMO-RALG.</w:t>
      </w:r>
      <w:bookmarkEnd w:id="1134"/>
      <w:bookmarkEnd w:id="1135"/>
      <w:bookmarkEnd w:id="1136"/>
    </w:p>
    <w:p w:rsidR="00F14BD3" w:rsidRDefault="00F14BD3" w:rsidP="00E76249">
      <w:pPr>
        <w:pStyle w:val="ListParagraph"/>
        <w:numPr>
          <w:ilvl w:val="0"/>
          <w:numId w:val="28"/>
        </w:numPr>
        <w:jc w:val="both"/>
      </w:pPr>
      <w:bookmarkStart w:id="1137" w:name="_Toc382147518"/>
      <w:bookmarkStart w:id="1138" w:name="_Toc382259608"/>
      <w:bookmarkStart w:id="1139" w:name="_Toc382260087"/>
      <w:r w:rsidRPr="00320CDF">
        <w:rPr>
          <w:b/>
        </w:rPr>
        <w:t>The City Environmental Management Officer (CEMO):</w:t>
      </w:r>
      <w:r w:rsidRPr="00F23508">
        <w:t xml:space="preserve"> have a supervisory monitoring role to ensure that the mitigation measures indicated in the ESMP are actually being implemented and reporting on all environmental and social management issues within the LGA and to NEMC throughout the project life-cycle as required. Specifically the CEMO will undertake compliance monitoring to check whether prescribed actions have been carried out. In close collaboration with the infrastructure project implementers (</w:t>
      </w:r>
      <w:r w:rsidR="00766C00">
        <w:t>City sector specialists</w:t>
      </w:r>
      <w:r w:rsidRPr="00F23508">
        <w:t>/</w:t>
      </w:r>
      <w:r w:rsidR="00766C00">
        <w:t>City</w:t>
      </w:r>
      <w:r w:rsidRPr="00F23508">
        <w:t xml:space="preserve"> Engineer) the CEMO will ensure that the monitoring plan as contained in the individual infrastructure project proposals is implemented as stated therein.</w:t>
      </w:r>
      <w:bookmarkEnd w:id="1137"/>
      <w:bookmarkEnd w:id="1138"/>
      <w:bookmarkEnd w:id="1139"/>
    </w:p>
    <w:p w:rsidR="00F14BD3" w:rsidRDefault="00F14BD3" w:rsidP="00E76249">
      <w:pPr>
        <w:pStyle w:val="ListParagraph"/>
        <w:numPr>
          <w:ilvl w:val="0"/>
          <w:numId w:val="28"/>
        </w:numPr>
        <w:jc w:val="both"/>
      </w:pPr>
      <w:bookmarkStart w:id="1140" w:name="_Toc382147519"/>
      <w:bookmarkStart w:id="1141" w:name="_Toc382259609"/>
      <w:bookmarkStart w:id="1142" w:name="_Toc382260088"/>
      <w:r w:rsidRPr="00320CDF">
        <w:rPr>
          <w:b/>
        </w:rPr>
        <w:t>Members of the Community:</w:t>
      </w:r>
      <w:r w:rsidRPr="00F23508">
        <w:t xml:space="preserve"> will undertake - after awareness </w:t>
      </w:r>
      <w:proofErr w:type="gramStart"/>
      <w:r w:rsidRPr="00F23508">
        <w:t>raising</w:t>
      </w:r>
      <w:proofErr w:type="gramEnd"/>
      <w:r w:rsidRPr="00F23508">
        <w:t xml:space="preserve"> - effects monitoring (which records the consequences of activities on the biophysical and social environment). This will be done throughout the infrastructure project cycle: (a) During planning phase - participate in the identification of indicators for monitoring the mitigating measures; (b) During implementation (construction) phase, monitoring the execution of works with respect to environmental aspects, e.g. verify the compliances of the Contractors with their obligations; (c) During operation and maintenance phase, the overall environmental monitoring and alerting on any emerging environmental hazards in conjunction with the ongoing infrastructure project activities. The communities will be enabled to pass on their observations and concerns through the existing administrative structure of the local governments i.e. </w:t>
      </w:r>
      <w:proofErr w:type="spellStart"/>
      <w:r w:rsidRPr="00F23508">
        <w:t>mtaa</w:t>
      </w:r>
      <w:proofErr w:type="spellEnd"/>
      <w:r w:rsidRPr="00F23508">
        <w:t>”/Ward councils and environment committees to Municipal</w:t>
      </w:r>
      <w:r w:rsidR="00766C00">
        <w:t>/City</w:t>
      </w:r>
      <w:r w:rsidRPr="00F23508">
        <w:t xml:space="preserve"> Environmental Management Officers who will have direct link with NEMC/PMO-RALG.</w:t>
      </w:r>
      <w:bookmarkEnd w:id="1140"/>
      <w:bookmarkEnd w:id="1141"/>
      <w:bookmarkEnd w:id="1142"/>
    </w:p>
    <w:p w:rsidR="00F14BD3" w:rsidRDefault="00F14BD3" w:rsidP="00E76249">
      <w:pPr>
        <w:pStyle w:val="ListParagraph"/>
        <w:numPr>
          <w:ilvl w:val="0"/>
          <w:numId w:val="28"/>
        </w:numPr>
        <w:jc w:val="both"/>
      </w:pPr>
      <w:bookmarkStart w:id="1143" w:name="_Toc382147520"/>
      <w:bookmarkStart w:id="1144" w:name="_Toc382259610"/>
      <w:bookmarkStart w:id="1145" w:name="_Toc382260089"/>
      <w:r w:rsidRPr="00320CDF">
        <w:rPr>
          <w:b/>
        </w:rPr>
        <w:lastRenderedPageBreak/>
        <w:t>The National Environment Management Council (NEMC):</w:t>
      </w:r>
      <w:r w:rsidRPr="00F23508">
        <w:t xml:space="preserve"> will perform an enforcement monitoring role supported by PMO-RALG based on submissions and recommendations from the EIS/ CEMO. The NEMC will ensure that the monitoring requirements in the approved ESMP is implemented with particular focus on monitoring cumulative impacts of the infrastructure projects on a </w:t>
      </w:r>
      <w:r w:rsidR="00766C00">
        <w:t>City</w:t>
      </w:r>
      <w:r w:rsidRPr="00F23508">
        <w:t xml:space="preserve"> level and to ensure that individual infrastructure project mitigation measures are effective at the cumulative and municipal level. NEMC would primarily achieve this objective through periodic field visits, coordinating and implementing the Training Program and through technical assistance and backup services to the PMO-RALG.</w:t>
      </w:r>
      <w:bookmarkEnd w:id="1143"/>
      <w:bookmarkEnd w:id="1144"/>
      <w:bookmarkEnd w:id="1145"/>
    </w:p>
    <w:p w:rsidR="00F14BD3" w:rsidRPr="00F23508" w:rsidRDefault="00F14BD3" w:rsidP="00E76249">
      <w:pPr>
        <w:pStyle w:val="ListParagraph"/>
        <w:numPr>
          <w:ilvl w:val="0"/>
          <w:numId w:val="28"/>
        </w:numPr>
        <w:jc w:val="both"/>
      </w:pPr>
      <w:bookmarkStart w:id="1146" w:name="_Toc382147521"/>
      <w:bookmarkStart w:id="1147" w:name="_Toc382259611"/>
      <w:bookmarkStart w:id="1148" w:name="_Toc382260090"/>
      <w:r w:rsidRPr="00320CDF">
        <w:rPr>
          <w:b/>
        </w:rPr>
        <w:t>PMO-RALG:</w:t>
      </w:r>
      <w:r w:rsidRPr="00F23508">
        <w:t xml:space="preserve"> will perform monitoring functions for the entire TSCP – AF. Monitoring and Evaluation guidelines developed to monitor the entire project will include parameters for compliance to proposed measures to safeguard the environmental and social impacts. Monitoring activities by the Implementers, Environmental Officers/NEMC will be performed periodically through performance surveys/audits.</w:t>
      </w:r>
      <w:bookmarkEnd w:id="1146"/>
      <w:bookmarkEnd w:id="1147"/>
      <w:bookmarkEnd w:id="1148"/>
    </w:p>
    <w:p w:rsidR="00F14BD3" w:rsidRPr="00F23508" w:rsidRDefault="00F14BD3" w:rsidP="00F23508"/>
    <w:p w:rsidR="00F14BD3" w:rsidRPr="00F23508" w:rsidRDefault="00F14BD3" w:rsidP="00320CDF">
      <w:pPr>
        <w:pStyle w:val="Heading2"/>
      </w:pPr>
      <w:bookmarkStart w:id="1149" w:name="_Toc16298276"/>
      <w:bookmarkStart w:id="1150" w:name="_Toc224678942"/>
      <w:bookmarkStart w:id="1151" w:name="_Toc232108910"/>
      <w:bookmarkStart w:id="1152" w:name="_Toc232110443"/>
      <w:bookmarkStart w:id="1153" w:name="_Toc247372888"/>
      <w:bookmarkStart w:id="1154" w:name="_Toc247508937"/>
      <w:bookmarkStart w:id="1155" w:name="_Toc247537372"/>
      <w:bookmarkStart w:id="1156" w:name="_Toc382147522"/>
      <w:bookmarkStart w:id="1157" w:name="_Toc382259612"/>
      <w:bookmarkStart w:id="1158" w:name="_Toc384057328"/>
      <w:bookmarkEnd w:id="1124"/>
      <w:bookmarkEnd w:id="1125"/>
      <w:bookmarkEnd w:id="1126"/>
      <w:bookmarkEnd w:id="1127"/>
      <w:bookmarkEnd w:id="1128"/>
      <w:bookmarkEnd w:id="1129"/>
      <w:bookmarkEnd w:id="1130"/>
      <w:r w:rsidRPr="00F23508">
        <w:t>Environmental Audit</w:t>
      </w:r>
      <w:bookmarkEnd w:id="1149"/>
      <w:bookmarkEnd w:id="1150"/>
      <w:bookmarkEnd w:id="1151"/>
      <w:bookmarkEnd w:id="1152"/>
      <w:bookmarkEnd w:id="1153"/>
      <w:bookmarkEnd w:id="1154"/>
      <w:bookmarkEnd w:id="1155"/>
      <w:r w:rsidRPr="00F23508">
        <w:t>s</w:t>
      </w:r>
      <w:bookmarkEnd w:id="1156"/>
      <w:bookmarkEnd w:id="1157"/>
      <w:bookmarkEnd w:id="1158"/>
    </w:p>
    <w:p w:rsidR="00F14BD3" w:rsidRPr="00F23508" w:rsidRDefault="00F14BD3" w:rsidP="00CA4E41">
      <w:pPr>
        <w:jc w:val="both"/>
      </w:pPr>
      <w:bookmarkStart w:id="1159" w:name="_Toc227764884"/>
      <w:bookmarkStart w:id="1160" w:name="_Toc228421155"/>
      <w:bookmarkStart w:id="1161" w:name="_Toc232108912"/>
      <w:bookmarkStart w:id="1162" w:name="_Toc232110445"/>
      <w:bookmarkStart w:id="1163" w:name="_Toc247372890"/>
      <w:bookmarkStart w:id="1164" w:name="_Toc247508939"/>
      <w:bookmarkStart w:id="1165" w:name="_Toc247537374"/>
      <w:bookmarkEnd w:id="1123"/>
      <w:r w:rsidRPr="00F23508">
        <w:t xml:space="preserve">Annual Reviews of the TSCP sub-projects will be carried out as commissioned by LGA / PMO-RALG. These are to be Third Party audits (by independent Local Consultant, NGO or Service provider) which will review the implementation of environmental and social management in the LGAs. </w:t>
      </w:r>
    </w:p>
    <w:p w:rsidR="00F14BD3" w:rsidRPr="00F23508" w:rsidRDefault="00F14BD3" w:rsidP="00CA4E41">
      <w:pPr>
        <w:jc w:val="both"/>
      </w:pPr>
    </w:p>
    <w:p w:rsidR="00F14BD3" w:rsidRPr="00F23508" w:rsidRDefault="00F14BD3" w:rsidP="00CA4E41">
      <w:pPr>
        <w:pStyle w:val="Heading2"/>
        <w:jc w:val="both"/>
      </w:pPr>
      <w:bookmarkStart w:id="1166" w:name="_Toc382147523"/>
      <w:bookmarkStart w:id="1167" w:name="_Toc382259613"/>
      <w:bookmarkStart w:id="1168" w:name="_Toc384057329"/>
      <w:r w:rsidRPr="00F23508">
        <w:t>Reporting procedures</w:t>
      </w:r>
      <w:bookmarkStart w:id="1169" w:name="_Toc227764885"/>
      <w:bookmarkStart w:id="1170" w:name="_Toc228421156"/>
      <w:bookmarkStart w:id="1171" w:name="_Toc232108913"/>
      <w:bookmarkStart w:id="1172" w:name="_Toc232110446"/>
      <w:bookmarkStart w:id="1173" w:name="_Toc247372891"/>
      <w:bookmarkStart w:id="1174" w:name="_Toc247508940"/>
      <w:bookmarkStart w:id="1175" w:name="_Toc247537375"/>
      <w:bookmarkEnd w:id="1159"/>
      <w:bookmarkEnd w:id="1160"/>
      <w:bookmarkEnd w:id="1161"/>
      <w:bookmarkEnd w:id="1162"/>
      <w:bookmarkEnd w:id="1163"/>
      <w:bookmarkEnd w:id="1164"/>
      <w:bookmarkEnd w:id="1165"/>
      <w:bookmarkEnd w:id="1166"/>
      <w:bookmarkEnd w:id="1167"/>
      <w:bookmarkEnd w:id="1168"/>
    </w:p>
    <w:p w:rsidR="00F14BD3" w:rsidRPr="00F23508" w:rsidRDefault="00F14BD3" w:rsidP="00CA4E41">
      <w:pPr>
        <w:jc w:val="both"/>
      </w:pPr>
      <w:bookmarkStart w:id="1176" w:name="_Toc382147524"/>
      <w:bookmarkStart w:id="1177" w:name="_Toc382259614"/>
      <w:bookmarkStart w:id="1178" w:name="_Toc382260093"/>
      <w:r w:rsidRPr="00F23508">
        <w:t>Monitoring reports by the ULGA sector specialist (municipal/city engineer) will be submitted to ULGA Environmental Officer/NEMC, in this case the CEMO. CEMO will consolidate the project-specific monitoring report into one common report and submit the report to PMO-RALG and NEMC.</w:t>
      </w:r>
      <w:bookmarkEnd w:id="1176"/>
      <w:bookmarkEnd w:id="1177"/>
      <w:bookmarkEnd w:id="1178"/>
    </w:p>
    <w:p w:rsidR="00F14BD3" w:rsidRPr="00F23508" w:rsidRDefault="00F14BD3" w:rsidP="00CA4E41">
      <w:pPr>
        <w:jc w:val="both"/>
      </w:pPr>
    </w:p>
    <w:p w:rsidR="00F14BD3" w:rsidRPr="00F23508" w:rsidRDefault="00F14BD3" w:rsidP="00CA4E41">
      <w:pPr>
        <w:pStyle w:val="Heading2"/>
        <w:jc w:val="both"/>
      </w:pPr>
      <w:bookmarkStart w:id="1179" w:name="_Toc382147525"/>
      <w:bookmarkStart w:id="1180" w:name="_Toc382259615"/>
      <w:bookmarkStart w:id="1181" w:name="_Toc384057330"/>
      <w:r w:rsidRPr="00F23508">
        <w:t>Capacity building and training</w:t>
      </w:r>
      <w:bookmarkEnd w:id="1169"/>
      <w:bookmarkEnd w:id="1170"/>
      <w:bookmarkEnd w:id="1171"/>
      <w:bookmarkEnd w:id="1172"/>
      <w:bookmarkEnd w:id="1173"/>
      <w:bookmarkEnd w:id="1174"/>
      <w:bookmarkEnd w:id="1175"/>
      <w:bookmarkEnd w:id="1179"/>
      <w:bookmarkEnd w:id="1180"/>
      <w:bookmarkEnd w:id="1181"/>
    </w:p>
    <w:p w:rsidR="00F14BD3" w:rsidRPr="00F23508" w:rsidRDefault="00151467" w:rsidP="00CA4E41">
      <w:pPr>
        <w:jc w:val="both"/>
      </w:pPr>
      <w:r w:rsidRPr="00F23508">
        <w:t xml:space="preserve">It is recommended to </w:t>
      </w:r>
      <w:proofErr w:type="spellStart"/>
      <w:r w:rsidRPr="00F23508">
        <w:t>Tanga</w:t>
      </w:r>
      <w:proofErr w:type="spellEnd"/>
      <w:r w:rsidR="00F14BD3" w:rsidRPr="00F23508">
        <w:t xml:space="preserve"> City Council to develop and implement a budgeted Institutional Development Plan designed to facilitate the implementation of the ESMP as well as the following:</w:t>
      </w:r>
    </w:p>
    <w:p w:rsidR="00F14BD3" w:rsidRPr="00F23508" w:rsidRDefault="00F14BD3" w:rsidP="00E76249">
      <w:pPr>
        <w:pStyle w:val="ListParagraph"/>
        <w:numPr>
          <w:ilvl w:val="0"/>
          <w:numId w:val="29"/>
        </w:numPr>
        <w:jc w:val="both"/>
      </w:pPr>
      <w:r w:rsidRPr="00F23508">
        <w:t xml:space="preserve">Local ownership of environmental and social assessment process leading to LGA specific environmental and social management system being propagated under the Urban Local Government Strengthening </w:t>
      </w:r>
      <w:proofErr w:type="spellStart"/>
      <w:r w:rsidRPr="00F23508">
        <w:t>Programme</w:t>
      </w:r>
      <w:proofErr w:type="spellEnd"/>
      <w:r w:rsidRPr="00F23508">
        <w:t xml:space="preserve"> (ULGSP); </w:t>
      </w:r>
    </w:p>
    <w:p w:rsidR="00F14BD3" w:rsidRPr="00F23508" w:rsidRDefault="00F14BD3" w:rsidP="00E76249">
      <w:pPr>
        <w:pStyle w:val="ListParagraph"/>
        <w:numPr>
          <w:ilvl w:val="0"/>
          <w:numId w:val="29"/>
        </w:numPr>
        <w:jc w:val="both"/>
      </w:pPr>
      <w:r w:rsidRPr="00F23508">
        <w:t xml:space="preserve">Coordination and linkages – between and across sectors, with other infrastructure development initiatives; and up and down management levels; </w:t>
      </w:r>
    </w:p>
    <w:p w:rsidR="00F14BD3" w:rsidRPr="00F23508" w:rsidRDefault="00F14BD3" w:rsidP="00E76249">
      <w:pPr>
        <w:pStyle w:val="ListParagraph"/>
        <w:numPr>
          <w:ilvl w:val="0"/>
          <w:numId w:val="29"/>
        </w:numPr>
        <w:jc w:val="both"/>
        <w:rPr>
          <w:rFonts w:eastAsiaTheme="minorHAnsi"/>
        </w:rPr>
      </w:pPr>
      <w:r w:rsidRPr="00F23508">
        <w:t>Undertake revisions for compliance with requirements of policies, regulations, administrative procedures and inculcate  in local By-laws;</w:t>
      </w:r>
    </w:p>
    <w:p w:rsidR="00F14BD3" w:rsidRPr="00F23508" w:rsidRDefault="00F14BD3" w:rsidP="00CA4E41">
      <w:pPr>
        <w:jc w:val="both"/>
      </w:pPr>
    </w:p>
    <w:p w:rsidR="00F14BD3" w:rsidRPr="00F23508" w:rsidRDefault="00F14BD3" w:rsidP="00CA4E41">
      <w:pPr>
        <w:pStyle w:val="Heading3"/>
        <w:jc w:val="both"/>
      </w:pPr>
      <w:bookmarkStart w:id="1182" w:name="_Toc382147526"/>
      <w:bookmarkStart w:id="1183" w:name="_Toc382259616"/>
      <w:bookmarkStart w:id="1184" w:name="_Toc384057331"/>
      <w:r w:rsidRPr="00F23508">
        <w:t>Technical training of designated staff in environmental management/EIA</w:t>
      </w:r>
      <w:bookmarkEnd w:id="1182"/>
      <w:bookmarkEnd w:id="1183"/>
      <w:bookmarkEnd w:id="1184"/>
    </w:p>
    <w:p w:rsidR="00F14BD3" w:rsidRPr="00F23508" w:rsidRDefault="00F14BD3" w:rsidP="00CA4E41">
      <w:pPr>
        <w:jc w:val="both"/>
      </w:pPr>
      <w:r w:rsidRPr="00F23508">
        <w:t xml:space="preserve">Sector specialists who will be responsible for preparation of subprojects proposals, staff designated as EMO, and Community Development Officers and Land Officers who coordinate resettlement planning should receive environmental and social training in the form of Training of Trainers (TOT) that will enable them appraise and approve this and similar projects and advice on issues related to environmental management, including supervision and monitoring. Later on, these staff </w:t>
      </w:r>
      <w:r w:rsidRPr="00F23508">
        <w:lastRenderedPageBreak/>
        <w:t>could train other staff within the implementing LGAs as necessary. Other EIA training topics would include an overview of environmental and social issues within the urban LGAs / sectors; introduction to ESIA processes, methods for impact identification, analysis and mitigation (management and action plans: ESMP and RAP) ; ESIA review and the role of the public and stakeholders; practical EIA experience in Tanzania; and case studies.</w:t>
      </w:r>
    </w:p>
    <w:p w:rsidR="00F14BD3" w:rsidRPr="00F23508" w:rsidRDefault="00F14BD3" w:rsidP="00CA4E41">
      <w:pPr>
        <w:jc w:val="both"/>
      </w:pPr>
    </w:p>
    <w:p w:rsidR="00F14BD3" w:rsidRPr="00F23508" w:rsidRDefault="00F14BD3" w:rsidP="00CA4E41">
      <w:pPr>
        <w:pStyle w:val="Heading3"/>
        <w:jc w:val="both"/>
      </w:pPr>
      <w:bookmarkStart w:id="1185" w:name="_Toc382147527"/>
      <w:bookmarkStart w:id="1186" w:name="_Toc382259617"/>
      <w:bookmarkStart w:id="1187" w:name="_Toc384057332"/>
      <w:r w:rsidRPr="00F23508">
        <w:t>Awareness /Sensitization for entities relevant/responsible for review/approve of sub-projects</w:t>
      </w:r>
      <w:bookmarkEnd w:id="1185"/>
      <w:bookmarkEnd w:id="1186"/>
      <w:bookmarkEnd w:id="1187"/>
    </w:p>
    <w:p w:rsidR="00F14BD3" w:rsidRPr="00F23508" w:rsidRDefault="00F14BD3" w:rsidP="00CA4E41">
      <w:pPr>
        <w:jc w:val="both"/>
      </w:pPr>
      <w:r w:rsidRPr="00F23508">
        <w:t xml:space="preserve">Training/awareness creation workshops should be conducted for participants vested with the responsibility of endorsing/approving infrastructure development projects.  The workshops disaggregated for: </w:t>
      </w:r>
    </w:p>
    <w:p w:rsidR="00F14BD3" w:rsidRPr="00F23508" w:rsidRDefault="00F14BD3" w:rsidP="00E76249">
      <w:pPr>
        <w:pStyle w:val="ListParagraph"/>
        <w:numPr>
          <w:ilvl w:val="0"/>
          <w:numId w:val="30"/>
        </w:numPr>
        <w:jc w:val="both"/>
      </w:pPr>
      <w:r w:rsidRPr="00F23508">
        <w:t xml:space="preserve">Higher level participants: Regional Coordinators / </w:t>
      </w:r>
      <w:proofErr w:type="spellStart"/>
      <w:r w:rsidRPr="00F23508">
        <w:t>Influentials</w:t>
      </w:r>
      <w:proofErr w:type="spellEnd"/>
      <w:r w:rsidRPr="00F23508">
        <w:t xml:space="preserve"> (RC/RAS/MPs), Council Executive Directors, Council Coordinators / </w:t>
      </w:r>
      <w:proofErr w:type="spellStart"/>
      <w:r w:rsidRPr="00F23508">
        <w:t>Influentials</w:t>
      </w:r>
      <w:proofErr w:type="spellEnd"/>
      <w:r w:rsidRPr="00F23508">
        <w:t xml:space="preserve"> (DC / Councilors of respective wards), Council Committees (on environment, health, resettlement) and affected public roads and utility authorities; </w:t>
      </w:r>
    </w:p>
    <w:p w:rsidR="00F14BD3" w:rsidRPr="00F23508" w:rsidRDefault="00F14BD3" w:rsidP="00E76249">
      <w:pPr>
        <w:pStyle w:val="ListParagraph"/>
        <w:numPr>
          <w:ilvl w:val="0"/>
          <w:numId w:val="30"/>
        </w:numPr>
        <w:jc w:val="both"/>
      </w:pPr>
      <w:r w:rsidRPr="00F23508">
        <w:t>Lower level participants (Ward and Sub-Ward Executive Officers, WDC, and Local Management Committees. Objective is participants appreciate significance or relevance of environmental and social issues.</w:t>
      </w:r>
    </w:p>
    <w:p w:rsidR="00F14BD3" w:rsidRPr="00F23508" w:rsidRDefault="00F14BD3" w:rsidP="00E76249">
      <w:pPr>
        <w:pStyle w:val="ListParagraph"/>
        <w:numPr>
          <w:ilvl w:val="0"/>
          <w:numId w:val="30"/>
        </w:numPr>
        <w:jc w:val="both"/>
      </w:pPr>
      <w:r w:rsidRPr="00F23508">
        <w:t xml:space="preserve">Contractors responsible </w:t>
      </w:r>
      <w:r w:rsidR="00F25AEF" w:rsidRPr="00F23508">
        <w:t>for implementation of the ESMP</w:t>
      </w:r>
    </w:p>
    <w:p w:rsidR="00F14BD3" w:rsidRPr="00F23508" w:rsidRDefault="00F14BD3" w:rsidP="00CA4E41">
      <w:pPr>
        <w:jc w:val="both"/>
      </w:pPr>
      <w:r w:rsidRPr="00F23508">
        <w:t>Subjects covered could include but not limited to the following:</w:t>
      </w:r>
    </w:p>
    <w:p w:rsidR="00F14BD3" w:rsidRPr="00F23508" w:rsidRDefault="00F14BD3" w:rsidP="00E76249">
      <w:pPr>
        <w:pStyle w:val="ListParagraph"/>
        <w:numPr>
          <w:ilvl w:val="0"/>
          <w:numId w:val="31"/>
        </w:numPr>
        <w:jc w:val="both"/>
        <w:rPr>
          <w:rFonts w:eastAsiaTheme="minorHAnsi"/>
        </w:rPr>
      </w:pPr>
      <w:r w:rsidRPr="00F23508">
        <w:rPr>
          <w:rFonts w:eastAsiaTheme="minorHAnsi"/>
        </w:rPr>
        <w:t xml:space="preserve">Main environmental and social problems /challenges and issues within the sectors (infrastructure construction and operation) </w:t>
      </w:r>
    </w:p>
    <w:p w:rsidR="00F14BD3" w:rsidRPr="00F23508" w:rsidRDefault="00F14BD3" w:rsidP="00E76249">
      <w:pPr>
        <w:pStyle w:val="ListParagraph"/>
        <w:numPr>
          <w:ilvl w:val="0"/>
          <w:numId w:val="31"/>
        </w:numPr>
        <w:jc w:val="both"/>
        <w:rPr>
          <w:rFonts w:eastAsiaTheme="minorHAnsi"/>
        </w:rPr>
      </w:pPr>
      <w:r w:rsidRPr="00F23508">
        <w:rPr>
          <w:rFonts w:eastAsiaTheme="minorHAnsi"/>
        </w:rPr>
        <w:t>Environmental and social assessment and management context : relevant policies, regulations and procedures</w:t>
      </w:r>
    </w:p>
    <w:p w:rsidR="00F14BD3" w:rsidRPr="00F23508" w:rsidRDefault="00F14BD3" w:rsidP="00E76249">
      <w:pPr>
        <w:pStyle w:val="ListParagraph"/>
        <w:numPr>
          <w:ilvl w:val="0"/>
          <w:numId w:val="31"/>
        </w:numPr>
        <w:jc w:val="both"/>
        <w:rPr>
          <w:rFonts w:eastAsiaTheme="minorHAnsi"/>
        </w:rPr>
      </w:pPr>
      <w:r w:rsidRPr="00F23508">
        <w:rPr>
          <w:rFonts w:eastAsiaTheme="minorHAnsi"/>
        </w:rPr>
        <w:t xml:space="preserve">Review of environmental and social screening and assessment process </w:t>
      </w:r>
    </w:p>
    <w:p w:rsidR="00F14BD3" w:rsidRPr="00F23508" w:rsidRDefault="00F14BD3" w:rsidP="00E76249">
      <w:pPr>
        <w:pStyle w:val="ListParagraph"/>
        <w:numPr>
          <w:ilvl w:val="0"/>
          <w:numId w:val="31"/>
        </w:numPr>
        <w:jc w:val="both"/>
        <w:rPr>
          <w:rFonts w:eastAsiaTheme="minorHAnsi"/>
        </w:rPr>
      </w:pPr>
      <w:r w:rsidRPr="00F23508">
        <w:rPr>
          <w:rFonts w:eastAsiaTheme="minorHAnsi"/>
        </w:rPr>
        <w:t>How to screening projects; appraise and approve ESIAs, ESMP and overall project proposals; and supervise the implementation of subprojects.</w:t>
      </w:r>
    </w:p>
    <w:p w:rsidR="00F14BD3" w:rsidRPr="00F23508" w:rsidRDefault="00F14BD3" w:rsidP="00E76249">
      <w:pPr>
        <w:pStyle w:val="ListParagraph"/>
        <w:numPr>
          <w:ilvl w:val="0"/>
          <w:numId w:val="31"/>
        </w:numPr>
        <w:jc w:val="both"/>
      </w:pPr>
      <w:r w:rsidRPr="00F23508">
        <w:t xml:space="preserve">How to incorporate mitigation measures into the BOQ, </w:t>
      </w:r>
    </w:p>
    <w:p w:rsidR="00F14BD3" w:rsidRPr="00F23508" w:rsidRDefault="00F14BD3" w:rsidP="00E76249">
      <w:pPr>
        <w:pStyle w:val="ListParagraph"/>
        <w:numPr>
          <w:ilvl w:val="0"/>
          <w:numId w:val="31"/>
        </w:numPr>
        <w:jc w:val="both"/>
      </w:pPr>
      <w:r w:rsidRPr="00F23508">
        <w:t>Monitoring and reporting of environmental and social issues during project implementation</w:t>
      </w:r>
    </w:p>
    <w:p w:rsidR="00F14BD3" w:rsidRPr="00F23508" w:rsidRDefault="00F14BD3" w:rsidP="00CA4E41">
      <w:pPr>
        <w:jc w:val="both"/>
      </w:pPr>
    </w:p>
    <w:p w:rsidR="00F14BD3" w:rsidRPr="00F23508" w:rsidRDefault="00F14BD3" w:rsidP="00F23508">
      <w:r w:rsidRPr="00F23508">
        <w:br w:type="page"/>
      </w:r>
    </w:p>
    <w:p w:rsidR="00F14BD3" w:rsidRDefault="00F14BD3" w:rsidP="00320CDF">
      <w:pPr>
        <w:pStyle w:val="Heading1"/>
      </w:pPr>
      <w:bookmarkStart w:id="1188" w:name="_Toc227764886"/>
      <w:bookmarkStart w:id="1189" w:name="_Toc228421158"/>
      <w:bookmarkStart w:id="1190" w:name="_Toc232108915"/>
      <w:bookmarkStart w:id="1191" w:name="_Toc232110448"/>
      <w:bookmarkStart w:id="1192" w:name="_Toc247372892"/>
      <w:bookmarkStart w:id="1193" w:name="_Toc247508941"/>
      <w:bookmarkStart w:id="1194" w:name="_Toc247537376"/>
      <w:bookmarkStart w:id="1195" w:name="_Toc382147528"/>
      <w:bookmarkStart w:id="1196" w:name="_Toc382259618"/>
      <w:bookmarkStart w:id="1197" w:name="_Toc384057333"/>
      <w:r w:rsidRPr="00F23508">
        <w:lastRenderedPageBreak/>
        <w:t>DECOMMISSIONING PLAN</w:t>
      </w:r>
      <w:bookmarkStart w:id="1198" w:name="_Toc227764887"/>
      <w:bookmarkStart w:id="1199" w:name="_Toc228421159"/>
      <w:bookmarkStart w:id="1200" w:name="_Toc232108916"/>
      <w:bookmarkStart w:id="1201" w:name="_Toc232110449"/>
      <w:bookmarkStart w:id="1202" w:name="_Toc247372893"/>
      <w:bookmarkStart w:id="1203" w:name="_Toc167350711"/>
      <w:bookmarkStart w:id="1204" w:name="_Toc167350822"/>
      <w:bookmarkStart w:id="1205" w:name="_Toc170349110"/>
      <w:bookmarkStart w:id="1206" w:name="_Toc170559342"/>
      <w:bookmarkStart w:id="1207" w:name="_Toc170559591"/>
      <w:bookmarkStart w:id="1208" w:name="_Toc170560055"/>
      <w:bookmarkStart w:id="1209" w:name="_Toc179868561"/>
      <w:bookmarkStart w:id="1210" w:name="_Toc179868834"/>
      <w:bookmarkStart w:id="1211" w:name="_Toc179869195"/>
      <w:bookmarkStart w:id="1212" w:name="_Toc190788385"/>
      <w:bookmarkStart w:id="1213" w:name="_Toc196837370"/>
      <w:bookmarkEnd w:id="1188"/>
      <w:bookmarkEnd w:id="1189"/>
      <w:bookmarkEnd w:id="1190"/>
      <w:bookmarkEnd w:id="1191"/>
      <w:bookmarkEnd w:id="1192"/>
      <w:bookmarkEnd w:id="1193"/>
      <w:bookmarkEnd w:id="1194"/>
      <w:bookmarkEnd w:id="1195"/>
      <w:bookmarkEnd w:id="1196"/>
      <w:bookmarkEnd w:id="1197"/>
    </w:p>
    <w:p w:rsidR="00B05651" w:rsidRPr="00B05651" w:rsidRDefault="00B05651" w:rsidP="00B05651"/>
    <w:p w:rsidR="00F14BD3" w:rsidRPr="00F23508" w:rsidRDefault="00F14BD3" w:rsidP="00CA4E41">
      <w:pPr>
        <w:jc w:val="both"/>
      </w:pPr>
      <w:r w:rsidRPr="00F23508">
        <w:t>Decommissioning at the end of its life or rehabilitation or up-grading an infrastructure or its component may involve demolition of structures and site restoration. Depending on the design, standard decommissioning for this asphalt road is afte</w:t>
      </w:r>
      <w:r w:rsidRPr="00F113DB">
        <w:t>r</w:t>
      </w:r>
      <w:r w:rsidR="00143D04" w:rsidRPr="00F113DB">
        <w:t xml:space="preserve"> 15</w:t>
      </w:r>
      <w:r w:rsidRPr="00F113DB">
        <w:t>years w</w:t>
      </w:r>
      <w:r w:rsidRPr="00F23508">
        <w:t xml:space="preserve">here the road is abandoned, or rehabilitated and resurfaced. Activities during decommissioning that could cause environmental and social impacts include: </w:t>
      </w:r>
    </w:p>
    <w:p w:rsidR="00F14BD3" w:rsidRPr="00F23508" w:rsidRDefault="00F14BD3" w:rsidP="00E76249">
      <w:pPr>
        <w:pStyle w:val="ListParagraph"/>
        <w:numPr>
          <w:ilvl w:val="0"/>
          <w:numId w:val="32"/>
        </w:numPr>
        <w:jc w:val="both"/>
        <w:rPr>
          <w:rFonts w:eastAsiaTheme="minorHAnsi"/>
        </w:rPr>
      </w:pPr>
      <w:r w:rsidRPr="00F23508">
        <w:rPr>
          <w:rFonts w:eastAsiaTheme="minorHAnsi"/>
        </w:rPr>
        <w:t>Re-design of road alignment to meet current transport demands in the area. This may require some re-alignments and land acquisition</w:t>
      </w:r>
    </w:p>
    <w:p w:rsidR="00F14BD3" w:rsidRPr="00F23508" w:rsidRDefault="00F14BD3" w:rsidP="00E76249">
      <w:pPr>
        <w:pStyle w:val="ListParagraph"/>
        <w:numPr>
          <w:ilvl w:val="0"/>
          <w:numId w:val="32"/>
        </w:numPr>
        <w:jc w:val="both"/>
        <w:rPr>
          <w:rFonts w:eastAsiaTheme="minorHAnsi"/>
        </w:rPr>
      </w:pPr>
      <w:r w:rsidRPr="00F23508">
        <w:rPr>
          <w:rFonts w:eastAsiaTheme="minorHAnsi"/>
        </w:rPr>
        <w:t>Demolition works of the road side drains and road furniture</w:t>
      </w:r>
    </w:p>
    <w:p w:rsidR="00F14BD3" w:rsidRPr="00F23508" w:rsidRDefault="00F14BD3" w:rsidP="00E76249">
      <w:pPr>
        <w:pStyle w:val="ListParagraph"/>
        <w:numPr>
          <w:ilvl w:val="0"/>
          <w:numId w:val="32"/>
        </w:numPr>
        <w:jc w:val="both"/>
        <w:rPr>
          <w:rFonts w:eastAsiaTheme="minorHAnsi"/>
        </w:rPr>
      </w:pPr>
      <w:r w:rsidRPr="00F23508">
        <w:rPr>
          <w:rFonts w:eastAsiaTheme="minorHAnsi"/>
        </w:rPr>
        <w:t>Removal of existing road surface</w:t>
      </w:r>
    </w:p>
    <w:p w:rsidR="00F14BD3" w:rsidRPr="00F23508" w:rsidRDefault="00F14BD3" w:rsidP="00E76249">
      <w:pPr>
        <w:pStyle w:val="ListParagraph"/>
        <w:numPr>
          <w:ilvl w:val="0"/>
          <w:numId w:val="32"/>
        </w:numPr>
        <w:jc w:val="both"/>
        <w:rPr>
          <w:rFonts w:eastAsiaTheme="minorHAnsi"/>
        </w:rPr>
      </w:pPr>
      <w:r w:rsidRPr="00F23508">
        <w:rPr>
          <w:rFonts w:eastAsiaTheme="minorHAnsi"/>
        </w:rPr>
        <w:t>Compaction, grading and resurfacing</w:t>
      </w:r>
    </w:p>
    <w:p w:rsidR="00F14BD3" w:rsidRPr="00F23508" w:rsidRDefault="00F14BD3" w:rsidP="00CA4E41">
      <w:pPr>
        <w:jc w:val="both"/>
      </w:pPr>
    </w:p>
    <w:p w:rsidR="00F14BD3" w:rsidRPr="00F23508" w:rsidRDefault="00F14BD3" w:rsidP="00CA4E41">
      <w:pPr>
        <w:jc w:val="both"/>
      </w:pPr>
      <w:r w:rsidRPr="00F23508">
        <w:t xml:space="preserve">Potential impacts during decommissioning are similar to those during the site selection, mobilisation and construction phases of the upgrade works presented in chapter 6 above. The </w:t>
      </w:r>
      <w:proofErr w:type="spellStart"/>
      <w:r w:rsidRPr="00F23508">
        <w:t>Tanga</w:t>
      </w:r>
      <w:proofErr w:type="spellEnd"/>
      <w:r w:rsidRPr="00F23508">
        <w:t xml:space="preserve"> City Council is to prepare a Decommissioning Plan incorporating the relevant mitigation measures for potential impacts arising from these works outlined in the ESMP (</w:t>
      </w:r>
      <w:r w:rsidR="00F30B73">
        <w:fldChar w:fldCharType="begin"/>
      </w:r>
      <w:r w:rsidR="00F30B73">
        <w:instrText xml:space="preserve"> REF _Ref382080047 \h  \* MERGEFORMAT </w:instrText>
      </w:r>
      <w:r w:rsidR="00F30B73">
        <w:fldChar w:fldCharType="separate"/>
      </w:r>
      <w:r w:rsidR="000530E6" w:rsidRPr="000530E6">
        <w:t>Table 9</w:t>
      </w:r>
      <w:r w:rsidR="00F30B73">
        <w:fldChar w:fldCharType="end"/>
      </w:r>
      <w:r w:rsidRPr="00F23508">
        <w:t>)</w:t>
      </w:r>
    </w:p>
    <w:p w:rsidR="00F14BD3" w:rsidRPr="00F23508" w:rsidRDefault="00F14BD3" w:rsidP="00F23508">
      <w:bookmarkStart w:id="1214" w:name="_Toc15049098"/>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rsidR="00F14BD3" w:rsidRPr="00F23508" w:rsidRDefault="00F14BD3" w:rsidP="00F23508">
      <w:r w:rsidRPr="00F23508">
        <w:br w:type="page"/>
      </w:r>
    </w:p>
    <w:p w:rsidR="00F14BD3" w:rsidRDefault="00F14BD3" w:rsidP="00320CDF">
      <w:pPr>
        <w:pStyle w:val="Heading1"/>
      </w:pPr>
      <w:bookmarkStart w:id="1215" w:name="_Toc227764888"/>
      <w:bookmarkStart w:id="1216" w:name="_Toc228421161"/>
      <w:bookmarkStart w:id="1217" w:name="_Toc232108920"/>
      <w:bookmarkStart w:id="1218" w:name="_Toc232110453"/>
      <w:bookmarkStart w:id="1219" w:name="_Toc247372897"/>
      <w:bookmarkStart w:id="1220" w:name="_Toc247508946"/>
      <w:bookmarkStart w:id="1221" w:name="_Toc247537381"/>
      <w:bookmarkStart w:id="1222" w:name="_Toc382147529"/>
      <w:bookmarkStart w:id="1223" w:name="_Toc382259619"/>
      <w:bookmarkStart w:id="1224" w:name="_Toc384057334"/>
      <w:bookmarkEnd w:id="1214"/>
      <w:r w:rsidRPr="00F23508">
        <w:lastRenderedPageBreak/>
        <w:t>CONCLUSION AND RECOMMENDATIONS</w:t>
      </w:r>
      <w:bookmarkEnd w:id="1215"/>
      <w:bookmarkEnd w:id="1216"/>
      <w:bookmarkEnd w:id="1217"/>
      <w:bookmarkEnd w:id="1218"/>
      <w:bookmarkEnd w:id="1219"/>
      <w:bookmarkEnd w:id="1220"/>
      <w:bookmarkEnd w:id="1221"/>
      <w:bookmarkEnd w:id="1222"/>
      <w:bookmarkEnd w:id="1223"/>
      <w:bookmarkEnd w:id="1224"/>
    </w:p>
    <w:p w:rsidR="00B05651" w:rsidRPr="00B05651" w:rsidRDefault="00B05651" w:rsidP="00B05651"/>
    <w:p w:rsidR="00F14BD3" w:rsidRPr="00F23508" w:rsidRDefault="00F14BD3" w:rsidP="00CA4E41">
      <w:pPr>
        <w:jc w:val="both"/>
      </w:pPr>
      <w:r w:rsidRPr="00F23508">
        <w:t xml:space="preserve">The proposed upgrading of the </w:t>
      </w:r>
      <w:proofErr w:type="spellStart"/>
      <w:r w:rsidRPr="00F23508">
        <w:t>Duga</w:t>
      </w:r>
      <w:proofErr w:type="spellEnd"/>
      <w:r w:rsidRPr="00F23508">
        <w:t xml:space="preserve">-Airport Road does not pose any adverse effects on the natural habitats and biodiversity because the project road is located in a </w:t>
      </w:r>
      <w:proofErr w:type="spellStart"/>
      <w:r w:rsidRPr="00F23508">
        <w:t>peri</w:t>
      </w:r>
      <w:proofErr w:type="spellEnd"/>
      <w:r w:rsidRPr="00F23508">
        <w:t>-urban area mainly with secondary vegetation. Other moderate environmental impacts are related to management of waste.</w:t>
      </w:r>
    </w:p>
    <w:p w:rsidR="00F14BD3" w:rsidRPr="00F23508" w:rsidRDefault="00F14BD3" w:rsidP="00CA4E41">
      <w:pPr>
        <w:jc w:val="both"/>
      </w:pPr>
      <w:r w:rsidRPr="00F23508">
        <w:t xml:space="preserve">The proposed upgrading of the </w:t>
      </w:r>
      <w:proofErr w:type="spellStart"/>
      <w:r w:rsidRPr="00F23508">
        <w:t>Duga</w:t>
      </w:r>
      <w:proofErr w:type="spellEnd"/>
      <w:r w:rsidRPr="00F23508">
        <w:t xml:space="preserve">-Airport Road at </w:t>
      </w:r>
      <w:proofErr w:type="spellStart"/>
      <w:r w:rsidRPr="00F23508">
        <w:t>Magomeni</w:t>
      </w:r>
      <w:proofErr w:type="spellEnd"/>
      <w:r w:rsidRPr="00F23508">
        <w:t xml:space="preserve"> Street will necessitate realignment in order to straighten the road and to avoid demolition of residential structures. In other cases expansion of the width of the existing road and road side drains will increase the size of the way leave extending into other land uses such as grave yards and </w:t>
      </w:r>
      <w:proofErr w:type="spellStart"/>
      <w:r w:rsidRPr="00F23508">
        <w:t>Tanga</w:t>
      </w:r>
      <w:proofErr w:type="spellEnd"/>
      <w:r w:rsidRPr="00F23508">
        <w:t xml:space="preserve"> airport land. This is a potentially significant imp</w:t>
      </w:r>
      <w:r w:rsidRPr="00F113DB">
        <w:t xml:space="preserve">act to the community along the project road. </w:t>
      </w:r>
      <w:r w:rsidRPr="00F23508">
        <w:t xml:space="preserve">It is recommended that a Resettlement Action Plan be developed and implemented for the upgrade of the </w:t>
      </w:r>
      <w:proofErr w:type="spellStart"/>
      <w:r w:rsidRPr="00F23508">
        <w:t>Duga</w:t>
      </w:r>
      <w:proofErr w:type="spellEnd"/>
      <w:r w:rsidRPr="00F23508">
        <w:t>-Airport Road, to guide the compensation process to PAPs.</w:t>
      </w:r>
    </w:p>
    <w:p w:rsidR="00F14BD3" w:rsidRPr="00F23508" w:rsidRDefault="00F14BD3" w:rsidP="00F23508"/>
    <w:p w:rsidR="00F14BD3" w:rsidRPr="008C665A" w:rsidRDefault="00F14BD3" w:rsidP="00F14BD3">
      <w:pPr>
        <w:suppressAutoHyphens/>
        <w:spacing w:after="0" w:line="276" w:lineRule="auto"/>
        <w:jc w:val="both"/>
        <w:rPr>
          <w:rFonts w:eastAsia="Times New Roman"/>
          <w:szCs w:val="24"/>
          <w:lang w:val="da-DK" w:eastAsia="ar-SA"/>
        </w:rPr>
      </w:pPr>
      <w:r w:rsidRPr="008C665A">
        <w:rPr>
          <w:rFonts w:eastAsia="Times New Roman"/>
          <w:szCs w:val="24"/>
          <w:lang w:val="da-DK" w:eastAsia="ar-SA"/>
        </w:rPr>
        <w:br w:type="page"/>
      </w:r>
    </w:p>
    <w:p w:rsidR="00F14BD3" w:rsidRDefault="00F14BD3" w:rsidP="00235C19">
      <w:pPr>
        <w:pStyle w:val="Heading1"/>
        <w:numPr>
          <w:ilvl w:val="0"/>
          <w:numId w:val="0"/>
        </w:numPr>
        <w:spacing w:before="0" w:after="200" w:line="276" w:lineRule="auto"/>
        <w:rPr>
          <w:rFonts w:eastAsia="Times New Roman"/>
          <w:lang w:val="da-DK" w:eastAsia="ar-SA"/>
        </w:rPr>
      </w:pPr>
      <w:bookmarkStart w:id="1225" w:name="_Toc86085871"/>
      <w:bookmarkStart w:id="1226" w:name="_Toc86303895"/>
      <w:bookmarkStart w:id="1227" w:name="_Toc90705078"/>
      <w:bookmarkStart w:id="1228" w:name="_Toc101031594"/>
      <w:bookmarkStart w:id="1229" w:name="_Toc101031941"/>
      <w:bookmarkStart w:id="1230" w:name="_Toc125630520"/>
      <w:bookmarkStart w:id="1231" w:name="_Toc196730483"/>
      <w:bookmarkStart w:id="1232" w:name="_Toc16298286"/>
      <w:bookmarkStart w:id="1233" w:name="_Toc228421162"/>
      <w:bookmarkStart w:id="1234" w:name="_Toc232108921"/>
      <w:bookmarkStart w:id="1235" w:name="_Toc232110454"/>
      <w:bookmarkStart w:id="1236" w:name="_Toc247372898"/>
      <w:bookmarkStart w:id="1237" w:name="_Toc247508947"/>
      <w:bookmarkStart w:id="1238" w:name="_Toc247537382"/>
      <w:bookmarkStart w:id="1239" w:name="_Toc382147530"/>
      <w:bookmarkStart w:id="1240" w:name="_Toc382259620"/>
      <w:bookmarkStart w:id="1241" w:name="_Toc384057335"/>
      <w:r w:rsidRPr="007B7628">
        <w:rPr>
          <w:rFonts w:eastAsia="Times New Roman"/>
          <w:lang w:val="da-DK" w:eastAsia="ar-SA"/>
        </w:rPr>
        <w:lastRenderedPageBreak/>
        <w:t>References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rsidR="00F14BD3" w:rsidRPr="008C665A" w:rsidRDefault="00F14BD3" w:rsidP="00235C19">
      <w:pPr>
        <w:spacing w:after="0"/>
        <w:rPr>
          <w:rFonts w:eastAsiaTheme="minorHAnsi"/>
          <w:szCs w:val="24"/>
          <w:lang w:val="da-DK" w:eastAsia="ar-SA"/>
        </w:rPr>
      </w:pPr>
      <w:r w:rsidRPr="008C665A">
        <w:rPr>
          <w:rFonts w:eastAsiaTheme="minorHAnsi"/>
          <w:szCs w:val="24"/>
          <w:lang w:val="da-DK" w:eastAsia="ar-SA"/>
        </w:rPr>
        <w:t>Tanga City Council Socio-economic Profile</w:t>
      </w:r>
    </w:p>
    <w:p w:rsidR="00F14BD3" w:rsidRPr="008C665A" w:rsidRDefault="00F14BD3" w:rsidP="00235C19">
      <w:pPr>
        <w:spacing w:after="0"/>
        <w:rPr>
          <w:rFonts w:eastAsiaTheme="minorHAnsi"/>
          <w:bCs/>
          <w:szCs w:val="24"/>
          <w:lang w:val="da-DK"/>
        </w:rPr>
      </w:pPr>
      <w:r w:rsidRPr="008C665A">
        <w:rPr>
          <w:rFonts w:eastAsiaTheme="minorHAnsi"/>
          <w:szCs w:val="24"/>
          <w:lang w:val="da-DK"/>
        </w:rPr>
        <w:t xml:space="preserve">Environmental and Social Management Framework (ESMF) for the Proposed </w:t>
      </w:r>
      <w:r w:rsidRPr="008C665A">
        <w:rPr>
          <w:rFonts w:eastAsiaTheme="minorHAnsi"/>
          <w:bCs/>
          <w:szCs w:val="24"/>
          <w:lang w:val="da-DK"/>
        </w:rPr>
        <w:t>TSCP Additional Financing Project</w:t>
      </w:r>
    </w:p>
    <w:p w:rsidR="00F14BD3" w:rsidRPr="008C665A" w:rsidRDefault="00080203" w:rsidP="00F14BD3">
      <w:pPr>
        <w:spacing w:after="200" w:line="276" w:lineRule="auto"/>
        <w:rPr>
          <w:rFonts w:eastAsiaTheme="minorHAnsi"/>
          <w:bCs/>
          <w:szCs w:val="24"/>
          <w:lang w:val="da-DK"/>
        </w:rPr>
      </w:pPr>
      <w:r>
        <w:rPr>
          <w:rFonts w:eastAsiaTheme="minorHAnsi"/>
          <w:bCs/>
          <w:szCs w:val="24"/>
          <w:lang w:val="da-DK"/>
        </w:rPr>
        <w:t xml:space="preserve">National Bureau of Statistics, 2012 </w:t>
      </w:r>
      <w:r w:rsidR="00F14BD3" w:rsidRPr="008C665A">
        <w:rPr>
          <w:rFonts w:eastAsiaTheme="minorHAnsi"/>
          <w:bCs/>
          <w:szCs w:val="24"/>
          <w:lang w:val="da-DK"/>
        </w:rPr>
        <w:t>National Census</w:t>
      </w:r>
      <w:r>
        <w:rPr>
          <w:rFonts w:eastAsiaTheme="minorHAnsi"/>
          <w:bCs/>
          <w:szCs w:val="24"/>
          <w:lang w:val="da-DK"/>
        </w:rPr>
        <w:t xml:space="preserve">. </w:t>
      </w:r>
    </w:p>
    <w:p w:rsidR="00F14BD3" w:rsidRPr="008C665A" w:rsidRDefault="00F14BD3" w:rsidP="00F14BD3">
      <w:pPr>
        <w:spacing w:after="200" w:line="276" w:lineRule="auto"/>
        <w:rPr>
          <w:rFonts w:eastAsiaTheme="minorHAnsi"/>
          <w:b/>
          <w:bCs/>
          <w:szCs w:val="24"/>
          <w:lang w:val="da-DK"/>
        </w:rPr>
      </w:pPr>
      <w:r w:rsidRPr="008C665A">
        <w:rPr>
          <w:rFonts w:eastAsiaTheme="minorHAnsi"/>
          <w:b/>
          <w:bCs/>
          <w:szCs w:val="24"/>
          <w:lang w:val="da-DK"/>
        </w:rPr>
        <w:t>Policies</w:t>
      </w:r>
    </w:p>
    <w:p w:rsidR="00F14BD3" w:rsidRPr="008C665A" w:rsidRDefault="00F14BD3" w:rsidP="00F14BD3">
      <w:pPr>
        <w:spacing w:after="0"/>
        <w:rPr>
          <w:rFonts w:eastAsiaTheme="minorHAnsi"/>
          <w:szCs w:val="24"/>
          <w:lang w:val="da-DK"/>
        </w:rPr>
      </w:pPr>
      <w:r w:rsidRPr="008C665A">
        <w:rPr>
          <w:rFonts w:eastAsiaTheme="minorHAnsi"/>
          <w:szCs w:val="24"/>
          <w:lang w:val="da-DK"/>
        </w:rPr>
        <w:t>National Transport Policy, 2003</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National Environmental Policy (NEP), 1997</w:t>
      </w:r>
    </w:p>
    <w:p w:rsidR="00F14BD3" w:rsidRPr="008C665A" w:rsidRDefault="00F14BD3" w:rsidP="00F14BD3">
      <w:pPr>
        <w:spacing w:after="0"/>
        <w:rPr>
          <w:rFonts w:eastAsiaTheme="minorHAnsi"/>
          <w:szCs w:val="24"/>
          <w:lang w:val="da-DK"/>
        </w:rPr>
      </w:pPr>
      <w:r w:rsidRPr="008C665A">
        <w:rPr>
          <w:rFonts w:eastAsiaTheme="minorHAnsi"/>
          <w:kern w:val="28"/>
          <w:szCs w:val="24"/>
          <w:lang w:val="da-DK"/>
        </w:rPr>
        <w:t>National Land Policy, 1995</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National Water Policy, 2002</w:t>
      </w:r>
    </w:p>
    <w:p w:rsidR="00F14BD3" w:rsidRPr="008C665A" w:rsidRDefault="00F14BD3" w:rsidP="00F14BD3">
      <w:pPr>
        <w:spacing w:after="0"/>
        <w:rPr>
          <w:rFonts w:eastAsiaTheme="minorHAnsi"/>
          <w:szCs w:val="24"/>
          <w:lang w:val="da-DK"/>
        </w:rPr>
      </w:pPr>
      <w:r w:rsidRPr="008C665A">
        <w:rPr>
          <w:rFonts w:eastAsiaTheme="minorHAnsi"/>
          <w:kern w:val="28"/>
          <w:szCs w:val="24"/>
          <w:lang w:val="da-DK"/>
        </w:rPr>
        <w:t>National Human Settlement Policy, 2000</w:t>
      </w:r>
    </w:p>
    <w:p w:rsidR="00F14BD3" w:rsidRPr="008C665A" w:rsidRDefault="00F14BD3" w:rsidP="00F14BD3">
      <w:pPr>
        <w:spacing w:after="0"/>
        <w:rPr>
          <w:rFonts w:eastAsiaTheme="minorHAnsi"/>
          <w:szCs w:val="24"/>
          <w:lang w:val="da-DK"/>
        </w:rPr>
      </w:pPr>
      <w:r w:rsidRPr="008C665A">
        <w:rPr>
          <w:rFonts w:eastAsiaTheme="minorHAnsi"/>
          <w:kern w:val="28"/>
          <w:szCs w:val="24"/>
          <w:lang w:val="da-DK"/>
        </w:rPr>
        <w:t>National Policy on HIV/AIDS, 2001</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National Gender Policy, 1999</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National Strategy for Growth and Reduction of Poverty, 2005</w:t>
      </w:r>
    </w:p>
    <w:p w:rsidR="00F14BD3" w:rsidRPr="008C665A" w:rsidRDefault="00F14BD3" w:rsidP="00F14BD3">
      <w:pPr>
        <w:spacing w:after="200" w:line="276" w:lineRule="auto"/>
        <w:rPr>
          <w:rFonts w:eastAsiaTheme="minorHAnsi"/>
          <w:b/>
          <w:bCs/>
          <w:szCs w:val="24"/>
          <w:lang w:val="da-DK"/>
        </w:rPr>
      </w:pPr>
      <w:r w:rsidRPr="008C665A">
        <w:rPr>
          <w:rFonts w:eastAsiaTheme="minorHAnsi"/>
          <w:kern w:val="28"/>
          <w:szCs w:val="24"/>
          <w:lang w:val="da-DK"/>
        </w:rPr>
        <w:t>Construction Industry Policy, 2002</w:t>
      </w:r>
    </w:p>
    <w:p w:rsidR="00F14BD3" w:rsidRPr="008C665A" w:rsidRDefault="00F14BD3" w:rsidP="00F14BD3">
      <w:pPr>
        <w:spacing w:after="200" w:line="276" w:lineRule="auto"/>
        <w:rPr>
          <w:rFonts w:eastAsiaTheme="minorHAnsi"/>
          <w:b/>
          <w:bCs/>
          <w:szCs w:val="24"/>
          <w:lang w:val="da-DK"/>
        </w:rPr>
      </w:pPr>
      <w:r w:rsidRPr="008C665A">
        <w:rPr>
          <w:rFonts w:eastAsiaTheme="minorHAnsi"/>
          <w:b/>
          <w:bCs/>
          <w:szCs w:val="24"/>
          <w:lang w:val="da-DK"/>
        </w:rPr>
        <w:t>Legislation and Regulations</w:t>
      </w:r>
    </w:p>
    <w:p w:rsidR="00F14BD3" w:rsidRPr="008C665A" w:rsidRDefault="00F14BD3" w:rsidP="00F14BD3">
      <w:pPr>
        <w:spacing w:after="0"/>
        <w:rPr>
          <w:rFonts w:eastAsiaTheme="minorHAnsi"/>
          <w:szCs w:val="24"/>
          <w:lang w:val="da-DK"/>
        </w:rPr>
      </w:pPr>
      <w:r w:rsidRPr="008C665A">
        <w:rPr>
          <w:rFonts w:eastAsiaTheme="minorHAnsi"/>
          <w:kern w:val="28"/>
          <w:szCs w:val="24"/>
          <w:lang w:val="da-DK"/>
        </w:rPr>
        <w:t>The Constitution of the United Republic of Tanzania Cap 2 (1977)</w:t>
      </w:r>
    </w:p>
    <w:p w:rsidR="00F14BD3" w:rsidRPr="008C665A" w:rsidRDefault="00F14BD3" w:rsidP="00F14BD3">
      <w:pPr>
        <w:spacing w:after="0"/>
        <w:rPr>
          <w:rFonts w:eastAsiaTheme="minorHAnsi"/>
          <w:szCs w:val="24"/>
          <w:lang w:val="da-DK"/>
        </w:rPr>
      </w:pPr>
      <w:r w:rsidRPr="008C665A">
        <w:rPr>
          <w:rFonts w:eastAsiaTheme="minorHAnsi"/>
          <w:kern w:val="28"/>
          <w:szCs w:val="24"/>
          <w:lang w:val="da-DK"/>
        </w:rPr>
        <w:t>Environmental Management Act (EMA), Cap 191 (2004)</w:t>
      </w:r>
    </w:p>
    <w:p w:rsidR="00F14BD3" w:rsidRPr="008C665A" w:rsidRDefault="00F14BD3" w:rsidP="00F14BD3">
      <w:pPr>
        <w:spacing w:after="0"/>
        <w:rPr>
          <w:rFonts w:eastAsiaTheme="minorHAnsi"/>
          <w:szCs w:val="24"/>
          <w:lang w:val="da-DK"/>
        </w:rPr>
      </w:pPr>
      <w:r w:rsidRPr="008C665A">
        <w:rPr>
          <w:rFonts w:eastAsiaTheme="minorHAnsi"/>
          <w:kern w:val="28"/>
          <w:szCs w:val="24"/>
          <w:lang w:val="da-DK"/>
        </w:rPr>
        <w:t>Environmental Impact Assessment and Audit Regulations (2005)</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 xml:space="preserve">Environmental (Registration of Environmental Experts) Regulations (2005) </w:t>
      </w:r>
    </w:p>
    <w:p w:rsidR="00F14BD3" w:rsidRPr="008C665A" w:rsidRDefault="00F14BD3" w:rsidP="00F14BD3">
      <w:pPr>
        <w:spacing w:after="0"/>
        <w:rPr>
          <w:rFonts w:eastAsiaTheme="minorHAnsi"/>
          <w:szCs w:val="24"/>
          <w:lang w:val="da-DK"/>
        </w:rPr>
      </w:pPr>
      <w:r w:rsidRPr="008C665A">
        <w:rPr>
          <w:rFonts w:eastAsiaTheme="minorHAnsi"/>
          <w:kern w:val="28"/>
          <w:szCs w:val="24"/>
          <w:lang w:val="da-DK"/>
        </w:rPr>
        <w:t>Environmental Management (Air Quality Standards) Regulations, (2007)</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Environmental Management (Hazardous Waste Control and Management) Regulations (2009)</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Environmental Management (Water Quality Standards) Regulations (2007)</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Environmental Management (Soil Quality Standards) Regulations (2007)</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Environmental Management (Quality Standards for Control of Noise and Vibration Pollution) Regulations (2011)</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Public Health Act, Cap 336 (2009)</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Occupational Health and Safety Act, No.5 (2003)</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Land Act, Cap 113 (R.E 2002)</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Land Acquisition Act, Cap. 118 (R.E 2002)</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Urban Planning Act No.8 (2007)</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Land Use Planning Act No. 6 (2007)</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Land (Assessment of the Value of Land for Compensation) Regulations (2001)</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Land (Compensation Claims) regulations (2001)</w:t>
      </w:r>
    </w:p>
    <w:p w:rsidR="00F14BD3" w:rsidRPr="008C665A" w:rsidRDefault="00F14BD3" w:rsidP="00F14BD3">
      <w:pPr>
        <w:spacing w:after="0"/>
        <w:rPr>
          <w:rFonts w:eastAsiaTheme="minorHAnsi"/>
          <w:szCs w:val="24"/>
          <w:lang w:val="da-DK"/>
        </w:rPr>
      </w:pPr>
      <w:r w:rsidRPr="008C665A">
        <w:rPr>
          <w:rFonts w:eastAsiaTheme="minorHAnsi"/>
          <w:kern w:val="28"/>
          <w:szCs w:val="24"/>
          <w:lang w:val="da-DK"/>
        </w:rPr>
        <w:t>Courts (Land Disputes Settlements) Act, Cap. 216 (2002)</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Employment and Labour Relation Act Cap. 366 (2004)</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The HIV and Aids (Prevention and Control) No. 28 (2008)</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Law of the Child Act No. 21 (2009)</w:t>
      </w:r>
    </w:p>
    <w:p w:rsidR="00F14BD3" w:rsidRPr="008C665A" w:rsidRDefault="00F14BD3" w:rsidP="00F14BD3">
      <w:pPr>
        <w:spacing w:after="0"/>
        <w:rPr>
          <w:rFonts w:eastAsiaTheme="minorHAnsi"/>
          <w:szCs w:val="24"/>
          <w:lang w:val="da-DK"/>
        </w:rPr>
      </w:pPr>
      <w:r w:rsidRPr="008C665A">
        <w:rPr>
          <w:rFonts w:eastAsiaTheme="minorHAnsi"/>
          <w:kern w:val="28"/>
          <w:szCs w:val="24"/>
          <w:lang w:val="da-DK"/>
        </w:rPr>
        <w:t>Disabilities Act No. 9 (2010)</w:t>
      </w:r>
    </w:p>
    <w:p w:rsidR="00F14BD3" w:rsidRPr="008C665A" w:rsidRDefault="00F14BD3" w:rsidP="00F14BD3">
      <w:pPr>
        <w:spacing w:after="0"/>
        <w:rPr>
          <w:rFonts w:eastAsiaTheme="minorHAnsi"/>
          <w:szCs w:val="24"/>
          <w:lang w:val="da-DK"/>
        </w:rPr>
      </w:pPr>
      <w:r w:rsidRPr="008C665A">
        <w:rPr>
          <w:rFonts w:eastAsiaTheme="minorHAnsi"/>
          <w:kern w:val="28"/>
          <w:szCs w:val="24"/>
          <w:lang w:val="da-DK"/>
        </w:rPr>
        <w:t>Road Act No. 13 (2007)</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Water Resource Management Act No. 11 (2009)</w:t>
      </w:r>
    </w:p>
    <w:p w:rsidR="00F14BD3" w:rsidRPr="008C665A" w:rsidRDefault="00F14BD3" w:rsidP="00F14BD3">
      <w:pPr>
        <w:spacing w:after="0"/>
        <w:rPr>
          <w:rFonts w:eastAsiaTheme="minorHAnsi"/>
          <w:kern w:val="28"/>
          <w:szCs w:val="24"/>
          <w:lang w:val="da-DK"/>
        </w:rPr>
      </w:pPr>
      <w:r w:rsidRPr="008C665A">
        <w:rPr>
          <w:rFonts w:eastAsiaTheme="minorHAnsi"/>
          <w:kern w:val="28"/>
          <w:szCs w:val="24"/>
          <w:lang w:val="da-DK"/>
        </w:rPr>
        <w:t>Water Supply and Sanitation Act No. 12 (2009)</w:t>
      </w:r>
    </w:p>
    <w:p w:rsidR="00F14BD3" w:rsidRPr="008C665A" w:rsidRDefault="00F14BD3" w:rsidP="00F14BD3">
      <w:pPr>
        <w:spacing w:after="0"/>
        <w:rPr>
          <w:rFonts w:eastAsiaTheme="minorHAnsi"/>
          <w:szCs w:val="24"/>
          <w:lang w:val="da-DK"/>
        </w:rPr>
      </w:pPr>
    </w:p>
    <w:p w:rsidR="00E66701" w:rsidRDefault="00E66701" w:rsidP="00F14BD3">
      <w:pPr>
        <w:spacing w:after="0"/>
        <w:rPr>
          <w:rFonts w:eastAsiaTheme="minorHAnsi"/>
          <w:b/>
          <w:szCs w:val="24"/>
          <w:lang w:val="da-DK"/>
        </w:rPr>
      </w:pPr>
    </w:p>
    <w:p w:rsidR="00F14BD3" w:rsidRPr="008C665A" w:rsidRDefault="00F14BD3" w:rsidP="00F14BD3">
      <w:pPr>
        <w:spacing w:after="0"/>
        <w:rPr>
          <w:rFonts w:eastAsiaTheme="minorHAnsi"/>
          <w:b/>
          <w:szCs w:val="24"/>
          <w:lang w:val="da-DK"/>
        </w:rPr>
      </w:pPr>
      <w:r w:rsidRPr="008C665A">
        <w:rPr>
          <w:rFonts w:eastAsiaTheme="minorHAnsi"/>
          <w:b/>
          <w:szCs w:val="24"/>
          <w:lang w:val="da-DK"/>
        </w:rPr>
        <w:lastRenderedPageBreak/>
        <w:t>World Bank Operational Policies</w:t>
      </w:r>
    </w:p>
    <w:p w:rsidR="00F14BD3" w:rsidRPr="008C665A" w:rsidRDefault="00F14BD3" w:rsidP="00F14BD3">
      <w:pPr>
        <w:spacing w:after="0"/>
        <w:rPr>
          <w:rFonts w:eastAsiaTheme="minorHAnsi"/>
          <w:szCs w:val="24"/>
          <w:lang w:val="da-DK"/>
        </w:rPr>
      </w:pPr>
      <w:r w:rsidRPr="008C665A">
        <w:rPr>
          <w:rFonts w:eastAsia="Times New Roman"/>
          <w:szCs w:val="24"/>
          <w:lang w:val="da-DK" w:eastAsia="ar-SA"/>
        </w:rPr>
        <w:t>Environmental Assessment (OP. 4.01)</w:t>
      </w:r>
    </w:p>
    <w:p w:rsidR="00F14BD3" w:rsidRPr="008C665A" w:rsidRDefault="00F14BD3" w:rsidP="00F14BD3">
      <w:pPr>
        <w:spacing w:after="0"/>
        <w:rPr>
          <w:rFonts w:eastAsia="Times New Roman"/>
          <w:szCs w:val="24"/>
          <w:lang w:val="da-DK" w:eastAsia="ar-SA"/>
        </w:rPr>
      </w:pPr>
      <w:r w:rsidRPr="008C665A">
        <w:rPr>
          <w:rFonts w:eastAsia="Times New Roman"/>
          <w:szCs w:val="24"/>
          <w:lang w:val="da-DK" w:eastAsia="ar-SA"/>
        </w:rPr>
        <w:t>Involuntary resettlement (OP 4.12)</w:t>
      </w:r>
    </w:p>
    <w:p w:rsidR="00F14BD3" w:rsidRPr="008C665A" w:rsidRDefault="00F14BD3" w:rsidP="00F14BD3">
      <w:pPr>
        <w:spacing w:after="0"/>
        <w:rPr>
          <w:rFonts w:eastAsiaTheme="minorHAnsi"/>
          <w:szCs w:val="24"/>
          <w:lang w:val="da-DK"/>
        </w:rPr>
      </w:pPr>
      <w:r w:rsidRPr="008C665A">
        <w:rPr>
          <w:rFonts w:eastAsia="Times New Roman"/>
          <w:szCs w:val="24"/>
          <w:lang w:val="da-DK" w:eastAsia="ar-SA"/>
        </w:rPr>
        <w:t>Physical Cultural Resources (OP 4.11)</w:t>
      </w:r>
    </w:p>
    <w:p w:rsidR="00F14BD3" w:rsidRDefault="00F14BD3" w:rsidP="00F14BD3">
      <w:pPr>
        <w:spacing w:after="200" w:line="276" w:lineRule="auto"/>
        <w:rPr>
          <w:rFonts w:eastAsiaTheme="minorHAnsi"/>
          <w:bCs/>
          <w:szCs w:val="24"/>
          <w:lang w:val="da-DK"/>
        </w:rPr>
      </w:pPr>
    </w:p>
    <w:p w:rsidR="00F14BD3" w:rsidRPr="008C665A" w:rsidRDefault="00F14BD3" w:rsidP="007B7628">
      <w:pPr>
        <w:pStyle w:val="Heading1"/>
        <w:numPr>
          <w:ilvl w:val="0"/>
          <w:numId w:val="0"/>
        </w:numPr>
        <w:rPr>
          <w:rFonts w:eastAsia="Times New Roman"/>
          <w:lang w:val="da-DK" w:eastAsia="ar-SA"/>
        </w:rPr>
      </w:pPr>
      <w:bookmarkStart w:id="1242" w:name="_Toc16298287"/>
      <w:bookmarkStart w:id="1243" w:name="_Toc228421163"/>
      <w:bookmarkStart w:id="1244" w:name="_Toc232108922"/>
      <w:bookmarkStart w:id="1245" w:name="_Toc232110455"/>
      <w:bookmarkStart w:id="1246" w:name="_Toc247372899"/>
      <w:bookmarkStart w:id="1247" w:name="_Toc247508948"/>
      <w:bookmarkStart w:id="1248" w:name="_Toc247537383"/>
      <w:bookmarkStart w:id="1249" w:name="_Toc382147531"/>
      <w:bookmarkStart w:id="1250" w:name="_Toc382259621"/>
      <w:bookmarkStart w:id="1251" w:name="_Toc384057336"/>
      <w:r w:rsidRPr="007B7628">
        <w:rPr>
          <w:rFonts w:eastAsia="Times New Roman"/>
          <w:lang w:val="da-DK" w:eastAsia="ar-SA"/>
        </w:rPr>
        <w:t>A</w:t>
      </w:r>
      <w:bookmarkEnd w:id="1242"/>
      <w:r w:rsidRPr="007B7628">
        <w:rPr>
          <w:rFonts w:eastAsia="Times New Roman"/>
          <w:lang w:val="da-DK" w:eastAsia="ar-SA"/>
        </w:rPr>
        <w:t>NNEXES</w:t>
      </w:r>
      <w:bookmarkStart w:id="1252" w:name="_Toc232108927"/>
      <w:bookmarkStart w:id="1253" w:name="_Toc232110457"/>
      <w:bookmarkStart w:id="1254" w:name="_Toc247372900"/>
      <w:bookmarkStart w:id="1255" w:name="_Toc247508949"/>
      <w:bookmarkStart w:id="1256" w:name="_Toc247537384"/>
      <w:bookmarkEnd w:id="1243"/>
      <w:bookmarkEnd w:id="1244"/>
      <w:bookmarkEnd w:id="1245"/>
      <w:bookmarkEnd w:id="1246"/>
      <w:bookmarkEnd w:id="1247"/>
      <w:bookmarkEnd w:id="1248"/>
      <w:bookmarkEnd w:id="1249"/>
      <w:bookmarkEnd w:id="1250"/>
      <w:bookmarkEnd w:id="1251"/>
    </w:p>
    <w:bookmarkEnd w:id="1252"/>
    <w:bookmarkEnd w:id="1253"/>
    <w:bookmarkEnd w:id="1254"/>
    <w:bookmarkEnd w:id="1255"/>
    <w:bookmarkEnd w:id="1256"/>
    <w:p w:rsidR="00E17CEF" w:rsidRDefault="00E17CEF" w:rsidP="00E17CEF">
      <w:pPr>
        <w:pStyle w:val="NoSpacing"/>
        <w:rPr>
          <w:rFonts w:ascii="Times New Roman" w:hAnsi="Times New Roman"/>
          <w:sz w:val="24"/>
          <w:szCs w:val="24"/>
        </w:rPr>
      </w:pPr>
      <w:r w:rsidRPr="00ED3C6F">
        <w:rPr>
          <w:rFonts w:ascii="Times New Roman" w:hAnsi="Times New Roman"/>
          <w:sz w:val="24"/>
          <w:szCs w:val="24"/>
        </w:rPr>
        <w:t xml:space="preserve">Annex 1: </w:t>
      </w:r>
      <w:proofErr w:type="spellStart"/>
      <w:r>
        <w:rPr>
          <w:rFonts w:ascii="Times New Roman" w:hAnsi="Times New Roman"/>
          <w:sz w:val="24"/>
          <w:szCs w:val="24"/>
        </w:rPr>
        <w:t>Duga</w:t>
      </w:r>
      <w:proofErr w:type="spellEnd"/>
      <w:r>
        <w:rPr>
          <w:rFonts w:ascii="Times New Roman" w:hAnsi="Times New Roman"/>
          <w:sz w:val="24"/>
          <w:szCs w:val="24"/>
        </w:rPr>
        <w:t xml:space="preserve"> – Airport Road ESMF - ESIA </w:t>
      </w:r>
      <w:proofErr w:type="spellStart"/>
      <w:r>
        <w:rPr>
          <w:rFonts w:ascii="Times New Roman" w:hAnsi="Times New Roman"/>
          <w:sz w:val="24"/>
          <w:szCs w:val="24"/>
        </w:rPr>
        <w:t>ToR</w:t>
      </w:r>
      <w:proofErr w:type="spellEnd"/>
    </w:p>
    <w:p w:rsidR="00E17CEF" w:rsidRDefault="00E17CEF" w:rsidP="00E17CEF">
      <w:pPr>
        <w:pStyle w:val="NoSpacing"/>
        <w:rPr>
          <w:rFonts w:ascii="Times New Roman" w:hAnsi="Times New Roman"/>
          <w:sz w:val="24"/>
          <w:szCs w:val="24"/>
        </w:rPr>
      </w:pPr>
      <w:r>
        <w:rPr>
          <w:rFonts w:ascii="Times New Roman" w:hAnsi="Times New Roman"/>
          <w:sz w:val="24"/>
          <w:szCs w:val="24"/>
        </w:rPr>
        <w:t>Annex 2:</w:t>
      </w:r>
      <w:r w:rsidRPr="00E07E59">
        <w:rPr>
          <w:rFonts w:ascii="Times New Roman" w:hAnsi="Times New Roman"/>
          <w:sz w:val="24"/>
          <w:szCs w:val="24"/>
        </w:rPr>
        <w:t xml:space="preserve"> </w:t>
      </w:r>
      <w:r>
        <w:rPr>
          <w:rFonts w:ascii="Times New Roman" w:hAnsi="Times New Roman"/>
          <w:sz w:val="24"/>
          <w:szCs w:val="24"/>
        </w:rPr>
        <w:t>List of S</w:t>
      </w:r>
      <w:r w:rsidRPr="00393944">
        <w:rPr>
          <w:rFonts w:ascii="Times New Roman" w:hAnsi="Times New Roman"/>
          <w:sz w:val="24"/>
          <w:szCs w:val="24"/>
        </w:rPr>
        <w:t>takeholders</w:t>
      </w:r>
      <w:r>
        <w:rPr>
          <w:rFonts w:ascii="Times New Roman" w:hAnsi="Times New Roman"/>
          <w:sz w:val="24"/>
          <w:szCs w:val="24"/>
        </w:rPr>
        <w:t xml:space="preserve"> of </w:t>
      </w:r>
      <w:proofErr w:type="spellStart"/>
      <w:r>
        <w:rPr>
          <w:rFonts w:ascii="Times New Roman" w:hAnsi="Times New Roman"/>
          <w:sz w:val="24"/>
          <w:szCs w:val="24"/>
        </w:rPr>
        <w:t>Duga</w:t>
      </w:r>
      <w:proofErr w:type="spellEnd"/>
      <w:r>
        <w:rPr>
          <w:rFonts w:ascii="Times New Roman" w:hAnsi="Times New Roman"/>
          <w:sz w:val="24"/>
          <w:szCs w:val="24"/>
        </w:rPr>
        <w:t xml:space="preserve"> – Airport in ESIA consultation meeting in </w:t>
      </w:r>
      <w:proofErr w:type="spellStart"/>
      <w:r>
        <w:rPr>
          <w:rFonts w:ascii="Times New Roman" w:hAnsi="Times New Roman"/>
          <w:sz w:val="24"/>
          <w:szCs w:val="24"/>
        </w:rPr>
        <w:t>Tanga</w:t>
      </w:r>
      <w:proofErr w:type="spellEnd"/>
    </w:p>
    <w:p w:rsidR="00E17CEF" w:rsidRPr="00ED3C6F" w:rsidRDefault="00E17CEF" w:rsidP="00E17CEF">
      <w:pPr>
        <w:pStyle w:val="NoSpacing"/>
        <w:rPr>
          <w:rFonts w:ascii="Times New Roman" w:hAnsi="Times New Roman"/>
          <w:sz w:val="24"/>
          <w:szCs w:val="24"/>
        </w:rPr>
      </w:pPr>
      <w:r>
        <w:rPr>
          <w:rFonts w:ascii="Times New Roman" w:hAnsi="Times New Roman"/>
          <w:sz w:val="24"/>
          <w:szCs w:val="24"/>
        </w:rPr>
        <w:t xml:space="preserve">Annex 3: List of PAPs of </w:t>
      </w:r>
      <w:proofErr w:type="spellStart"/>
      <w:r>
        <w:rPr>
          <w:rFonts w:ascii="Times New Roman" w:hAnsi="Times New Roman"/>
          <w:sz w:val="24"/>
          <w:szCs w:val="24"/>
        </w:rPr>
        <w:t>Duga</w:t>
      </w:r>
      <w:proofErr w:type="spellEnd"/>
      <w:r>
        <w:rPr>
          <w:rFonts w:ascii="Times New Roman" w:hAnsi="Times New Roman"/>
          <w:sz w:val="24"/>
          <w:szCs w:val="24"/>
        </w:rPr>
        <w:t xml:space="preserve"> – Airport in ESIA Community Consultation meeting in </w:t>
      </w:r>
      <w:proofErr w:type="spellStart"/>
      <w:r>
        <w:rPr>
          <w:rFonts w:ascii="Times New Roman" w:hAnsi="Times New Roman"/>
          <w:sz w:val="24"/>
          <w:szCs w:val="24"/>
        </w:rPr>
        <w:t>Tanga</w:t>
      </w:r>
      <w:proofErr w:type="spellEnd"/>
    </w:p>
    <w:p w:rsidR="00E17CEF" w:rsidRPr="00393944" w:rsidRDefault="00E17CEF" w:rsidP="00E17CEF">
      <w:pPr>
        <w:pStyle w:val="NoSpacing"/>
        <w:rPr>
          <w:rFonts w:ascii="Times New Roman" w:hAnsi="Times New Roman"/>
          <w:sz w:val="24"/>
          <w:szCs w:val="24"/>
        </w:rPr>
      </w:pPr>
      <w:r w:rsidRPr="00ED3C6F">
        <w:rPr>
          <w:rFonts w:ascii="Times New Roman" w:hAnsi="Times New Roman"/>
          <w:sz w:val="24"/>
          <w:szCs w:val="24"/>
        </w:rPr>
        <w:t xml:space="preserve">Annex </w:t>
      </w:r>
      <w:r>
        <w:rPr>
          <w:rFonts w:ascii="Times New Roman" w:hAnsi="Times New Roman"/>
          <w:sz w:val="24"/>
          <w:szCs w:val="24"/>
        </w:rPr>
        <w:t>4: Minutes of Consultation meetings</w:t>
      </w:r>
      <w:r w:rsidRPr="00ED3C6F">
        <w:rPr>
          <w:rFonts w:ascii="Times New Roman" w:hAnsi="Times New Roman"/>
          <w:sz w:val="24"/>
          <w:szCs w:val="24"/>
        </w:rPr>
        <w:t xml:space="preserve"> </w:t>
      </w:r>
    </w:p>
    <w:p w:rsidR="00E17CEF" w:rsidRPr="00976A17" w:rsidRDefault="00E17CEF" w:rsidP="00E17CEF">
      <w:pPr>
        <w:suppressAutoHyphens/>
        <w:spacing w:after="0"/>
        <w:jc w:val="both"/>
        <w:rPr>
          <w:rFonts w:eastAsia="Times New Roman"/>
          <w:i/>
          <w:szCs w:val="24"/>
          <w:lang w:eastAsia="ar-SA"/>
        </w:rPr>
      </w:pPr>
    </w:p>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rsidR="008262E2" w:rsidRPr="0044060F" w:rsidRDefault="008262E2" w:rsidP="00E17CEF">
      <w:pPr>
        <w:pStyle w:val="NoSpacing"/>
      </w:pPr>
    </w:p>
    <w:sectPr w:rsidR="008262E2" w:rsidRPr="0044060F" w:rsidSect="00BA1D9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73" w:rsidRDefault="00F30B73" w:rsidP="001E10CE">
      <w:pPr>
        <w:spacing w:after="0"/>
      </w:pPr>
      <w:r>
        <w:separator/>
      </w:r>
    </w:p>
  </w:endnote>
  <w:endnote w:type="continuationSeparator" w:id="0">
    <w:p w:rsidR="00F30B73" w:rsidRDefault="00F30B73" w:rsidP="001E10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73" w:rsidRDefault="00F30B73" w:rsidP="001E10CE">
      <w:pPr>
        <w:spacing w:after="0"/>
      </w:pPr>
      <w:r>
        <w:separator/>
      </w:r>
    </w:p>
  </w:footnote>
  <w:footnote w:type="continuationSeparator" w:id="0">
    <w:p w:rsidR="00F30B73" w:rsidRDefault="00F30B73" w:rsidP="001E10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79" w:rsidRDefault="00F63279">
    <w:pPr>
      <w:pStyle w:val="Header"/>
      <w:jc w:val="right"/>
    </w:pPr>
  </w:p>
  <w:p w:rsidR="00F63279" w:rsidRDefault="00F63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93645"/>
      <w:docPartObj>
        <w:docPartGallery w:val="Page Numbers (Top of Page)"/>
        <w:docPartUnique/>
      </w:docPartObj>
    </w:sdtPr>
    <w:sdtEndPr>
      <w:rPr>
        <w:noProof/>
      </w:rPr>
    </w:sdtEndPr>
    <w:sdtContent>
      <w:p w:rsidR="00F63279" w:rsidRDefault="00F30B73">
        <w:pPr>
          <w:pStyle w:val="Header"/>
          <w:jc w:val="right"/>
        </w:pPr>
        <w:r>
          <w:fldChar w:fldCharType="begin"/>
        </w:r>
        <w:r>
          <w:instrText xml:space="preserve"> PAGE   \* MERGEFORMAT </w:instrText>
        </w:r>
        <w:r>
          <w:fldChar w:fldCharType="separate"/>
        </w:r>
        <w:r w:rsidR="000530E6">
          <w:rPr>
            <w:noProof/>
          </w:rPr>
          <w:t>84</w:t>
        </w:r>
        <w:r>
          <w:rPr>
            <w:noProof/>
          </w:rPr>
          <w:fldChar w:fldCharType="end"/>
        </w:r>
      </w:p>
    </w:sdtContent>
  </w:sdt>
  <w:p w:rsidR="00F63279" w:rsidRDefault="00F63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1C1"/>
    <w:multiLevelType w:val="hybridMultilevel"/>
    <w:tmpl w:val="F5F67D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18C02C8"/>
    <w:multiLevelType w:val="hybridMultilevel"/>
    <w:tmpl w:val="AABC6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AD12F7"/>
    <w:multiLevelType w:val="hybridMultilevel"/>
    <w:tmpl w:val="EB7A4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54600D"/>
    <w:multiLevelType w:val="hybridMultilevel"/>
    <w:tmpl w:val="E6AE2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6B55AC"/>
    <w:multiLevelType w:val="hybridMultilevel"/>
    <w:tmpl w:val="B5A4C430"/>
    <w:lvl w:ilvl="0" w:tplc="F078D1D8">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172589"/>
    <w:multiLevelType w:val="hybridMultilevel"/>
    <w:tmpl w:val="5E44B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7E19CD"/>
    <w:multiLevelType w:val="hybridMultilevel"/>
    <w:tmpl w:val="40E4D3D0"/>
    <w:lvl w:ilvl="0" w:tplc="21981934">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51B3A"/>
    <w:multiLevelType w:val="hybridMultilevel"/>
    <w:tmpl w:val="D312DC5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2D6757"/>
    <w:multiLevelType w:val="hybridMultilevel"/>
    <w:tmpl w:val="D8DC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6893D6C"/>
    <w:multiLevelType w:val="multilevel"/>
    <w:tmpl w:val="1C069888"/>
    <w:lvl w:ilvl="0">
      <w:start w:val="1"/>
      <w:numFmt w:val="decimal"/>
      <w:pStyle w:val="Heading1"/>
      <w:lvlText w:val="%1"/>
      <w:lvlJc w:val="left"/>
      <w:pPr>
        <w:ind w:left="432" w:hanging="432"/>
      </w:pPr>
      <w:rPr>
        <w:color w:val="auto"/>
      </w:rPr>
    </w:lvl>
    <w:lvl w:ilvl="1">
      <w:start w:val="1"/>
      <w:numFmt w:val="decimal"/>
      <w:pStyle w:val="Heading2"/>
      <w:lvlText w:val="%1.%2"/>
      <w:lvlJc w:val="left"/>
      <w:pPr>
        <w:ind w:left="2136" w:hanging="576"/>
      </w:pPr>
      <w:rPr>
        <w:rFonts w:ascii="Times New Roman" w:hAnsi="Times New Roman" w:cs="Times New Roman" w:hint="default"/>
        <w:b/>
        <w:i w:val="0"/>
        <w:color w:val="auto"/>
        <w:sz w:val="24"/>
        <w:szCs w:val="24"/>
      </w:rPr>
    </w:lvl>
    <w:lvl w:ilvl="2">
      <w:start w:val="1"/>
      <w:numFmt w:val="decimal"/>
      <w:pStyle w:val="Heading3"/>
      <w:lvlText w:val="%1.%2.%3"/>
      <w:lvlJc w:val="left"/>
      <w:pPr>
        <w:ind w:left="720" w:hanging="720"/>
      </w:pPr>
      <w:rPr>
        <w:rFonts w:ascii="Times New Roman" w:hAnsi="Times New Roman" w:cs="Times New Roman" w:hint="default"/>
        <w:b/>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75D6F74"/>
    <w:multiLevelType w:val="hybridMultilevel"/>
    <w:tmpl w:val="16E25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8C56815"/>
    <w:multiLevelType w:val="hybridMultilevel"/>
    <w:tmpl w:val="170CA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B8B4745"/>
    <w:multiLevelType w:val="hybridMultilevel"/>
    <w:tmpl w:val="BBB6D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8E7DED"/>
    <w:multiLevelType w:val="hybridMultilevel"/>
    <w:tmpl w:val="252A0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13B1D37"/>
    <w:multiLevelType w:val="hybridMultilevel"/>
    <w:tmpl w:val="35C2B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14C2A5F"/>
    <w:multiLevelType w:val="hybridMultilevel"/>
    <w:tmpl w:val="52702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E0C3687"/>
    <w:multiLevelType w:val="hybridMultilevel"/>
    <w:tmpl w:val="44A61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03655B5"/>
    <w:multiLevelType w:val="hybridMultilevel"/>
    <w:tmpl w:val="AA84F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0892970"/>
    <w:multiLevelType w:val="hybridMultilevel"/>
    <w:tmpl w:val="7E4EF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5AF43C8"/>
    <w:multiLevelType w:val="hybridMultilevel"/>
    <w:tmpl w:val="30DA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30981"/>
    <w:multiLevelType w:val="hybridMultilevel"/>
    <w:tmpl w:val="3612CCDC"/>
    <w:lvl w:ilvl="0" w:tplc="2402BE9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88F0CB7"/>
    <w:multiLevelType w:val="hybridMultilevel"/>
    <w:tmpl w:val="001475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90F3257"/>
    <w:multiLevelType w:val="hybridMultilevel"/>
    <w:tmpl w:val="2CFAD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B282665"/>
    <w:multiLevelType w:val="hybridMultilevel"/>
    <w:tmpl w:val="E454F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D117B60"/>
    <w:multiLevelType w:val="hybridMultilevel"/>
    <w:tmpl w:val="F8FA2E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535B0D"/>
    <w:multiLevelType w:val="hybridMultilevel"/>
    <w:tmpl w:val="AADEA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20A3DD6"/>
    <w:multiLevelType w:val="hybridMultilevel"/>
    <w:tmpl w:val="04744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78B6252"/>
    <w:multiLevelType w:val="hybridMultilevel"/>
    <w:tmpl w:val="15B4E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7D037BA"/>
    <w:multiLevelType w:val="hybridMultilevel"/>
    <w:tmpl w:val="FE42E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DDD49CA"/>
    <w:multiLevelType w:val="hybridMultilevel"/>
    <w:tmpl w:val="DE4CB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F0656E1"/>
    <w:multiLevelType w:val="hybridMultilevel"/>
    <w:tmpl w:val="B4FC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F541F4F"/>
    <w:multiLevelType w:val="hybridMultilevel"/>
    <w:tmpl w:val="B5A4C430"/>
    <w:lvl w:ilvl="0" w:tplc="F078D1D8">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2596320"/>
    <w:multiLevelType w:val="hybridMultilevel"/>
    <w:tmpl w:val="802EF534"/>
    <w:lvl w:ilvl="0" w:tplc="F078D1D8">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7E24052"/>
    <w:multiLevelType w:val="hybridMultilevel"/>
    <w:tmpl w:val="D3DE8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7F50E71"/>
    <w:multiLevelType w:val="hybridMultilevel"/>
    <w:tmpl w:val="B0AAF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9BB2DD9"/>
    <w:multiLevelType w:val="hybridMultilevel"/>
    <w:tmpl w:val="E5B86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B1F7C7C"/>
    <w:multiLevelType w:val="hybridMultilevel"/>
    <w:tmpl w:val="E6108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BE9501E"/>
    <w:multiLevelType w:val="hybridMultilevel"/>
    <w:tmpl w:val="C42E9B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D3C1ADC"/>
    <w:multiLevelType w:val="hybridMultilevel"/>
    <w:tmpl w:val="212034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F300734"/>
    <w:multiLevelType w:val="hybridMultilevel"/>
    <w:tmpl w:val="E9F4E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5F6A32D0"/>
    <w:multiLevelType w:val="hybridMultilevel"/>
    <w:tmpl w:val="1B5C1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FBC6B4D"/>
    <w:multiLevelType w:val="hybridMultilevel"/>
    <w:tmpl w:val="75D02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4A73883"/>
    <w:multiLevelType w:val="hybridMultilevel"/>
    <w:tmpl w:val="6CD0D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5D320D3"/>
    <w:multiLevelType w:val="hybridMultilevel"/>
    <w:tmpl w:val="7E24B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5F9454B"/>
    <w:multiLevelType w:val="hybridMultilevel"/>
    <w:tmpl w:val="51FCBBA6"/>
    <w:lvl w:ilvl="0" w:tplc="3F062E48">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8375890"/>
    <w:multiLevelType w:val="hybridMultilevel"/>
    <w:tmpl w:val="F692D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83D461B"/>
    <w:multiLevelType w:val="hybridMultilevel"/>
    <w:tmpl w:val="597E8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8D33B4C"/>
    <w:multiLevelType w:val="hybridMultilevel"/>
    <w:tmpl w:val="1AAEE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FB84622"/>
    <w:multiLevelType w:val="hybridMultilevel"/>
    <w:tmpl w:val="90F24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0C90D67"/>
    <w:multiLevelType w:val="hybridMultilevel"/>
    <w:tmpl w:val="61B00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10B04C8"/>
    <w:multiLevelType w:val="hybridMultilevel"/>
    <w:tmpl w:val="4FFC0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3711048"/>
    <w:multiLevelType w:val="hybridMultilevel"/>
    <w:tmpl w:val="218EA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5081138"/>
    <w:multiLevelType w:val="hybridMultilevel"/>
    <w:tmpl w:val="13588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6B41E79"/>
    <w:multiLevelType w:val="hybridMultilevel"/>
    <w:tmpl w:val="93326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7A2444B"/>
    <w:multiLevelType w:val="hybridMultilevel"/>
    <w:tmpl w:val="F2B814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7BE60616"/>
    <w:multiLevelType w:val="hybridMultilevel"/>
    <w:tmpl w:val="D12C2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CC31CE7"/>
    <w:multiLevelType w:val="hybridMultilevel"/>
    <w:tmpl w:val="31F2A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D2250A9"/>
    <w:multiLevelType w:val="hybridMultilevel"/>
    <w:tmpl w:val="93DA7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D591A1A"/>
    <w:multiLevelType w:val="hybridMultilevel"/>
    <w:tmpl w:val="73F26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DCF551E"/>
    <w:multiLevelType w:val="hybridMultilevel"/>
    <w:tmpl w:val="2B1C41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45"/>
  </w:num>
  <w:num w:numId="4">
    <w:abstractNumId w:val="57"/>
  </w:num>
  <w:num w:numId="5">
    <w:abstractNumId w:val="50"/>
  </w:num>
  <w:num w:numId="6">
    <w:abstractNumId w:val="48"/>
  </w:num>
  <w:num w:numId="7">
    <w:abstractNumId w:val="3"/>
  </w:num>
  <w:num w:numId="8">
    <w:abstractNumId w:val="22"/>
  </w:num>
  <w:num w:numId="9">
    <w:abstractNumId w:val="44"/>
  </w:num>
  <w:num w:numId="10">
    <w:abstractNumId w:val="39"/>
  </w:num>
  <w:num w:numId="11">
    <w:abstractNumId w:val="0"/>
  </w:num>
  <w:num w:numId="12">
    <w:abstractNumId w:val="59"/>
  </w:num>
  <w:num w:numId="13">
    <w:abstractNumId w:val="21"/>
  </w:num>
  <w:num w:numId="14">
    <w:abstractNumId w:val="37"/>
  </w:num>
  <w:num w:numId="15">
    <w:abstractNumId w:val="2"/>
  </w:num>
  <w:num w:numId="16">
    <w:abstractNumId w:val="47"/>
  </w:num>
  <w:num w:numId="17">
    <w:abstractNumId w:val="52"/>
  </w:num>
  <w:num w:numId="18">
    <w:abstractNumId w:val="40"/>
  </w:num>
  <w:num w:numId="19">
    <w:abstractNumId w:val="29"/>
  </w:num>
  <w:num w:numId="20">
    <w:abstractNumId w:val="18"/>
  </w:num>
  <w:num w:numId="21">
    <w:abstractNumId w:val="32"/>
  </w:num>
  <w:num w:numId="22">
    <w:abstractNumId w:val="31"/>
  </w:num>
  <w:num w:numId="23">
    <w:abstractNumId w:val="38"/>
  </w:num>
  <w:num w:numId="24">
    <w:abstractNumId w:val="20"/>
  </w:num>
  <w:num w:numId="25">
    <w:abstractNumId w:val="36"/>
  </w:num>
  <w:num w:numId="26">
    <w:abstractNumId w:val="7"/>
  </w:num>
  <w:num w:numId="27">
    <w:abstractNumId w:val="15"/>
  </w:num>
  <w:num w:numId="28">
    <w:abstractNumId w:val="4"/>
  </w:num>
  <w:num w:numId="29">
    <w:abstractNumId w:val="13"/>
  </w:num>
  <w:num w:numId="30">
    <w:abstractNumId w:val="53"/>
  </w:num>
  <w:num w:numId="31">
    <w:abstractNumId w:val="26"/>
  </w:num>
  <w:num w:numId="32">
    <w:abstractNumId w:val="17"/>
  </w:num>
  <w:num w:numId="33">
    <w:abstractNumId w:val="34"/>
  </w:num>
  <w:num w:numId="34">
    <w:abstractNumId w:val="56"/>
  </w:num>
  <w:num w:numId="35">
    <w:abstractNumId w:val="23"/>
  </w:num>
  <w:num w:numId="36">
    <w:abstractNumId w:val="25"/>
  </w:num>
  <w:num w:numId="37">
    <w:abstractNumId w:val="42"/>
  </w:num>
  <w:num w:numId="38">
    <w:abstractNumId w:val="33"/>
  </w:num>
  <w:num w:numId="39">
    <w:abstractNumId w:val="30"/>
  </w:num>
  <w:num w:numId="40">
    <w:abstractNumId w:val="49"/>
  </w:num>
  <w:num w:numId="41">
    <w:abstractNumId w:val="1"/>
  </w:num>
  <w:num w:numId="42">
    <w:abstractNumId w:val="16"/>
  </w:num>
  <w:num w:numId="43">
    <w:abstractNumId w:val="35"/>
  </w:num>
  <w:num w:numId="44">
    <w:abstractNumId w:val="41"/>
  </w:num>
  <w:num w:numId="45">
    <w:abstractNumId w:val="5"/>
  </w:num>
  <w:num w:numId="46">
    <w:abstractNumId w:val="46"/>
  </w:num>
  <w:num w:numId="47">
    <w:abstractNumId w:val="43"/>
  </w:num>
  <w:num w:numId="48">
    <w:abstractNumId w:val="14"/>
  </w:num>
  <w:num w:numId="49">
    <w:abstractNumId w:val="11"/>
  </w:num>
  <w:num w:numId="50">
    <w:abstractNumId w:val="51"/>
  </w:num>
  <w:num w:numId="51">
    <w:abstractNumId w:val="8"/>
  </w:num>
  <w:num w:numId="52">
    <w:abstractNumId w:val="28"/>
  </w:num>
  <w:num w:numId="53">
    <w:abstractNumId w:val="24"/>
  </w:num>
  <w:num w:numId="54">
    <w:abstractNumId w:val="10"/>
  </w:num>
  <w:num w:numId="55">
    <w:abstractNumId w:val="54"/>
  </w:num>
  <w:num w:numId="56">
    <w:abstractNumId w:val="55"/>
  </w:num>
  <w:num w:numId="57">
    <w:abstractNumId w:val="12"/>
  </w:num>
  <w:num w:numId="58">
    <w:abstractNumId w:val="58"/>
  </w:num>
  <w:num w:numId="59">
    <w:abstractNumId w:val="27"/>
  </w:num>
  <w:num w:numId="60">
    <w:abstractNumId w:val="6"/>
  </w:num>
  <w:num w:numId="61">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0F"/>
    <w:rsid w:val="00000993"/>
    <w:rsid w:val="00000B38"/>
    <w:rsid w:val="00001A6D"/>
    <w:rsid w:val="00003805"/>
    <w:rsid w:val="00010B79"/>
    <w:rsid w:val="00011066"/>
    <w:rsid w:val="000116EF"/>
    <w:rsid w:val="000122C5"/>
    <w:rsid w:val="000129D7"/>
    <w:rsid w:val="00015047"/>
    <w:rsid w:val="00016C66"/>
    <w:rsid w:val="00024E05"/>
    <w:rsid w:val="00025710"/>
    <w:rsid w:val="00025E9F"/>
    <w:rsid w:val="00031E87"/>
    <w:rsid w:val="00037B67"/>
    <w:rsid w:val="0004061C"/>
    <w:rsid w:val="00043130"/>
    <w:rsid w:val="000443A3"/>
    <w:rsid w:val="000478F7"/>
    <w:rsid w:val="000530E6"/>
    <w:rsid w:val="00054DC4"/>
    <w:rsid w:val="00060875"/>
    <w:rsid w:val="00064DFD"/>
    <w:rsid w:val="00072516"/>
    <w:rsid w:val="00072A77"/>
    <w:rsid w:val="00074BC5"/>
    <w:rsid w:val="000757DC"/>
    <w:rsid w:val="000763D6"/>
    <w:rsid w:val="00080203"/>
    <w:rsid w:val="00080715"/>
    <w:rsid w:val="000813D0"/>
    <w:rsid w:val="000817AC"/>
    <w:rsid w:val="00082284"/>
    <w:rsid w:val="00082B99"/>
    <w:rsid w:val="000838C2"/>
    <w:rsid w:val="000844F0"/>
    <w:rsid w:val="000855D5"/>
    <w:rsid w:val="00092549"/>
    <w:rsid w:val="000936E6"/>
    <w:rsid w:val="00096DF6"/>
    <w:rsid w:val="00097E0B"/>
    <w:rsid w:val="000A499F"/>
    <w:rsid w:val="000B0B36"/>
    <w:rsid w:val="000B3EDC"/>
    <w:rsid w:val="000B4A03"/>
    <w:rsid w:val="000B64F7"/>
    <w:rsid w:val="000C01C0"/>
    <w:rsid w:val="000C1606"/>
    <w:rsid w:val="000C290C"/>
    <w:rsid w:val="000D0D20"/>
    <w:rsid w:val="000D11C9"/>
    <w:rsid w:val="000D6384"/>
    <w:rsid w:val="000E0B76"/>
    <w:rsid w:val="000E1A68"/>
    <w:rsid w:val="000E495F"/>
    <w:rsid w:val="000E7437"/>
    <w:rsid w:val="000F4A3A"/>
    <w:rsid w:val="0010378D"/>
    <w:rsid w:val="00107301"/>
    <w:rsid w:val="00110C6A"/>
    <w:rsid w:val="001149C1"/>
    <w:rsid w:val="0012087B"/>
    <w:rsid w:val="001319B6"/>
    <w:rsid w:val="001321F9"/>
    <w:rsid w:val="00133496"/>
    <w:rsid w:val="001334E1"/>
    <w:rsid w:val="00141F77"/>
    <w:rsid w:val="001429F1"/>
    <w:rsid w:val="00143D04"/>
    <w:rsid w:val="00150A1D"/>
    <w:rsid w:val="00150C87"/>
    <w:rsid w:val="00151467"/>
    <w:rsid w:val="0015208E"/>
    <w:rsid w:val="00152C90"/>
    <w:rsid w:val="00154E02"/>
    <w:rsid w:val="001628EC"/>
    <w:rsid w:val="001639D4"/>
    <w:rsid w:val="001658D8"/>
    <w:rsid w:val="0017071F"/>
    <w:rsid w:val="0017196C"/>
    <w:rsid w:val="00171D0C"/>
    <w:rsid w:val="001767DE"/>
    <w:rsid w:val="00176D49"/>
    <w:rsid w:val="0017747C"/>
    <w:rsid w:val="001818F0"/>
    <w:rsid w:val="001826F7"/>
    <w:rsid w:val="00183B5D"/>
    <w:rsid w:val="00185963"/>
    <w:rsid w:val="0019450A"/>
    <w:rsid w:val="00194EEC"/>
    <w:rsid w:val="0019542D"/>
    <w:rsid w:val="001A1F39"/>
    <w:rsid w:val="001A2AFD"/>
    <w:rsid w:val="001A4995"/>
    <w:rsid w:val="001A4FBF"/>
    <w:rsid w:val="001B291C"/>
    <w:rsid w:val="001B510F"/>
    <w:rsid w:val="001C197C"/>
    <w:rsid w:val="001C3653"/>
    <w:rsid w:val="001C567B"/>
    <w:rsid w:val="001D051D"/>
    <w:rsid w:val="001D0603"/>
    <w:rsid w:val="001D0EF2"/>
    <w:rsid w:val="001D2BE8"/>
    <w:rsid w:val="001D469C"/>
    <w:rsid w:val="001E1043"/>
    <w:rsid w:val="001E10CE"/>
    <w:rsid w:val="001E1F11"/>
    <w:rsid w:val="001E229A"/>
    <w:rsid w:val="001E3838"/>
    <w:rsid w:val="001E5C78"/>
    <w:rsid w:val="001F301C"/>
    <w:rsid w:val="001F461B"/>
    <w:rsid w:val="001F7157"/>
    <w:rsid w:val="00202F85"/>
    <w:rsid w:val="002105A1"/>
    <w:rsid w:val="00213BCB"/>
    <w:rsid w:val="00220200"/>
    <w:rsid w:val="00224A7C"/>
    <w:rsid w:val="00226D8C"/>
    <w:rsid w:val="0022709A"/>
    <w:rsid w:val="0023296D"/>
    <w:rsid w:val="00235C19"/>
    <w:rsid w:val="002372A8"/>
    <w:rsid w:val="002408E1"/>
    <w:rsid w:val="0024216B"/>
    <w:rsid w:val="002436C0"/>
    <w:rsid w:val="00245C23"/>
    <w:rsid w:val="0024667D"/>
    <w:rsid w:val="00250A91"/>
    <w:rsid w:val="00254978"/>
    <w:rsid w:val="00261D80"/>
    <w:rsid w:val="00262686"/>
    <w:rsid w:val="0026284C"/>
    <w:rsid w:val="00263934"/>
    <w:rsid w:val="002643FA"/>
    <w:rsid w:val="0027023B"/>
    <w:rsid w:val="00271FF7"/>
    <w:rsid w:val="00273897"/>
    <w:rsid w:val="002A0FBC"/>
    <w:rsid w:val="002A27D1"/>
    <w:rsid w:val="002A56CE"/>
    <w:rsid w:val="002B3FB6"/>
    <w:rsid w:val="002B4824"/>
    <w:rsid w:val="002B4E25"/>
    <w:rsid w:val="002C4C86"/>
    <w:rsid w:val="002D34BA"/>
    <w:rsid w:val="002D5B61"/>
    <w:rsid w:val="002E364B"/>
    <w:rsid w:val="002E5494"/>
    <w:rsid w:val="002E7694"/>
    <w:rsid w:val="002E7EED"/>
    <w:rsid w:val="002F696B"/>
    <w:rsid w:val="00301A02"/>
    <w:rsid w:val="00302DB6"/>
    <w:rsid w:val="00306A1C"/>
    <w:rsid w:val="00310838"/>
    <w:rsid w:val="00314867"/>
    <w:rsid w:val="00315579"/>
    <w:rsid w:val="003166C6"/>
    <w:rsid w:val="00316F07"/>
    <w:rsid w:val="00320CDF"/>
    <w:rsid w:val="003231F2"/>
    <w:rsid w:val="003253FC"/>
    <w:rsid w:val="0032685E"/>
    <w:rsid w:val="003314BB"/>
    <w:rsid w:val="00333171"/>
    <w:rsid w:val="00340A91"/>
    <w:rsid w:val="00341B2C"/>
    <w:rsid w:val="00347A56"/>
    <w:rsid w:val="003530F6"/>
    <w:rsid w:val="003538F7"/>
    <w:rsid w:val="00361B10"/>
    <w:rsid w:val="003633C2"/>
    <w:rsid w:val="00370E61"/>
    <w:rsid w:val="00371B2F"/>
    <w:rsid w:val="00371CE3"/>
    <w:rsid w:val="00373C5E"/>
    <w:rsid w:val="003743F8"/>
    <w:rsid w:val="003803BE"/>
    <w:rsid w:val="003806DF"/>
    <w:rsid w:val="003814A2"/>
    <w:rsid w:val="003847CC"/>
    <w:rsid w:val="00386DFA"/>
    <w:rsid w:val="0039081F"/>
    <w:rsid w:val="00391827"/>
    <w:rsid w:val="00391C4F"/>
    <w:rsid w:val="0039790D"/>
    <w:rsid w:val="003A3B99"/>
    <w:rsid w:val="003A433C"/>
    <w:rsid w:val="003A6192"/>
    <w:rsid w:val="003A655A"/>
    <w:rsid w:val="003A7ADB"/>
    <w:rsid w:val="003B0FD7"/>
    <w:rsid w:val="003C2A7A"/>
    <w:rsid w:val="003C7AEE"/>
    <w:rsid w:val="003C7EC9"/>
    <w:rsid w:val="003D3062"/>
    <w:rsid w:val="003D346A"/>
    <w:rsid w:val="003D4365"/>
    <w:rsid w:val="003D66C4"/>
    <w:rsid w:val="003D6ED4"/>
    <w:rsid w:val="003E502E"/>
    <w:rsid w:val="003E7DE2"/>
    <w:rsid w:val="003F7B41"/>
    <w:rsid w:val="00401D27"/>
    <w:rsid w:val="00402652"/>
    <w:rsid w:val="00403E11"/>
    <w:rsid w:val="00406E6B"/>
    <w:rsid w:val="00412732"/>
    <w:rsid w:val="0041539C"/>
    <w:rsid w:val="004165D8"/>
    <w:rsid w:val="0042131A"/>
    <w:rsid w:val="00421D97"/>
    <w:rsid w:val="00422A3C"/>
    <w:rsid w:val="00427871"/>
    <w:rsid w:val="0043104D"/>
    <w:rsid w:val="0043231D"/>
    <w:rsid w:val="004343DA"/>
    <w:rsid w:val="00436676"/>
    <w:rsid w:val="00436AB1"/>
    <w:rsid w:val="00436D96"/>
    <w:rsid w:val="0043721F"/>
    <w:rsid w:val="0044060F"/>
    <w:rsid w:val="0045104A"/>
    <w:rsid w:val="004528CA"/>
    <w:rsid w:val="00455BEC"/>
    <w:rsid w:val="00455E29"/>
    <w:rsid w:val="004571AD"/>
    <w:rsid w:val="00461508"/>
    <w:rsid w:val="00462743"/>
    <w:rsid w:val="00466986"/>
    <w:rsid w:val="00467266"/>
    <w:rsid w:val="00470636"/>
    <w:rsid w:val="004723E8"/>
    <w:rsid w:val="0047679B"/>
    <w:rsid w:val="00476A55"/>
    <w:rsid w:val="00477282"/>
    <w:rsid w:val="00477BE9"/>
    <w:rsid w:val="0048120C"/>
    <w:rsid w:val="00485BC9"/>
    <w:rsid w:val="00486544"/>
    <w:rsid w:val="00490521"/>
    <w:rsid w:val="004913CD"/>
    <w:rsid w:val="00493F75"/>
    <w:rsid w:val="00494EE5"/>
    <w:rsid w:val="00495195"/>
    <w:rsid w:val="00497828"/>
    <w:rsid w:val="004A272E"/>
    <w:rsid w:val="004B073B"/>
    <w:rsid w:val="004B71CB"/>
    <w:rsid w:val="004B7ADF"/>
    <w:rsid w:val="004C0A1D"/>
    <w:rsid w:val="004C0CB1"/>
    <w:rsid w:val="004C3974"/>
    <w:rsid w:val="004C588F"/>
    <w:rsid w:val="004C5D15"/>
    <w:rsid w:val="004C6329"/>
    <w:rsid w:val="004D0C62"/>
    <w:rsid w:val="004D155A"/>
    <w:rsid w:val="004D1CC8"/>
    <w:rsid w:val="004D1CE5"/>
    <w:rsid w:val="004D4493"/>
    <w:rsid w:val="004D4672"/>
    <w:rsid w:val="004D7EAD"/>
    <w:rsid w:val="004E1095"/>
    <w:rsid w:val="004E1676"/>
    <w:rsid w:val="004E2324"/>
    <w:rsid w:val="004E582F"/>
    <w:rsid w:val="004F2621"/>
    <w:rsid w:val="004F67A7"/>
    <w:rsid w:val="004F6C64"/>
    <w:rsid w:val="004F76D3"/>
    <w:rsid w:val="0050537E"/>
    <w:rsid w:val="00505EDB"/>
    <w:rsid w:val="005141C8"/>
    <w:rsid w:val="0051447A"/>
    <w:rsid w:val="0051631E"/>
    <w:rsid w:val="005170D6"/>
    <w:rsid w:val="00520949"/>
    <w:rsid w:val="00520D15"/>
    <w:rsid w:val="00521994"/>
    <w:rsid w:val="00521B8E"/>
    <w:rsid w:val="00523EB6"/>
    <w:rsid w:val="00524287"/>
    <w:rsid w:val="00526C2E"/>
    <w:rsid w:val="005274FE"/>
    <w:rsid w:val="00542740"/>
    <w:rsid w:val="00546B44"/>
    <w:rsid w:val="0055341F"/>
    <w:rsid w:val="00556B76"/>
    <w:rsid w:val="005625E1"/>
    <w:rsid w:val="0056777E"/>
    <w:rsid w:val="00577C0D"/>
    <w:rsid w:val="00581AC2"/>
    <w:rsid w:val="00587270"/>
    <w:rsid w:val="00590BF2"/>
    <w:rsid w:val="00593853"/>
    <w:rsid w:val="0059461B"/>
    <w:rsid w:val="005966BD"/>
    <w:rsid w:val="0059754A"/>
    <w:rsid w:val="00597D71"/>
    <w:rsid w:val="005A0AEC"/>
    <w:rsid w:val="005A2D7F"/>
    <w:rsid w:val="005A469C"/>
    <w:rsid w:val="005B0417"/>
    <w:rsid w:val="005B1790"/>
    <w:rsid w:val="005B1E75"/>
    <w:rsid w:val="005B2B4F"/>
    <w:rsid w:val="005B43B8"/>
    <w:rsid w:val="005B5B8A"/>
    <w:rsid w:val="005C041D"/>
    <w:rsid w:val="005C0BE1"/>
    <w:rsid w:val="005C0D90"/>
    <w:rsid w:val="005C39D5"/>
    <w:rsid w:val="005D5745"/>
    <w:rsid w:val="005E7C16"/>
    <w:rsid w:val="005F1DD8"/>
    <w:rsid w:val="005F4BF9"/>
    <w:rsid w:val="005F6011"/>
    <w:rsid w:val="005F6090"/>
    <w:rsid w:val="00600E8B"/>
    <w:rsid w:val="00601C30"/>
    <w:rsid w:val="00602308"/>
    <w:rsid w:val="006033E4"/>
    <w:rsid w:val="00604DD9"/>
    <w:rsid w:val="00605B11"/>
    <w:rsid w:val="00606B18"/>
    <w:rsid w:val="00610913"/>
    <w:rsid w:val="006154B1"/>
    <w:rsid w:val="00617874"/>
    <w:rsid w:val="006215DC"/>
    <w:rsid w:val="006230FB"/>
    <w:rsid w:val="00623895"/>
    <w:rsid w:val="006246DD"/>
    <w:rsid w:val="00624FC5"/>
    <w:rsid w:val="0062573C"/>
    <w:rsid w:val="00625A45"/>
    <w:rsid w:val="00627271"/>
    <w:rsid w:val="006359C7"/>
    <w:rsid w:val="006368DC"/>
    <w:rsid w:val="00637BA9"/>
    <w:rsid w:val="006414F9"/>
    <w:rsid w:val="00641FBC"/>
    <w:rsid w:val="00642BB2"/>
    <w:rsid w:val="00643E0C"/>
    <w:rsid w:val="00645182"/>
    <w:rsid w:val="00650EE7"/>
    <w:rsid w:val="00651149"/>
    <w:rsid w:val="00656635"/>
    <w:rsid w:val="0065664B"/>
    <w:rsid w:val="00667B78"/>
    <w:rsid w:val="00672382"/>
    <w:rsid w:val="0067257F"/>
    <w:rsid w:val="0067264E"/>
    <w:rsid w:val="0067659F"/>
    <w:rsid w:val="0067724E"/>
    <w:rsid w:val="006775BA"/>
    <w:rsid w:val="006777FD"/>
    <w:rsid w:val="00682FEC"/>
    <w:rsid w:val="00690259"/>
    <w:rsid w:val="006911FA"/>
    <w:rsid w:val="0069152A"/>
    <w:rsid w:val="00696753"/>
    <w:rsid w:val="00696C45"/>
    <w:rsid w:val="006A0092"/>
    <w:rsid w:val="006A1066"/>
    <w:rsid w:val="006A300C"/>
    <w:rsid w:val="006A71C8"/>
    <w:rsid w:val="006B1BF9"/>
    <w:rsid w:val="006B1E32"/>
    <w:rsid w:val="006B49BB"/>
    <w:rsid w:val="006B579C"/>
    <w:rsid w:val="006C093B"/>
    <w:rsid w:val="006C0B67"/>
    <w:rsid w:val="006C0DE0"/>
    <w:rsid w:val="006C57E0"/>
    <w:rsid w:val="006D168F"/>
    <w:rsid w:val="006D3321"/>
    <w:rsid w:val="006D56F3"/>
    <w:rsid w:val="006E50C7"/>
    <w:rsid w:val="006E5DBF"/>
    <w:rsid w:val="006F2A52"/>
    <w:rsid w:val="00700D7C"/>
    <w:rsid w:val="007030C0"/>
    <w:rsid w:val="007067D9"/>
    <w:rsid w:val="00706EB2"/>
    <w:rsid w:val="007139A3"/>
    <w:rsid w:val="00713B3C"/>
    <w:rsid w:val="00717122"/>
    <w:rsid w:val="0071786C"/>
    <w:rsid w:val="00720C11"/>
    <w:rsid w:val="00721C62"/>
    <w:rsid w:val="00723754"/>
    <w:rsid w:val="007241F6"/>
    <w:rsid w:val="007270A4"/>
    <w:rsid w:val="00730D41"/>
    <w:rsid w:val="0073106D"/>
    <w:rsid w:val="00731A3A"/>
    <w:rsid w:val="0073660E"/>
    <w:rsid w:val="007373FE"/>
    <w:rsid w:val="00741FBD"/>
    <w:rsid w:val="0075051C"/>
    <w:rsid w:val="00757147"/>
    <w:rsid w:val="00760AFA"/>
    <w:rsid w:val="00762CED"/>
    <w:rsid w:val="00766C00"/>
    <w:rsid w:val="0076793C"/>
    <w:rsid w:val="00772982"/>
    <w:rsid w:val="007741A1"/>
    <w:rsid w:val="007805F2"/>
    <w:rsid w:val="007913E0"/>
    <w:rsid w:val="00792D8C"/>
    <w:rsid w:val="00793851"/>
    <w:rsid w:val="00794464"/>
    <w:rsid w:val="00795812"/>
    <w:rsid w:val="00796EB1"/>
    <w:rsid w:val="007A216B"/>
    <w:rsid w:val="007A5D16"/>
    <w:rsid w:val="007A60BA"/>
    <w:rsid w:val="007B2A04"/>
    <w:rsid w:val="007B2D3E"/>
    <w:rsid w:val="007B4758"/>
    <w:rsid w:val="007B6BD4"/>
    <w:rsid w:val="007B7486"/>
    <w:rsid w:val="007B7628"/>
    <w:rsid w:val="007B78DD"/>
    <w:rsid w:val="007C2499"/>
    <w:rsid w:val="007C5068"/>
    <w:rsid w:val="007C6FF1"/>
    <w:rsid w:val="007C754D"/>
    <w:rsid w:val="007D4BC7"/>
    <w:rsid w:val="007D56B1"/>
    <w:rsid w:val="007E152B"/>
    <w:rsid w:val="007E21B1"/>
    <w:rsid w:val="007E3A02"/>
    <w:rsid w:val="007E3FBE"/>
    <w:rsid w:val="007F1132"/>
    <w:rsid w:val="007F4B45"/>
    <w:rsid w:val="007F50BE"/>
    <w:rsid w:val="007F53F0"/>
    <w:rsid w:val="007F5E31"/>
    <w:rsid w:val="007F6E4E"/>
    <w:rsid w:val="00803CEB"/>
    <w:rsid w:val="00805D0A"/>
    <w:rsid w:val="00806F0C"/>
    <w:rsid w:val="0081300C"/>
    <w:rsid w:val="008143A6"/>
    <w:rsid w:val="00816883"/>
    <w:rsid w:val="008171CA"/>
    <w:rsid w:val="00822C8A"/>
    <w:rsid w:val="00824E43"/>
    <w:rsid w:val="008262E2"/>
    <w:rsid w:val="0083351B"/>
    <w:rsid w:val="008417D2"/>
    <w:rsid w:val="008432AE"/>
    <w:rsid w:val="0085611B"/>
    <w:rsid w:val="00856A83"/>
    <w:rsid w:val="00856D63"/>
    <w:rsid w:val="0085718A"/>
    <w:rsid w:val="0086108D"/>
    <w:rsid w:val="00861589"/>
    <w:rsid w:val="00864452"/>
    <w:rsid w:val="008662EB"/>
    <w:rsid w:val="00871309"/>
    <w:rsid w:val="00874983"/>
    <w:rsid w:val="00876C66"/>
    <w:rsid w:val="00876DBE"/>
    <w:rsid w:val="00882498"/>
    <w:rsid w:val="00882856"/>
    <w:rsid w:val="00890F7E"/>
    <w:rsid w:val="008A7A50"/>
    <w:rsid w:val="008B0B5F"/>
    <w:rsid w:val="008B3D32"/>
    <w:rsid w:val="008B3FD0"/>
    <w:rsid w:val="008C33FB"/>
    <w:rsid w:val="008C665A"/>
    <w:rsid w:val="008D6009"/>
    <w:rsid w:val="008E43EE"/>
    <w:rsid w:val="008E4A19"/>
    <w:rsid w:val="008E606A"/>
    <w:rsid w:val="008F66EA"/>
    <w:rsid w:val="008F7118"/>
    <w:rsid w:val="00900965"/>
    <w:rsid w:val="00902312"/>
    <w:rsid w:val="009028BC"/>
    <w:rsid w:val="00903187"/>
    <w:rsid w:val="009038E5"/>
    <w:rsid w:val="009046C9"/>
    <w:rsid w:val="00905B99"/>
    <w:rsid w:val="0090650C"/>
    <w:rsid w:val="00914695"/>
    <w:rsid w:val="00915D1D"/>
    <w:rsid w:val="00916E07"/>
    <w:rsid w:val="00917B1A"/>
    <w:rsid w:val="00922D39"/>
    <w:rsid w:val="00925FBB"/>
    <w:rsid w:val="009270AF"/>
    <w:rsid w:val="00932958"/>
    <w:rsid w:val="0093782F"/>
    <w:rsid w:val="00941269"/>
    <w:rsid w:val="00942873"/>
    <w:rsid w:val="00950B4B"/>
    <w:rsid w:val="00951108"/>
    <w:rsid w:val="00951319"/>
    <w:rsid w:val="009522AD"/>
    <w:rsid w:val="009533F5"/>
    <w:rsid w:val="00955D47"/>
    <w:rsid w:val="0096238F"/>
    <w:rsid w:val="009635BC"/>
    <w:rsid w:val="00964D60"/>
    <w:rsid w:val="0097128A"/>
    <w:rsid w:val="00971CF1"/>
    <w:rsid w:val="009722AD"/>
    <w:rsid w:val="00973717"/>
    <w:rsid w:val="009767B6"/>
    <w:rsid w:val="00982450"/>
    <w:rsid w:val="0098311C"/>
    <w:rsid w:val="00992187"/>
    <w:rsid w:val="009937DD"/>
    <w:rsid w:val="00994FE6"/>
    <w:rsid w:val="00996447"/>
    <w:rsid w:val="009972CD"/>
    <w:rsid w:val="009A6A3D"/>
    <w:rsid w:val="009B13CC"/>
    <w:rsid w:val="009B5A28"/>
    <w:rsid w:val="009B5FEA"/>
    <w:rsid w:val="009C7F99"/>
    <w:rsid w:val="009D214D"/>
    <w:rsid w:val="009D63C4"/>
    <w:rsid w:val="009D7678"/>
    <w:rsid w:val="009D7DB3"/>
    <w:rsid w:val="009E175D"/>
    <w:rsid w:val="009E24F2"/>
    <w:rsid w:val="009E43DD"/>
    <w:rsid w:val="009F135F"/>
    <w:rsid w:val="009F3FF4"/>
    <w:rsid w:val="009F5E7F"/>
    <w:rsid w:val="00A00D82"/>
    <w:rsid w:val="00A031BB"/>
    <w:rsid w:val="00A05E9C"/>
    <w:rsid w:val="00A135D7"/>
    <w:rsid w:val="00A14474"/>
    <w:rsid w:val="00A14A8D"/>
    <w:rsid w:val="00A20474"/>
    <w:rsid w:val="00A20E57"/>
    <w:rsid w:val="00A21222"/>
    <w:rsid w:val="00A2179C"/>
    <w:rsid w:val="00A268B6"/>
    <w:rsid w:val="00A271BA"/>
    <w:rsid w:val="00A307A8"/>
    <w:rsid w:val="00A319F4"/>
    <w:rsid w:val="00A31DD4"/>
    <w:rsid w:val="00A325D6"/>
    <w:rsid w:val="00A329D4"/>
    <w:rsid w:val="00A435E7"/>
    <w:rsid w:val="00A5045C"/>
    <w:rsid w:val="00A56C82"/>
    <w:rsid w:val="00A646DD"/>
    <w:rsid w:val="00A66568"/>
    <w:rsid w:val="00A67565"/>
    <w:rsid w:val="00A77EEC"/>
    <w:rsid w:val="00A80E71"/>
    <w:rsid w:val="00A82197"/>
    <w:rsid w:val="00A822E5"/>
    <w:rsid w:val="00A82896"/>
    <w:rsid w:val="00A8366F"/>
    <w:rsid w:val="00A907CB"/>
    <w:rsid w:val="00A914FD"/>
    <w:rsid w:val="00A917C9"/>
    <w:rsid w:val="00A92134"/>
    <w:rsid w:val="00A932DF"/>
    <w:rsid w:val="00A95494"/>
    <w:rsid w:val="00A95FA5"/>
    <w:rsid w:val="00A97EA5"/>
    <w:rsid w:val="00AA19E7"/>
    <w:rsid w:val="00AA5F13"/>
    <w:rsid w:val="00AA7198"/>
    <w:rsid w:val="00AB18DF"/>
    <w:rsid w:val="00AB2080"/>
    <w:rsid w:val="00AB5614"/>
    <w:rsid w:val="00AB57AF"/>
    <w:rsid w:val="00AC3FDF"/>
    <w:rsid w:val="00AC6BCF"/>
    <w:rsid w:val="00AD1759"/>
    <w:rsid w:val="00AD24D0"/>
    <w:rsid w:val="00AD59FB"/>
    <w:rsid w:val="00AD6A62"/>
    <w:rsid w:val="00AE3B9B"/>
    <w:rsid w:val="00AE427C"/>
    <w:rsid w:val="00AE6D4B"/>
    <w:rsid w:val="00AF0379"/>
    <w:rsid w:val="00AF121B"/>
    <w:rsid w:val="00AF1420"/>
    <w:rsid w:val="00AF6332"/>
    <w:rsid w:val="00AF7496"/>
    <w:rsid w:val="00AF7C7D"/>
    <w:rsid w:val="00B05651"/>
    <w:rsid w:val="00B07F18"/>
    <w:rsid w:val="00B11C5E"/>
    <w:rsid w:val="00B124E8"/>
    <w:rsid w:val="00B16244"/>
    <w:rsid w:val="00B219E9"/>
    <w:rsid w:val="00B264E3"/>
    <w:rsid w:val="00B26895"/>
    <w:rsid w:val="00B33832"/>
    <w:rsid w:val="00B349DD"/>
    <w:rsid w:val="00B363F8"/>
    <w:rsid w:val="00B36897"/>
    <w:rsid w:val="00B46C9D"/>
    <w:rsid w:val="00B509A5"/>
    <w:rsid w:val="00B50BFF"/>
    <w:rsid w:val="00B55D15"/>
    <w:rsid w:val="00B57394"/>
    <w:rsid w:val="00B6272A"/>
    <w:rsid w:val="00B64533"/>
    <w:rsid w:val="00B65445"/>
    <w:rsid w:val="00B663C1"/>
    <w:rsid w:val="00B71272"/>
    <w:rsid w:val="00B719B7"/>
    <w:rsid w:val="00B7299B"/>
    <w:rsid w:val="00B75FF3"/>
    <w:rsid w:val="00B76BE6"/>
    <w:rsid w:val="00B809AC"/>
    <w:rsid w:val="00B8449E"/>
    <w:rsid w:val="00B85A98"/>
    <w:rsid w:val="00B85FA8"/>
    <w:rsid w:val="00B87D97"/>
    <w:rsid w:val="00B905E2"/>
    <w:rsid w:val="00B91C8E"/>
    <w:rsid w:val="00B92130"/>
    <w:rsid w:val="00B93C07"/>
    <w:rsid w:val="00B979A3"/>
    <w:rsid w:val="00BA1D92"/>
    <w:rsid w:val="00BA241F"/>
    <w:rsid w:val="00BA7306"/>
    <w:rsid w:val="00BB160F"/>
    <w:rsid w:val="00BB28CA"/>
    <w:rsid w:val="00BB4090"/>
    <w:rsid w:val="00BB6F25"/>
    <w:rsid w:val="00BC2AEC"/>
    <w:rsid w:val="00BC53C4"/>
    <w:rsid w:val="00BD1BAD"/>
    <w:rsid w:val="00BD1EB4"/>
    <w:rsid w:val="00BD7141"/>
    <w:rsid w:val="00BE3B4A"/>
    <w:rsid w:val="00BE634F"/>
    <w:rsid w:val="00BF57B6"/>
    <w:rsid w:val="00BF5D10"/>
    <w:rsid w:val="00BF6B6A"/>
    <w:rsid w:val="00C056DC"/>
    <w:rsid w:val="00C17535"/>
    <w:rsid w:val="00C20981"/>
    <w:rsid w:val="00C21CFC"/>
    <w:rsid w:val="00C2283F"/>
    <w:rsid w:val="00C22D8B"/>
    <w:rsid w:val="00C240F5"/>
    <w:rsid w:val="00C25840"/>
    <w:rsid w:val="00C31C40"/>
    <w:rsid w:val="00C36C40"/>
    <w:rsid w:val="00C409AF"/>
    <w:rsid w:val="00C42492"/>
    <w:rsid w:val="00C47564"/>
    <w:rsid w:val="00C47CF1"/>
    <w:rsid w:val="00C5024D"/>
    <w:rsid w:val="00C536F3"/>
    <w:rsid w:val="00C61190"/>
    <w:rsid w:val="00C63099"/>
    <w:rsid w:val="00C64D64"/>
    <w:rsid w:val="00C65B2B"/>
    <w:rsid w:val="00C76384"/>
    <w:rsid w:val="00C8149F"/>
    <w:rsid w:val="00C831FD"/>
    <w:rsid w:val="00C9052E"/>
    <w:rsid w:val="00C96C07"/>
    <w:rsid w:val="00CA0A65"/>
    <w:rsid w:val="00CA4E41"/>
    <w:rsid w:val="00CA553A"/>
    <w:rsid w:val="00CB465A"/>
    <w:rsid w:val="00CB51C9"/>
    <w:rsid w:val="00CB6723"/>
    <w:rsid w:val="00CB6A40"/>
    <w:rsid w:val="00CB79C6"/>
    <w:rsid w:val="00CC21C0"/>
    <w:rsid w:val="00CC2EF5"/>
    <w:rsid w:val="00CC4405"/>
    <w:rsid w:val="00CC5F70"/>
    <w:rsid w:val="00CD3A9F"/>
    <w:rsid w:val="00CD6C8C"/>
    <w:rsid w:val="00CE07F8"/>
    <w:rsid w:val="00CE0EBD"/>
    <w:rsid w:val="00CE3D38"/>
    <w:rsid w:val="00CF72C9"/>
    <w:rsid w:val="00D02D5B"/>
    <w:rsid w:val="00D04B6F"/>
    <w:rsid w:val="00D04D89"/>
    <w:rsid w:val="00D04E5A"/>
    <w:rsid w:val="00D0682F"/>
    <w:rsid w:val="00D12E3C"/>
    <w:rsid w:val="00D16262"/>
    <w:rsid w:val="00D1639B"/>
    <w:rsid w:val="00D17D8B"/>
    <w:rsid w:val="00D2144C"/>
    <w:rsid w:val="00D21476"/>
    <w:rsid w:val="00D2570F"/>
    <w:rsid w:val="00D26AE7"/>
    <w:rsid w:val="00D30A6E"/>
    <w:rsid w:val="00D31AF6"/>
    <w:rsid w:val="00D339A0"/>
    <w:rsid w:val="00D33D6C"/>
    <w:rsid w:val="00D343A0"/>
    <w:rsid w:val="00D3521E"/>
    <w:rsid w:val="00D35658"/>
    <w:rsid w:val="00D3614C"/>
    <w:rsid w:val="00D376F6"/>
    <w:rsid w:val="00D405EF"/>
    <w:rsid w:val="00D452B9"/>
    <w:rsid w:val="00D45DE6"/>
    <w:rsid w:val="00D559FB"/>
    <w:rsid w:val="00D55EA2"/>
    <w:rsid w:val="00D57352"/>
    <w:rsid w:val="00D60A3E"/>
    <w:rsid w:val="00D60BD9"/>
    <w:rsid w:val="00D61414"/>
    <w:rsid w:val="00D63972"/>
    <w:rsid w:val="00D63A40"/>
    <w:rsid w:val="00D63C33"/>
    <w:rsid w:val="00D6635A"/>
    <w:rsid w:val="00D774E3"/>
    <w:rsid w:val="00D77E21"/>
    <w:rsid w:val="00D77F07"/>
    <w:rsid w:val="00D77F2C"/>
    <w:rsid w:val="00D80D9A"/>
    <w:rsid w:val="00D81178"/>
    <w:rsid w:val="00D85213"/>
    <w:rsid w:val="00D85FFB"/>
    <w:rsid w:val="00D8684C"/>
    <w:rsid w:val="00D8735D"/>
    <w:rsid w:val="00D91AF0"/>
    <w:rsid w:val="00D91F6E"/>
    <w:rsid w:val="00D92AEC"/>
    <w:rsid w:val="00D943C7"/>
    <w:rsid w:val="00DA2154"/>
    <w:rsid w:val="00DA4AAC"/>
    <w:rsid w:val="00DA5C58"/>
    <w:rsid w:val="00DB06B9"/>
    <w:rsid w:val="00DB495E"/>
    <w:rsid w:val="00DB638D"/>
    <w:rsid w:val="00DB7408"/>
    <w:rsid w:val="00DC015D"/>
    <w:rsid w:val="00DC1010"/>
    <w:rsid w:val="00DC6B6A"/>
    <w:rsid w:val="00DD13E0"/>
    <w:rsid w:val="00DD1506"/>
    <w:rsid w:val="00DD1EAA"/>
    <w:rsid w:val="00DD2D4F"/>
    <w:rsid w:val="00DD41BA"/>
    <w:rsid w:val="00DD52E2"/>
    <w:rsid w:val="00DD737B"/>
    <w:rsid w:val="00DE1F8F"/>
    <w:rsid w:val="00DE2CCD"/>
    <w:rsid w:val="00DE2F32"/>
    <w:rsid w:val="00DE498F"/>
    <w:rsid w:val="00DE5D6D"/>
    <w:rsid w:val="00DE6DE7"/>
    <w:rsid w:val="00DF3F5E"/>
    <w:rsid w:val="00DF753A"/>
    <w:rsid w:val="00DF75ED"/>
    <w:rsid w:val="00E01DA9"/>
    <w:rsid w:val="00E075EE"/>
    <w:rsid w:val="00E07706"/>
    <w:rsid w:val="00E1051D"/>
    <w:rsid w:val="00E12550"/>
    <w:rsid w:val="00E13226"/>
    <w:rsid w:val="00E1414E"/>
    <w:rsid w:val="00E169AB"/>
    <w:rsid w:val="00E17CEF"/>
    <w:rsid w:val="00E21010"/>
    <w:rsid w:val="00E32EF1"/>
    <w:rsid w:val="00E342FD"/>
    <w:rsid w:val="00E3478F"/>
    <w:rsid w:val="00E35E92"/>
    <w:rsid w:val="00E43E7F"/>
    <w:rsid w:val="00E46374"/>
    <w:rsid w:val="00E4770B"/>
    <w:rsid w:val="00E51ADB"/>
    <w:rsid w:val="00E521F4"/>
    <w:rsid w:val="00E52F49"/>
    <w:rsid w:val="00E57D5B"/>
    <w:rsid w:val="00E60100"/>
    <w:rsid w:val="00E612C5"/>
    <w:rsid w:val="00E662F1"/>
    <w:rsid w:val="00E66701"/>
    <w:rsid w:val="00E66D4C"/>
    <w:rsid w:val="00E66F1C"/>
    <w:rsid w:val="00E726AD"/>
    <w:rsid w:val="00E72933"/>
    <w:rsid w:val="00E73BE9"/>
    <w:rsid w:val="00E76249"/>
    <w:rsid w:val="00E76FF5"/>
    <w:rsid w:val="00E77364"/>
    <w:rsid w:val="00E77C95"/>
    <w:rsid w:val="00E77E9A"/>
    <w:rsid w:val="00E80BBD"/>
    <w:rsid w:val="00E82B07"/>
    <w:rsid w:val="00E82CBB"/>
    <w:rsid w:val="00E83714"/>
    <w:rsid w:val="00E856EA"/>
    <w:rsid w:val="00E95A71"/>
    <w:rsid w:val="00E9634B"/>
    <w:rsid w:val="00E96EE0"/>
    <w:rsid w:val="00EA1027"/>
    <w:rsid w:val="00EA29FF"/>
    <w:rsid w:val="00EA33B2"/>
    <w:rsid w:val="00EB0296"/>
    <w:rsid w:val="00EB1142"/>
    <w:rsid w:val="00EB11C9"/>
    <w:rsid w:val="00EB6D1C"/>
    <w:rsid w:val="00EC165C"/>
    <w:rsid w:val="00EC43B1"/>
    <w:rsid w:val="00EC4AB9"/>
    <w:rsid w:val="00EC6E4E"/>
    <w:rsid w:val="00ED178D"/>
    <w:rsid w:val="00ED6678"/>
    <w:rsid w:val="00ED712F"/>
    <w:rsid w:val="00EE5286"/>
    <w:rsid w:val="00EE6E17"/>
    <w:rsid w:val="00EE7FE4"/>
    <w:rsid w:val="00EF17DA"/>
    <w:rsid w:val="00EF2DD1"/>
    <w:rsid w:val="00EF38AD"/>
    <w:rsid w:val="00EF5577"/>
    <w:rsid w:val="00EF6EC2"/>
    <w:rsid w:val="00EF7057"/>
    <w:rsid w:val="00F009D3"/>
    <w:rsid w:val="00F030C5"/>
    <w:rsid w:val="00F03F94"/>
    <w:rsid w:val="00F049EA"/>
    <w:rsid w:val="00F113DB"/>
    <w:rsid w:val="00F11D43"/>
    <w:rsid w:val="00F12B3E"/>
    <w:rsid w:val="00F13B23"/>
    <w:rsid w:val="00F14BD3"/>
    <w:rsid w:val="00F14F6A"/>
    <w:rsid w:val="00F15FBB"/>
    <w:rsid w:val="00F215A7"/>
    <w:rsid w:val="00F23508"/>
    <w:rsid w:val="00F25265"/>
    <w:rsid w:val="00F25AEF"/>
    <w:rsid w:val="00F30B73"/>
    <w:rsid w:val="00F33027"/>
    <w:rsid w:val="00F40531"/>
    <w:rsid w:val="00F50726"/>
    <w:rsid w:val="00F5159C"/>
    <w:rsid w:val="00F60CF2"/>
    <w:rsid w:val="00F60F20"/>
    <w:rsid w:val="00F63279"/>
    <w:rsid w:val="00F638D8"/>
    <w:rsid w:val="00F64DA1"/>
    <w:rsid w:val="00F7495C"/>
    <w:rsid w:val="00F758CD"/>
    <w:rsid w:val="00F80549"/>
    <w:rsid w:val="00F83620"/>
    <w:rsid w:val="00F91C88"/>
    <w:rsid w:val="00F937B6"/>
    <w:rsid w:val="00F95122"/>
    <w:rsid w:val="00F96C50"/>
    <w:rsid w:val="00FA44D4"/>
    <w:rsid w:val="00FB31C9"/>
    <w:rsid w:val="00FB5631"/>
    <w:rsid w:val="00FC034C"/>
    <w:rsid w:val="00FC0A36"/>
    <w:rsid w:val="00FC1B11"/>
    <w:rsid w:val="00FC5578"/>
    <w:rsid w:val="00FC5C46"/>
    <w:rsid w:val="00FD0B39"/>
    <w:rsid w:val="00FD32D1"/>
    <w:rsid w:val="00FD6318"/>
    <w:rsid w:val="00FE0746"/>
    <w:rsid w:val="00FE5F33"/>
    <w:rsid w:val="00FE6D1D"/>
    <w:rsid w:val="00FE6E3E"/>
    <w:rsid w:val="00FE73DD"/>
    <w:rsid w:val="00FF43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0F"/>
    <w:pPr>
      <w:spacing w:after="120" w:line="240" w:lineRule="auto"/>
    </w:pPr>
    <w:rPr>
      <w:rFonts w:ascii="Times New Roman" w:eastAsia="Calibri" w:hAnsi="Times New Roman" w:cs="Times New Roman"/>
      <w:sz w:val="24"/>
      <w:lang w:val="en-GB"/>
    </w:rPr>
  </w:style>
  <w:style w:type="paragraph" w:styleId="Heading1">
    <w:name w:val="heading 1"/>
    <w:basedOn w:val="Normal"/>
    <w:next w:val="Normal"/>
    <w:link w:val="Heading1Char"/>
    <w:uiPriority w:val="9"/>
    <w:qFormat/>
    <w:rsid w:val="00874983"/>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74983"/>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74983"/>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09254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B510F"/>
    <w:pPr>
      <w:keepNext/>
      <w:keepLines/>
      <w:widowControl w:val="0"/>
      <w:numPr>
        <w:ilvl w:val="4"/>
        <w:numId w:val="1"/>
      </w:numPr>
      <w:spacing w:before="200" w:after="0"/>
      <w:outlineLvl w:val="4"/>
    </w:pPr>
    <w:rPr>
      <w:rFonts w:ascii="Cambria" w:eastAsia="Times New Roman" w:hAnsi="Cambria"/>
      <w:color w:val="243F60"/>
      <w:szCs w:val="24"/>
    </w:rPr>
  </w:style>
  <w:style w:type="paragraph" w:styleId="Heading6">
    <w:name w:val="heading 6"/>
    <w:basedOn w:val="Normal"/>
    <w:next w:val="Normal"/>
    <w:link w:val="Heading6Char"/>
    <w:uiPriority w:val="9"/>
    <w:semiHidden/>
    <w:unhideWhenUsed/>
    <w:qFormat/>
    <w:rsid w:val="00F14BD3"/>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lang w:val="da-DK"/>
    </w:rPr>
  </w:style>
  <w:style w:type="paragraph" w:styleId="Heading7">
    <w:name w:val="heading 7"/>
    <w:basedOn w:val="Normal"/>
    <w:next w:val="Normal"/>
    <w:link w:val="Heading7Char"/>
    <w:qFormat/>
    <w:rsid w:val="001B510F"/>
    <w:pPr>
      <w:keepNext/>
      <w:numPr>
        <w:ilvl w:val="6"/>
        <w:numId w:val="1"/>
      </w:numPr>
      <w:autoSpaceDE w:val="0"/>
      <w:autoSpaceDN w:val="0"/>
      <w:adjustRightInd w:val="0"/>
      <w:spacing w:after="0" w:line="240" w:lineRule="atLeast"/>
      <w:outlineLvl w:val="6"/>
    </w:pPr>
    <w:rPr>
      <w:rFonts w:eastAsia="Times New Roman"/>
      <w:b/>
      <w:color w:val="000000"/>
      <w:sz w:val="22"/>
      <w:szCs w:val="24"/>
    </w:rPr>
  </w:style>
  <w:style w:type="paragraph" w:styleId="Heading8">
    <w:name w:val="heading 8"/>
    <w:basedOn w:val="Normal"/>
    <w:next w:val="Normal"/>
    <w:link w:val="Heading8Char"/>
    <w:uiPriority w:val="9"/>
    <w:semiHidden/>
    <w:unhideWhenUsed/>
    <w:qFormat/>
    <w:rsid w:val="00F14BD3"/>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val="da-DK"/>
    </w:rPr>
  </w:style>
  <w:style w:type="paragraph" w:styleId="Heading9">
    <w:name w:val="heading 9"/>
    <w:basedOn w:val="Normal"/>
    <w:next w:val="Normal"/>
    <w:link w:val="Heading9Char"/>
    <w:uiPriority w:val="9"/>
    <w:semiHidden/>
    <w:unhideWhenUsed/>
    <w:qFormat/>
    <w:rsid w:val="00F14BD3"/>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F461B"/>
  </w:style>
  <w:style w:type="character" w:customStyle="1" w:styleId="BodyTextChar">
    <w:name w:val="Body Text Char"/>
    <w:basedOn w:val="DefaultParagraphFont"/>
    <w:link w:val="BodyText"/>
    <w:uiPriority w:val="99"/>
    <w:rsid w:val="001F461B"/>
  </w:style>
  <w:style w:type="paragraph" w:styleId="Caption">
    <w:name w:val="caption"/>
    <w:aliases w:val="*Caption,Caption [+C],0-Caption-Table,Caption Char1 Char,Caption Char Char1 Char,Caption Char1 Char Char1 Char,Caption Char Char Char Char,Caption Char1 Char Char Char Char,Caption Char1 Char1,Caption Char2 Char,Caption Char Char Char,GMEC 2,Map"/>
    <w:basedOn w:val="Normal"/>
    <w:next w:val="Normal"/>
    <w:link w:val="CaptionChar"/>
    <w:unhideWhenUsed/>
    <w:qFormat/>
    <w:rsid w:val="001F461B"/>
    <w:rPr>
      <w:b/>
      <w:bCs/>
      <w:color w:val="4F81BD" w:themeColor="accent1"/>
      <w:sz w:val="18"/>
      <w:szCs w:val="18"/>
    </w:rPr>
  </w:style>
  <w:style w:type="paragraph" w:styleId="NoSpacing">
    <w:name w:val="No Spacing"/>
    <w:link w:val="NoSpacingChar"/>
    <w:uiPriority w:val="1"/>
    <w:qFormat/>
    <w:rsid w:val="0044060F"/>
    <w:pPr>
      <w:spacing w:after="0" w:line="240" w:lineRule="auto"/>
    </w:pPr>
    <w:rPr>
      <w:rFonts w:ascii="Calibri" w:eastAsia="Calibri" w:hAnsi="Calibri" w:cs="Times New Roman"/>
      <w:lang w:val="en-ZA"/>
    </w:rPr>
  </w:style>
  <w:style w:type="character" w:customStyle="1" w:styleId="NoSpacingChar">
    <w:name w:val="No Spacing Char"/>
    <w:link w:val="NoSpacing"/>
    <w:uiPriority w:val="1"/>
    <w:rsid w:val="0044060F"/>
    <w:rPr>
      <w:rFonts w:ascii="Calibri" w:eastAsia="Calibri" w:hAnsi="Calibri" w:cs="Times New Roman"/>
      <w:lang w:val="en-ZA"/>
    </w:rPr>
  </w:style>
  <w:style w:type="character" w:customStyle="1" w:styleId="Heading5Char">
    <w:name w:val="Heading 5 Char"/>
    <w:basedOn w:val="DefaultParagraphFont"/>
    <w:link w:val="Heading5"/>
    <w:rsid w:val="001B510F"/>
    <w:rPr>
      <w:rFonts w:ascii="Cambria" w:eastAsia="Times New Roman" w:hAnsi="Cambria" w:cs="Times New Roman"/>
      <w:color w:val="243F60"/>
      <w:sz w:val="24"/>
      <w:szCs w:val="24"/>
      <w:lang w:val="en-GB"/>
    </w:rPr>
  </w:style>
  <w:style w:type="character" w:customStyle="1" w:styleId="Heading7Char">
    <w:name w:val="Heading 7 Char"/>
    <w:basedOn w:val="DefaultParagraphFont"/>
    <w:link w:val="Heading7"/>
    <w:rsid w:val="001B510F"/>
    <w:rPr>
      <w:rFonts w:ascii="Times New Roman" w:eastAsia="Times New Roman" w:hAnsi="Times New Roman" w:cs="Times New Roman"/>
      <w:b/>
      <w:color w:val="000000"/>
      <w:szCs w:val="24"/>
      <w:lang w:val="en-GB"/>
    </w:rPr>
  </w:style>
  <w:style w:type="character" w:customStyle="1" w:styleId="Heading1Char">
    <w:name w:val="Heading 1 Char"/>
    <w:basedOn w:val="DefaultParagraphFont"/>
    <w:link w:val="Heading1"/>
    <w:uiPriority w:val="9"/>
    <w:rsid w:val="00874983"/>
    <w:rPr>
      <w:rFonts w:ascii="Times New Roman" w:eastAsiaTheme="majorEastAsia" w:hAnsi="Times New Roman" w:cstheme="majorBidi"/>
      <w:b/>
      <w:bCs/>
      <w:sz w:val="28"/>
      <w:szCs w:val="28"/>
      <w:lang w:val="en-GB"/>
    </w:rPr>
  </w:style>
  <w:style w:type="character" w:customStyle="1" w:styleId="Heading2Char">
    <w:name w:val="Heading 2 Char"/>
    <w:basedOn w:val="DefaultParagraphFont"/>
    <w:link w:val="Heading2"/>
    <w:uiPriority w:val="9"/>
    <w:rsid w:val="00874983"/>
    <w:rPr>
      <w:rFonts w:ascii="Times New Roman" w:eastAsiaTheme="majorEastAsia" w:hAnsi="Times New Roman" w:cstheme="majorBidi"/>
      <w:b/>
      <w:bCs/>
      <w:sz w:val="24"/>
      <w:szCs w:val="26"/>
      <w:lang w:val="en-GB"/>
    </w:rPr>
  </w:style>
  <w:style w:type="character" w:customStyle="1" w:styleId="Heading3Char">
    <w:name w:val="Heading 3 Char"/>
    <w:basedOn w:val="DefaultParagraphFont"/>
    <w:link w:val="Heading3"/>
    <w:uiPriority w:val="9"/>
    <w:rsid w:val="00874983"/>
    <w:rPr>
      <w:rFonts w:ascii="Times New Roman" w:eastAsiaTheme="majorEastAsia" w:hAnsi="Times New Roman" w:cstheme="majorBidi"/>
      <w:b/>
      <w:bCs/>
      <w:sz w:val="24"/>
      <w:lang w:val="en-GB"/>
    </w:rPr>
  </w:style>
  <w:style w:type="table" w:styleId="TableGrid">
    <w:name w:val="Table Grid"/>
    <w:basedOn w:val="TableNormal"/>
    <w:uiPriority w:val="59"/>
    <w:rsid w:val="008A7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E10CE"/>
    <w:pPr>
      <w:spacing w:after="0"/>
    </w:pPr>
    <w:rPr>
      <w:sz w:val="20"/>
      <w:szCs w:val="20"/>
    </w:rPr>
  </w:style>
  <w:style w:type="character" w:customStyle="1" w:styleId="FootnoteTextChar">
    <w:name w:val="Footnote Text Char"/>
    <w:basedOn w:val="DefaultParagraphFont"/>
    <w:link w:val="FootnoteText"/>
    <w:uiPriority w:val="99"/>
    <w:semiHidden/>
    <w:rsid w:val="001E10CE"/>
    <w:rPr>
      <w:rFonts w:ascii="Times New Roman" w:eastAsia="Calibri" w:hAnsi="Times New Roman" w:cs="Times New Roman"/>
      <w:sz w:val="20"/>
      <w:szCs w:val="20"/>
      <w:lang w:val="en-GB"/>
    </w:rPr>
  </w:style>
  <w:style w:type="character" w:styleId="FootnoteReference">
    <w:name w:val="footnote reference"/>
    <w:aliases w:val="ftref"/>
    <w:basedOn w:val="DefaultParagraphFont"/>
    <w:unhideWhenUsed/>
    <w:rsid w:val="001E10CE"/>
    <w:rPr>
      <w:vertAlign w:val="superscript"/>
    </w:rPr>
  </w:style>
  <w:style w:type="paragraph" w:styleId="ListParagraph">
    <w:name w:val="List Paragraph"/>
    <w:basedOn w:val="Normal"/>
    <w:link w:val="ListParagraphChar"/>
    <w:uiPriority w:val="34"/>
    <w:qFormat/>
    <w:rsid w:val="00DD737B"/>
    <w:pPr>
      <w:spacing w:after="0"/>
      <w:ind w:left="720"/>
      <w:contextualSpacing/>
    </w:pPr>
    <w:rPr>
      <w:rFonts w:eastAsia="Times New Roman"/>
      <w:szCs w:val="24"/>
      <w:lang w:val="en-US"/>
    </w:rPr>
  </w:style>
  <w:style w:type="character" w:customStyle="1" w:styleId="ListParagraphChar">
    <w:name w:val="List Paragraph Char"/>
    <w:link w:val="ListParagraph"/>
    <w:uiPriority w:val="34"/>
    <w:rsid w:val="00DD737B"/>
    <w:rPr>
      <w:rFonts w:ascii="Times New Roman" w:eastAsia="Times New Roman" w:hAnsi="Times New Roman" w:cs="Times New Roman"/>
      <w:sz w:val="24"/>
      <w:szCs w:val="24"/>
      <w:lang w:val="en-US"/>
    </w:rPr>
  </w:style>
  <w:style w:type="character" w:customStyle="1" w:styleId="CaptionChar">
    <w:name w:val="Caption Char"/>
    <w:aliases w:val="*Caption Char,Caption [+C] Char,0-Caption-Table Char,Caption Char1 Char Char,Caption Char Char1 Char Char,Caption Char1 Char Char1 Char Char,Caption Char Char Char Char Char,Caption Char1 Char Char Char Char Char,Caption Char1 Char1 Char"/>
    <w:link w:val="Caption"/>
    <w:rsid w:val="00DD737B"/>
    <w:rPr>
      <w:rFonts w:ascii="Times New Roman" w:eastAsia="Calibri" w:hAnsi="Times New Roman" w:cs="Times New Roman"/>
      <w:b/>
      <w:bCs/>
      <w:color w:val="4F81BD" w:themeColor="accent1"/>
      <w:sz w:val="18"/>
      <w:szCs w:val="18"/>
      <w:lang w:val="en-GB"/>
    </w:rPr>
  </w:style>
  <w:style w:type="paragraph" w:styleId="CommentText">
    <w:name w:val="annotation text"/>
    <w:basedOn w:val="Normal"/>
    <w:link w:val="CommentTextChar"/>
    <w:uiPriority w:val="99"/>
    <w:unhideWhenUsed/>
    <w:rsid w:val="00917B1A"/>
    <w:pPr>
      <w:spacing w:after="0"/>
    </w:pPr>
    <w:rPr>
      <w:rFonts w:eastAsia="Times New Roman"/>
      <w:sz w:val="20"/>
      <w:szCs w:val="20"/>
      <w:lang w:val="en-US"/>
    </w:rPr>
  </w:style>
  <w:style w:type="character" w:customStyle="1" w:styleId="CommentTextChar">
    <w:name w:val="Comment Text Char"/>
    <w:basedOn w:val="DefaultParagraphFont"/>
    <w:link w:val="CommentText"/>
    <w:uiPriority w:val="99"/>
    <w:rsid w:val="00917B1A"/>
    <w:rPr>
      <w:rFonts w:ascii="Times New Roman" w:eastAsia="Times New Roman" w:hAnsi="Times New Roman" w:cs="Times New Roman"/>
      <w:sz w:val="20"/>
      <w:szCs w:val="20"/>
      <w:lang w:val="en-US"/>
    </w:rPr>
  </w:style>
  <w:style w:type="paragraph" w:customStyle="1" w:styleId="Heading3JSB-SAM">
    <w:name w:val="Heading 3 JSB-SAM"/>
    <w:basedOn w:val="Heading3"/>
    <w:link w:val="Heading3JSB-SAMChar"/>
    <w:rsid w:val="00917B1A"/>
    <w:pPr>
      <w:keepLines w:val="0"/>
      <w:spacing w:before="0"/>
    </w:pPr>
    <w:rPr>
      <w:rFonts w:ascii="Arial" w:eastAsia="Times New Roman" w:hAnsi="Arial" w:cs="Times New Roman"/>
      <w:szCs w:val="20"/>
      <w:lang w:val="en-US"/>
    </w:rPr>
  </w:style>
  <w:style w:type="character" w:customStyle="1" w:styleId="Heading3JSB-SAMChar">
    <w:name w:val="Heading 3 JSB-SAM Char"/>
    <w:basedOn w:val="DefaultParagraphFont"/>
    <w:link w:val="Heading3JSB-SAM"/>
    <w:rsid w:val="00917B1A"/>
    <w:rPr>
      <w:rFonts w:ascii="Arial" w:eastAsia="Times New Roman" w:hAnsi="Arial" w:cs="Times New Roman"/>
      <w:b/>
      <w:bCs/>
      <w:sz w:val="24"/>
      <w:szCs w:val="20"/>
      <w:lang w:val="en-US"/>
    </w:rPr>
  </w:style>
  <w:style w:type="paragraph" w:customStyle="1" w:styleId="Heading2JSB-SAM">
    <w:name w:val="Heading 2 JSB-SAM"/>
    <w:basedOn w:val="Normal"/>
    <w:link w:val="Heading2JSB-SAMChar"/>
    <w:rsid w:val="00917B1A"/>
    <w:pPr>
      <w:keepNext/>
      <w:spacing w:after="0"/>
      <w:jc w:val="both"/>
      <w:outlineLvl w:val="1"/>
    </w:pPr>
    <w:rPr>
      <w:rFonts w:ascii="Arial" w:eastAsia="Times New Roman" w:hAnsi="Arial"/>
      <w:bCs/>
      <w:iCs/>
      <w:sz w:val="28"/>
      <w:szCs w:val="24"/>
      <w:lang w:val="en-US"/>
    </w:rPr>
  </w:style>
  <w:style w:type="character" w:customStyle="1" w:styleId="Heading2JSB-SAMChar">
    <w:name w:val="Heading 2 JSB-SAM Char"/>
    <w:basedOn w:val="DefaultParagraphFont"/>
    <w:link w:val="Heading2JSB-SAM"/>
    <w:rsid w:val="00917B1A"/>
    <w:rPr>
      <w:rFonts w:ascii="Arial" w:eastAsia="Times New Roman" w:hAnsi="Arial" w:cs="Times New Roman"/>
      <w:bCs/>
      <w:iCs/>
      <w:sz w:val="28"/>
      <w:szCs w:val="24"/>
      <w:lang w:val="en-US"/>
    </w:rPr>
  </w:style>
  <w:style w:type="table" w:styleId="TableGrid8">
    <w:name w:val="Table Grid 8"/>
    <w:basedOn w:val="TableNormal"/>
    <w:uiPriority w:val="99"/>
    <w:semiHidden/>
    <w:unhideWhenUsed/>
    <w:rsid w:val="009F135F"/>
    <w:pPr>
      <w:spacing w:after="12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F13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35F"/>
    <w:rPr>
      <w:rFonts w:ascii="Tahoma" w:eastAsia="Calibri" w:hAnsi="Tahoma" w:cs="Tahoma"/>
      <w:sz w:val="16"/>
      <w:szCs w:val="16"/>
      <w:lang w:val="en-GB"/>
    </w:rPr>
  </w:style>
  <w:style w:type="table" w:customStyle="1" w:styleId="TableGrid1">
    <w:name w:val="Table Grid1"/>
    <w:basedOn w:val="TableNormal"/>
    <w:next w:val="TableGrid"/>
    <w:rsid w:val="007E3FBE"/>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637BA9"/>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455B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4Char">
    <w:name w:val="Heading 4 Char"/>
    <w:basedOn w:val="DefaultParagraphFont"/>
    <w:link w:val="Heading4"/>
    <w:uiPriority w:val="9"/>
    <w:rsid w:val="00092549"/>
    <w:rPr>
      <w:rFonts w:asciiTheme="majorHAnsi" w:eastAsiaTheme="majorEastAsia" w:hAnsiTheme="majorHAnsi" w:cstheme="majorBidi"/>
      <w:b/>
      <w:bCs/>
      <w:i/>
      <w:iCs/>
      <w:color w:val="4F81BD" w:themeColor="accent1"/>
      <w:sz w:val="24"/>
      <w:lang w:val="en-GB"/>
    </w:rPr>
  </w:style>
  <w:style w:type="paragraph" w:styleId="BodyTextIndent3">
    <w:name w:val="Body Text Indent 3"/>
    <w:basedOn w:val="Normal"/>
    <w:link w:val="BodyTextIndent3Char"/>
    <w:uiPriority w:val="99"/>
    <w:semiHidden/>
    <w:unhideWhenUsed/>
    <w:rsid w:val="00092549"/>
    <w:pPr>
      <w:ind w:left="283"/>
    </w:pPr>
    <w:rPr>
      <w:sz w:val="16"/>
      <w:szCs w:val="16"/>
    </w:rPr>
  </w:style>
  <w:style w:type="character" w:customStyle="1" w:styleId="BodyTextIndent3Char">
    <w:name w:val="Body Text Indent 3 Char"/>
    <w:basedOn w:val="DefaultParagraphFont"/>
    <w:link w:val="BodyTextIndent3"/>
    <w:uiPriority w:val="99"/>
    <w:semiHidden/>
    <w:rsid w:val="00092549"/>
    <w:rPr>
      <w:rFonts w:ascii="Times New Roman" w:eastAsia="Calibri" w:hAnsi="Times New Roman" w:cs="Times New Roman"/>
      <w:sz w:val="16"/>
      <w:szCs w:val="16"/>
      <w:lang w:val="en-GB"/>
    </w:rPr>
  </w:style>
  <w:style w:type="character" w:customStyle="1" w:styleId="Heading2G1">
    <w:name w:val="Heading 2 G 1"/>
    <w:rsid w:val="00092549"/>
    <w:rPr>
      <w:rFonts w:ascii="Century Schoolbook" w:hAnsi="Century Schoolbook"/>
      <w:b/>
      <w:sz w:val="24"/>
    </w:rPr>
  </w:style>
  <w:style w:type="paragraph" w:customStyle="1" w:styleId="Heading3G">
    <w:name w:val="Heading 3 G"/>
    <w:rsid w:val="00092549"/>
    <w:pPr>
      <w:spacing w:after="0" w:line="240" w:lineRule="auto"/>
      <w:jc w:val="both"/>
    </w:pPr>
    <w:rPr>
      <w:rFonts w:ascii="Century Schoolbook" w:eastAsia="Times New Roman" w:hAnsi="Century Schoolbook" w:cs="Times New Roman"/>
      <w:b/>
      <w:iCs/>
      <w:sz w:val="24"/>
      <w:szCs w:val="20"/>
      <w:lang w:val="en-GB" w:eastAsia="ar-SA"/>
    </w:rPr>
  </w:style>
  <w:style w:type="paragraph" w:styleId="BodyText3">
    <w:name w:val="Body Text 3"/>
    <w:basedOn w:val="Normal"/>
    <w:link w:val="BodyText3Char"/>
    <w:uiPriority w:val="99"/>
    <w:unhideWhenUsed/>
    <w:rsid w:val="00092549"/>
    <w:pPr>
      <w:spacing w:line="276" w:lineRule="auto"/>
    </w:pPr>
    <w:rPr>
      <w:rFonts w:ascii="Calibri" w:eastAsia="Times New Roman" w:hAnsi="Calibri"/>
      <w:sz w:val="16"/>
      <w:szCs w:val="16"/>
      <w:lang w:eastAsia="en-GB"/>
    </w:rPr>
  </w:style>
  <w:style w:type="character" w:customStyle="1" w:styleId="BodyText3Char">
    <w:name w:val="Body Text 3 Char"/>
    <w:basedOn w:val="DefaultParagraphFont"/>
    <w:link w:val="BodyText3"/>
    <w:uiPriority w:val="99"/>
    <w:rsid w:val="00092549"/>
    <w:rPr>
      <w:rFonts w:ascii="Calibri" w:eastAsia="Times New Roman" w:hAnsi="Calibri" w:cs="Times New Roman"/>
      <w:sz w:val="16"/>
      <w:szCs w:val="16"/>
      <w:lang w:val="en-GB" w:eastAsia="en-GB"/>
    </w:rPr>
  </w:style>
  <w:style w:type="paragraph" w:styleId="TOC1">
    <w:name w:val="toc 1"/>
    <w:basedOn w:val="Normal"/>
    <w:next w:val="Normal"/>
    <w:autoRedefine/>
    <w:uiPriority w:val="39"/>
    <w:rsid w:val="00EF5577"/>
    <w:pPr>
      <w:tabs>
        <w:tab w:val="left" w:pos="480"/>
        <w:tab w:val="right" w:leader="dot" w:pos="9628"/>
      </w:tabs>
      <w:suppressAutoHyphens/>
      <w:spacing w:before="120"/>
    </w:pPr>
    <w:rPr>
      <w:rFonts w:eastAsiaTheme="majorEastAsia"/>
      <w:bCs/>
      <w:noProof/>
      <w:szCs w:val="24"/>
      <w:lang w:eastAsia="ar-SA"/>
    </w:rPr>
  </w:style>
  <w:style w:type="paragraph" w:customStyle="1" w:styleId="Enumeration1">
    <w:name w:val="Enumeration 1"/>
    <w:basedOn w:val="Normal"/>
    <w:rsid w:val="00792D8C"/>
    <w:pPr>
      <w:tabs>
        <w:tab w:val="num" w:pos="720"/>
      </w:tabs>
      <w:suppressAutoHyphens/>
      <w:spacing w:before="240" w:after="0"/>
      <w:ind w:left="720" w:hanging="720"/>
      <w:jc w:val="both"/>
    </w:pPr>
    <w:rPr>
      <w:rFonts w:ascii="Arial" w:eastAsia="Times New Roman" w:hAnsi="Arial"/>
      <w:sz w:val="20"/>
      <w:szCs w:val="24"/>
      <w:lang w:eastAsia="ar-SA"/>
    </w:rPr>
  </w:style>
  <w:style w:type="character" w:customStyle="1" w:styleId="Heading3CharChar">
    <w:name w:val="Heading 3 Char Char"/>
    <w:aliases w:val="Heading 3 Char1"/>
    <w:basedOn w:val="DefaultParagraphFont"/>
    <w:rsid w:val="00792D8C"/>
    <w:rPr>
      <w:rFonts w:ascii="Tahoma" w:hAnsi="Tahoma" w:cs="Tahoma"/>
    </w:rPr>
  </w:style>
  <w:style w:type="paragraph" w:styleId="Footer">
    <w:name w:val="footer"/>
    <w:basedOn w:val="Normal"/>
    <w:link w:val="FooterChar"/>
    <w:uiPriority w:val="99"/>
    <w:rsid w:val="00792D8C"/>
    <w:pPr>
      <w:tabs>
        <w:tab w:val="center" w:pos="4153"/>
        <w:tab w:val="right" w:pos="8306"/>
      </w:tabs>
      <w:suppressAutoHyphens/>
      <w:spacing w:after="0"/>
    </w:pPr>
    <w:rPr>
      <w:rFonts w:eastAsia="Times New Roman"/>
      <w:szCs w:val="24"/>
      <w:lang w:eastAsia="ar-SA"/>
    </w:rPr>
  </w:style>
  <w:style w:type="character" w:customStyle="1" w:styleId="FooterChar">
    <w:name w:val="Footer Char"/>
    <w:basedOn w:val="DefaultParagraphFont"/>
    <w:link w:val="Footer"/>
    <w:uiPriority w:val="99"/>
    <w:rsid w:val="00792D8C"/>
    <w:rPr>
      <w:rFonts w:ascii="Times New Roman" w:eastAsia="Times New Roman" w:hAnsi="Times New Roman" w:cs="Times New Roman"/>
      <w:sz w:val="24"/>
      <w:szCs w:val="24"/>
      <w:lang w:val="en-GB" w:eastAsia="ar-SA"/>
    </w:rPr>
  </w:style>
  <w:style w:type="paragraph" w:styleId="BodyText2">
    <w:name w:val="Body Text 2"/>
    <w:basedOn w:val="Normal"/>
    <w:link w:val="BodyText2Char"/>
    <w:unhideWhenUsed/>
    <w:rsid w:val="00805D0A"/>
    <w:pPr>
      <w:spacing w:line="480" w:lineRule="auto"/>
    </w:pPr>
    <w:rPr>
      <w:rFonts w:asciiTheme="minorHAnsi" w:eastAsiaTheme="minorHAnsi" w:hAnsiTheme="minorHAnsi" w:cstheme="minorBidi"/>
      <w:sz w:val="22"/>
      <w:lang w:val="da-DK"/>
    </w:rPr>
  </w:style>
  <w:style w:type="character" w:customStyle="1" w:styleId="BodyText2Char">
    <w:name w:val="Body Text 2 Char"/>
    <w:basedOn w:val="DefaultParagraphFont"/>
    <w:link w:val="BodyText2"/>
    <w:rsid w:val="00805D0A"/>
  </w:style>
  <w:style w:type="character" w:customStyle="1" w:styleId="Heading6Char">
    <w:name w:val="Heading 6 Char"/>
    <w:basedOn w:val="DefaultParagraphFont"/>
    <w:link w:val="Heading6"/>
    <w:uiPriority w:val="9"/>
    <w:semiHidden/>
    <w:rsid w:val="00F14B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14B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4BD3"/>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F14BD3"/>
  </w:style>
  <w:style w:type="paragraph" w:styleId="Header">
    <w:name w:val="header"/>
    <w:basedOn w:val="Normal"/>
    <w:link w:val="HeaderChar"/>
    <w:uiPriority w:val="99"/>
    <w:unhideWhenUsed/>
    <w:rsid w:val="00F14BD3"/>
    <w:pPr>
      <w:tabs>
        <w:tab w:val="center" w:pos="4680"/>
        <w:tab w:val="right" w:pos="9360"/>
      </w:tabs>
      <w:spacing w:after="0"/>
    </w:pPr>
  </w:style>
  <w:style w:type="character" w:customStyle="1" w:styleId="HeaderChar">
    <w:name w:val="Header Char"/>
    <w:basedOn w:val="DefaultParagraphFont"/>
    <w:link w:val="Header"/>
    <w:uiPriority w:val="99"/>
    <w:rsid w:val="00F14BD3"/>
    <w:rPr>
      <w:rFonts w:ascii="Times New Roman" w:eastAsia="Calibri" w:hAnsi="Times New Roman" w:cs="Times New Roman"/>
      <w:sz w:val="24"/>
      <w:lang w:val="en-GB"/>
    </w:rPr>
  </w:style>
  <w:style w:type="paragraph" w:styleId="ListBullet">
    <w:name w:val="List Bullet"/>
    <w:aliases w:val="List Bullet no space"/>
    <w:basedOn w:val="BodyText"/>
    <w:link w:val="ListBulletChar"/>
    <w:rsid w:val="00F14BD3"/>
    <w:pPr>
      <w:tabs>
        <w:tab w:val="left" w:pos="425"/>
      </w:tabs>
      <w:spacing w:after="270" w:line="270" w:lineRule="atLeast"/>
      <w:ind w:left="425" w:hanging="425"/>
    </w:pPr>
    <w:rPr>
      <w:rFonts w:eastAsia="Times New Roman"/>
      <w:sz w:val="23"/>
      <w:szCs w:val="20"/>
      <w:lang w:eastAsia="da-DK"/>
    </w:rPr>
  </w:style>
  <w:style w:type="character" w:customStyle="1" w:styleId="ListBulletChar">
    <w:name w:val="List Bullet Char"/>
    <w:aliases w:val="List Bullet no space Char"/>
    <w:basedOn w:val="DefaultParagraphFont"/>
    <w:link w:val="ListBullet"/>
    <w:rsid w:val="00F14BD3"/>
    <w:rPr>
      <w:rFonts w:ascii="Times New Roman" w:eastAsia="Times New Roman" w:hAnsi="Times New Roman" w:cs="Times New Roman"/>
      <w:sz w:val="23"/>
      <w:szCs w:val="20"/>
      <w:lang w:val="en-GB" w:eastAsia="da-DK"/>
    </w:rPr>
  </w:style>
  <w:style w:type="paragraph" w:customStyle="1" w:styleId="NumHeading3">
    <w:name w:val="Num.Heading 3"/>
    <w:basedOn w:val="Heading3"/>
    <w:next w:val="NormalIndent"/>
    <w:autoRedefine/>
    <w:rsid w:val="00F14BD3"/>
    <w:pPr>
      <w:keepLines w:val="0"/>
      <w:tabs>
        <w:tab w:val="left" w:pos="851"/>
        <w:tab w:val="left" w:pos="1134"/>
      </w:tabs>
      <w:spacing w:before="0"/>
    </w:pPr>
    <w:rPr>
      <w:rFonts w:ascii="Arial" w:eastAsia="Times New Roman" w:hAnsi="Arial" w:cs="Arial"/>
      <w:sz w:val="22"/>
      <w:lang w:val="nb-NO" w:eastAsia="nb-NO"/>
    </w:rPr>
  </w:style>
  <w:style w:type="paragraph" w:styleId="NormalIndent">
    <w:name w:val="Normal Indent"/>
    <w:basedOn w:val="Normal"/>
    <w:uiPriority w:val="99"/>
    <w:semiHidden/>
    <w:unhideWhenUsed/>
    <w:rsid w:val="00F14BD3"/>
    <w:pPr>
      <w:ind w:left="720"/>
    </w:pPr>
  </w:style>
  <w:style w:type="paragraph" w:customStyle="1" w:styleId="ColorfulList-Accent15">
    <w:name w:val="Colorful List - Accent 15"/>
    <w:basedOn w:val="Normal"/>
    <w:qFormat/>
    <w:rsid w:val="00F14BD3"/>
    <w:pPr>
      <w:spacing w:after="0"/>
      <w:ind w:left="720"/>
    </w:pPr>
    <w:rPr>
      <w:rFonts w:eastAsia="Times New Roman"/>
      <w:szCs w:val="24"/>
      <w:lang w:val="en-US"/>
    </w:rPr>
  </w:style>
  <w:style w:type="paragraph" w:styleId="TOC2">
    <w:name w:val="toc 2"/>
    <w:basedOn w:val="Normal"/>
    <w:next w:val="Normal"/>
    <w:autoRedefine/>
    <w:uiPriority w:val="39"/>
    <w:unhideWhenUsed/>
    <w:rsid w:val="00F14BD3"/>
    <w:pPr>
      <w:spacing w:after="100"/>
      <w:ind w:left="240"/>
    </w:pPr>
  </w:style>
  <w:style w:type="paragraph" w:styleId="TOC3">
    <w:name w:val="toc 3"/>
    <w:basedOn w:val="Normal"/>
    <w:next w:val="Normal"/>
    <w:autoRedefine/>
    <w:uiPriority w:val="39"/>
    <w:unhideWhenUsed/>
    <w:rsid w:val="00717122"/>
    <w:pPr>
      <w:tabs>
        <w:tab w:val="left" w:pos="1080"/>
        <w:tab w:val="right" w:leader="dot" w:pos="9628"/>
      </w:tabs>
      <w:spacing w:after="100"/>
      <w:ind w:left="480"/>
    </w:pPr>
  </w:style>
  <w:style w:type="paragraph" w:styleId="TOC4">
    <w:name w:val="toc 4"/>
    <w:basedOn w:val="Normal"/>
    <w:next w:val="Normal"/>
    <w:autoRedefine/>
    <w:uiPriority w:val="39"/>
    <w:unhideWhenUsed/>
    <w:rsid w:val="00F14BD3"/>
    <w:pPr>
      <w:spacing w:after="100" w:line="276" w:lineRule="auto"/>
      <w:ind w:left="66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F14BD3"/>
    <w:pPr>
      <w:spacing w:after="100" w:line="276"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F14BD3"/>
    <w:pPr>
      <w:spacing w:after="100" w:line="276"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F14BD3"/>
    <w:pPr>
      <w:spacing w:after="100" w:line="276"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F14BD3"/>
    <w:pPr>
      <w:spacing w:after="100" w:line="276" w:lineRule="auto"/>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F14BD3"/>
    <w:pPr>
      <w:spacing w:after="100" w:line="276" w:lineRule="auto"/>
      <w:ind w:left="1760"/>
    </w:pPr>
    <w:rPr>
      <w:rFonts w:asciiTheme="minorHAnsi" w:eastAsiaTheme="minorEastAsia" w:hAnsiTheme="minorHAnsi" w:cstheme="minorBidi"/>
      <w:sz w:val="22"/>
      <w:lang w:eastAsia="en-GB"/>
    </w:rPr>
  </w:style>
  <w:style w:type="character" w:styleId="Hyperlink">
    <w:name w:val="Hyperlink"/>
    <w:basedOn w:val="DefaultParagraphFont"/>
    <w:uiPriority w:val="99"/>
    <w:unhideWhenUsed/>
    <w:rsid w:val="00F14BD3"/>
    <w:rPr>
      <w:color w:val="0000FF" w:themeColor="hyperlink"/>
      <w:u w:val="single"/>
    </w:rPr>
  </w:style>
  <w:style w:type="paragraph" w:styleId="TableofFigures">
    <w:name w:val="table of figures"/>
    <w:basedOn w:val="Normal"/>
    <w:next w:val="Normal"/>
    <w:uiPriority w:val="99"/>
    <w:unhideWhenUsed/>
    <w:rsid w:val="00524287"/>
    <w:pPr>
      <w:spacing w:after="0"/>
    </w:pPr>
  </w:style>
  <w:style w:type="paragraph" w:styleId="NormalWeb">
    <w:name w:val="Normal (Web)"/>
    <w:basedOn w:val="Normal"/>
    <w:uiPriority w:val="99"/>
    <w:semiHidden/>
    <w:unhideWhenUsed/>
    <w:rsid w:val="00DD1506"/>
    <w:pPr>
      <w:spacing w:before="100" w:beforeAutospacing="1" w:after="100" w:afterAutospacing="1"/>
    </w:pPr>
    <w:rPr>
      <w:rFonts w:eastAsiaTheme="minorEastAsia"/>
      <w:szCs w:val="24"/>
      <w:lang w:eastAsia="en-GB"/>
    </w:rPr>
  </w:style>
  <w:style w:type="character" w:customStyle="1" w:styleId="1MCAT2TableChar">
    <w:name w:val="1 MCAT2 Table Char"/>
    <w:link w:val="1MCAT2Table"/>
    <w:locked/>
    <w:rsid w:val="00143D04"/>
    <w:rPr>
      <w:rFonts w:ascii="Century Gothic" w:eastAsia="Times New Roman" w:hAnsi="Century Gothic"/>
      <w:b/>
    </w:rPr>
  </w:style>
  <w:style w:type="paragraph" w:customStyle="1" w:styleId="1MCAT2Table">
    <w:name w:val="1 MCAT2 Table"/>
    <w:basedOn w:val="Normal"/>
    <w:link w:val="1MCAT2TableChar"/>
    <w:rsid w:val="00143D04"/>
    <w:pPr>
      <w:spacing w:before="120" w:line="360" w:lineRule="auto"/>
      <w:jc w:val="both"/>
    </w:pPr>
    <w:rPr>
      <w:rFonts w:ascii="Century Gothic" w:eastAsia="Times New Roman" w:hAnsi="Century Gothic" w:cstheme="minorBidi"/>
      <w:b/>
      <w:sz w:val="22"/>
      <w:lang w:val="da-DK"/>
    </w:rPr>
  </w:style>
  <w:style w:type="character" w:customStyle="1" w:styleId="1MCAT3TimesNewRoman12pt1Char">
    <w:name w:val="1 MCAT3 + Times New Roman 12 pt1 Char"/>
    <w:link w:val="1MCAT3TimesNewRoman12pt1"/>
    <w:locked/>
    <w:rsid w:val="00143D04"/>
    <w:rPr>
      <w:rFonts w:ascii="Century Gothic" w:eastAsia="Times New Roman" w:hAnsi="Century Gothic" w:cs="Tahoma"/>
      <w:sz w:val="24"/>
    </w:rPr>
  </w:style>
  <w:style w:type="paragraph" w:customStyle="1" w:styleId="1MCAT3TimesNewRoman12pt1">
    <w:name w:val="1 MCAT3 + Times New Roman 12 pt1"/>
    <w:basedOn w:val="Normal"/>
    <w:link w:val="1MCAT3TimesNewRoman12pt1Char"/>
    <w:rsid w:val="00143D04"/>
    <w:pPr>
      <w:spacing w:before="240" w:after="240" w:line="360" w:lineRule="auto"/>
      <w:jc w:val="both"/>
    </w:pPr>
    <w:rPr>
      <w:rFonts w:ascii="Century Gothic" w:eastAsia="Times New Roman" w:hAnsi="Century Gothic" w:cs="Tahoma"/>
      <w:lang w:val="da-DK"/>
    </w:rPr>
  </w:style>
  <w:style w:type="character" w:styleId="CommentReference">
    <w:name w:val="annotation reference"/>
    <w:basedOn w:val="DefaultParagraphFont"/>
    <w:uiPriority w:val="99"/>
    <w:semiHidden/>
    <w:unhideWhenUsed/>
    <w:rsid w:val="008B3D32"/>
    <w:rPr>
      <w:sz w:val="16"/>
      <w:szCs w:val="16"/>
    </w:rPr>
  </w:style>
  <w:style w:type="paragraph" w:styleId="CommentSubject">
    <w:name w:val="annotation subject"/>
    <w:basedOn w:val="CommentText"/>
    <w:next w:val="CommentText"/>
    <w:link w:val="CommentSubjectChar"/>
    <w:uiPriority w:val="99"/>
    <w:semiHidden/>
    <w:unhideWhenUsed/>
    <w:rsid w:val="008B3D32"/>
    <w:pPr>
      <w:spacing w:after="120"/>
    </w:pPr>
    <w:rPr>
      <w:rFonts w:eastAsia="Calibri"/>
      <w:b/>
      <w:bCs/>
      <w:lang w:val="en-GB"/>
    </w:rPr>
  </w:style>
  <w:style w:type="character" w:customStyle="1" w:styleId="CommentSubjectChar">
    <w:name w:val="Comment Subject Char"/>
    <w:basedOn w:val="CommentTextChar"/>
    <w:link w:val="CommentSubject"/>
    <w:uiPriority w:val="99"/>
    <w:semiHidden/>
    <w:rsid w:val="008B3D32"/>
    <w:rPr>
      <w:rFonts w:ascii="Times New Roman" w:eastAsia="Calibri"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0F"/>
    <w:pPr>
      <w:spacing w:after="120" w:line="240" w:lineRule="auto"/>
    </w:pPr>
    <w:rPr>
      <w:rFonts w:ascii="Times New Roman" w:eastAsia="Calibri" w:hAnsi="Times New Roman" w:cs="Times New Roman"/>
      <w:sz w:val="24"/>
      <w:lang w:val="en-GB"/>
    </w:rPr>
  </w:style>
  <w:style w:type="paragraph" w:styleId="Heading1">
    <w:name w:val="heading 1"/>
    <w:basedOn w:val="Normal"/>
    <w:next w:val="Normal"/>
    <w:link w:val="Heading1Char"/>
    <w:uiPriority w:val="9"/>
    <w:qFormat/>
    <w:rsid w:val="00874983"/>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74983"/>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74983"/>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09254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B510F"/>
    <w:pPr>
      <w:keepNext/>
      <w:keepLines/>
      <w:widowControl w:val="0"/>
      <w:numPr>
        <w:ilvl w:val="4"/>
        <w:numId w:val="1"/>
      </w:numPr>
      <w:spacing w:before="200" w:after="0"/>
      <w:outlineLvl w:val="4"/>
    </w:pPr>
    <w:rPr>
      <w:rFonts w:ascii="Cambria" w:eastAsia="Times New Roman" w:hAnsi="Cambria"/>
      <w:color w:val="243F60"/>
      <w:szCs w:val="24"/>
    </w:rPr>
  </w:style>
  <w:style w:type="paragraph" w:styleId="Heading6">
    <w:name w:val="heading 6"/>
    <w:basedOn w:val="Normal"/>
    <w:next w:val="Normal"/>
    <w:link w:val="Heading6Char"/>
    <w:uiPriority w:val="9"/>
    <w:semiHidden/>
    <w:unhideWhenUsed/>
    <w:qFormat/>
    <w:rsid w:val="00F14BD3"/>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lang w:val="da-DK"/>
    </w:rPr>
  </w:style>
  <w:style w:type="paragraph" w:styleId="Heading7">
    <w:name w:val="heading 7"/>
    <w:basedOn w:val="Normal"/>
    <w:next w:val="Normal"/>
    <w:link w:val="Heading7Char"/>
    <w:qFormat/>
    <w:rsid w:val="001B510F"/>
    <w:pPr>
      <w:keepNext/>
      <w:numPr>
        <w:ilvl w:val="6"/>
        <w:numId w:val="1"/>
      </w:numPr>
      <w:autoSpaceDE w:val="0"/>
      <w:autoSpaceDN w:val="0"/>
      <w:adjustRightInd w:val="0"/>
      <w:spacing w:after="0" w:line="240" w:lineRule="atLeast"/>
      <w:outlineLvl w:val="6"/>
    </w:pPr>
    <w:rPr>
      <w:rFonts w:eastAsia="Times New Roman"/>
      <w:b/>
      <w:color w:val="000000"/>
      <w:sz w:val="22"/>
      <w:szCs w:val="24"/>
    </w:rPr>
  </w:style>
  <w:style w:type="paragraph" w:styleId="Heading8">
    <w:name w:val="heading 8"/>
    <w:basedOn w:val="Normal"/>
    <w:next w:val="Normal"/>
    <w:link w:val="Heading8Char"/>
    <w:uiPriority w:val="9"/>
    <w:semiHidden/>
    <w:unhideWhenUsed/>
    <w:qFormat/>
    <w:rsid w:val="00F14BD3"/>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val="da-DK"/>
    </w:rPr>
  </w:style>
  <w:style w:type="paragraph" w:styleId="Heading9">
    <w:name w:val="heading 9"/>
    <w:basedOn w:val="Normal"/>
    <w:next w:val="Normal"/>
    <w:link w:val="Heading9Char"/>
    <w:uiPriority w:val="9"/>
    <w:semiHidden/>
    <w:unhideWhenUsed/>
    <w:qFormat/>
    <w:rsid w:val="00F14BD3"/>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F461B"/>
  </w:style>
  <w:style w:type="character" w:customStyle="1" w:styleId="BodyTextChar">
    <w:name w:val="Body Text Char"/>
    <w:basedOn w:val="DefaultParagraphFont"/>
    <w:link w:val="BodyText"/>
    <w:uiPriority w:val="99"/>
    <w:rsid w:val="001F461B"/>
  </w:style>
  <w:style w:type="paragraph" w:styleId="Caption">
    <w:name w:val="caption"/>
    <w:aliases w:val="*Caption,Caption [+C],0-Caption-Table,Caption Char1 Char,Caption Char Char1 Char,Caption Char1 Char Char1 Char,Caption Char Char Char Char,Caption Char1 Char Char Char Char,Caption Char1 Char1,Caption Char2 Char,Caption Char Char Char,GMEC 2,Map"/>
    <w:basedOn w:val="Normal"/>
    <w:next w:val="Normal"/>
    <w:link w:val="CaptionChar"/>
    <w:unhideWhenUsed/>
    <w:qFormat/>
    <w:rsid w:val="001F461B"/>
    <w:rPr>
      <w:b/>
      <w:bCs/>
      <w:color w:val="4F81BD" w:themeColor="accent1"/>
      <w:sz w:val="18"/>
      <w:szCs w:val="18"/>
    </w:rPr>
  </w:style>
  <w:style w:type="paragraph" w:styleId="NoSpacing">
    <w:name w:val="No Spacing"/>
    <w:link w:val="NoSpacingChar"/>
    <w:uiPriority w:val="1"/>
    <w:qFormat/>
    <w:rsid w:val="0044060F"/>
    <w:pPr>
      <w:spacing w:after="0" w:line="240" w:lineRule="auto"/>
    </w:pPr>
    <w:rPr>
      <w:rFonts w:ascii="Calibri" w:eastAsia="Calibri" w:hAnsi="Calibri" w:cs="Times New Roman"/>
      <w:lang w:val="en-ZA"/>
    </w:rPr>
  </w:style>
  <w:style w:type="character" w:customStyle="1" w:styleId="NoSpacingChar">
    <w:name w:val="No Spacing Char"/>
    <w:link w:val="NoSpacing"/>
    <w:uiPriority w:val="1"/>
    <w:rsid w:val="0044060F"/>
    <w:rPr>
      <w:rFonts w:ascii="Calibri" w:eastAsia="Calibri" w:hAnsi="Calibri" w:cs="Times New Roman"/>
      <w:lang w:val="en-ZA"/>
    </w:rPr>
  </w:style>
  <w:style w:type="character" w:customStyle="1" w:styleId="Heading5Char">
    <w:name w:val="Heading 5 Char"/>
    <w:basedOn w:val="DefaultParagraphFont"/>
    <w:link w:val="Heading5"/>
    <w:rsid w:val="001B510F"/>
    <w:rPr>
      <w:rFonts w:ascii="Cambria" w:eastAsia="Times New Roman" w:hAnsi="Cambria" w:cs="Times New Roman"/>
      <w:color w:val="243F60"/>
      <w:sz w:val="24"/>
      <w:szCs w:val="24"/>
      <w:lang w:val="en-GB"/>
    </w:rPr>
  </w:style>
  <w:style w:type="character" w:customStyle="1" w:styleId="Heading7Char">
    <w:name w:val="Heading 7 Char"/>
    <w:basedOn w:val="DefaultParagraphFont"/>
    <w:link w:val="Heading7"/>
    <w:rsid w:val="001B510F"/>
    <w:rPr>
      <w:rFonts w:ascii="Times New Roman" w:eastAsia="Times New Roman" w:hAnsi="Times New Roman" w:cs="Times New Roman"/>
      <w:b/>
      <w:color w:val="000000"/>
      <w:szCs w:val="24"/>
      <w:lang w:val="en-GB"/>
    </w:rPr>
  </w:style>
  <w:style w:type="character" w:customStyle="1" w:styleId="Heading1Char">
    <w:name w:val="Heading 1 Char"/>
    <w:basedOn w:val="DefaultParagraphFont"/>
    <w:link w:val="Heading1"/>
    <w:uiPriority w:val="9"/>
    <w:rsid w:val="00874983"/>
    <w:rPr>
      <w:rFonts w:ascii="Times New Roman" w:eastAsiaTheme="majorEastAsia" w:hAnsi="Times New Roman" w:cstheme="majorBidi"/>
      <w:b/>
      <w:bCs/>
      <w:sz w:val="28"/>
      <w:szCs w:val="28"/>
      <w:lang w:val="en-GB"/>
    </w:rPr>
  </w:style>
  <w:style w:type="character" w:customStyle="1" w:styleId="Heading2Char">
    <w:name w:val="Heading 2 Char"/>
    <w:basedOn w:val="DefaultParagraphFont"/>
    <w:link w:val="Heading2"/>
    <w:uiPriority w:val="9"/>
    <w:rsid w:val="00874983"/>
    <w:rPr>
      <w:rFonts w:ascii="Times New Roman" w:eastAsiaTheme="majorEastAsia" w:hAnsi="Times New Roman" w:cstheme="majorBidi"/>
      <w:b/>
      <w:bCs/>
      <w:sz w:val="24"/>
      <w:szCs w:val="26"/>
      <w:lang w:val="en-GB"/>
    </w:rPr>
  </w:style>
  <w:style w:type="character" w:customStyle="1" w:styleId="Heading3Char">
    <w:name w:val="Heading 3 Char"/>
    <w:basedOn w:val="DefaultParagraphFont"/>
    <w:link w:val="Heading3"/>
    <w:uiPriority w:val="9"/>
    <w:rsid w:val="00874983"/>
    <w:rPr>
      <w:rFonts w:ascii="Times New Roman" w:eastAsiaTheme="majorEastAsia" w:hAnsi="Times New Roman" w:cstheme="majorBidi"/>
      <w:b/>
      <w:bCs/>
      <w:sz w:val="24"/>
      <w:lang w:val="en-GB"/>
    </w:rPr>
  </w:style>
  <w:style w:type="table" w:styleId="TableGrid">
    <w:name w:val="Table Grid"/>
    <w:basedOn w:val="TableNormal"/>
    <w:uiPriority w:val="59"/>
    <w:rsid w:val="008A7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E10CE"/>
    <w:pPr>
      <w:spacing w:after="0"/>
    </w:pPr>
    <w:rPr>
      <w:sz w:val="20"/>
      <w:szCs w:val="20"/>
    </w:rPr>
  </w:style>
  <w:style w:type="character" w:customStyle="1" w:styleId="FootnoteTextChar">
    <w:name w:val="Footnote Text Char"/>
    <w:basedOn w:val="DefaultParagraphFont"/>
    <w:link w:val="FootnoteText"/>
    <w:uiPriority w:val="99"/>
    <w:semiHidden/>
    <w:rsid w:val="001E10CE"/>
    <w:rPr>
      <w:rFonts w:ascii="Times New Roman" w:eastAsia="Calibri" w:hAnsi="Times New Roman" w:cs="Times New Roman"/>
      <w:sz w:val="20"/>
      <w:szCs w:val="20"/>
      <w:lang w:val="en-GB"/>
    </w:rPr>
  </w:style>
  <w:style w:type="character" w:styleId="FootnoteReference">
    <w:name w:val="footnote reference"/>
    <w:aliases w:val="ftref"/>
    <w:basedOn w:val="DefaultParagraphFont"/>
    <w:unhideWhenUsed/>
    <w:rsid w:val="001E10CE"/>
    <w:rPr>
      <w:vertAlign w:val="superscript"/>
    </w:rPr>
  </w:style>
  <w:style w:type="paragraph" w:styleId="ListParagraph">
    <w:name w:val="List Paragraph"/>
    <w:basedOn w:val="Normal"/>
    <w:link w:val="ListParagraphChar"/>
    <w:uiPriority w:val="34"/>
    <w:qFormat/>
    <w:rsid w:val="00DD737B"/>
    <w:pPr>
      <w:spacing w:after="0"/>
      <w:ind w:left="720"/>
      <w:contextualSpacing/>
    </w:pPr>
    <w:rPr>
      <w:rFonts w:eastAsia="Times New Roman"/>
      <w:szCs w:val="24"/>
      <w:lang w:val="en-US"/>
    </w:rPr>
  </w:style>
  <w:style w:type="character" w:customStyle="1" w:styleId="ListParagraphChar">
    <w:name w:val="List Paragraph Char"/>
    <w:link w:val="ListParagraph"/>
    <w:uiPriority w:val="34"/>
    <w:rsid w:val="00DD737B"/>
    <w:rPr>
      <w:rFonts w:ascii="Times New Roman" w:eastAsia="Times New Roman" w:hAnsi="Times New Roman" w:cs="Times New Roman"/>
      <w:sz w:val="24"/>
      <w:szCs w:val="24"/>
      <w:lang w:val="en-US"/>
    </w:rPr>
  </w:style>
  <w:style w:type="character" w:customStyle="1" w:styleId="CaptionChar">
    <w:name w:val="Caption Char"/>
    <w:aliases w:val="*Caption Char,Caption [+C] Char,0-Caption-Table Char,Caption Char1 Char Char,Caption Char Char1 Char Char,Caption Char1 Char Char1 Char Char,Caption Char Char Char Char Char,Caption Char1 Char Char Char Char Char,Caption Char1 Char1 Char"/>
    <w:link w:val="Caption"/>
    <w:rsid w:val="00DD737B"/>
    <w:rPr>
      <w:rFonts w:ascii="Times New Roman" w:eastAsia="Calibri" w:hAnsi="Times New Roman" w:cs="Times New Roman"/>
      <w:b/>
      <w:bCs/>
      <w:color w:val="4F81BD" w:themeColor="accent1"/>
      <w:sz w:val="18"/>
      <w:szCs w:val="18"/>
      <w:lang w:val="en-GB"/>
    </w:rPr>
  </w:style>
  <w:style w:type="paragraph" w:styleId="CommentText">
    <w:name w:val="annotation text"/>
    <w:basedOn w:val="Normal"/>
    <w:link w:val="CommentTextChar"/>
    <w:uiPriority w:val="99"/>
    <w:unhideWhenUsed/>
    <w:rsid w:val="00917B1A"/>
    <w:pPr>
      <w:spacing w:after="0"/>
    </w:pPr>
    <w:rPr>
      <w:rFonts w:eastAsia="Times New Roman"/>
      <w:sz w:val="20"/>
      <w:szCs w:val="20"/>
      <w:lang w:val="en-US"/>
    </w:rPr>
  </w:style>
  <w:style w:type="character" w:customStyle="1" w:styleId="CommentTextChar">
    <w:name w:val="Comment Text Char"/>
    <w:basedOn w:val="DefaultParagraphFont"/>
    <w:link w:val="CommentText"/>
    <w:uiPriority w:val="99"/>
    <w:rsid w:val="00917B1A"/>
    <w:rPr>
      <w:rFonts w:ascii="Times New Roman" w:eastAsia="Times New Roman" w:hAnsi="Times New Roman" w:cs="Times New Roman"/>
      <w:sz w:val="20"/>
      <w:szCs w:val="20"/>
      <w:lang w:val="en-US"/>
    </w:rPr>
  </w:style>
  <w:style w:type="paragraph" w:customStyle="1" w:styleId="Heading3JSB-SAM">
    <w:name w:val="Heading 3 JSB-SAM"/>
    <w:basedOn w:val="Heading3"/>
    <w:link w:val="Heading3JSB-SAMChar"/>
    <w:rsid w:val="00917B1A"/>
    <w:pPr>
      <w:keepLines w:val="0"/>
      <w:spacing w:before="0"/>
    </w:pPr>
    <w:rPr>
      <w:rFonts w:ascii="Arial" w:eastAsia="Times New Roman" w:hAnsi="Arial" w:cs="Times New Roman"/>
      <w:szCs w:val="20"/>
      <w:lang w:val="en-US"/>
    </w:rPr>
  </w:style>
  <w:style w:type="character" w:customStyle="1" w:styleId="Heading3JSB-SAMChar">
    <w:name w:val="Heading 3 JSB-SAM Char"/>
    <w:basedOn w:val="DefaultParagraphFont"/>
    <w:link w:val="Heading3JSB-SAM"/>
    <w:rsid w:val="00917B1A"/>
    <w:rPr>
      <w:rFonts w:ascii="Arial" w:eastAsia="Times New Roman" w:hAnsi="Arial" w:cs="Times New Roman"/>
      <w:b/>
      <w:bCs/>
      <w:sz w:val="24"/>
      <w:szCs w:val="20"/>
      <w:lang w:val="en-US"/>
    </w:rPr>
  </w:style>
  <w:style w:type="paragraph" w:customStyle="1" w:styleId="Heading2JSB-SAM">
    <w:name w:val="Heading 2 JSB-SAM"/>
    <w:basedOn w:val="Normal"/>
    <w:link w:val="Heading2JSB-SAMChar"/>
    <w:rsid w:val="00917B1A"/>
    <w:pPr>
      <w:keepNext/>
      <w:spacing w:after="0"/>
      <w:jc w:val="both"/>
      <w:outlineLvl w:val="1"/>
    </w:pPr>
    <w:rPr>
      <w:rFonts w:ascii="Arial" w:eastAsia="Times New Roman" w:hAnsi="Arial"/>
      <w:bCs/>
      <w:iCs/>
      <w:sz w:val="28"/>
      <w:szCs w:val="24"/>
      <w:lang w:val="en-US"/>
    </w:rPr>
  </w:style>
  <w:style w:type="character" w:customStyle="1" w:styleId="Heading2JSB-SAMChar">
    <w:name w:val="Heading 2 JSB-SAM Char"/>
    <w:basedOn w:val="DefaultParagraphFont"/>
    <w:link w:val="Heading2JSB-SAM"/>
    <w:rsid w:val="00917B1A"/>
    <w:rPr>
      <w:rFonts w:ascii="Arial" w:eastAsia="Times New Roman" w:hAnsi="Arial" w:cs="Times New Roman"/>
      <w:bCs/>
      <w:iCs/>
      <w:sz w:val="28"/>
      <w:szCs w:val="24"/>
      <w:lang w:val="en-US"/>
    </w:rPr>
  </w:style>
  <w:style w:type="table" w:styleId="TableGrid8">
    <w:name w:val="Table Grid 8"/>
    <w:basedOn w:val="TableNormal"/>
    <w:uiPriority w:val="99"/>
    <w:semiHidden/>
    <w:unhideWhenUsed/>
    <w:rsid w:val="009F135F"/>
    <w:pPr>
      <w:spacing w:after="12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F13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35F"/>
    <w:rPr>
      <w:rFonts w:ascii="Tahoma" w:eastAsia="Calibri" w:hAnsi="Tahoma" w:cs="Tahoma"/>
      <w:sz w:val="16"/>
      <w:szCs w:val="16"/>
      <w:lang w:val="en-GB"/>
    </w:rPr>
  </w:style>
  <w:style w:type="table" w:customStyle="1" w:styleId="TableGrid1">
    <w:name w:val="Table Grid1"/>
    <w:basedOn w:val="TableNormal"/>
    <w:next w:val="TableGrid"/>
    <w:rsid w:val="007E3FBE"/>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637BA9"/>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455B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4Char">
    <w:name w:val="Heading 4 Char"/>
    <w:basedOn w:val="DefaultParagraphFont"/>
    <w:link w:val="Heading4"/>
    <w:uiPriority w:val="9"/>
    <w:rsid w:val="00092549"/>
    <w:rPr>
      <w:rFonts w:asciiTheme="majorHAnsi" w:eastAsiaTheme="majorEastAsia" w:hAnsiTheme="majorHAnsi" w:cstheme="majorBidi"/>
      <w:b/>
      <w:bCs/>
      <w:i/>
      <w:iCs/>
      <w:color w:val="4F81BD" w:themeColor="accent1"/>
      <w:sz w:val="24"/>
      <w:lang w:val="en-GB"/>
    </w:rPr>
  </w:style>
  <w:style w:type="paragraph" w:styleId="BodyTextIndent3">
    <w:name w:val="Body Text Indent 3"/>
    <w:basedOn w:val="Normal"/>
    <w:link w:val="BodyTextIndent3Char"/>
    <w:uiPriority w:val="99"/>
    <w:semiHidden/>
    <w:unhideWhenUsed/>
    <w:rsid w:val="00092549"/>
    <w:pPr>
      <w:ind w:left="283"/>
    </w:pPr>
    <w:rPr>
      <w:sz w:val="16"/>
      <w:szCs w:val="16"/>
    </w:rPr>
  </w:style>
  <w:style w:type="character" w:customStyle="1" w:styleId="BodyTextIndent3Char">
    <w:name w:val="Body Text Indent 3 Char"/>
    <w:basedOn w:val="DefaultParagraphFont"/>
    <w:link w:val="BodyTextIndent3"/>
    <w:uiPriority w:val="99"/>
    <w:semiHidden/>
    <w:rsid w:val="00092549"/>
    <w:rPr>
      <w:rFonts w:ascii="Times New Roman" w:eastAsia="Calibri" w:hAnsi="Times New Roman" w:cs="Times New Roman"/>
      <w:sz w:val="16"/>
      <w:szCs w:val="16"/>
      <w:lang w:val="en-GB"/>
    </w:rPr>
  </w:style>
  <w:style w:type="character" w:customStyle="1" w:styleId="Heading2G1">
    <w:name w:val="Heading 2 G 1"/>
    <w:rsid w:val="00092549"/>
    <w:rPr>
      <w:rFonts w:ascii="Century Schoolbook" w:hAnsi="Century Schoolbook"/>
      <w:b/>
      <w:sz w:val="24"/>
    </w:rPr>
  </w:style>
  <w:style w:type="paragraph" w:customStyle="1" w:styleId="Heading3G">
    <w:name w:val="Heading 3 G"/>
    <w:rsid w:val="00092549"/>
    <w:pPr>
      <w:spacing w:after="0" w:line="240" w:lineRule="auto"/>
      <w:jc w:val="both"/>
    </w:pPr>
    <w:rPr>
      <w:rFonts w:ascii="Century Schoolbook" w:eastAsia="Times New Roman" w:hAnsi="Century Schoolbook" w:cs="Times New Roman"/>
      <w:b/>
      <w:iCs/>
      <w:sz w:val="24"/>
      <w:szCs w:val="20"/>
      <w:lang w:val="en-GB" w:eastAsia="ar-SA"/>
    </w:rPr>
  </w:style>
  <w:style w:type="paragraph" w:styleId="BodyText3">
    <w:name w:val="Body Text 3"/>
    <w:basedOn w:val="Normal"/>
    <w:link w:val="BodyText3Char"/>
    <w:uiPriority w:val="99"/>
    <w:unhideWhenUsed/>
    <w:rsid w:val="00092549"/>
    <w:pPr>
      <w:spacing w:line="276" w:lineRule="auto"/>
    </w:pPr>
    <w:rPr>
      <w:rFonts w:ascii="Calibri" w:eastAsia="Times New Roman" w:hAnsi="Calibri"/>
      <w:sz w:val="16"/>
      <w:szCs w:val="16"/>
      <w:lang w:eastAsia="en-GB"/>
    </w:rPr>
  </w:style>
  <w:style w:type="character" w:customStyle="1" w:styleId="BodyText3Char">
    <w:name w:val="Body Text 3 Char"/>
    <w:basedOn w:val="DefaultParagraphFont"/>
    <w:link w:val="BodyText3"/>
    <w:uiPriority w:val="99"/>
    <w:rsid w:val="00092549"/>
    <w:rPr>
      <w:rFonts w:ascii="Calibri" w:eastAsia="Times New Roman" w:hAnsi="Calibri" w:cs="Times New Roman"/>
      <w:sz w:val="16"/>
      <w:szCs w:val="16"/>
      <w:lang w:val="en-GB" w:eastAsia="en-GB"/>
    </w:rPr>
  </w:style>
  <w:style w:type="paragraph" w:styleId="TOC1">
    <w:name w:val="toc 1"/>
    <w:basedOn w:val="Normal"/>
    <w:next w:val="Normal"/>
    <w:autoRedefine/>
    <w:uiPriority w:val="39"/>
    <w:rsid w:val="00EF5577"/>
    <w:pPr>
      <w:tabs>
        <w:tab w:val="left" w:pos="480"/>
        <w:tab w:val="right" w:leader="dot" w:pos="9628"/>
      </w:tabs>
      <w:suppressAutoHyphens/>
      <w:spacing w:before="120"/>
    </w:pPr>
    <w:rPr>
      <w:rFonts w:eastAsiaTheme="majorEastAsia"/>
      <w:bCs/>
      <w:noProof/>
      <w:szCs w:val="24"/>
      <w:lang w:eastAsia="ar-SA"/>
    </w:rPr>
  </w:style>
  <w:style w:type="paragraph" w:customStyle="1" w:styleId="Enumeration1">
    <w:name w:val="Enumeration 1"/>
    <w:basedOn w:val="Normal"/>
    <w:rsid w:val="00792D8C"/>
    <w:pPr>
      <w:tabs>
        <w:tab w:val="num" w:pos="720"/>
      </w:tabs>
      <w:suppressAutoHyphens/>
      <w:spacing w:before="240" w:after="0"/>
      <w:ind w:left="720" w:hanging="720"/>
      <w:jc w:val="both"/>
    </w:pPr>
    <w:rPr>
      <w:rFonts w:ascii="Arial" w:eastAsia="Times New Roman" w:hAnsi="Arial"/>
      <w:sz w:val="20"/>
      <w:szCs w:val="24"/>
      <w:lang w:eastAsia="ar-SA"/>
    </w:rPr>
  </w:style>
  <w:style w:type="character" w:customStyle="1" w:styleId="Heading3CharChar">
    <w:name w:val="Heading 3 Char Char"/>
    <w:aliases w:val="Heading 3 Char1"/>
    <w:basedOn w:val="DefaultParagraphFont"/>
    <w:rsid w:val="00792D8C"/>
    <w:rPr>
      <w:rFonts w:ascii="Tahoma" w:hAnsi="Tahoma" w:cs="Tahoma"/>
    </w:rPr>
  </w:style>
  <w:style w:type="paragraph" w:styleId="Footer">
    <w:name w:val="footer"/>
    <w:basedOn w:val="Normal"/>
    <w:link w:val="FooterChar"/>
    <w:uiPriority w:val="99"/>
    <w:rsid w:val="00792D8C"/>
    <w:pPr>
      <w:tabs>
        <w:tab w:val="center" w:pos="4153"/>
        <w:tab w:val="right" w:pos="8306"/>
      </w:tabs>
      <w:suppressAutoHyphens/>
      <w:spacing w:after="0"/>
    </w:pPr>
    <w:rPr>
      <w:rFonts w:eastAsia="Times New Roman"/>
      <w:szCs w:val="24"/>
      <w:lang w:eastAsia="ar-SA"/>
    </w:rPr>
  </w:style>
  <w:style w:type="character" w:customStyle="1" w:styleId="FooterChar">
    <w:name w:val="Footer Char"/>
    <w:basedOn w:val="DefaultParagraphFont"/>
    <w:link w:val="Footer"/>
    <w:uiPriority w:val="99"/>
    <w:rsid w:val="00792D8C"/>
    <w:rPr>
      <w:rFonts w:ascii="Times New Roman" w:eastAsia="Times New Roman" w:hAnsi="Times New Roman" w:cs="Times New Roman"/>
      <w:sz w:val="24"/>
      <w:szCs w:val="24"/>
      <w:lang w:val="en-GB" w:eastAsia="ar-SA"/>
    </w:rPr>
  </w:style>
  <w:style w:type="paragraph" w:styleId="BodyText2">
    <w:name w:val="Body Text 2"/>
    <w:basedOn w:val="Normal"/>
    <w:link w:val="BodyText2Char"/>
    <w:unhideWhenUsed/>
    <w:rsid w:val="00805D0A"/>
    <w:pPr>
      <w:spacing w:line="480" w:lineRule="auto"/>
    </w:pPr>
    <w:rPr>
      <w:rFonts w:asciiTheme="minorHAnsi" w:eastAsiaTheme="minorHAnsi" w:hAnsiTheme="minorHAnsi" w:cstheme="minorBidi"/>
      <w:sz w:val="22"/>
      <w:lang w:val="da-DK"/>
    </w:rPr>
  </w:style>
  <w:style w:type="character" w:customStyle="1" w:styleId="BodyText2Char">
    <w:name w:val="Body Text 2 Char"/>
    <w:basedOn w:val="DefaultParagraphFont"/>
    <w:link w:val="BodyText2"/>
    <w:rsid w:val="00805D0A"/>
  </w:style>
  <w:style w:type="character" w:customStyle="1" w:styleId="Heading6Char">
    <w:name w:val="Heading 6 Char"/>
    <w:basedOn w:val="DefaultParagraphFont"/>
    <w:link w:val="Heading6"/>
    <w:uiPriority w:val="9"/>
    <w:semiHidden/>
    <w:rsid w:val="00F14B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14B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4BD3"/>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F14BD3"/>
  </w:style>
  <w:style w:type="paragraph" w:styleId="Header">
    <w:name w:val="header"/>
    <w:basedOn w:val="Normal"/>
    <w:link w:val="HeaderChar"/>
    <w:uiPriority w:val="99"/>
    <w:unhideWhenUsed/>
    <w:rsid w:val="00F14BD3"/>
    <w:pPr>
      <w:tabs>
        <w:tab w:val="center" w:pos="4680"/>
        <w:tab w:val="right" w:pos="9360"/>
      </w:tabs>
      <w:spacing w:after="0"/>
    </w:pPr>
  </w:style>
  <w:style w:type="character" w:customStyle="1" w:styleId="HeaderChar">
    <w:name w:val="Header Char"/>
    <w:basedOn w:val="DefaultParagraphFont"/>
    <w:link w:val="Header"/>
    <w:uiPriority w:val="99"/>
    <w:rsid w:val="00F14BD3"/>
    <w:rPr>
      <w:rFonts w:ascii="Times New Roman" w:eastAsia="Calibri" w:hAnsi="Times New Roman" w:cs="Times New Roman"/>
      <w:sz w:val="24"/>
      <w:lang w:val="en-GB"/>
    </w:rPr>
  </w:style>
  <w:style w:type="paragraph" w:styleId="ListBullet">
    <w:name w:val="List Bullet"/>
    <w:aliases w:val="List Bullet no space"/>
    <w:basedOn w:val="BodyText"/>
    <w:link w:val="ListBulletChar"/>
    <w:rsid w:val="00F14BD3"/>
    <w:pPr>
      <w:tabs>
        <w:tab w:val="left" w:pos="425"/>
      </w:tabs>
      <w:spacing w:after="270" w:line="270" w:lineRule="atLeast"/>
      <w:ind w:left="425" w:hanging="425"/>
    </w:pPr>
    <w:rPr>
      <w:rFonts w:eastAsia="Times New Roman"/>
      <w:sz w:val="23"/>
      <w:szCs w:val="20"/>
      <w:lang w:eastAsia="da-DK"/>
    </w:rPr>
  </w:style>
  <w:style w:type="character" w:customStyle="1" w:styleId="ListBulletChar">
    <w:name w:val="List Bullet Char"/>
    <w:aliases w:val="List Bullet no space Char"/>
    <w:basedOn w:val="DefaultParagraphFont"/>
    <w:link w:val="ListBullet"/>
    <w:rsid w:val="00F14BD3"/>
    <w:rPr>
      <w:rFonts w:ascii="Times New Roman" w:eastAsia="Times New Roman" w:hAnsi="Times New Roman" w:cs="Times New Roman"/>
      <w:sz w:val="23"/>
      <w:szCs w:val="20"/>
      <w:lang w:val="en-GB" w:eastAsia="da-DK"/>
    </w:rPr>
  </w:style>
  <w:style w:type="paragraph" w:customStyle="1" w:styleId="NumHeading3">
    <w:name w:val="Num.Heading 3"/>
    <w:basedOn w:val="Heading3"/>
    <w:next w:val="NormalIndent"/>
    <w:autoRedefine/>
    <w:rsid w:val="00F14BD3"/>
    <w:pPr>
      <w:keepLines w:val="0"/>
      <w:tabs>
        <w:tab w:val="left" w:pos="851"/>
        <w:tab w:val="left" w:pos="1134"/>
      </w:tabs>
      <w:spacing w:before="0"/>
    </w:pPr>
    <w:rPr>
      <w:rFonts w:ascii="Arial" w:eastAsia="Times New Roman" w:hAnsi="Arial" w:cs="Arial"/>
      <w:sz w:val="22"/>
      <w:lang w:val="nb-NO" w:eastAsia="nb-NO"/>
    </w:rPr>
  </w:style>
  <w:style w:type="paragraph" w:styleId="NormalIndent">
    <w:name w:val="Normal Indent"/>
    <w:basedOn w:val="Normal"/>
    <w:uiPriority w:val="99"/>
    <w:semiHidden/>
    <w:unhideWhenUsed/>
    <w:rsid w:val="00F14BD3"/>
    <w:pPr>
      <w:ind w:left="720"/>
    </w:pPr>
  </w:style>
  <w:style w:type="paragraph" w:customStyle="1" w:styleId="ColorfulList-Accent15">
    <w:name w:val="Colorful List - Accent 15"/>
    <w:basedOn w:val="Normal"/>
    <w:qFormat/>
    <w:rsid w:val="00F14BD3"/>
    <w:pPr>
      <w:spacing w:after="0"/>
      <w:ind w:left="720"/>
    </w:pPr>
    <w:rPr>
      <w:rFonts w:eastAsia="Times New Roman"/>
      <w:szCs w:val="24"/>
      <w:lang w:val="en-US"/>
    </w:rPr>
  </w:style>
  <w:style w:type="paragraph" w:styleId="TOC2">
    <w:name w:val="toc 2"/>
    <w:basedOn w:val="Normal"/>
    <w:next w:val="Normal"/>
    <w:autoRedefine/>
    <w:uiPriority w:val="39"/>
    <w:unhideWhenUsed/>
    <w:rsid w:val="00F14BD3"/>
    <w:pPr>
      <w:spacing w:after="100"/>
      <w:ind w:left="240"/>
    </w:pPr>
  </w:style>
  <w:style w:type="paragraph" w:styleId="TOC3">
    <w:name w:val="toc 3"/>
    <w:basedOn w:val="Normal"/>
    <w:next w:val="Normal"/>
    <w:autoRedefine/>
    <w:uiPriority w:val="39"/>
    <w:unhideWhenUsed/>
    <w:rsid w:val="00717122"/>
    <w:pPr>
      <w:tabs>
        <w:tab w:val="left" w:pos="1080"/>
        <w:tab w:val="right" w:leader="dot" w:pos="9628"/>
      </w:tabs>
      <w:spacing w:after="100"/>
      <w:ind w:left="480"/>
    </w:pPr>
  </w:style>
  <w:style w:type="paragraph" w:styleId="TOC4">
    <w:name w:val="toc 4"/>
    <w:basedOn w:val="Normal"/>
    <w:next w:val="Normal"/>
    <w:autoRedefine/>
    <w:uiPriority w:val="39"/>
    <w:unhideWhenUsed/>
    <w:rsid w:val="00F14BD3"/>
    <w:pPr>
      <w:spacing w:after="100" w:line="276" w:lineRule="auto"/>
      <w:ind w:left="66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F14BD3"/>
    <w:pPr>
      <w:spacing w:after="100" w:line="276"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F14BD3"/>
    <w:pPr>
      <w:spacing w:after="100" w:line="276"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F14BD3"/>
    <w:pPr>
      <w:spacing w:after="100" w:line="276"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F14BD3"/>
    <w:pPr>
      <w:spacing w:after="100" w:line="276" w:lineRule="auto"/>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F14BD3"/>
    <w:pPr>
      <w:spacing w:after="100" w:line="276" w:lineRule="auto"/>
      <w:ind w:left="1760"/>
    </w:pPr>
    <w:rPr>
      <w:rFonts w:asciiTheme="minorHAnsi" w:eastAsiaTheme="minorEastAsia" w:hAnsiTheme="minorHAnsi" w:cstheme="minorBidi"/>
      <w:sz w:val="22"/>
      <w:lang w:eastAsia="en-GB"/>
    </w:rPr>
  </w:style>
  <w:style w:type="character" w:styleId="Hyperlink">
    <w:name w:val="Hyperlink"/>
    <w:basedOn w:val="DefaultParagraphFont"/>
    <w:uiPriority w:val="99"/>
    <w:unhideWhenUsed/>
    <w:rsid w:val="00F14BD3"/>
    <w:rPr>
      <w:color w:val="0000FF" w:themeColor="hyperlink"/>
      <w:u w:val="single"/>
    </w:rPr>
  </w:style>
  <w:style w:type="paragraph" w:styleId="TableofFigures">
    <w:name w:val="table of figures"/>
    <w:basedOn w:val="Normal"/>
    <w:next w:val="Normal"/>
    <w:uiPriority w:val="99"/>
    <w:unhideWhenUsed/>
    <w:rsid w:val="00524287"/>
    <w:pPr>
      <w:spacing w:after="0"/>
    </w:pPr>
  </w:style>
  <w:style w:type="paragraph" w:styleId="NormalWeb">
    <w:name w:val="Normal (Web)"/>
    <w:basedOn w:val="Normal"/>
    <w:uiPriority w:val="99"/>
    <w:semiHidden/>
    <w:unhideWhenUsed/>
    <w:rsid w:val="00DD1506"/>
    <w:pPr>
      <w:spacing w:before="100" w:beforeAutospacing="1" w:after="100" w:afterAutospacing="1"/>
    </w:pPr>
    <w:rPr>
      <w:rFonts w:eastAsiaTheme="minorEastAsia"/>
      <w:szCs w:val="24"/>
      <w:lang w:eastAsia="en-GB"/>
    </w:rPr>
  </w:style>
  <w:style w:type="character" w:customStyle="1" w:styleId="1MCAT2TableChar">
    <w:name w:val="1 MCAT2 Table Char"/>
    <w:link w:val="1MCAT2Table"/>
    <w:locked/>
    <w:rsid w:val="00143D04"/>
    <w:rPr>
      <w:rFonts w:ascii="Century Gothic" w:eastAsia="Times New Roman" w:hAnsi="Century Gothic"/>
      <w:b/>
    </w:rPr>
  </w:style>
  <w:style w:type="paragraph" w:customStyle="1" w:styleId="1MCAT2Table">
    <w:name w:val="1 MCAT2 Table"/>
    <w:basedOn w:val="Normal"/>
    <w:link w:val="1MCAT2TableChar"/>
    <w:rsid w:val="00143D04"/>
    <w:pPr>
      <w:spacing w:before="120" w:line="360" w:lineRule="auto"/>
      <w:jc w:val="both"/>
    </w:pPr>
    <w:rPr>
      <w:rFonts w:ascii="Century Gothic" w:eastAsia="Times New Roman" w:hAnsi="Century Gothic" w:cstheme="minorBidi"/>
      <w:b/>
      <w:sz w:val="22"/>
      <w:lang w:val="da-DK"/>
    </w:rPr>
  </w:style>
  <w:style w:type="character" w:customStyle="1" w:styleId="1MCAT3TimesNewRoman12pt1Char">
    <w:name w:val="1 MCAT3 + Times New Roman 12 pt1 Char"/>
    <w:link w:val="1MCAT3TimesNewRoman12pt1"/>
    <w:locked/>
    <w:rsid w:val="00143D04"/>
    <w:rPr>
      <w:rFonts w:ascii="Century Gothic" w:eastAsia="Times New Roman" w:hAnsi="Century Gothic" w:cs="Tahoma"/>
      <w:sz w:val="24"/>
    </w:rPr>
  </w:style>
  <w:style w:type="paragraph" w:customStyle="1" w:styleId="1MCAT3TimesNewRoman12pt1">
    <w:name w:val="1 MCAT3 + Times New Roman 12 pt1"/>
    <w:basedOn w:val="Normal"/>
    <w:link w:val="1MCAT3TimesNewRoman12pt1Char"/>
    <w:rsid w:val="00143D04"/>
    <w:pPr>
      <w:spacing w:before="240" w:after="240" w:line="360" w:lineRule="auto"/>
      <w:jc w:val="both"/>
    </w:pPr>
    <w:rPr>
      <w:rFonts w:ascii="Century Gothic" w:eastAsia="Times New Roman" w:hAnsi="Century Gothic" w:cs="Tahoma"/>
      <w:lang w:val="da-DK"/>
    </w:rPr>
  </w:style>
  <w:style w:type="character" w:styleId="CommentReference">
    <w:name w:val="annotation reference"/>
    <w:basedOn w:val="DefaultParagraphFont"/>
    <w:uiPriority w:val="99"/>
    <w:semiHidden/>
    <w:unhideWhenUsed/>
    <w:rsid w:val="008B3D32"/>
    <w:rPr>
      <w:sz w:val="16"/>
      <w:szCs w:val="16"/>
    </w:rPr>
  </w:style>
  <w:style w:type="paragraph" w:styleId="CommentSubject">
    <w:name w:val="annotation subject"/>
    <w:basedOn w:val="CommentText"/>
    <w:next w:val="CommentText"/>
    <w:link w:val="CommentSubjectChar"/>
    <w:uiPriority w:val="99"/>
    <w:semiHidden/>
    <w:unhideWhenUsed/>
    <w:rsid w:val="008B3D32"/>
    <w:pPr>
      <w:spacing w:after="120"/>
    </w:pPr>
    <w:rPr>
      <w:rFonts w:eastAsia="Calibri"/>
      <w:b/>
      <w:bCs/>
      <w:lang w:val="en-GB"/>
    </w:rPr>
  </w:style>
  <w:style w:type="character" w:customStyle="1" w:styleId="CommentSubjectChar">
    <w:name w:val="Comment Subject Char"/>
    <w:basedOn w:val="CommentTextChar"/>
    <w:link w:val="CommentSubject"/>
    <w:uiPriority w:val="99"/>
    <w:semiHidden/>
    <w:rsid w:val="008B3D32"/>
    <w:rPr>
      <w:rFonts w:ascii="Times New Roman" w:eastAsia="Calibri"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4045">
      <w:bodyDiv w:val="1"/>
      <w:marLeft w:val="0"/>
      <w:marRight w:val="0"/>
      <w:marTop w:val="0"/>
      <w:marBottom w:val="0"/>
      <w:divBdr>
        <w:top w:val="none" w:sz="0" w:space="0" w:color="auto"/>
        <w:left w:val="none" w:sz="0" w:space="0" w:color="auto"/>
        <w:bottom w:val="none" w:sz="0" w:space="0" w:color="auto"/>
        <w:right w:val="none" w:sz="0" w:space="0" w:color="auto"/>
      </w:divBdr>
    </w:div>
    <w:div w:id="162161543">
      <w:bodyDiv w:val="1"/>
      <w:marLeft w:val="0"/>
      <w:marRight w:val="0"/>
      <w:marTop w:val="0"/>
      <w:marBottom w:val="0"/>
      <w:divBdr>
        <w:top w:val="none" w:sz="0" w:space="0" w:color="auto"/>
        <w:left w:val="none" w:sz="0" w:space="0" w:color="auto"/>
        <w:bottom w:val="none" w:sz="0" w:space="0" w:color="auto"/>
        <w:right w:val="none" w:sz="0" w:space="0" w:color="auto"/>
      </w:divBdr>
    </w:div>
    <w:div w:id="293560675">
      <w:bodyDiv w:val="1"/>
      <w:marLeft w:val="0"/>
      <w:marRight w:val="0"/>
      <w:marTop w:val="0"/>
      <w:marBottom w:val="0"/>
      <w:divBdr>
        <w:top w:val="none" w:sz="0" w:space="0" w:color="auto"/>
        <w:left w:val="none" w:sz="0" w:space="0" w:color="auto"/>
        <w:bottom w:val="none" w:sz="0" w:space="0" w:color="auto"/>
        <w:right w:val="none" w:sz="0" w:space="0" w:color="auto"/>
      </w:divBdr>
    </w:div>
    <w:div w:id="570043416">
      <w:bodyDiv w:val="1"/>
      <w:marLeft w:val="0"/>
      <w:marRight w:val="0"/>
      <w:marTop w:val="0"/>
      <w:marBottom w:val="0"/>
      <w:divBdr>
        <w:top w:val="none" w:sz="0" w:space="0" w:color="auto"/>
        <w:left w:val="none" w:sz="0" w:space="0" w:color="auto"/>
        <w:bottom w:val="none" w:sz="0" w:space="0" w:color="auto"/>
        <w:right w:val="none" w:sz="0" w:space="0" w:color="auto"/>
      </w:divBdr>
    </w:div>
    <w:div w:id="628973515">
      <w:bodyDiv w:val="1"/>
      <w:marLeft w:val="0"/>
      <w:marRight w:val="0"/>
      <w:marTop w:val="0"/>
      <w:marBottom w:val="0"/>
      <w:divBdr>
        <w:top w:val="none" w:sz="0" w:space="0" w:color="auto"/>
        <w:left w:val="none" w:sz="0" w:space="0" w:color="auto"/>
        <w:bottom w:val="none" w:sz="0" w:space="0" w:color="auto"/>
        <w:right w:val="none" w:sz="0" w:space="0" w:color="auto"/>
      </w:divBdr>
    </w:div>
    <w:div w:id="763888087">
      <w:bodyDiv w:val="1"/>
      <w:marLeft w:val="0"/>
      <w:marRight w:val="0"/>
      <w:marTop w:val="0"/>
      <w:marBottom w:val="0"/>
      <w:divBdr>
        <w:top w:val="none" w:sz="0" w:space="0" w:color="auto"/>
        <w:left w:val="none" w:sz="0" w:space="0" w:color="auto"/>
        <w:bottom w:val="none" w:sz="0" w:space="0" w:color="auto"/>
        <w:right w:val="none" w:sz="0" w:space="0" w:color="auto"/>
      </w:divBdr>
    </w:div>
    <w:div w:id="873618250">
      <w:bodyDiv w:val="1"/>
      <w:marLeft w:val="0"/>
      <w:marRight w:val="0"/>
      <w:marTop w:val="0"/>
      <w:marBottom w:val="0"/>
      <w:divBdr>
        <w:top w:val="none" w:sz="0" w:space="0" w:color="auto"/>
        <w:left w:val="none" w:sz="0" w:space="0" w:color="auto"/>
        <w:bottom w:val="none" w:sz="0" w:space="0" w:color="auto"/>
        <w:right w:val="none" w:sz="0" w:space="0" w:color="auto"/>
      </w:divBdr>
    </w:div>
    <w:div w:id="905184124">
      <w:bodyDiv w:val="1"/>
      <w:marLeft w:val="0"/>
      <w:marRight w:val="0"/>
      <w:marTop w:val="0"/>
      <w:marBottom w:val="0"/>
      <w:divBdr>
        <w:top w:val="none" w:sz="0" w:space="0" w:color="auto"/>
        <w:left w:val="none" w:sz="0" w:space="0" w:color="auto"/>
        <w:bottom w:val="none" w:sz="0" w:space="0" w:color="auto"/>
        <w:right w:val="none" w:sz="0" w:space="0" w:color="auto"/>
      </w:divBdr>
    </w:div>
    <w:div w:id="962199889">
      <w:bodyDiv w:val="1"/>
      <w:marLeft w:val="0"/>
      <w:marRight w:val="0"/>
      <w:marTop w:val="0"/>
      <w:marBottom w:val="0"/>
      <w:divBdr>
        <w:top w:val="none" w:sz="0" w:space="0" w:color="auto"/>
        <w:left w:val="none" w:sz="0" w:space="0" w:color="auto"/>
        <w:bottom w:val="none" w:sz="0" w:space="0" w:color="auto"/>
        <w:right w:val="none" w:sz="0" w:space="0" w:color="auto"/>
      </w:divBdr>
    </w:div>
    <w:div w:id="974605720">
      <w:bodyDiv w:val="1"/>
      <w:marLeft w:val="0"/>
      <w:marRight w:val="0"/>
      <w:marTop w:val="0"/>
      <w:marBottom w:val="0"/>
      <w:divBdr>
        <w:top w:val="none" w:sz="0" w:space="0" w:color="auto"/>
        <w:left w:val="none" w:sz="0" w:space="0" w:color="auto"/>
        <w:bottom w:val="none" w:sz="0" w:space="0" w:color="auto"/>
        <w:right w:val="none" w:sz="0" w:space="0" w:color="auto"/>
      </w:divBdr>
    </w:div>
    <w:div w:id="986283766">
      <w:bodyDiv w:val="1"/>
      <w:marLeft w:val="0"/>
      <w:marRight w:val="0"/>
      <w:marTop w:val="0"/>
      <w:marBottom w:val="0"/>
      <w:divBdr>
        <w:top w:val="none" w:sz="0" w:space="0" w:color="auto"/>
        <w:left w:val="none" w:sz="0" w:space="0" w:color="auto"/>
        <w:bottom w:val="none" w:sz="0" w:space="0" w:color="auto"/>
        <w:right w:val="none" w:sz="0" w:space="0" w:color="auto"/>
      </w:divBdr>
    </w:div>
    <w:div w:id="999428064">
      <w:bodyDiv w:val="1"/>
      <w:marLeft w:val="0"/>
      <w:marRight w:val="0"/>
      <w:marTop w:val="0"/>
      <w:marBottom w:val="0"/>
      <w:divBdr>
        <w:top w:val="none" w:sz="0" w:space="0" w:color="auto"/>
        <w:left w:val="none" w:sz="0" w:space="0" w:color="auto"/>
        <w:bottom w:val="none" w:sz="0" w:space="0" w:color="auto"/>
        <w:right w:val="none" w:sz="0" w:space="0" w:color="auto"/>
      </w:divBdr>
    </w:div>
    <w:div w:id="1017073194">
      <w:bodyDiv w:val="1"/>
      <w:marLeft w:val="0"/>
      <w:marRight w:val="0"/>
      <w:marTop w:val="0"/>
      <w:marBottom w:val="0"/>
      <w:divBdr>
        <w:top w:val="none" w:sz="0" w:space="0" w:color="auto"/>
        <w:left w:val="none" w:sz="0" w:space="0" w:color="auto"/>
        <w:bottom w:val="none" w:sz="0" w:space="0" w:color="auto"/>
        <w:right w:val="none" w:sz="0" w:space="0" w:color="auto"/>
      </w:divBdr>
    </w:div>
    <w:div w:id="1035471971">
      <w:bodyDiv w:val="1"/>
      <w:marLeft w:val="0"/>
      <w:marRight w:val="0"/>
      <w:marTop w:val="0"/>
      <w:marBottom w:val="0"/>
      <w:divBdr>
        <w:top w:val="none" w:sz="0" w:space="0" w:color="auto"/>
        <w:left w:val="none" w:sz="0" w:space="0" w:color="auto"/>
        <w:bottom w:val="none" w:sz="0" w:space="0" w:color="auto"/>
        <w:right w:val="none" w:sz="0" w:space="0" w:color="auto"/>
      </w:divBdr>
    </w:div>
    <w:div w:id="1058171072">
      <w:bodyDiv w:val="1"/>
      <w:marLeft w:val="0"/>
      <w:marRight w:val="0"/>
      <w:marTop w:val="0"/>
      <w:marBottom w:val="0"/>
      <w:divBdr>
        <w:top w:val="none" w:sz="0" w:space="0" w:color="auto"/>
        <w:left w:val="none" w:sz="0" w:space="0" w:color="auto"/>
        <w:bottom w:val="none" w:sz="0" w:space="0" w:color="auto"/>
        <w:right w:val="none" w:sz="0" w:space="0" w:color="auto"/>
      </w:divBdr>
    </w:div>
    <w:div w:id="1246384221">
      <w:bodyDiv w:val="1"/>
      <w:marLeft w:val="0"/>
      <w:marRight w:val="0"/>
      <w:marTop w:val="0"/>
      <w:marBottom w:val="0"/>
      <w:divBdr>
        <w:top w:val="none" w:sz="0" w:space="0" w:color="auto"/>
        <w:left w:val="none" w:sz="0" w:space="0" w:color="auto"/>
        <w:bottom w:val="none" w:sz="0" w:space="0" w:color="auto"/>
        <w:right w:val="none" w:sz="0" w:space="0" w:color="auto"/>
      </w:divBdr>
    </w:div>
    <w:div w:id="1271663485">
      <w:bodyDiv w:val="1"/>
      <w:marLeft w:val="0"/>
      <w:marRight w:val="0"/>
      <w:marTop w:val="0"/>
      <w:marBottom w:val="0"/>
      <w:divBdr>
        <w:top w:val="none" w:sz="0" w:space="0" w:color="auto"/>
        <w:left w:val="none" w:sz="0" w:space="0" w:color="auto"/>
        <w:bottom w:val="none" w:sz="0" w:space="0" w:color="auto"/>
        <w:right w:val="none" w:sz="0" w:space="0" w:color="auto"/>
      </w:divBdr>
    </w:div>
    <w:div w:id="1392342452">
      <w:bodyDiv w:val="1"/>
      <w:marLeft w:val="0"/>
      <w:marRight w:val="0"/>
      <w:marTop w:val="0"/>
      <w:marBottom w:val="0"/>
      <w:divBdr>
        <w:top w:val="none" w:sz="0" w:space="0" w:color="auto"/>
        <w:left w:val="none" w:sz="0" w:space="0" w:color="auto"/>
        <w:bottom w:val="none" w:sz="0" w:space="0" w:color="auto"/>
        <w:right w:val="none" w:sz="0" w:space="0" w:color="auto"/>
      </w:divBdr>
    </w:div>
    <w:div w:id="1425414184">
      <w:bodyDiv w:val="1"/>
      <w:marLeft w:val="0"/>
      <w:marRight w:val="0"/>
      <w:marTop w:val="0"/>
      <w:marBottom w:val="0"/>
      <w:divBdr>
        <w:top w:val="none" w:sz="0" w:space="0" w:color="auto"/>
        <w:left w:val="none" w:sz="0" w:space="0" w:color="auto"/>
        <w:bottom w:val="none" w:sz="0" w:space="0" w:color="auto"/>
        <w:right w:val="none" w:sz="0" w:space="0" w:color="auto"/>
      </w:divBdr>
    </w:div>
    <w:div w:id="1453130222">
      <w:bodyDiv w:val="1"/>
      <w:marLeft w:val="0"/>
      <w:marRight w:val="0"/>
      <w:marTop w:val="0"/>
      <w:marBottom w:val="0"/>
      <w:divBdr>
        <w:top w:val="none" w:sz="0" w:space="0" w:color="auto"/>
        <w:left w:val="none" w:sz="0" w:space="0" w:color="auto"/>
        <w:bottom w:val="none" w:sz="0" w:space="0" w:color="auto"/>
        <w:right w:val="none" w:sz="0" w:space="0" w:color="auto"/>
      </w:divBdr>
    </w:div>
    <w:div w:id="1494711711">
      <w:bodyDiv w:val="1"/>
      <w:marLeft w:val="0"/>
      <w:marRight w:val="0"/>
      <w:marTop w:val="0"/>
      <w:marBottom w:val="0"/>
      <w:divBdr>
        <w:top w:val="none" w:sz="0" w:space="0" w:color="auto"/>
        <w:left w:val="none" w:sz="0" w:space="0" w:color="auto"/>
        <w:bottom w:val="none" w:sz="0" w:space="0" w:color="auto"/>
        <w:right w:val="none" w:sz="0" w:space="0" w:color="auto"/>
      </w:divBdr>
    </w:div>
    <w:div w:id="1621834842">
      <w:bodyDiv w:val="1"/>
      <w:marLeft w:val="0"/>
      <w:marRight w:val="0"/>
      <w:marTop w:val="0"/>
      <w:marBottom w:val="0"/>
      <w:divBdr>
        <w:top w:val="none" w:sz="0" w:space="0" w:color="auto"/>
        <w:left w:val="none" w:sz="0" w:space="0" w:color="auto"/>
        <w:bottom w:val="none" w:sz="0" w:space="0" w:color="auto"/>
        <w:right w:val="none" w:sz="0" w:space="0" w:color="auto"/>
      </w:divBdr>
    </w:div>
    <w:div w:id="1749771675">
      <w:bodyDiv w:val="1"/>
      <w:marLeft w:val="0"/>
      <w:marRight w:val="0"/>
      <w:marTop w:val="0"/>
      <w:marBottom w:val="0"/>
      <w:divBdr>
        <w:top w:val="none" w:sz="0" w:space="0" w:color="auto"/>
        <w:left w:val="none" w:sz="0" w:space="0" w:color="auto"/>
        <w:bottom w:val="none" w:sz="0" w:space="0" w:color="auto"/>
        <w:right w:val="none" w:sz="0" w:space="0" w:color="auto"/>
      </w:divBdr>
    </w:div>
    <w:div w:id="1757745210">
      <w:bodyDiv w:val="1"/>
      <w:marLeft w:val="0"/>
      <w:marRight w:val="0"/>
      <w:marTop w:val="0"/>
      <w:marBottom w:val="0"/>
      <w:divBdr>
        <w:top w:val="none" w:sz="0" w:space="0" w:color="auto"/>
        <w:left w:val="none" w:sz="0" w:space="0" w:color="auto"/>
        <w:bottom w:val="none" w:sz="0" w:space="0" w:color="auto"/>
        <w:right w:val="none" w:sz="0" w:space="0" w:color="auto"/>
      </w:divBdr>
    </w:div>
    <w:div w:id="1804692435">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933969361">
      <w:bodyDiv w:val="1"/>
      <w:marLeft w:val="0"/>
      <w:marRight w:val="0"/>
      <w:marTop w:val="0"/>
      <w:marBottom w:val="0"/>
      <w:divBdr>
        <w:top w:val="none" w:sz="0" w:space="0" w:color="auto"/>
        <w:left w:val="none" w:sz="0" w:space="0" w:color="auto"/>
        <w:bottom w:val="none" w:sz="0" w:space="0" w:color="auto"/>
        <w:right w:val="none" w:sz="0" w:space="0" w:color="auto"/>
      </w:divBdr>
    </w:div>
    <w:div w:id="2005013643">
      <w:bodyDiv w:val="1"/>
      <w:marLeft w:val="0"/>
      <w:marRight w:val="0"/>
      <w:marTop w:val="0"/>
      <w:marBottom w:val="0"/>
      <w:divBdr>
        <w:top w:val="none" w:sz="0" w:space="0" w:color="auto"/>
        <w:left w:val="none" w:sz="0" w:space="0" w:color="auto"/>
        <w:bottom w:val="none" w:sz="0" w:space="0" w:color="auto"/>
        <w:right w:val="none" w:sz="0" w:space="0" w:color="auto"/>
      </w:divBdr>
    </w:div>
    <w:div w:id="2081443088">
      <w:bodyDiv w:val="1"/>
      <w:marLeft w:val="0"/>
      <w:marRight w:val="0"/>
      <w:marTop w:val="0"/>
      <w:marBottom w:val="0"/>
      <w:divBdr>
        <w:top w:val="none" w:sz="0" w:space="0" w:color="auto"/>
        <w:left w:val="none" w:sz="0" w:space="0" w:color="auto"/>
        <w:bottom w:val="none" w:sz="0" w:space="0" w:color="auto"/>
        <w:right w:val="none" w:sz="0" w:space="0" w:color="auto"/>
      </w:divBdr>
    </w:div>
    <w:div w:id="21020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hyperlink" Target="http://en.wikipedia.org/wiki/File:Tanzania_Tanga_location_map.svg" TargetMode="External"/><Relationship Id="rId34"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gif"/><Relationship Id="rId32" Type="http://schemas.openxmlformats.org/officeDocument/2006/relationships/chart" Target="charts/chart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en.wikipedia.org/wiki/File:Tanga.GIF" TargetMode="External"/><Relationship Id="rId28" Type="http://schemas.openxmlformats.org/officeDocument/2006/relationships/chart" Target="charts/chart2.xm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7.emf"/><Relationship Id="rId31"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GB" sz="1200">
                <a:latin typeface="Times New Roman" pitchFamily="18" charset="0"/>
                <a:cs typeface="Times New Roman" pitchFamily="18" charset="0"/>
              </a:rPr>
              <a:t>Household</a:t>
            </a:r>
            <a:r>
              <a:rPr lang="en-GB" sz="1200" baseline="0">
                <a:latin typeface="Times New Roman" pitchFamily="18" charset="0"/>
                <a:cs typeface="Times New Roman" pitchFamily="18" charset="0"/>
              </a:rPr>
              <a:t> Sex</a:t>
            </a:r>
            <a:endParaRPr lang="en-GB"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Sheet1!$B$2</c:f>
              <c:strCache>
                <c:ptCount val="1"/>
                <c:pt idx="0">
                  <c:v>Frequency</c:v>
                </c:pt>
              </c:strCache>
            </c:strRef>
          </c:tx>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Sheet1!$A$3:$A$5</c:f>
              <c:strCache>
                <c:ptCount val="2"/>
                <c:pt idx="0">
                  <c:v>Male</c:v>
                </c:pt>
                <c:pt idx="1">
                  <c:v>Female</c:v>
                </c:pt>
              </c:strCache>
            </c:strRef>
          </c:cat>
          <c:val>
            <c:numRef>
              <c:f>Sheet1!$B$3:$B$5</c:f>
              <c:numCache>
                <c:formatCode>General</c:formatCode>
                <c:ptCount val="3"/>
                <c:pt idx="0">
                  <c:v>7</c:v>
                </c:pt>
                <c:pt idx="1">
                  <c:v>8</c:v>
                </c:pt>
              </c:numCache>
            </c:numRef>
          </c:val>
        </c:ser>
        <c:ser>
          <c:idx val="1"/>
          <c:order val="1"/>
          <c:tx>
            <c:strRef>
              <c:f>Sheet1!$C$2</c:f>
              <c:strCache>
                <c:ptCount val="1"/>
                <c:pt idx="0">
                  <c:v>Percent</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Sheet1!$A$3:$A$5</c:f>
              <c:strCache>
                <c:ptCount val="2"/>
                <c:pt idx="0">
                  <c:v>Male</c:v>
                </c:pt>
                <c:pt idx="1">
                  <c:v>Female</c:v>
                </c:pt>
              </c:strCache>
            </c:strRef>
          </c:cat>
          <c:val>
            <c:numRef>
              <c:f>Sheet1!$C$3:$C$5</c:f>
              <c:numCache>
                <c:formatCode>General</c:formatCode>
                <c:ptCount val="3"/>
                <c:pt idx="0">
                  <c:v>46.67</c:v>
                </c:pt>
                <c:pt idx="1">
                  <c:v>53.33</c:v>
                </c:pt>
              </c:numCache>
            </c:numRef>
          </c:val>
        </c:ser>
        <c:dLbls>
          <c:showLegendKey val="0"/>
          <c:showVal val="0"/>
          <c:showCatName val="0"/>
          <c:showSerName val="0"/>
          <c:showPercent val="0"/>
          <c:showBubbleSize val="0"/>
        </c:dLbls>
        <c:gapWidth val="150"/>
        <c:axId val="237615744"/>
        <c:axId val="303016960"/>
      </c:barChart>
      <c:catAx>
        <c:axId val="237615744"/>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en-US"/>
          </a:p>
        </c:txPr>
        <c:crossAx val="303016960"/>
        <c:crosses val="autoZero"/>
        <c:auto val="1"/>
        <c:lblAlgn val="ctr"/>
        <c:lblOffset val="100"/>
        <c:noMultiLvlLbl val="0"/>
      </c:catAx>
      <c:valAx>
        <c:axId val="303016960"/>
        <c:scaling>
          <c:orientation val="minMax"/>
        </c:scaling>
        <c:delete val="0"/>
        <c:axPos val="l"/>
        <c:majorGridlines/>
        <c:numFmt formatCode="General" sourceLinked="1"/>
        <c:majorTickMark val="none"/>
        <c:minorTickMark val="none"/>
        <c:tickLblPos val="nextTo"/>
        <c:crossAx val="237615744"/>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pPr>
            <a:r>
              <a:rPr lang="en-GB" sz="1200"/>
              <a:t>Age Category of the PAPs</a:t>
            </a:r>
          </a:p>
        </c:rich>
      </c:tx>
      <c:layout>
        <c:manualLayout>
          <c:xMode val="edge"/>
          <c:yMode val="edge"/>
          <c:x val="0.31242366579177855"/>
          <c:y val="3.2407407407407648E-2"/>
        </c:manualLayout>
      </c:layout>
      <c:overlay val="0"/>
    </c:title>
    <c:autoTitleDeleted val="0"/>
    <c:plotArea>
      <c:layout>
        <c:manualLayout>
          <c:layoutTarget val="inner"/>
          <c:xMode val="edge"/>
          <c:yMode val="edge"/>
          <c:x val="6.3909667541557302E-2"/>
          <c:y val="0.13333333333333341"/>
          <c:w val="0.75776242250333714"/>
          <c:h val="0.74166178076027067"/>
        </c:manualLayout>
      </c:layout>
      <c:barChart>
        <c:barDir val="col"/>
        <c:grouping val="clustered"/>
        <c:varyColors val="0"/>
        <c:ser>
          <c:idx val="0"/>
          <c:order val="0"/>
          <c:tx>
            <c:strRef>
              <c:f>Sheet1!$B$24</c:f>
              <c:strCache>
                <c:ptCount val="1"/>
                <c:pt idx="0">
                  <c:v>Frequency</c:v>
                </c:pt>
              </c:strCache>
            </c:strRef>
          </c:tx>
          <c:invertIfNegative val="0"/>
          <c:dLbls>
            <c:showLegendKey val="0"/>
            <c:showVal val="1"/>
            <c:showCatName val="0"/>
            <c:showSerName val="0"/>
            <c:showPercent val="0"/>
            <c:showBubbleSize val="0"/>
            <c:showLeaderLines val="0"/>
          </c:dLbls>
          <c:cat>
            <c:strRef>
              <c:f>Sheet1!$A$25:$A$29</c:f>
              <c:strCache>
                <c:ptCount val="5"/>
                <c:pt idx="0">
                  <c:v>30-39</c:v>
                </c:pt>
                <c:pt idx="1">
                  <c:v>40-49</c:v>
                </c:pt>
                <c:pt idx="2">
                  <c:v>50-59</c:v>
                </c:pt>
                <c:pt idx="3">
                  <c:v>60-69</c:v>
                </c:pt>
                <c:pt idx="4">
                  <c:v>70+</c:v>
                </c:pt>
              </c:strCache>
            </c:strRef>
          </c:cat>
          <c:val>
            <c:numRef>
              <c:f>Sheet1!$B$25:$B$29</c:f>
              <c:numCache>
                <c:formatCode>General</c:formatCode>
                <c:ptCount val="5"/>
                <c:pt idx="0">
                  <c:v>2</c:v>
                </c:pt>
                <c:pt idx="1">
                  <c:v>4</c:v>
                </c:pt>
                <c:pt idx="2">
                  <c:v>3</c:v>
                </c:pt>
                <c:pt idx="3">
                  <c:v>4</c:v>
                </c:pt>
                <c:pt idx="4">
                  <c:v>2</c:v>
                </c:pt>
              </c:numCache>
            </c:numRef>
          </c:val>
        </c:ser>
        <c:ser>
          <c:idx val="1"/>
          <c:order val="1"/>
          <c:tx>
            <c:strRef>
              <c:f>Sheet1!$C$24</c:f>
              <c:strCache>
                <c:ptCount val="1"/>
                <c:pt idx="0">
                  <c:v>Percent</c:v>
                </c:pt>
              </c:strCache>
            </c:strRef>
          </c:tx>
          <c:invertIfNegative val="0"/>
          <c:dLbls>
            <c:showLegendKey val="0"/>
            <c:showVal val="1"/>
            <c:showCatName val="0"/>
            <c:showSerName val="0"/>
            <c:showPercent val="0"/>
            <c:showBubbleSize val="0"/>
            <c:showLeaderLines val="0"/>
          </c:dLbls>
          <c:cat>
            <c:strRef>
              <c:f>Sheet1!$A$25:$A$29</c:f>
              <c:strCache>
                <c:ptCount val="5"/>
                <c:pt idx="0">
                  <c:v>30-39</c:v>
                </c:pt>
                <c:pt idx="1">
                  <c:v>40-49</c:v>
                </c:pt>
                <c:pt idx="2">
                  <c:v>50-59</c:v>
                </c:pt>
                <c:pt idx="3">
                  <c:v>60-69</c:v>
                </c:pt>
                <c:pt idx="4">
                  <c:v>70+</c:v>
                </c:pt>
              </c:strCache>
            </c:strRef>
          </c:cat>
          <c:val>
            <c:numRef>
              <c:f>Sheet1!$C$25:$C$29</c:f>
              <c:numCache>
                <c:formatCode>General</c:formatCode>
                <c:ptCount val="5"/>
                <c:pt idx="0">
                  <c:v>13.33</c:v>
                </c:pt>
                <c:pt idx="1">
                  <c:v>26.67</c:v>
                </c:pt>
                <c:pt idx="2">
                  <c:v>20</c:v>
                </c:pt>
                <c:pt idx="3">
                  <c:v>26.67</c:v>
                </c:pt>
                <c:pt idx="4">
                  <c:v>13.33</c:v>
                </c:pt>
              </c:numCache>
            </c:numRef>
          </c:val>
        </c:ser>
        <c:dLbls>
          <c:showLegendKey val="0"/>
          <c:showVal val="0"/>
          <c:showCatName val="0"/>
          <c:showSerName val="0"/>
          <c:showPercent val="0"/>
          <c:showBubbleSize val="0"/>
        </c:dLbls>
        <c:gapWidth val="150"/>
        <c:axId val="344595840"/>
        <c:axId val="37278848"/>
      </c:barChart>
      <c:catAx>
        <c:axId val="344595840"/>
        <c:scaling>
          <c:orientation val="minMax"/>
        </c:scaling>
        <c:delete val="0"/>
        <c:axPos val="b"/>
        <c:majorTickMark val="none"/>
        <c:minorTickMark val="none"/>
        <c:tickLblPos val="nextTo"/>
        <c:crossAx val="37278848"/>
        <c:crosses val="autoZero"/>
        <c:auto val="1"/>
        <c:lblAlgn val="ctr"/>
        <c:lblOffset val="100"/>
        <c:noMultiLvlLbl val="0"/>
      </c:catAx>
      <c:valAx>
        <c:axId val="37278848"/>
        <c:scaling>
          <c:orientation val="minMax"/>
        </c:scaling>
        <c:delete val="0"/>
        <c:axPos val="l"/>
        <c:majorGridlines/>
        <c:numFmt formatCode="General" sourceLinked="1"/>
        <c:majorTickMark val="none"/>
        <c:minorTickMark val="none"/>
        <c:tickLblPos val="nextTo"/>
        <c:crossAx val="344595840"/>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Floor type</a:t>
            </a:r>
          </a:p>
        </c:rich>
      </c:tx>
      <c:overlay val="0"/>
    </c:title>
    <c:autoTitleDeleted val="0"/>
    <c:plotArea>
      <c:layout/>
      <c:barChart>
        <c:barDir val="col"/>
        <c:grouping val="clustered"/>
        <c:varyColors val="0"/>
        <c:ser>
          <c:idx val="0"/>
          <c:order val="0"/>
          <c:tx>
            <c:strRef>
              <c:f>Sheet1!$B$124</c:f>
              <c:strCache>
                <c:ptCount val="1"/>
                <c:pt idx="0">
                  <c:v>Frequency</c:v>
                </c:pt>
              </c:strCache>
            </c:strRef>
          </c:tx>
          <c:invertIfNegative val="0"/>
          <c:dLbls>
            <c:showLegendKey val="0"/>
            <c:showVal val="1"/>
            <c:showCatName val="0"/>
            <c:showSerName val="0"/>
            <c:showPercent val="0"/>
            <c:showBubbleSize val="0"/>
            <c:showLeaderLines val="0"/>
          </c:dLbls>
          <c:cat>
            <c:strRef>
              <c:f>Sheet1!$A$125:$A$127</c:f>
              <c:strCache>
                <c:ptCount val="3"/>
                <c:pt idx="0">
                  <c:v>Mud</c:v>
                </c:pt>
                <c:pt idx="1">
                  <c:v>Cement</c:v>
                </c:pt>
                <c:pt idx="2">
                  <c:v>Tiles</c:v>
                </c:pt>
              </c:strCache>
            </c:strRef>
          </c:cat>
          <c:val>
            <c:numRef>
              <c:f>Sheet1!$B$125:$B$127</c:f>
              <c:numCache>
                <c:formatCode>General</c:formatCode>
                <c:ptCount val="3"/>
                <c:pt idx="0">
                  <c:v>2</c:v>
                </c:pt>
                <c:pt idx="1">
                  <c:v>10</c:v>
                </c:pt>
                <c:pt idx="2">
                  <c:v>3</c:v>
                </c:pt>
              </c:numCache>
            </c:numRef>
          </c:val>
        </c:ser>
        <c:ser>
          <c:idx val="1"/>
          <c:order val="1"/>
          <c:tx>
            <c:strRef>
              <c:f>Sheet1!$C$124</c:f>
              <c:strCache>
                <c:ptCount val="1"/>
                <c:pt idx="0">
                  <c:v>Percent</c:v>
                </c:pt>
              </c:strCache>
            </c:strRef>
          </c:tx>
          <c:invertIfNegative val="0"/>
          <c:dLbls>
            <c:showLegendKey val="0"/>
            <c:showVal val="1"/>
            <c:showCatName val="0"/>
            <c:showSerName val="0"/>
            <c:showPercent val="0"/>
            <c:showBubbleSize val="0"/>
            <c:showLeaderLines val="0"/>
          </c:dLbls>
          <c:cat>
            <c:strRef>
              <c:f>Sheet1!$A$125:$A$127</c:f>
              <c:strCache>
                <c:ptCount val="3"/>
                <c:pt idx="0">
                  <c:v>Mud</c:v>
                </c:pt>
                <c:pt idx="1">
                  <c:v>Cement</c:v>
                </c:pt>
                <c:pt idx="2">
                  <c:v>Tiles</c:v>
                </c:pt>
              </c:strCache>
            </c:strRef>
          </c:cat>
          <c:val>
            <c:numRef>
              <c:f>Sheet1!$C$125:$C$127</c:f>
              <c:numCache>
                <c:formatCode>General</c:formatCode>
                <c:ptCount val="3"/>
                <c:pt idx="0">
                  <c:v>13.33</c:v>
                </c:pt>
                <c:pt idx="1">
                  <c:v>66.669999999999987</c:v>
                </c:pt>
                <c:pt idx="2">
                  <c:v>20</c:v>
                </c:pt>
              </c:numCache>
            </c:numRef>
          </c:val>
        </c:ser>
        <c:dLbls>
          <c:showLegendKey val="0"/>
          <c:showVal val="0"/>
          <c:showCatName val="0"/>
          <c:showSerName val="0"/>
          <c:showPercent val="0"/>
          <c:showBubbleSize val="0"/>
        </c:dLbls>
        <c:gapWidth val="150"/>
        <c:axId val="66321024"/>
        <c:axId val="71999872"/>
      </c:barChart>
      <c:catAx>
        <c:axId val="66321024"/>
        <c:scaling>
          <c:orientation val="minMax"/>
        </c:scaling>
        <c:delete val="0"/>
        <c:axPos val="b"/>
        <c:majorTickMark val="none"/>
        <c:minorTickMark val="none"/>
        <c:tickLblPos val="nextTo"/>
        <c:crossAx val="71999872"/>
        <c:crosses val="autoZero"/>
        <c:auto val="1"/>
        <c:lblAlgn val="ctr"/>
        <c:lblOffset val="100"/>
        <c:noMultiLvlLbl val="0"/>
      </c:catAx>
      <c:valAx>
        <c:axId val="71999872"/>
        <c:scaling>
          <c:orientation val="minMax"/>
        </c:scaling>
        <c:delete val="0"/>
        <c:axPos val="l"/>
        <c:majorGridlines/>
        <c:numFmt formatCode="General" sourceLinked="1"/>
        <c:majorTickMark val="none"/>
        <c:minorTickMark val="none"/>
        <c:tickLblPos val="nextTo"/>
        <c:crossAx val="6632102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Wall Materials</a:t>
            </a:r>
          </a:p>
        </c:rich>
      </c:tx>
      <c:overlay val="0"/>
    </c:title>
    <c:autoTitleDeleted val="0"/>
    <c:plotArea>
      <c:layout/>
      <c:barChart>
        <c:barDir val="col"/>
        <c:grouping val="clustered"/>
        <c:varyColors val="0"/>
        <c:ser>
          <c:idx val="0"/>
          <c:order val="0"/>
          <c:tx>
            <c:strRef>
              <c:f>Sheet1!$A$140</c:f>
              <c:strCache>
                <c:ptCount val="1"/>
                <c:pt idx="0">
                  <c:v>Burnt bricks</c:v>
                </c:pt>
              </c:strCache>
            </c:strRef>
          </c:tx>
          <c:invertIfNegative val="0"/>
          <c:dLbls>
            <c:showLegendKey val="0"/>
            <c:showVal val="1"/>
            <c:showCatName val="0"/>
            <c:showSerName val="0"/>
            <c:showPercent val="0"/>
            <c:showBubbleSize val="0"/>
            <c:showLeaderLines val="0"/>
          </c:dLbls>
          <c:cat>
            <c:strRef>
              <c:f>Sheet1!$B$139:$C$139</c:f>
              <c:strCache>
                <c:ptCount val="2"/>
                <c:pt idx="0">
                  <c:v>Frequency</c:v>
                </c:pt>
                <c:pt idx="1">
                  <c:v>Percent</c:v>
                </c:pt>
              </c:strCache>
            </c:strRef>
          </c:cat>
          <c:val>
            <c:numRef>
              <c:f>Sheet1!$B$140:$C$140</c:f>
              <c:numCache>
                <c:formatCode>General</c:formatCode>
                <c:ptCount val="2"/>
                <c:pt idx="0">
                  <c:v>2</c:v>
                </c:pt>
                <c:pt idx="1">
                  <c:v>13.33</c:v>
                </c:pt>
              </c:numCache>
            </c:numRef>
          </c:val>
        </c:ser>
        <c:ser>
          <c:idx val="1"/>
          <c:order val="1"/>
          <c:tx>
            <c:strRef>
              <c:f>Sheet1!$A$141</c:f>
              <c:strCache>
                <c:ptCount val="1"/>
                <c:pt idx="0">
                  <c:v>Cement blocks</c:v>
                </c:pt>
              </c:strCache>
            </c:strRef>
          </c:tx>
          <c:invertIfNegative val="0"/>
          <c:dLbls>
            <c:showLegendKey val="0"/>
            <c:showVal val="1"/>
            <c:showCatName val="0"/>
            <c:showSerName val="0"/>
            <c:showPercent val="0"/>
            <c:showBubbleSize val="0"/>
            <c:showLeaderLines val="0"/>
          </c:dLbls>
          <c:cat>
            <c:strRef>
              <c:f>Sheet1!$B$139:$C$139</c:f>
              <c:strCache>
                <c:ptCount val="2"/>
                <c:pt idx="0">
                  <c:v>Frequency</c:v>
                </c:pt>
                <c:pt idx="1">
                  <c:v>Percent</c:v>
                </c:pt>
              </c:strCache>
            </c:strRef>
          </c:cat>
          <c:val>
            <c:numRef>
              <c:f>Sheet1!$B$141:$C$141</c:f>
              <c:numCache>
                <c:formatCode>General</c:formatCode>
                <c:ptCount val="2"/>
                <c:pt idx="0">
                  <c:v>13</c:v>
                </c:pt>
                <c:pt idx="1">
                  <c:v>86.669999999999987</c:v>
                </c:pt>
              </c:numCache>
            </c:numRef>
          </c:val>
        </c:ser>
        <c:dLbls>
          <c:showLegendKey val="0"/>
          <c:showVal val="0"/>
          <c:showCatName val="0"/>
          <c:showSerName val="0"/>
          <c:showPercent val="0"/>
          <c:showBubbleSize val="0"/>
        </c:dLbls>
        <c:gapWidth val="150"/>
        <c:axId val="74008448"/>
        <c:axId val="74009984"/>
      </c:barChart>
      <c:catAx>
        <c:axId val="74008448"/>
        <c:scaling>
          <c:orientation val="minMax"/>
        </c:scaling>
        <c:delete val="0"/>
        <c:axPos val="b"/>
        <c:majorTickMark val="none"/>
        <c:minorTickMark val="none"/>
        <c:tickLblPos val="nextTo"/>
        <c:crossAx val="74009984"/>
        <c:crosses val="autoZero"/>
        <c:auto val="1"/>
        <c:lblAlgn val="ctr"/>
        <c:lblOffset val="100"/>
        <c:noMultiLvlLbl val="0"/>
      </c:catAx>
      <c:valAx>
        <c:axId val="74009984"/>
        <c:scaling>
          <c:orientation val="minMax"/>
        </c:scaling>
        <c:delete val="0"/>
        <c:axPos val="l"/>
        <c:majorGridlines/>
        <c:numFmt formatCode="General" sourceLinked="1"/>
        <c:majorTickMark val="none"/>
        <c:minorTickMark val="none"/>
        <c:tickLblPos val="nextTo"/>
        <c:crossAx val="7400844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Roof Material</a:t>
            </a:r>
          </a:p>
        </c:rich>
      </c:tx>
      <c:overlay val="0"/>
    </c:title>
    <c:autoTitleDeleted val="0"/>
    <c:plotArea>
      <c:layout>
        <c:manualLayout>
          <c:layoutTarget val="inner"/>
          <c:xMode val="edge"/>
          <c:yMode val="edge"/>
          <c:x val="7.2182852143482079E-2"/>
          <c:y val="0.15695610965296147"/>
          <c:w val="0.70133158355205549"/>
          <c:h val="0.67055920093321664"/>
        </c:manualLayout>
      </c:layout>
      <c:barChart>
        <c:barDir val="col"/>
        <c:grouping val="clustered"/>
        <c:varyColors val="0"/>
        <c:ser>
          <c:idx val="0"/>
          <c:order val="0"/>
          <c:tx>
            <c:strRef>
              <c:f>Sheet1!$B$173</c:f>
              <c:strCache>
                <c:ptCount val="1"/>
                <c:pt idx="0">
                  <c:v>Frequency</c:v>
                </c:pt>
              </c:strCache>
            </c:strRef>
          </c:tx>
          <c:invertIfNegative val="0"/>
          <c:dLbls>
            <c:showLegendKey val="0"/>
            <c:showVal val="1"/>
            <c:showCatName val="0"/>
            <c:showSerName val="0"/>
            <c:showPercent val="0"/>
            <c:showBubbleSize val="0"/>
            <c:showLeaderLines val="0"/>
          </c:dLbls>
          <c:cat>
            <c:strRef>
              <c:f>Sheet1!$A$174:$A$176</c:f>
              <c:strCache>
                <c:ptCount val="3"/>
                <c:pt idx="0">
                  <c:v>Grass</c:v>
                </c:pt>
                <c:pt idx="1">
                  <c:v>Corrugated iron sheets</c:v>
                </c:pt>
                <c:pt idx="2">
                  <c:v>No roof</c:v>
                </c:pt>
              </c:strCache>
            </c:strRef>
          </c:cat>
          <c:val>
            <c:numRef>
              <c:f>Sheet1!$B$174:$B$176</c:f>
              <c:numCache>
                <c:formatCode>General</c:formatCode>
                <c:ptCount val="3"/>
                <c:pt idx="0">
                  <c:v>1</c:v>
                </c:pt>
                <c:pt idx="1">
                  <c:v>13</c:v>
                </c:pt>
                <c:pt idx="2">
                  <c:v>1</c:v>
                </c:pt>
              </c:numCache>
            </c:numRef>
          </c:val>
        </c:ser>
        <c:ser>
          <c:idx val="1"/>
          <c:order val="1"/>
          <c:tx>
            <c:strRef>
              <c:f>Sheet1!$C$173</c:f>
              <c:strCache>
                <c:ptCount val="1"/>
                <c:pt idx="0">
                  <c:v>Percent</c:v>
                </c:pt>
              </c:strCache>
            </c:strRef>
          </c:tx>
          <c:invertIfNegative val="0"/>
          <c:dLbls>
            <c:showLegendKey val="0"/>
            <c:showVal val="1"/>
            <c:showCatName val="0"/>
            <c:showSerName val="0"/>
            <c:showPercent val="0"/>
            <c:showBubbleSize val="0"/>
            <c:showLeaderLines val="0"/>
          </c:dLbls>
          <c:cat>
            <c:strRef>
              <c:f>Sheet1!$A$174:$A$176</c:f>
              <c:strCache>
                <c:ptCount val="3"/>
                <c:pt idx="0">
                  <c:v>Grass</c:v>
                </c:pt>
                <c:pt idx="1">
                  <c:v>Corrugated iron sheets</c:v>
                </c:pt>
                <c:pt idx="2">
                  <c:v>No roof</c:v>
                </c:pt>
              </c:strCache>
            </c:strRef>
          </c:cat>
          <c:val>
            <c:numRef>
              <c:f>Sheet1!$C$174:$C$176</c:f>
              <c:numCache>
                <c:formatCode>General</c:formatCode>
                <c:ptCount val="3"/>
                <c:pt idx="0">
                  <c:v>6.67</c:v>
                </c:pt>
                <c:pt idx="1">
                  <c:v>86.669999999999987</c:v>
                </c:pt>
                <c:pt idx="2">
                  <c:v>6.67</c:v>
                </c:pt>
              </c:numCache>
            </c:numRef>
          </c:val>
        </c:ser>
        <c:dLbls>
          <c:showLegendKey val="0"/>
          <c:showVal val="0"/>
          <c:showCatName val="0"/>
          <c:showSerName val="0"/>
          <c:showPercent val="0"/>
          <c:showBubbleSize val="0"/>
        </c:dLbls>
        <c:gapWidth val="150"/>
        <c:axId val="196453504"/>
        <c:axId val="196455040"/>
      </c:barChart>
      <c:catAx>
        <c:axId val="196453504"/>
        <c:scaling>
          <c:orientation val="minMax"/>
        </c:scaling>
        <c:delete val="0"/>
        <c:axPos val="b"/>
        <c:majorTickMark val="none"/>
        <c:minorTickMark val="none"/>
        <c:tickLblPos val="nextTo"/>
        <c:crossAx val="196455040"/>
        <c:crosses val="autoZero"/>
        <c:auto val="1"/>
        <c:lblAlgn val="ctr"/>
        <c:lblOffset val="100"/>
        <c:noMultiLvlLbl val="0"/>
      </c:catAx>
      <c:valAx>
        <c:axId val="196455040"/>
        <c:scaling>
          <c:orientation val="minMax"/>
        </c:scaling>
        <c:delete val="0"/>
        <c:axPos val="l"/>
        <c:majorGridlines/>
        <c:numFmt formatCode="General" sourceLinked="1"/>
        <c:majorTickMark val="none"/>
        <c:minorTickMark val="none"/>
        <c:tickLblPos val="nextTo"/>
        <c:crossAx val="19645350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GB" sz="1200">
                <a:latin typeface="Times New Roman" pitchFamily="18" charset="0"/>
                <a:cs typeface="Times New Roman" pitchFamily="18" charset="0"/>
              </a:rPr>
              <a:t>Education</a:t>
            </a:r>
            <a:r>
              <a:rPr lang="en-GB" sz="1200" baseline="0">
                <a:latin typeface="Times New Roman" pitchFamily="18" charset="0"/>
                <a:cs typeface="Times New Roman" pitchFamily="18" charset="0"/>
              </a:rPr>
              <a:t> level of the PAPs</a:t>
            </a:r>
            <a:endParaRPr lang="en-GB"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Sheet1!$B$57</c:f>
              <c:strCache>
                <c:ptCount val="1"/>
                <c:pt idx="0">
                  <c:v>Frequency</c:v>
                </c:pt>
              </c:strCache>
            </c:strRef>
          </c:tx>
          <c:invertIfNegative val="0"/>
          <c:dLbls>
            <c:showLegendKey val="0"/>
            <c:showVal val="1"/>
            <c:showCatName val="0"/>
            <c:showSerName val="0"/>
            <c:showPercent val="0"/>
            <c:showBubbleSize val="0"/>
            <c:showLeaderLines val="0"/>
          </c:dLbls>
          <c:cat>
            <c:strRef>
              <c:f>Sheet1!$A$58:$A$61</c:f>
              <c:strCache>
                <c:ptCount val="4"/>
                <c:pt idx="0">
                  <c:v>Primary</c:v>
                </c:pt>
                <c:pt idx="1">
                  <c:v>Secondary</c:v>
                </c:pt>
                <c:pt idx="2">
                  <c:v>College</c:v>
                </c:pt>
                <c:pt idx="3">
                  <c:v>Drop-out secondary school</c:v>
                </c:pt>
              </c:strCache>
            </c:strRef>
          </c:cat>
          <c:val>
            <c:numRef>
              <c:f>Sheet1!$B$58:$B$61</c:f>
              <c:numCache>
                <c:formatCode>General</c:formatCode>
                <c:ptCount val="4"/>
                <c:pt idx="0">
                  <c:v>2</c:v>
                </c:pt>
                <c:pt idx="1">
                  <c:v>9</c:v>
                </c:pt>
                <c:pt idx="2">
                  <c:v>3</c:v>
                </c:pt>
                <c:pt idx="3">
                  <c:v>1</c:v>
                </c:pt>
              </c:numCache>
            </c:numRef>
          </c:val>
        </c:ser>
        <c:ser>
          <c:idx val="1"/>
          <c:order val="1"/>
          <c:tx>
            <c:strRef>
              <c:f>Sheet1!$C$57</c:f>
              <c:strCache>
                <c:ptCount val="1"/>
                <c:pt idx="0">
                  <c:v>Percent</c:v>
                </c:pt>
              </c:strCache>
            </c:strRef>
          </c:tx>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Sheet1!$A$58:$A$61</c:f>
              <c:strCache>
                <c:ptCount val="4"/>
                <c:pt idx="0">
                  <c:v>Primary</c:v>
                </c:pt>
                <c:pt idx="1">
                  <c:v>Secondary</c:v>
                </c:pt>
                <c:pt idx="2">
                  <c:v>College</c:v>
                </c:pt>
                <c:pt idx="3">
                  <c:v>Drop-out secondary school</c:v>
                </c:pt>
              </c:strCache>
            </c:strRef>
          </c:cat>
          <c:val>
            <c:numRef>
              <c:f>Sheet1!$C$58:$C$61</c:f>
              <c:numCache>
                <c:formatCode>General</c:formatCode>
                <c:ptCount val="4"/>
                <c:pt idx="0">
                  <c:v>13.33</c:v>
                </c:pt>
                <c:pt idx="1">
                  <c:v>60</c:v>
                </c:pt>
                <c:pt idx="2">
                  <c:v>20</c:v>
                </c:pt>
                <c:pt idx="3">
                  <c:v>6.67</c:v>
                </c:pt>
              </c:numCache>
            </c:numRef>
          </c:val>
        </c:ser>
        <c:dLbls>
          <c:showLegendKey val="0"/>
          <c:showVal val="0"/>
          <c:showCatName val="0"/>
          <c:showSerName val="0"/>
          <c:showPercent val="0"/>
          <c:showBubbleSize val="0"/>
        </c:dLbls>
        <c:gapWidth val="150"/>
        <c:axId val="226816384"/>
        <c:axId val="226817920"/>
      </c:barChart>
      <c:catAx>
        <c:axId val="226816384"/>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en-US"/>
          </a:p>
        </c:txPr>
        <c:crossAx val="226817920"/>
        <c:crosses val="autoZero"/>
        <c:auto val="1"/>
        <c:lblAlgn val="ctr"/>
        <c:lblOffset val="100"/>
        <c:noMultiLvlLbl val="0"/>
      </c:catAx>
      <c:valAx>
        <c:axId val="226817920"/>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226816384"/>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latin typeface="Times New Roman" pitchFamily="18" charset="0"/>
                <a:cs typeface="Times New Roman" pitchFamily="18" charset="0"/>
              </a:defRPr>
            </a:pPr>
            <a:r>
              <a:rPr lang="en-GB" sz="1200">
                <a:latin typeface="Times New Roman" pitchFamily="18" charset="0"/>
                <a:cs typeface="Times New Roman" pitchFamily="18" charset="0"/>
              </a:rPr>
              <a:t>Economic</a:t>
            </a:r>
            <a:r>
              <a:rPr lang="en-GB" sz="1200" baseline="0">
                <a:latin typeface="Times New Roman" pitchFamily="18" charset="0"/>
                <a:cs typeface="Times New Roman" pitchFamily="18" charset="0"/>
              </a:rPr>
              <a:t> activities</a:t>
            </a:r>
            <a:endParaRPr lang="en-GB"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Sheet1!$B$70</c:f>
              <c:strCache>
                <c:ptCount val="1"/>
                <c:pt idx="0">
                  <c:v>Frequency</c:v>
                </c:pt>
              </c:strCache>
            </c:strRef>
          </c:tx>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Sheet1!$A$71:$A$73</c:f>
              <c:strCache>
                <c:ptCount val="3"/>
                <c:pt idx="0">
                  <c:v>Wage employment</c:v>
                </c:pt>
                <c:pt idx="1">
                  <c:v>Trading</c:v>
                </c:pt>
                <c:pt idx="2">
                  <c:v>None</c:v>
                </c:pt>
              </c:strCache>
            </c:strRef>
          </c:cat>
          <c:val>
            <c:numRef>
              <c:f>Sheet1!$B$71:$B$73</c:f>
              <c:numCache>
                <c:formatCode>General</c:formatCode>
                <c:ptCount val="3"/>
                <c:pt idx="0">
                  <c:v>2</c:v>
                </c:pt>
                <c:pt idx="1">
                  <c:v>10</c:v>
                </c:pt>
                <c:pt idx="2">
                  <c:v>3</c:v>
                </c:pt>
              </c:numCache>
            </c:numRef>
          </c:val>
        </c:ser>
        <c:ser>
          <c:idx val="1"/>
          <c:order val="1"/>
          <c:tx>
            <c:strRef>
              <c:f>Sheet1!$C$70</c:f>
              <c:strCache>
                <c:ptCount val="1"/>
                <c:pt idx="0">
                  <c:v>Percent</c:v>
                </c:pt>
              </c:strCache>
            </c:strRef>
          </c:tx>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Sheet1!$A$71:$A$73</c:f>
              <c:strCache>
                <c:ptCount val="3"/>
                <c:pt idx="0">
                  <c:v>Wage employment</c:v>
                </c:pt>
                <c:pt idx="1">
                  <c:v>Trading</c:v>
                </c:pt>
                <c:pt idx="2">
                  <c:v>None</c:v>
                </c:pt>
              </c:strCache>
            </c:strRef>
          </c:cat>
          <c:val>
            <c:numRef>
              <c:f>Sheet1!$C$71:$C$73</c:f>
              <c:numCache>
                <c:formatCode>General</c:formatCode>
                <c:ptCount val="3"/>
                <c:pt idx="0">
                  <c:v>13.33</c:v>
                </c:pt>
                <c:pt idx="1">
                  <c:v>66.669999999999987</c:v>
                </c:pt>
                <c:pt idx="2">
                  <c:v>20</c:v>
                </c:pt>
              </c:numCache>
            </c:numRef>
          </c:val>
        </c:ser>
        <c:dLbls>
          <c:showLegendKey val="0"/>
          <c:showVal val="0"/>
          <c:showCatName val="0"/>
          <c:showSerName val="0"/>
          <c:showPercent val="0"/>
          <c:showBubbleSize val="0"/>
        </c:dLbls>
        <c:gapWidth val="150"/>
        <c:axId val="238464384"/>
        <c:axId val="238474368"/>
      </c:barChart>
      <c:catAx>
        <c:axId val="238464384"/>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en-US"/>
          </a:p>
        </c:txPr>
        <c:crossAx val="238474368"/>
        <c:crosses val="autoZero"/>
        <c:auto val="1"/>
        <c:lblAlgn val="ctr"/>
        <c:lblOffset val="100"/>
        <c:noMultiLvlLbl val="0"/>
      </c:catAx>
      <c:valAx>
        <c:axId val="238474368"/>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238464384"/>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200">
                <a:latin typeface="Times New Roman" pitchFamily="18" charset="0"/>
                <a:cs typeface="Times New Roman" pitchFamily="18" charset="0"/>
              </a:defRPr>
            </a:pPr>
            <a:r>
              <a:rPr lang="en-GB" sz="1200">
                <a:latin typeface="Times New Roman" pitchFamily="18" charset="0"/>
                <a:cs typeface="Times New Roman" pitchFamily="18" charset="0"/>
              </a:rPr>
              <a:t>Water</a:t>
            </a:r>
            <a:r>
              <a:rPr lang="en-GB" sz="1200" baseline="0">
                <a:latin typeface="Times New Roman" pitchFamily="18" charset="0"/>
                <a:cs typeface="Times New Roman" pitchFamily="18" charset="0"/>
              </a:rPr>
              <a:t> supply</a:t>
            </a:r>
            <a:endParaRPr lang="en-GB"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Sheet1!$A$157</c:f>
              <c:strCache>
                <c:ptCount val="1"/>
                <c:pt idx="0">
                  <c:v>Pipe inside house</c:v>
                </c:pt>
              </c:strCache>
            </c:strRef>
          </c:tx>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Sheet1!$B$156:$C$156</c:f>
              <c:strCache>
                <c:ptCount val="2"/>
                <c:pt idx="0">
                  <c:v>Frequency</c:v>
                </c:pt>
                <c:pt idx="1">
                  <c:v>Percent</c:v>
                </c:pt>
              </c:strCache>
            </c:strRef>
          </c:cat>
          <c:val>
            <c:numRef>
              <c:f>Sheet1!$B$157:$C$157</c:f>
              <c:numCache>
                <c:formatCode>General</c:formatCode>
                <c:ptCount val="2"/>
                <c:pt idx="0">
                  <c:v>12</c:v>
                </c:pt>
                <c:pt idx="1">
                  <c:v>80</c:v>
                </c:pt>
              </c:numCache>
            </c:numRef>
          </c:val>
        </c:ser>
        <c:dLbls>
          <c:showLegendKey val="0"/>
          <c:showVal val="0"/>
          <c:showCatName val="0"/>
          <c:showSerName val="0"/>
          <c:showPercent val="0"/>
          <c:showBubbleSize val="0"/>
        </c:dLbls>
        <c:gapWidth val="150"/>
        <c:axId val="315680256"/>
        <c:axId val="315681792"/>
      </c:barChart>
      <c:catAx>
        <c:axId val="315680256"/>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en-US"/>
          </a:p>
        </c:txPr>
        <c:crossAx val="315681792"/>
        <c:crosses val="autoZero"/>
        <c:auto val="1"/>
        <c:lblAlgn val="ctr"/>
        <c:lblOffset val="100"/>
        <c:noMultiLvlLbl val="0"/>
      </c:catAx>
      <c:valAx>
        <c:axId val="315681792"/>
        <c:scaling>
          <c:orientation val="minMax"/>
        </c:scaling>
        <c:delete val="0"/>
        <c:axPos val="l"/>
        <c:majorGridlines/>
        <c:numFmt formatCode="General" sourceLinked="1"/>
        <c:majorTickMark val="none"/>
        <c:minorTickMark val="none"/>
        <c:tickLblPos val="nextTo"/>
        <c:crossAx val="31568025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sz="1200">
                <a:latin typeface="Times New Roman" pitchFamily="18" charset="0"/>
                <a:cs typeface="Times New Roman" pitchFamily="18" charset="0"/>
              </a:rPr>
              <a:t>Category</a:t>
            </a:r>
            <a:r>
              <a:rPr lang="en-GB" sz="1200" baseline="0">
                <a:latin typeface="Times New Roman" pitchFamily="18" charset="0"/>
                <a:cs typeface="Times New Roman" pitchFamily="18" charset="0"/>
              </a:rPr>
              <a:t> of the affected land</a:t>
            </a:r>
            <a:endParaRPr lang="en-GB"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Sheet1!$B$88</c:f>
              <c:strCache>
                <c:ptCount val="1"/>
                <c:pt idx="0">
                  <c:v>Frequency</c:v>
                </c:pt>
              </c:strCache>
            </c:strRef>
          </c:tx>
          <c:invertIfNegative val="0"/>
          <c:dLbls>
            <c:showLegendKey val="0"/>
            <c:showVal val="1"/>
            <c:showCatName val="0"/>
            <c:showSerName val="0"/>
            <c:showPercent val="0"/>
            <c:showBubbleSize val="0"/>
            <c:showLeaderLines val="0"/>
          </c:dLbls>
          <c:cat>
            <c:strRef>
              <c:f>Sheet1!$A$89:$A$92</c:f>
              <c:strCache>
                <c:ptCount val="4"/>
                <c:pt idx="0">
                  <c:v>Residential plot</c:v>
                </c:pt>
                <c:pt idx="1">
                  <c:v>Agricultural</c:v>
                </c:pt>
                <c:pt idx="2">
                  <c:v>Commercial</c:v>
                </c:pt>
                <c:pt idx="3">
                  <c:v>Residential and commercial</c:v>
                </c:pt>
              </c:strCache>
            </c:strRef>
          </c:cat>
          <c:val>
            <c:numRef>
              <c:f>Sheet1!$B$89:$B$92</c:f>
              <c:numCache>
                <c:formatCode>General</c:formatCode>
                <c:ptCount val="4"/>
                <c:pt idx="0">
                  <c:v>10</c:v>
                </c:pt>
                <c:pt idx="1">
                  <c:v>1</c:v>
                </c:pt>
                <c:pt idx="2">
                  <c:v>3</c:v>
                </c:pt>
                <c:pt idx="3">
                  <c:v>1</c:v>
                </c:pt>
              </c:numCache>
            </c:numRef>
          </c:val>
        </c:ser>
        <c:ser>
          <c:idx val="1"/>
          <c:order val="1"/>
          <c:tx>
            <c:strRef>
              <c:f>Sheet1!$C$88</c:f>
              <c:strCache>
                <c:ptCount val="1"/>
                <c:pt idx="0">
                  <c:v>Percent</c:v>
                </c:pt>
              </c:strCache>
            </c:strRef>
          </c:tx>
          <c:invertIfNegative val="0"/>
          <c:dLbls>
            <c:showLegendKey val="0"/>
            <c:showVal val="1"/>
            <c:showCatName val="0"/>
            <c:showSerName val="0"/>
            <c:showPercent val="0"/>
            <c:showBubbleSize val="0"/>
            <c:showLeaderLines val="0"/>
          </c:dLbls>
          <c:cat>
            <c:strRef>
              <c:f>Sheet1!$A$89:$A$92</c:f>
              <c:strCache>
                <c:ptCount val="4"/>
                <c:pt idx="0">
                  <c:v>Residential plot</c:v>
                </c:pt>
                <c:pt idx="1">
                  <c:v>Agricultural</c:v>
                </c:pt>
                <c:pt idx="2">
                  <c:v>Commercial</c:v>
                </c:pt>
                <c:pt idx="3">
                  <c:v>Residential and commercial</c:v>
                </c:pt>
              </c:strCache>
            </c:strRef>
          </c:cat>
          <c:val>
            <c:numRef>
              <c:f>Sheet1!$C$89:$C$92</c:f>
              <c:numCache>
                <c:formatCode>0.00</c:formatCode>
                <c:ptCount val="4"/>
                <c:pt idx="0" formatCode="General">
                  <c:v>66.669999999999987</c:v>
                </c:pt>
                <c:pt idx="1">
                  <c:v>6.6666699999999999</c:v>
                </c:pt>
                <c:pt idx="2" formatCode="General">
                  <c:v>20</c:v>
                </c:pt>
                <c:pt idx="3">
                  <c:v>6.6666670000000003</c:v>
                </c:pt>
              </c:numCache>
            </c:numRef>
          </c:val>
        </c:ser>
        <c:dLbls>
          <c:showLegendKey val="0"/>
          <c:showVal val="0"/>
          <c:showCatName val="0"/>
          <c:showSerName val="0"/>
          <c:showPercent val="0"/>
          <c:showBubbleSize val="0"/>
        </c:dLbls>
        <c:gapWidth val="150"/>
        <c:axId val="320242048"/>
        <c:axId val="320243584"/>
      </c:barChart>
      <c:catAx>
        <c:axId val="32024204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en-US"/>
          </a:p>
        </c:txPr>
        <c:crossAx val="320243584"/>
        <c:crosses val="autoZero"/>
        <c:auto val="1"/>
        <c:lblAlgn val="ctr"/>
        <c:lblOffset val="100"/>
        <c:noMultiLvlLbl val="0"/>
      </c:catAx>
      <c:valAx>
        <c:axId val="320243584"/>
        <c:scaling>
          <c:orientation val="minMax"/>
        </c:scaling>
        <c:delete val="0"/>
        <c:axPos val="l"/>
        <c:majorGridlines/>
        <c:numFmt formatCode="General" sourceLinked="1"/>
        <c:majorTickMark val="none"/>
        <c:minorTickMark val="none"/>
        <c:tickLblPos val="nextTo"/>
        <c:crossAx val="320242048"/>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6B40-5378-49A0-96A5-07DC3CAB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85</Pages>
  <Words>25090</Words>
  <Characters>143013</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167768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Ignatius Ngamesha</dc:creator>
  <cp:lastModifiedBy>Lina Janenaite</cp:lastModifiedBy>
  <cp:revision>3</cp:revision>
  <cp:lastPrinted>2014-04-02T19:48:00Z</cp:lastPrinted>
  <dcterms:created xsi:type="dcterms:W3CDTF">2014-04-01T16:46:00Z</dcterms:created>
  <dcterms:modified xsi:type="dcterms:W3CDTF">2014-04-02T19:50:00Z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-1354497786</vt:i4>
  </property>
  <property fmtid="{D5CDD505-2E9C-101B-9397-08002B2CF9AE}" pid="3" name="_NewReviewCycle">
    <vt:lpwstr/>
  </property>
  <property fmtid="{D5CDD505-2E9C-101B-9397-08002B2CF9AE}" pid="4" name="_EmailSubject">
    <vt:lpwstr>chapt 6-11_Duga Road.docx</vt:lpwstr>
  </property>
  <property fmtid="{D5CDD505-2E9C-101B-9397-08002B2CF9AE}" pid="5" name="_AuthorEmail">
    <vt:lpwstr>ipon@cowi.co.tz</vt:lpwstr>
  </property>
  <property fmtid="{D5CDD505-2E9C-101B-9397-08002B2CF9AE}" pid="6" name="_AuthorEmailDisplayName">
    <vt:lpwstr>Ignatius Ngamesha</vt:lpwstr>
  </property>
  <property fmtid="{D5CDD505-2E9C-101B-9397-08002B2CF9AE}" pid="7" name="_ReviewingToolsShownOnce">
    <vt:lpwstr/>
  </property>
</Properties>
</file>